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C" w:rsidRDefault="00C94F0C" w:rsidP="00C94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94F0C" w:rsidRDefault="00C94F0C" w:rsidP="00C94F0C">
      <w:pPr>
        <w:rPr>
          <w:sz w:val="28"/>
          <w:szCs w:val="28"/>
        </w:rPr>
      </w:pPr>
    </w:p>
    <w:p w:rsidR="00C94F0C" w:rsidRDefault="00C94F0C" w:rsidP="00C94F0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 </w:t>
      </w:r>
    </w:p>
    <w:p w:rsidR="00C94F0C" w:rsidRDefault="00C94F0C" w:rsidP="00C94F0C">
      <w:pPr>
        <w:ind w:left="5103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</w:t>
      </w:r>
    </w:p>
    <w:p w:rsidR="00C94F0C" w:rsidRDefault="00C94F0C" w:rsidP="00C94F0C">
      <w:pPr>
        <w:ind w:left="5103"/>
        <w:rPr>
          <w:sz w:val="28"/>
          <w:szCs w:val="28"/>
        </w:rPr>
      </w:pPr>
    </w:p>
    <w:p w:rsidR="00C94F0C" w:rsidRDefault="00C94F0C" w:rsidP="00C94F0C">
      <w:pPr>
        <w:rPr>
          <w:sz w:val="28"/>
          <w:szCs w:val="28"/>
        </w:rPr>
      </w:pPr>
    </w:p>
    <w:p w:rsidR="003379DF" w:rsidRDefault="003379DF" w:rsidP="003379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3379DF" w:rsidRDefault="003379DF" w:rsidP="003379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демонтаже рекламной конструкции, установленной без разрешения,</w:t>
      </w:r>
    </w:p>
    <w:p w:rsidR="003379DF" w:rsidRDefault="003379DF" w:rsidP="00337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которого не истек, и владелец которой не известен</w:t>
      </w:r>
    </w:p>
    <w:p w:rsidR="003379DF" w:rsidRDefault="003379DF" w:rsidP="003379DF">
      <w:pPr>
        <w:jc w:val="center"/>
        <w:rPr>
          <w:sz w:val="28"/>
          <w:szCs w:val="28"/>
        </w:rPr>
      </w:pPr>
    </w:p>
    <w:p w:rsidR="003379DF" w:rsidRDefault="003379DF" w:rsidP="003379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ч.3 «Порядка демонтажа рекламных конструкций на территории Красногорского муниципального района Московской области, установленных без разрешения, срок действия которого не истек, а также при аннулировании разрешений на установку и эксплуатацию рекламных конструкций или признании их недействительными», утвержденного постановлением администрации Красногорского муниципального района Московской области от 28.06.2013 №1505/6, владельцу рекламной конструкции – щит отдельно стоящий, расположенной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МО, г. Красногорск,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шоссе, 02км+500м, слева (фотография прилагается), установленной и эксплуатируемой без разрешения, срок действия которого не истек, в течение месяца с момента публикации данного предписания предлагается обратиться в администрацию Красногорского муниципального района с документами, подтверждающими право владения вышеуказанной рекламной конструкцией, для получения предписания о добровольном демонтаже.</w:t>
      </w:r>
      <w:proofErr w:type="gramEnd"/>
    </w:p>
    <w:p w:rsidR="003379DF" w:rsidRDefault="003379DF" w:rsidP="0033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указанного срока владелец рекламной конструкции не обратится в администрацию Красногорского муниципального района и средство наружной рекламы демонтировано не будет, организацию демонтажа конструкции осуществит администрация Красногорского муниципального района. </w:t>
      </w:r>
    </w:p>
    <w:p w:rsidR="003379DF" w:rsidRDefault="003379DF" w:rsidP="003379DF">
      <w:pPr>
        <w:jc w:val="both"/>
        <w:rPr>
          <w:sz w:val="28"/>
          <w:szCs w:val="28"/>
        </w:rPr>
      </w:pPr>
    </w:p>
    <w:p w:rsidR="003379DF" w:rsidRDefault="003379DF" w:rsidP="00337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Е.В.Коновалова</w:t>
      </w:r>
    </w:p>
    <w:p w:rsidR="003379DF" w:rsidRDefault="003379DF" w:rsidP="003379DF">
      <w:pPr>
        <w:jc w:val="both"/>
        <w:rPr>
          <w:sz w:val="28"/>
          <w:szCs w:val="28"/>
        </w:rPr>
      </w:pPr>
    </w:p>
    <w:p w:rsidR="003379DF" w:rsidRDefault="003379DF" w:rsidP="003379DF">
      <w:pPr>
        <w:jc w:val="both"/>
        <w:rPr>
          <w:sz w:val="28"/>
          <w:szCs w:val="28"/>
        </w:rPr>
      </w:pPr>
    </w:p>
    <w:p w:rsidR="003379DF" w:rsidRDefault="003379DF" w:rsidP="003379DF">
      <w:pPr>
        <w:jc w:val="both"/>
      </w:pPr>
      <w:r>
        <w:t>С.Н.Гусев</w:t>
      </w:r>
    </w:p>
    <w:p w:rsidR="003379DF" w:rsidRPr="00B35DE9" w:rsidRDefault="003379DF" w:rsidP="003379DF">
      <w:pPr>
        <w:jc w:val="both"/>
      </w:pPr>
      <w:r>
        <w:t>(495) 562-24-12</w:t>
      </w:r>
    </w:p>
    <w:p w:rsidR="003379DF" w:rsidRDefault="003379DF" w:rsidP="003379DF"/>
    <w:p w:rsidR="009C791A" w:rsidRDefault="009C791A" w:rsidP="003379DF">
      <w:pPr>
        <w:jc w:val="center"/>
      </w:pPr>
    </w:p>
    <w:sectPr w:rsidR="009C791A" w:rsidSect="009C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4F0C"/>
    <w:rsid w:val="003379DF"/>
    <w:rsid w:val="007F11EF"/>
    <w:rsid w:val="009C791A"/>
    <w:rsid w:val="00C9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2</cp:revision>
  <dcterms:created xsi:type="dcterms:W3CDTF">2014-04-16T06:16:00Z</dcterms:created>
  <dcterms:modified xsi:type="dcterms:W3CDTF">2014-04-16T06:16:00Z</dcterms:modified>
</cp:coreProperties>
</file>