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BE" w:rsidRDefault="00216EBE" w:rsidP="00216EBE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Приложение 1 к  Порядку</w:t>
      </w:r>
    </w:p>
    <w:p w:rsidR="00216EBE" w:rsidRPr="003B76FE" w:rsidRDefault="00216EBE" w:rsidP="003B76FE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3B76FE" w:rsidRDefault="003B76FE" w:rsidP="00A923A4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A923A4" w:rsidRPr="00D86656" w:rsidRDefault="00A923A4" w:rsidP="00A923A4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374C7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Соглашение № </w:t>
      </w:r>
    </w:p>
    <w:p w:rsidR="00A923A4" w:rsidRDefault="00A923A4" w:rsidP="00A9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7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предоставлении</w:t>
      </w:r>
      <w:r w:rsidRPr="00CB32F5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 xml:space="preserve">5 году на конкурсной основе </w:t>
      </w:r>
    </w:p>
    <w:p w:rsidR="00A923A4" w:rsidRDefault="00A923A4" w:rsidP="00A9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субсидии </w:t>
      </w:r>
      <w:r w:rsidRPr="00103F2F">
        <w:rPr>
          <w:rFonts w:ascii="Times New Roman" w:eastAsia="Calibri" w:hAnsi="Times New Roman" w:cs="Times New Roman"/>
          <w:b/>
          <w:sz w:val="28"/>
          <w:szCs w:val="28"/>
        </w:rPr>
        <w:t xml:space="preserve">из бюджета Красногорского муниципального </w:t>
      </w:r>
    </w:p>
    <w:p w:rsidR="00A923A4" w:rsidRDefault="00A923A4" w:rsidP="00A9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F2F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103F2F">
        <w:rPr>
          <w:rFonts w:ascii="Times New Roman" w:hAnsi="Times New Roman"/>
          <w:b/>
          <w:sz w:val="28"/>
          <w:szCs w:val="28"/>
        </w:rPr>
        <w:t xml:space="preserve"> </w:t>
      </w:r>
      <w:r w:rsidRPr="00CB32F5">
        <w:rPr>
          <w:rFonts w:ascii="Times New Roman" w:hAnsi="Times New Roman"/>
          <w:b/>
          <w:sz w:val="28"/>
          <w:szCs w:val="28"/>
        </w:rPr>
        <w:t xml:space="preserve">на частичную компенсацию затрат </w:t>
      </w:r>
      <w:r>
        <w:rPr>
          <w:rFonts w:ascii="Times New Roman" w:hAnsi="Times New Roman"/>
          <w:b/>
          <w:sz w:val="28"/>
          <w:szCs w:val="28"/>
        </w:rPr>
        <w:t xml:space="preserve">субъектам малого и </w:t>
      </w:r>
    </w:p>
    <w:p w:rsidR="00A923A4" w:rsidRPr="00CB32F5" w:rsidRDefault="00A923A4" w:rsidP="00A9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среднего предпринимательства,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осуществляющим</w:t>
      </w:r>
      <w:proofErr w:type="gramEnd"/>
      <w:r w:rsidRPr="00FC4C58">
        <w:rPr>
          <w:rFonts w:ascii="Times New Roman" w:hAnsi="Times New Roman"/>
          <w:b/>
          <w:sz w:val="28"/>
          <w:szCs w:val="28"/>
        </w:rPr>
        <w:t xml:space="preserve"> </w:t>
      </w:r>
      <w:r w:rsidRPr="00CB32F5">
        <w:rPr>
          <w:rFonts w:ascii="Times New Roman" w:hAnsi="Times New Roman"/>
          <w:b/>
          <w:sz w:val="28"/>
          <w:szCs w:val="28"/>
        </w:rPr>
        <w:t>образовательную</w:t>
      </w:r>
    </w:p>
    <w:p w:rsidR="00A923A4" w:rsidRPr="00CB32F5" w:rsidRDefault="00A923A4" w:rsidP="00A9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2F5">
        <w:rPr>
          <w:rFonts w:ascii="Times New Roman" w:hAnsi="Times New Roman"/>
          <w:b/>
          <w:sz w:val="28"/>
          <w:szCs w:val="28"/>
        </w:rPr>
        <w:t>деятельность по образовательным программам</w:t>
      </w:r>
      <w:r w:rsidRPr="00FC4C5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B32F5">
        <w:rPr>
          <w:rFonts w:ascii="Times New Roman" w:hAnsi="Times New Roman"/>
          <w:b/>
          <w:sz w:val="28"/>
          <w:szCs w:val="28"/>
        </w:rPr>
        <w:t>дошкольного</w:t>
      </w:r>
      <w:proofErr w:type="gramEnd"/>
    </w:p>
    <w:p w:rsidR="00A923A4" w:rsidRPr="00CB32F5" w:rsidRDefault="00A923A4" w:rsidP="00A9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2F5">
        <w:rPr>
          <w:rFonts w:ascii="Times New Roman" w:hAnsi="Times New Roman"/>
          <w:b/>
          <w:sz w:val="28"/>
          <w:szCs w:val="28"/>
        </w:rPr>
        <w:t>образования, а также присмотру и уходу</w:t>
      </w:r>
      <w:r w:rsidRPr="00BB2C91">
        <w:rPr>
          <w:rFonts w:ascii="Times New Roman" w:hAnsi="Times New Roman"/>
          <w:b/>
          <w:sz w:val="28"/>
          <w:szCs w:val="28"/>
        </w:rPr>
        <w:t xml:space="preserve"> </w:t>
      </w:r>
      <w:r w:rsidRPr="00CB32F5">
        <w:rPr>
          <w:rFonts w:ascii="Times New Roman" w:hAnsi="Times New Roman"/>
          <w:b/>
          <w:sz w:val="28"/>
          <w:szCs w:val="28"/>
        </w:rPr>
        <w:t>за детьми</w:t>
      </w:r>
      <w:r w:rsidRPr="00FC4C58">
        <w:rPr>
          <w:rFonts w:ascii="Times New Roman" w:hAnsi="Times New Roman"/>
          <w:b/>
          <w:sz w:val="28"/>
          <w:szCs w:val="28"/>
        </w:rPr>
        <w:t xml:space="preserve"> </w:t>
      </w:r>
      <w:r w:rsidRPr="00CB32F5">
        <w:rPr>
          <w:rFonts w:ascii="Times New Roman" w:hAnsi="Times New Roman"/>
          <w:b/>
          <w:sz w:val="28"/>
          <w:szCs w:val="28"/>
        </w:rPr>
        <w:t>в соответствии</w:t>
      </w:r>
    </w:p>
    <w:p w:rsidR="00A923A4" w:rsidRPr="00CB32F5" w:rsidRDefault="00A923A4" w:rsidP="00A9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2F5">
        <w:rPr>
          <w:rFonts w:ascii="Times New Roman" w:hAnsi="Times New Roman"/>
          <w:b/>
          <w:sz w:val="28"/>
          <w:szCs w:val="28"/>
        </w:rPr>
        <w:t>с законодательством</w:t>
      </w:r>
      <w:r w:rsidRPr="00BB2C91">
        <w:rPr>
          <w:rFonts w:ascii="Times New Roman" w:hAnsi="Times New Roman"/>
          <w:b/>
          <w:sz w:val="28"/>
          <w:szCs w:val="28"/>
        </w:rPr>
        <w:t xml:space="preserve"> </w:t>
      </w:r>
      <w:r w:rsidRPr="00CB32F5">
        <w:rPr>
          <w:rFonts w:ascii="Times New Roman" w:hAnsi="Times New Roman"/>
          <w:b/>
          <w:sz w:val="28"/>
          <w:szCs w:val="28"/>
        </w:rPr>
        <w:t>Российской Федерации,</w:t>
      </w:r>
      <w:r w:rsidRPr="00FC4C58">
        <w:rPr>
          <w:rFonts w:ascii="Times New Roman" w:hAnsi="Times New Roman"/>
          <w:b/>
          <w:sz w:val="28"/>
          <w:szCs w:val="28"/>
        </w:rPr>
        <w:t xml:space="preserve"> </w:t>
      </w:r>
      <w:r w:rsidRPr="00CB32F5">
        <w:rPr>
          <w:rFonts w:ascii="Times New Roman" w:hAnsi="Times New Roman"/>
          <w:b/>
          <w:sz w:val="28"/>
          <w:szCs w:val="28"/>
        </w:rPr>
        <w:t xml:space="preserve">затрат </w:t>
      </w:r>
      <w:proofErr w:type="gramStart"/>
      <w:r w:rsidRPr="00CB32F5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A923A4" w:rsidRPr="00CB32F5" w:rsidRDefault="00A923A4" w:rsidP="00A9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2F5">
        <w:rPr>
          <w:rFonts w:ascii="Times New Roman" w:hAnsi="Times New Roman"/>
          <w:b/>
          <w:sz w:val="28"/>
          <w:szCs w:val="28"/>
        </w:rPr>
        <w:t>реализацию проектов</w:t>
      </w:r>
      <w:r w:rsidRPr="00BB2C91">
        <w:rPr>
          <w:rFonts w:ascii="Times New Roman" w:hAnsi="Times New Roman"/>
          <w:b/>
          <w:sz w:val="28"/>
          <w:szCs w:val="28"/>
        </w:rPr>
        <w:t xml:space="preserve"> </w:t>
      </w:r>
      <w:r w:rsidRPr="00CB32F5">
        <w:rPr>
          <w:rFonts w:ascii="Times New Roman" w:hAnsi="Times New Roman"/>
          <w:b/>
          <w:sz w:val="28"/>
          <w:szCs w:val="28"/>
        </w:rPr>
        <w:t>по созданию дошкольных</w:t>
      </w:r>
    </w:p>
    <w:p w:rsidR="00A923A4" w:rsidRPr="00CB32F5" w:rsidRDefault="00A923A4" w:rsidP="00A9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2F5">
        <w:rPr>
          <w:rFonts w:ascii="Times New Roman" w:hAnsi="Times New Roman"/>
          <w:b/>
          <w:sz w:val="28"/>
          <w:szCs w:val="28"/>
        </w:rPr>
        <w:t>образовательных центров</w:t>
      </w:r>
    </w:p>
    <w:p w:rsidR="00A923A4" w:rsidRDefault="00A923A4" w:rsidP="00A923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3B76FE" w:rsidRDefault="003B76FE" w:rsidP="00A923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3B76FE" w:rsidRDefault="003B76FE" w:rsidP="00A923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A923A4" w:rsidRPr="009D76B1" w:rsidRDefault="00A923A4" w:rsidP="00A923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A923A4" w:rsidRPr="003B76FE" w:rsidRDefault="00A923A4" w:rsidP="00A923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Красногорск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         </w:t>
      </w:r>
      <w:r w:rsidR="00216EBE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</w:t>
      </w:r>
      <w:r w:rsidR="004261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«__» октябрь</w:t>
      </w:r>
      <w:r w:rsidR="00216EBE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2015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</w:t>
      </w:r>
    </w:p>
    <w:p w:rsidR="00216EBE" w:rsidRPr="003B76FE" w:rsidRDefault="00216EBE" w:rsidP="00A923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A4" w:rsidRPr="003B76FE" w:rsidRDefault="00A923A4" w:rsidP="00A92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6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Администрация Красногорского муниципального района от имени Красногорского муниципального района </w:t>
      </w:r>
      <w:r w:rsidRPr="003B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(далее – Администрация) в лице главы Красногорского муниципального района </w:t>
      </w:r>
      <w:r w:rsidRPr="003B76F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Рассказова Бориса Егоровича</w:t>
      </w:r>
      <w:r w:rsidRPr="003B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3B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действующего н</w:t>
      </w:r>
      <w:r w:rsidRPr="003B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Устава, </w:t>
      </w:r>
      <w:r w:rsidRPr="003B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одной стороны, и</w:t>
      </w:r>
      <w:r w:rsidRPr="003B76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___________________________,</w:t>
      </w:r>
      <w:r w:rsidRPr="003B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(далее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Получатель</w:t>
      </w:r>
      <w:r w:rsidRPr="003B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B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лице ________________________</w:t>
      </w:r>
      <w:r w:rsidRPr="003B76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действующего на основании  ____________, </w:t>
      </w:r>
      <w:r w:rsidRPr="003B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 другой стороны, вместе именуемые "Стороны", заключили настоящее Соглашение на основании постановления Администрации</w:t>
      </w:r>
      <w:r w:rsidRPr="003B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16EBE" w:rsidRPr="003B7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____________2015</w:t>
      </w:r>
      <w:r w:rsidRPr="003B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  <w:r w:rsidRPr="003B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 нижеследующем:</w:t>
      </w:r>
      <w:r w:rsidRPr="003B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157F4" w:rsidRPr="003B76FE" w:rsidRDefault="008157F4" w:rsidP="00A923A4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8157F4" w:rsidRPr="003B76FE" w:rsidRDefault="008157F4" w:rsidP="008157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Предмет Соглашения</w:t>
      </w:r>
    </w:p>
    <w:p w:rsidR="00216EBE" w:rsidRPr="003B76FE" w:rsidRDefault="00216EBE" w:rsidP="00216EBE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8157F4" w:rsidRPr="003B76FE" w:rsidRDefault="008157F4" w:rsidP="008157F4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</w:t>
      </w:r>
      <w:r w:rsidR="003B76FE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соответствии </w:t>
      </w:r>
      <w:r w:rsidR="003B76FE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3B76FE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настоящим </w:t>
      </w:r>
      <w:r w:rsidR="003B76FE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Соглашением </w:t>
      </w:r>
      <w:r w:rsidR="003B76FE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Администрация </w:t>
      </w:r>
      <w:r w:rsidR="00906C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906C08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обязуется</w:t>
      </w:r>
    </w:p>
    <w:p w:rsidR="008157F4" w:rsidRPr="003B76FE" w:rsidRDefault="008157F4" w:rsidP="00216E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предоставить в 2015 году Получателю субсидию за счёт средств бюджета Красногорского муниципального района в целях </w:t>
      </w:r>
      <w:r w:rsidRPr="003B76FE">
        <w:rPr>
          <w:rFonts w:ascii="Times New Roman" w:hAnsi="Times New Roman" w:cs="Times New Roman"/>
          <w:sz w:val="24"/>
          <w:szCs w:val="24"/>
        </w:rPr>
        <w:t>частичной компенсации затрат, связанных с осуществлением образовательной деятельности по образовательным программам дошкольного образования, а также присмотром и уходом за детьми в соответствии с законодательством Российской Федерации, затрат на реализацию проектов по созданию дошкольных образовательных центров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B76FE">
        <w:rPr>
          <w:rFonts w:ascii="Times New Roman" w:eastAsia="Calibri" w:hAnsi="Times New Roman" w:cs="Times New Roman"/>
          <w:sz w:val="24"/>
          <w:szCs w:val="24"/>
        </w:rPr>
        <w:t>(далее – Субсидия).</w:t>
      </w:r>
      <w:proofErr w:type="gramEnd"/>
    </w:p>
    <w:p w:rsidR="008157F4" w:rsidRPr="003B76FE" w:rsidRDefault="008157F4" w:rsidP="008157F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Субсидия направляется Получателем </w:t>
      </w:r>
      <w:proofErr w:type="gramStart"/>
      <w:r w:rsidRPr="003B76F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B76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57F4" w:rsidRPr="003B76FE" w:rsidRDefault="008157F4" w:rsidP="008157F4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B76F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-  оплату аренды или выкупа помещения, ремонта (реконструкции), 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6F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покупку оборудования, мебели, материалов, инвентаря, коммунальных услуг,</w:t>
      </w:r>
    </w:p>
    <w:p w:rsidR="00216EBE" w:rsidRPr="003B76FE" w:rsidRDefault="008157F4" w:rsidP="003B7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6F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услуг электроснабжения и т.п.;</w:t>
      </w:r>
    </w:p>
    <w:p w:rsidR="008157F4" w:rsidRPr="003B76FE" w:rsidRDefault="008157F4" w:rsidP="008157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6F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программам, уходу и присмотру за детьми;</w:t>
      </w:r>
    </w:p>
    <w:p w:rsidR="008157F4" w:rsidRPr="003B76FE" w:rsidRDefault="008157F4" w:rsidP="008157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6F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 подготовку учебно-методической документации, закупку учебной, учебно-методической литературы;</w:t>
      </w:r>
    </w:p>
    <w:p w:rsidR="008157F4" w:rsidRPr="003B76FE" w:rsidRDefault="008157F4" w:rsidP="008157F4">
      <w:pPr>
        <w:pStyle w:val="a3"/>
        <w:spacing w:after="0" w:line="240" w:lineRule="auto"/>
        <w:ind w:left="142" w:firstLine="57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B76F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 обучение и повышение квалификации педагогических и иных сотрудников.</w:t>
      </w:r>
    </w:p>
    <w:p w:rsidR="008157F4" w:rsidRPr="003B76FE" w:rsidRDefault="008157F4" w:rsidP="0081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7F4" w:rsidRPr="003B76FE" w:rsidRDefault="008157F4" w:rsidP="00216EB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Размер и порядок  предоставления Субсидии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0" w:right="14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8157F4" w:rsidRPr="003B76FE" w:rsidRDefault="008157F4" w:rsidP="00216EBE">
      <w:pPr>
        <w:pStyle w:val="a3"/>
        <w:numPr>
          <w:ilvl w:val="1"/>
          <w:numId w:val="1"/>
        </w:numPr>
        <w:spacing w:after="0" w:line="240" w:lineRule="auto"/>
        <w:ind w:hanging="579"/>
        <w:jc w:val="both"/>
        <w:rPr>
          <w:rFonts w:ascii="Times New Roman" w:hAnsi="Times New Roman" w:cs="Times New Roman"/>
          <w:sz w:val="24"/>
          <w:szCs w:val="24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Размер Субсидии определён </w:t>
      </w: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протоколом заседания Комиссии о </w:t>
      </w:r>
    </w:p>
    <w:p w:rsidR="008157F4" w:rsidRPr="003B76FE" w:rsidRDefault="008157F4" w:rsidP="008157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предоставлении субсидии, </w:t>
      </w:r>
      <w:proofErr w:type="gramStart"/>
      <w:r w:rsidRPr="003B76FE">
        <w:rPr>
          <w:rFonts w:ascii="Times New Roman" w:eastAsia="Calibri" w:hAnsi="Times New Roman" w:cs="Times New Roman"/>
          <w:sz w:val="24"/>
          <w:szCs w:val="24"/>
        </w:rPr>
        <w:t>утверждён</w:t>
      </w:r>
      <w:proofErr w:type="gramEnd"/>
      <w:r w:rsidRPr="003B76F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Красногорского муниципального района от____________№_______ и составляет ________ рублей.</w:t>
      </w:r>
    </w:p>
    <w:p w:rsidR="008157F4" w:rsidRPr="003B76FE" w:rsidRDefault="008157F4" w:rsidP="00216EB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hanging="57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Субсидия   перечисляется   Получателю   на   расчётный   счёт, </w:t>
      </w:r>
      <w:r w:rsidR="004261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26101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открытый</w:t>
      </w:r>
      <w:r w:rsidR="00426101" w:rsidRPr="004261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="00426101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proofErr w:type="gramEnd"/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кредитной организации, по заявке Получателя</w:t>
      </w:r>
      <w:r w:rsidR="004261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в течение 10 рабочих д</w:t>
      </w:r>
      <w:r w:rsidR="008336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ней </w:t>
      </w:r>
      <w:proofErr w:type="gramStart"/>
      <w:r w:rsidR="008336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даты</w:t>
      </w:r>
      <w:proofErr w:type="gramEnd"/>
      <w:r w:rsidR="008336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её получения</w:t>
      </w:r>
      <w:r w:rsidR="004261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8157F4" w:rsidRPr="003B76FE" w:rsidRDefault="008157F4" w:rsidP="00216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Права и обязанности сторон</w:t>
      </w:r>
      <w:bookmarkStart w:id="0" w:name="_GoBack"/>
      <w:bookmarkEnd w:id="0"/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3.1. Администрация  обязуется: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Субсидию в сумме ___________ рублей по заявке Получателя;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 обеспечить проведение проверок соблюдения Получателем условий, целей и порядка предоставления Субсидии.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 имеет право: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случае  выявления нецелевого использования Субсидии направлять Получателю письменное требование о возврате в соответствии с действующим порядком использованных не по целевому назначению средств с указанием срока возврата и реквизитов счёта.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Получатель обязуется:</w:t>
      </w:r>
    </w:p>
    <w:p w:rsidR="008157F4" w:rsidRPr="003B76FE" w:rsidRDefault="008157F4" w:rsidP="00216E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целевое использование Субсидии, указанной в пункте 1;</w:t>
      </w:r>
    </w:p>
    <w:p w:rsidR="008157F4" w:rsidRPr="003B76FE" w:rsidRDefault="008157F4" w:rsidP="00216E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3B76FE" w:rsidRPr="003B76F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 представить</w:t>
      </w:r>
      <w:proofErr w:type="gramEnd"/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 отчёт в отдел бухгалтерского учёта и</w:t>
      </w:r>
    </w:p>
    <w:p w:rsidR="008157F4" w:rsidRPr="003B76FE" w:rsidRDefault="008157F4" w:rsidP="00216E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Calibri" w:hAnsi="Times New Roman" w:cs="Times New Roman"/>
          <w:sz w:val="24"/>
          <w:szCs w:val="24"/>
        </w:rPr>
        <w:t>контроля администрации Красногорского муниципального района о</w:t>
      </w:r>
      <w:r w:rsidR="00216EBE" w:rsidRPr="003B76FE">
        <w:rPr>
          <w:rFonts w:ascii="Times New Roman" w:eastAsia="Calibri" w:hAnsi="Times New Roman" w:cs="Times New Roman"/>
          <w:sz w:val="24"/>
          <w:szCs w:val="24"/>
        </w:rPr>
        <w:t xml:space="preserve"> расходовании средств Субсидии;</w:t>
      </w:r>
    </w:p>
    <w:p w:rsidR="00216EBE" w:rsidRPr="003B76FE" w:rsidRDefault="008157F4" w:rsidP="003B7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- представлять по запросу Администрации и в установленные ею сроки информацию, документы и материалы, необходимые для проведения </w:t>
      </w:r>
    </w:p>
    <w:p w:rsidR="008157F4" w:rsidRPr="003B76FE" w:rsidRDefault="008157F4" w:rsidP="0021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6FE">
        <w:rPr>
          <w:rFonts w:ascii="Times New Roman" w:eastAsia="Calibri" w:hAnsi="Times New Roman" w:cs="Times New Roman"/>
          <w:sz w:val="24"/>
          <w:szCs w:val="24"/>
        </w:rPr>
        <w:t>проверок исполнения условий настоящего Соглашения или иных контрольных мероприятий;</w:t>
      </w:r>
    </w:p>
    <w:p w:rsidR="008157F4" w:rsidRPr="003B76FE" w:rsidRDefault="008157F4" w:rsidP="008157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6FE">
        <w:rPr>
          <w:rFonts w:ascii="Times New Roman" w:eastAsia="Calibri" w:hAnsi="Times New Roman" w:cs="Times New Roman"/>
          <w:sz w:val="24"/>
          <w:szCs w:val="24"/>
        </w:rPr>
        <w:t>- в течение 3-х рабочих дней после предоставления отчёта в отдел бухгалтерского учёта и контроля администрации Красногорского муниципального района осуществить возврат остатков неиспользованной Суб</w:t>
      </w:r>
      <w:r w:rsidR="003B76FE" w:rsidRPr="003B76FE">
        <w:rPr>
          <w:rFonts w:ascii="Times New Roman" w:eastAsia="Calibri" w:hAnsi="Times New Roman" w:cs="Times New Roman"/>
          <w:sz w:val="24"/>
          <w:szCs w:val="24"/>
        </w:rPr>
        <w:t xml:space="preserve">сидии по состоянию </w:t>
      </w:r>
      <w:proofErr w:type="gramStart"/>
      <w:r w:rsidR="003B76FE" w:rsidRPr="003B76F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3B76FE" w:rsidRPr="003B76FE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157F4" w:rsidRPr="003B76FE" w:rsidRDefault="008157F4" w:rsidP="008157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6FE">
        <w:rPr>
          <w:rFonts w:ascii="Times New Roman" w:eastAsia="Calibri" w:hAnsi="Times New Roman" w:cs="Times New Roman"/>
          <w:sz w:val="24"/>
          <w:szCs w:val="24"/>
        </w:rPr>
        <w:t>- по письменному требованию Админис</w:t>
      </w:r>
      <w:r w:rsidR="003B76FE" w:rsidRPr="003B76FE">
        <w:rPr>
          <w:rFonts w:ascii="Times New Roman" w:eastAsia="Calibri" w:hAnsi="Times New Roman" w:cs="Times New Roman"/>
          <w:sz w:val="24"/>
          <w:szCs w:val="24"/>
        </w:rPr>
        <w:t xml:space="preserve">трации осуществить </w:t>
      </w:r>
      <w:proofErr w:type="gramStart"/>
      <w:r w:rsidR="003B76FE" w:rsidRPr="003B76F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3B76FE" w:rsidRPr="003B76FE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B76FE">
        <w:rPr>
          <w:rFonts w:ascii="Times New Roman" w:eastAsia="Calibri" w:hAnsi="Times New Roman" w:cs="Times New Roman"/>
          <w:sz w:val="24"/>
          <w:szCs w:val="24"/>
        </w:rPr>
        <w:t>возврат</w:t>
      </w:r>
      <w:proofErr w:type="gramEnd"/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 Субсидии в бюджет района в случае нарушения целей расходования Субсидии, установленных при предоставлении Субсидии.</w:t>
      </w:r>
    </w:p>
    <w:p w:rsidR="008157F4" w:rsidRPr="003B76FE" w:rsidRDefault="008157F4" w:rsidP="008157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8157F4" w:rsidRPr="003B76FE" w:rsidRDefault="008157F4" w:rsidP="00216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Ответственность Сторон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</w:t>
      </w:r>
      <w:r w:rsidRPr="003B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законодательством.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7F4" w:rsidRPr="003B76FE" w:rsidRDefault="008157F4" w:rsidP="00216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Срок действия Соглашения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7"/>
        <w:contextualSpacing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8157F4" w:rsidRPr="003B76FE" w:rsidRDefault="008157F4" w:rsidP="008157F4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Настоящее Соглашение вступает в силу с момента подписания обеими Сто</w:t>
      </w:r>
      <w:r w:rsidR="003B76FE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ронами и действует </w:t>
      </w:r>
      <w:proofErr w:type="gramStart"/>
      <w:r w:rsidR="003B76FE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proofErr w:type="gramEnd"/>
      <w:r w:rsidR="003B76FE"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_______________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8157F4" w:rsidRPr="003B76FE" w:rsidRDefault="008157F4" w:rsidP="008157F4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8157F4" w:rsidRPr="003B76FE" w:rsidRDefault="008157F4" w:rsidP="00216EB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Заключительные положения</w:t>
      </w:r>
    </w:p>
    <w:p w:rsidR="008157F4" w:rsidRPr="003B76FE" w:rsidRDefault="008157F4" w:rsidP="008157F4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8157F4" w:rsidRPr="003B76FE" w:rsidRDefault="008157F4" w:rsidP="008157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6.1.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6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Изменение настоящего Соглашения осуществляется по взаимному согласию </w:t>
      </w:r>
      <w:r w:rsidRPr="003B76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Сторон в письменной форме в виде дополнений к настоящему Соглашению, которые 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его неотъемлемой частью.</w:t>
      </w:r>
    </w:p>
    <w:p w:rsidR="008157F4" w:rsidRPr="003B76FE" w:rsidRDefault="008157F4" w:rsidP="008157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6.2. Подписание настоящего Соглашения является согласием Получателя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8157F4" w:rsidRPr="003B76FE" w:rsidRDefault="008157F4" w:rsidP="008157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6.3.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Расторжение настоящего Соглашения допускается по соглашению сторон или 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решению суда по основаниям, предусмотренным законодательством Российской Федерации.</w:t>
      </w:r>
    </w:p>
    <w:p w:rsidR="008157F4" w:rsidRPr="003B76FE" w:rsidRDefault="008157F4" w:rsidP="008157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6.4.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Споры между Сторонами решаются путем переговоров с оформлением</w:t>
      </w:r>
      <w:r w:rsidRPr="003B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соответствующих протоколов или иных документов или в судебном порядке в 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8157F4" w:rsidRPr="003B76FE" w:rsidRDefault="008157F4" w:rsidP="008157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6.5.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Настоящее Соглашение составлено в трёх экземплярах, имеющих одинаковую 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силу:</w:t>
      </w:r>
    </w:p>
    <w:p w:rsidR="008157F4" w:rsidRPr="003B76FE" w:rsidRDefault="008157F4" w:rsidP="008157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Администрации – 2 экз.;</w:t>
      </w:r>
    </w:p>
    <w:p w:rsidR="008157F4" w:rsidRPr="003B76FE" w:rsidRDefault="008157F4" w:rsidP="008157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Получателю – 1 экз.</w:t>
      </w:r>
    </w:p>
    <w:p w:rsidR="00216EBE" w:rsidRPr="003B76FE" w:rsidRDefault="00216EBE" w:rsidP="003B76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7F4" w:rsidRPr="003B76FE" w:rsidRDefault="008157F4" w:rsidP="00216E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Платежные реквизиты Сторон:</w:t>
      </w:r>
    </w:p>
    <w:p w:rsidR="008157F4" w:rsidRPr="003B76FE" w:rsidRDefault="008157F4" w:rsidP="00815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03"/>
      </w:tblGrid>
      <w:tr w:rsidR="008157F4" w:rsidRPr="003B76FE" w:rsidTr="002A6F23">
        <w:trPr>
          <w:trHeight w:val="714"/>
        </w:trPr>
        <w:tc>
          <w:tcPr>
            <w:tcW w:w="4820" w:type="dxa"/>
          </w:tcPr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Администрация</w:t>
            </w:r>
          </w:p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Красногорского муниципального</w:t>
            </w:r>
          </w:p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703" w:type="dxa"/>
          </w:tcPr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Получатель</w:t>
            </w:r>
          </w:p>
        </w:tc>
      </w:tr>
      <w:tr w:rsidR="008157F4" w:rsidRPr="003B76FE" w:rsidTr="002A6F23">
        <w:trPr>
          <w:trHeight w:val="5182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3B76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есто</w:t>
            </w:r>
            <w:r w:rsidRPr="003B7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3B76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ахождения:</w:t>
            </w:r>
            <w:r w:rsidRPr="003B7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8157F4" w:rsidRPr="003B76FE" w:rsidRDefault="008157F4" w:rsidP="002A6F2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143404, </w:t>
            </w: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Красногорск, ул. Ленина, д. 4</w:t>
            </w:r>
          </w:p>
          <w:p w:rsidR="008157F4" w:rsidRPr="003B76FE" w:rsidRDefault="008157F4" w:rsidP="002A6F23">
            <w:pPr>
              <w:spacing w:after="0" w:line="240" w:lineRule="auto"/>
              <w:ind w:left="41" w:right="34"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8157F4" w:rsidRPr="003B76FE" w:rsidRDefault="008157F4" w:rsidP="002A6F2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143404, Московская область, г. Красногорск, ул. Ленина, д. 4</w:t>
            </w:r>
          </w:p>
          <w:p w:rsidR="008157F4" w:rsidRPr="003B76FE" w:rsidRDefault="008157F4" w:rsidP="002A6F23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  (495)-562-72-30</w:t>
            </w:r>
          </w:p>
          <w:p w:rsidR="008157F4" w:rsidRPr="003B76FE" w:rsidRDefault="008157F4" w:rsidP="002A6F23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  (495)-564-72-36</w:t>
            </w:r>
          </w:p>
          <w:p w:rsidR="008157F4" w:rsidRPr="003B76FE" w:rsidRDefault="008157F4" w:rsidP="002A6F23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5024002077</w:t>
            </w:r>
          </w:p>
          <w:p w:rsidR="008157F4" w:rsidRPr="003B76FE" w:rsidRDefault="008157F4" w:rsidP="002A6F23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502401001</w:t>
            </w:r>
          </w:p>
          <w:p w:rsidR="008157F4" w:rsidRPr="003B76FE" w:rsidRDefault="008157F4" w:rsidP="002A6F2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Московской области (ФУА Красногорского МР (администрация Красногорского муниципального района МО, л/с 03000240341)), </w:t>
            </w:r>
          </w:p>
          <w:p w:rsidR="008157F4" w:rsidRPr="003B76FE" w:rsidRDefault="008157F4" w:rsidP="002A6F2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/счёт 40204810900000002212 </w:t>
            </w:r>
          </w:p>
          <w:p w:rsidR="008157F4" w:rsidRPr="003B76FE" w:rsidRDefault="008157F4" w:rsidP="002A6F2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1 Москва, г. Москва </w:t>
            </w:r>
          </w:p>
          <w:p w:rsidR="008157F4" w:rsidRPr="003B76FE" w:rsidRDefault="008157F4" w:rsidP="002A6F23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044583001</w:t>
            </w:r>
          </w:p>
          <w:p w:rsidR="008157F4" w:rsidRPr="003B76FE" w:rsidRDefault="008157F4" w:rsidP="002A6F23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04034214</w:t>
            </w:r>
          </w:p>
          <w:p w:rsidR="008157F4" w:rsidRPr="003B76FE" w:rsidRDefault="008157F4" w:rsidP="002A6F23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46223501000</w:t>
            </w:r>
          </w:p>
          <w:p w:rsidR="008157F4" w:rsidRPr="003B76FE" w:rsidRDefault="008157F4" w:rsidP="002A6F23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1025002864710</w:t>
            </w:r>
          </w:p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Глава Красногорского муниципального района</w:t>
            </w:r>
          </w:p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545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5450"/>
              </w:tabs>
              <w:autoSpaceDE w:val="0"/>
              <w:autoSpaceDN w:val="0"/>
              <w:adjustRightInd w:val="0"/>
              <w:spacing w:after="0" w:line="240" w:lineRule="auto"/>
              <w:ind w:left="3542" w:hanging="3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    Б.Е Рассказов </w:t>
            </w:r>
          </w:p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5450"/>
              </w:tabs>
              <w:autoSpaceDE w:val="0"/>
              <w:autoSpaceDN w:val="0"/>
              <w:adjustRightInd w:val="0"/>
              <w:spacing w:after="0" w:line="240" w:lineRule="auto"/>
              <w:ind w:left="3542" w:hanging="3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7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shd w:val="clear" w:color="auto" w:fill="FFFFFF"/>
              <w:tabs>
                <w:tab w:val="left" w:pos="7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</w:t>
            </w: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BE" w:rsidRPr="003B76FE" w:rsidRDefault="00216EBE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BE" w:rsidRPr="003B76FE" w:rsidRDefault="00216EBE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BE" w:rsidRPr="003B76FE" w:rsidRDefault="00216EBE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BE" w:rsidRPr="003B76FE" w:rsidRDefault="00216EBE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BE" w:rsidRPr="003B76FE" w:rsidRDefault="00216EBE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BE" w:rsidRPr="003B76FE" w:rsidRDefault="00216EBE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BE" w:rsidRPr="003B76FE" w:rsidRDefault="00216EBE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BE" w:rsidRPr="003B76FE" w:rsidRDefault="00216EBE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7F4" w:rsidRPr="003B76FE" w:rsidRDefault="008157F4" w:rsidP="002A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8157F4" w:rsidRPr="003B76FE" w:rsidRDefault="008157F4" w:rsidP="00815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F4" w:rsidRPr="003B76FE" w:rsidRDefault="008157F4" w:rsidP="00815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7F4" w:rsidRPr="003B76FE" w:rsidSect="00E367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87A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1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A4"/>
    <w:rsid w:val="00216EBE"/>
    <w:rsid w:val="003B76FE"/>
    <w:rsid w:val="00426101"/>
    <w:rsid w:val="005764AF"/>
    <w:rsid w:val="008157F4"/>
    <w:rsid w:val="008336A2"/>
    <w:rsid w:val="00906C08"/>
    <w:rsid w:val="00A923A4"/>
    <w:rsid w:val="00C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8</cp:revision>
  <cp:lastPrinted>2015-09-25T13:25:00Z</cp:lastPrinted>
  <dcterms:created xsi:type="dcterms:W3CDTF">2015-09-08T12:42:00Z</dcterms:created>
  <dcterms:modified xsi:type="dcterms:W3CDTF">2015-09-25T13:26:00Z</dcterms:modified>
</cp:coreProperties>
</file>