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C530" w14:textId="77777777" w:rsidR="00C66C6B" w:rsidRPr="005D6CCD" w:rsidRDefault="00C66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CCD">
        <w:rPr>
          <w:rFonts w:ascii="Times New Roman" w:hAnsi="Times New Roman" w:cs="Times New Roman"/>
          <w:sz w:val="28"/>
          <w:szCs w:val="28"/>
        </w:rPr>
        <w:t>Утвержден</w:t>
      </w:r>
    </w:p>
    <w:p w14:paraId="15C89BAE" w14:textId="77777777" w:rsidR="00C66C6B" w:rsidRPr="005D6CCD" w:rsidRDefault="00C66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C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7500534" w14:textId="43E46B8A" w:rsidR="00597F6D" w:rsidRDefault="00597F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6CCD" w:rsidRPr="005D6CCD">
        <w:rPr>
          <w:rFonts w:ascii="Times New Roman" w:hAnsi="Times New Roman" w:cs="Times New Roman"/>
          <w:sz w:val="28"/>
          <w:szCs w:val="28"/>
        </w:rPr>
        <w:t>Красногор</w:t>
      </w:r>
      <w:r w:rsidR="00C66C6B" w:rsidRPr="005D6C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157D5C7F" w14:textId="7CD435A4" w:rsidR="00C66C6B" w:rsidRPr="005D6CCD" w:rsidRDefault="00C66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CCD">
        <w:rPr>
          <w:rFonts w:ascii="Times New Roman" w:hAnsi="Times New Roman" w:cs="Times New Roman"/>
          <w:sz w:val="28"/>
          <w:szCs w:val="28"/>
        </w:rPr>
        <w:t xml:space="preserve"> </w:t>
      </w:r>
      <w:r w:rsidR="00597F6D">
        <w:rPr>
          <w:rFonts w:ascii="Times New Roman" w:hAnsi="Times New Roman" w:cs="Times New Roman"/>
          <w:sz w:val="28"/>
          <w:szCs w:val="28"/>
        </w:rPr>
        <w:t xml:space="preserve">от </w:t>
      </w:r>
      <w:r w:rsidR="005076B8">
        <w:rPr>
          <w:rFonts w:ascii="Times New Roman" w:hAnsi="Times New Roman" w:cs="Times New Roman"/>
          <w:sz w:val="28"/>
          <w:szCs w:val="28"/>
        </w:rPr>
        <w:t>26.02</w:t>
      </w:r>
      <w:r w:rsidR="00CC57EA">
        <w:rPr>
          <w:rFonts w:ascii="Times New Roman" w:hAnsi="Times New Roman" w:cs="Times New Roman"/>
          <w:sz w:val="28"/>
          <w:szCs w:val="28"/>
        </w:rPr>
        <w:t>.</w:t>
      </w:r>
      <w:r w:rsidRPr="005D6CCD">
        <w:rPr>
          <w:rFonts w:ascii="Times New Roman" w:hAnsi="Times New Roman" w:cs="Times New Roman"/>
          <w:sz w:val="28"/>
          <w:szCs w:val="28"/>
        </w:rPr>
        <w:t>20</w:t>
      </w:r>
      <w:r w:rsidR="00597F6D">
        <w:rPr>
          <w:rFonts w:ascii="Times New Roman" w:hAnsi="Times New Roman" w:cs="Times New Roman"/>
          <w:sz w:val="28"/>
          <w:szCs w:val="28"/>
        </w:rPr>
        <w:t>20</w:t>
      </w:r>
      <w:r w:rsidRPr="005D6CCD">
        <w:rPr>
          <w:rFonts w:ascii="Times New Roman" w:hAnsi="Times New Roman" w:cs="Times New Roman"/>
          <w:sz w:val="28"/>
          <w:szCs w:val="28"/>
        </w:rPr>
        <w:t xml:space="preserve"> г. N </w:t>
      </w:r>
      <w:r w:rsidR="005076B8">
        <w:rPr>
          <w:rFonts w:ascii="Times New Roman" w:hAnsi="Times New Roman" w:cs="Times New Roman"/>
          <w:sz w:val="28"/>
          <w:szCs w:val="28"/>
        </w:rPr>
        <w:t>358/2</w:t>
      </w:r>
      <w:bookmarkStart w:id="0" w:name="_GoBack"/>
      <w:bookmarkEnd w:id="0"/>
    </w:p>
    <w:p w14:paraId="05523F5E" w14:textId="77777777" w:rsidR="00C66C6B" w:rsidRPr="005D6CCD" w:rsidRDefault="00C6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5BAB6" w14:textId="77DCE5B2" w:rsidR="00C66C6B" w:rsidRPr="005D6CCD" w:rsidRDefault="005D6C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5D6CCD"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597F6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Pr="005D6CCD">
        <w:rPr>
          <w:rFonts w:ascii="Times New Roman" w:hAnsi="Times New Roman" w:cs="Times New Roman"/>
          <w:b w:val="0"/>
          <w:sz w:val="28"/>
          <w:szCs w:val="28"/>
        </w:rPr>
        <w:t xml:space="preserve">и (или) приобретение объектов недвижимого имущества в муниципальную собственность </w:t>
      </w:r>
      <w:r w:rsidR="00597F6D">
        <w:rPr>
          <w:rFonts w:ascii="Times New Roman" w:hAnsi="Times New Roman" w:cs="Times New Roman"/>
          <w:b w:val="0"/>
          <w:sz w:val="28"/>
          <w:szCs w:val="28"/>
        </w:rPr>
        <w:t>городского округа Красногорск</w:t>
      </w:r>
    </w:p>
    <w:p w14:paraId="56E8AF7C" w14:textId="77777777" w:rsidR="00C66C6B" w:rsidRDefault="00C66C6B">
      <w:pPr>
        <w:pStyle w:val="ConsPlusNormal"/>
        <w:jc w:val="both"/>
      </w:pPr>
    </w:p>
    <w:p w14:paraId="37A0F9F2" w14:textId="1C34378C" w:rsidR="00C66C6B" w:rsidRPr="005D6CC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CC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5D6CCD" w:rsidRPr="005D6CCD">
        <w:rPr>
          <w:rFonts w:ascii="Times New Roman" w:hAnsi="Times New Roman" w:cs="Times New Roman"/>
          <w:sz w:val="28"/>
          <w:szCs w:val="28"/>
        </w:rPr>
        <w:t xml:space="preserve">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597F6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5D6CCD" w:rsidRPr="005D6CCD">
        <w:rPr>
          <w:rFonts w:ascii="Times New Roman" w:hAnsi="Times New Roman" w:cs="Times New Roman"/>
          <w:sz w:val="28"/>
          <w:szCs w:val="28"/>
        </w:rPr>
        <w:t xml:space="preserve">и (или) приобретение объектов недвижимого имущества в муниципальную собственность </w:t>
      </w:r>
      <w:r w:rsidR="00597F6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D6CCD" w:rsidRPr="005D6CCD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Pr="005D6CCD">
        <w:rPr>
          <w:rFonts w:ascii="Times New Roman" w:hAnsi="Times New Roman" w:cs="Times New Roman"/>
          <w:sz w:val="28"/>
          <w:szCs w:val="28"/>
        </w:rPr>
        <w:t xml:space="preserve">разработан в целях 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597F6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D6CCD" w:rsidRPr="005D6CC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97F6D">
        <w:rPr>
          <w:rFonts w:ascii="Times New Roman" w:hAnsi="Times New Roman" w:cs="Times New Roman"/>
          <w:sz w:val="28"/>
          <w:szCs w:val="28"/>
        </w:rPr>
        <w:t>Округ</w:t>
      </w:r>
      <w:r w:rsidR="005D6CCD" w:rsidRPr="005D6CCD">
        <w:rPr>
          <w:rFonts w:ascii="Times New Roman" w:hAnsi="Times New Roman" w:cs="Times New Roman"/>
          <w:sz w:val="28"/>
          <w:szCs w:val="28"/>
        </w:rPr>
        <w:t xml:space="preserve">) и </w:t>
      </w:r>
      <w:r w:rsidRPr="005D6CCD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имущества в муниципальную собственность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D6CCD">
        <w:rPr>
          <w:rFonts w:ascii="Times New Roman" w:hAnsi="Times New Roman" w:cs="Times New Roman"/>
          <w:sz w:val="28"/>
          <w:szCs w:val="28"/>
        </w:rPr>
        <w:t xml:space="preserve"> (далее - Решение).</w:t>
      </w:r>
    </w:p>
    <w:p w14:paraId="35A180D9" w14:textId="32DAC1DC" w:rsidR="00C66C6B" w:rsidRPr="005D6CC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CCD">
        <w:rPr>
          <w:rFonts w:ascii="Times New Roman" w:hAnsi="Times New Roman" w:cs="Times New Roman"/>
          <w:sz w:val="28"/>
          <w:szCs w:val="28"/>
        </w:rPr>
        <w:t xml:space="preserve">Под бюджетными инвестициями в объекты капитального строительства понимаются капитальные вложения в строительство, реконструкцию объектов капитального строительства муниципальной собственности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D6CCD">
        <w:rPr>
          <w:rFonts w:ascii="Times New Roman" w:hAnsi="Times New Roman" w:cs="Times New Roman"/>
          <w:sz w:val="28"/>
          <w:szCs w:val="28"/>
        </w:rPr>
        <w:t xml:space="preserve"> и приобретение недвижимого имущества в муниципальную собственность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D6CCD">
        <w:rPr>
          <w:rFonts w:ascii="Times New Roman" w:hAnsi="Times New Roman" w:cs="Times New Roman"/>
          <w:sz w:val="28"/>
          <w:szCs w:val="28"/>
        </w:rPr>
        <w:t xml:space="preserve"> (далее - бюджетные инвестиции).</w:t>
      </w:r>
    </w:p>
    <w:p w14:paraId="0FD8C6B3" w14:textId="3D6958A4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 Решение принимается администрацией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14:paraId="0A4B678B" w14:textId="04D27247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.1. Приоритетов и целей развития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BA2292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 социально-экономического развития Округа на долгосрочную и среднесрочную перспективу (прогнозов, планов, стратегий, концепций, муниципальных программ)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>.</w:t>
      </w:r>
    </w:p>
    <w:p w14:paraId="09D000EA" w14:textId="6BA81A15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.2. Оценки эффективности использования средств бюджета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</w:p>
    <w:p w14:paraId="0BBFB414" w14:textId="280292DA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.3. </w:t>
      </w:r>
      <w:r w:rsidR="00BA2292">
        <w:rPr>
          <w:rFonts w:ascii="Times New Roman" w:hAnsi="Times New Roman" w:cs="Times New Roman"/>
          <w:sz w:val="28"/>
          <w:szCs w:val="28"/>
        </w:rPr>
        <w:t>В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лияния создания объекта капитального строительства на комплексное развитие территории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>.</w:t>
      </w:r>
    </w:p>
    <w:p w14:paraId="546C170A" w14:textId="16224BB0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.4. Возможности включения расходов на </w:t>
      </w:r>
      <w:r w:rsidRPr="0053384A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="00C66C6B" w:rsidRPr="0053384A">
        <w:rPr>
          <w:rFonts w:ascii="Times New Roman" w:hAnsi="Times New Roman" w:cs="Times New Roman"/>
          <w:sz w:val="28"/>
          <w:szCs w:val="28"/>
        </w:rPr>
        <w:t>.</w:t>
      </w:r>
    </w:p>
    <w:p w14:paraId="51BCC82D" w14:textId="6D8351A2" w:rsidR="00C66C6B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84A">
        <w:rPr>
          <w:rFonts w:ascii="Times New Roman" w:hAnsi="Times New Roman" w:cs="Times New Roman"/>
          <w:sz w:val="28"/>
          <w:szCs w:val="28"/>
        </w:rPr>
        <w:t xml:space="preserve">Отсутствие утвержденных документов территориального планирования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3384A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отбора объектов капитального строительства либо объектов недвижимого имущества.</w:t>
      </w:r>
    </w:p>
    <w:p w14:paraId="5258559E" w14:textId="28A40255" w:rsidR="0053384A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84A">
        <w:rPr>
          <w:rFonts w:ascii="Times New Roman" w:hAnsi="Times New Roman" w:cs="Times New Roman"/>
          <w:sz w:val="28"/>
          <w:szCs w:val="28"/>
        </w:rPr>
        <w:t xml:space="preserve">. Инициатором подготовки Решения выступает администрация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3384A">
        <w:rPr>
          <w:rFonts w:ascii="Times New Roman" w:hAnsi="Times New Roman" w:cs="Times New Roman"/>
          <w:sz w:val="28"/>
          <w:szCs w:val="28"/>
        </w:rPr>
        <w:t xml:space="preserve">, отраслевой орган администрации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53384A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14:paraId="21D95E20" w14:textId="77777777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C6B" w:rsidRPr="0053384A">
        <w:rPr>
          <w:rFonts w:ascii="Times New Roman" w:hAnsi="Times New Roman" w:cs="Times New Roman"/>
          <w:sz w:val="28"/>
          <w:szCs w:val="28"/>
        </w:rPr>
        <w:t>. Бюджетные инвестиции могут быть направлены на финансовое обеспечение следующих работ:</w:t>
      </w:r>
    </w:p>
    <w:p w14:paraId="2AFCAF4B" w14:textId="77777777" w:rsidR="00C66C6B" w:rsidRPr="0023268D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.1. Разработку проектной документации на объекты капитального строительства (или приобретение прав на использование типовой проектной документации) и проведение инженерных изысканий, выполняемых для </w:t>
      </w:r>
      <w:r w:rsidR="00C66C6B" w:rsidRPr="0023268D">
        <w:rPr>
          <w:rFonts w:ascii="Times New Roman" w:hAnsi="Times New Roman" w:cs="Times New Roman"/>
          <w:sz w:val="28"/>
          <w:szCs w:val="28"/>
        </w:rPr>
        <w:t>подготовки такой проектной документации, обследование объектов.</w:t>
      </w:r>
    </w:p>
    <w:p w14:paraId="3ADD9688" w14:textId="77777777" w:rsidR="00C66C6B" w:rsidRPr="0023268D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4</w:t>
      </w:r>
      <w:r w:rsidR="00C66C6B" w:rsidRPr="0023268D">
        <w:rPr>
          <w:rFonts w:ascii="Times New Roman" w:hAnsi="Times New Roman" w:cs="Times New Roman"/>
          <w:sz w:val="28"/>
          <w:szCs w:val="28"/>
        </w:rPr>
        <w:t>.2.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строительства.</w:t>
      </w:r>
    </w:p>
    <w:p w14:paraId="61E4A16B" w14:textId="77777777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4</w:t>
      </w:r>
      <w:r w:rsidR="00C66C6B" w:rsidRPr="0023268D">
        <w:rPr>
          <w:rFonts w:ascii="Times New Roman" w:hAnsi="Times New Roman" w:cs="Times New Roman"/>
          <w:sz w:val="28"/>
          <w:szCs w:val="28"/>
        </w:rPr>
        <w:t>.3. Проведение государственной экспертизы проектной документации и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изысканий.</w:t>
      </w:r>
    </w:p>
    <w:p w14:paraId="1B1160B0" w14:textId="77777777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C6B" w:rsidRPr="0053384A">
        <w:rPr>
          <w:rFonts w:ascii="Times New Roman" w:hAnsi="Times New Roman" w:cs="Times New Roman"/>
          <w:sz w:val="28"/>
          <w:szCs w:val="28"/>
        </w:rPr>
        <w:t>.4.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технического перевооружения) которых планируется предоставление бюджетной инвестиции.</w:t>
      </w:r>
    </w:p>
    <w:p w14:paraId="04B6F91D" w14:textId="77777777" w:rsidR="00C66C6B" w:rsidRPr="0053384A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C6B" w:rsidRPr="0053384A">
        <w:rPr>
          <w:rFonts w:ascii="Times New Roman" w:hAnsi="Times New Roman" w:cs="Times New Roman"/>
          <w:sz w:val="28"/>
          <w:szCs w:val="28"/>
        </w:rPr>
        <w:t xml:space="preserve">.5. </w:t>
      </w:r>
      <w:r w:rsidR="00E30DC3">
        <w:rPr>
          <w:rFonts w:ascii="Times New Roman" w:hAnsi="Times New Roman" w:cs="Times New Roman"/>
          <w:sz w:val="28"/>
          <w:szCs w:val="28"/>
        </w:rPr>
        <w:t>Ф</w:t>
      </w:r>
      <w:r w:rsidR="00C66C6B" w:rsidRPr="0053384A">
        <w:rPr>
          <w:rFonts w:ascii="Times New Roman" w:hAnsi="Times New Roman" w:cs="Times New Roman"/>
          <w:sz w:val="28"/>
          <w:szCs w:val="28"/>
        </w:rPr>
        <w:t>инансовое обеспечение капитального строительства (реконструкции, технического перевооружения) и (или) приобретение объектов недвижимости.</w:t>
      </w:r>
    </w:p>
    <w:p w14:paraId="7A7F7159" w14:textId="36FA4C13" w:rsidR="00C66C6B" w:rsidRPr="00BB1DF3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B1DF3">
        <w:rPr>
          <w:rFonts w:ascii="Times New Roman" w:hAnsi="Times New Roman" w:cs="Times New Roman"/>
          <w:sz w:val="28"/>
          <w:szCs w:val="28"/>
        </w:rPr>
        <w:t>5</w:t>
      </w:r>
      <w:r w:rsidR="00C66C6B" w:rsidRPr="00BB1DF3">
        <w:rPr>
          <w:rFonts w:ascii="Times New Roman" w:hAnsi="Times New Roman" w:cs="Times New Roman"/>
          <w:sz w:val="28"/>
          <w:szCs w:val="28"/>
        </w:rPr>
        <w:t xml:space="preserve">. Инициатор </w:t>
      </w:r>
      <w:r w:rsidR="008B198D" w:rsidRPr="00BB1DF3">
        <w:rPr>
          <w:rFonts w:ascii="Times New Roman" w:hAnsi="Times New Roman" w:cs="Times New Roman"/>
          <w:sz w:val="28"/>
          <w:szCs w:val="28"/>
        </w:rPr>
        <w:t>включает Решение в муниципальную программу городского округа Красногорск.</w:t>
      </w:r>
    </w:p>
    <w:p w14:paraId="062C5CCB" w14:textId="3B453C89" w:rsidR="00C66C6B" w:rsidRPr="00BB1DF3" w:rsidRDefault="0053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6</w:t>
      </w:r>
      <w:r w:rsidR="00C66C6B" w:rsidRPr="00BB1DF3">
        <w:rPr>
          <w:rFonts w:ascii="Times New Roman" w:hAnsi="Times New Roman" w:cs="Times New Roman"/>
          <w:sz w:val="28"/>
          <w:szCs w:val="28"/>
        </w:rPr>
        <w:t>. Решени</w:t>
      </w:r>
      <w:r w:rsidR="008B198D" w:rsidRPr="00BB1DF3">
        <w:rPr>
          <w:rFonts w:ascii="Times New Roman" w:hAnsi="Times New Roman" w:cs="Times New Roman"/>
          <w:sz w:val="28"/>
          <w:szCs w:val="28"/>
        </w:rPr>
        <w:t>ем</w:t>
      </w:r>
      <w:r w:rsidR="00C66C6B" w:rsidRPr="00BB1DF3">
        <w:rPr>
          <w:rFonts w:ascii="Times New Roman" w:hAnsi="Times New Roman" w:cs="Times New Roman"/>
          <w:sz w:val="28"/>
          <w:szCs w:val="28"/>
        </w:rPr>
        <w:t xml:space="preserve"> могут предусматриваться бюджетные инвестиции в несколько объектов капитального строительства или несколько объектов недвижимого имущества.</w:t>
      </w:r>
    </w:p>
    <w:p w14:paraId="6EF09C27" w14:textId="6A30201F" w:rsidR="00C66C6B" w:rsidRPr="00982037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>Решени</w:t>
      </w:r>
      <w:r w:rsidR="008B198D" w:rsidRPr="00BB1DF3">
        <w:rPr>
          <w:rFonts w:ascii="Times New Roman" w:hAnsi="Times New Roman" w:cs="Times New Roman"/>
          <w:sz w:val="28"/>
          <w:szCs w:val="28"/>
        </w:rPr>
        <w:t>ем</w:t>
      </w:r>
      <w:r w:rsidRPr="00BB1DF3">
        <w:rPr>
          <w:rFonts w:ascii="Times New Roman" w:hAnsi="Times New Roman" w:cs="Times New Roman"/>
          <w:sz w:val="28"/>
          <w:szCs w:val="28"/>
        </w:rPr>
        <w:t xml:space="preserve"> может предусматриваться передача администрацией </w:t>
      </w:r>
      <w:r w:rsidR="00597F6D" w:rsidRPr="00BB1DF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B1DF3">
        <w:rPr>
          <w:rFonts w:ascii="Times New Roman" w:hAnsi="Times New Roman" w:cs="Times New Roman"/>
          <w:sz w:val="28"/>
          <w:szCs w:val="28"/>
        </w:rPr>
        <w:t xml:space="preserve">, являющейся муниципальным заказчиком (далее - Администрация), на безвозмездной основе на основании соглашения полномочий муниципального заказчика по заключению и исполнению от имени </w:t>
      </w:r>
      <w:r w:rsidR="00597F6D" w:rsidRPr="00BB1DF3">
        <w:rPr>
          <w:rFonts w:ascii="Times New Roman" w:hAnsi="Times New Roman" w:cs="Times New Roman"/>
          <w:sz w:val="28"/>
          <w:szCs w:val="28"/>
        </w:rPr>
        <w:t>Округа</w:t>
      </w:r>
      <w:r w:rsidRPr="00BB1DF3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Администрации при осуществлении бюджетных</w:t>
      </w:r>
      <w:r w:rsidRPr="00982037">
        <w:rPr>
          <w:rFonts w:ascii="Times New Roman" w:hAnsi="Times New Roman" w:cs="Times New Roman"/>
          <w:sz w:val="28"/>
          <w:szCs w:val="28"/>
        </w:rPr>
        <w:t xml:space="preserve"> инвестиций в объекты муниципальной собственности </w:t>
      </w:r>
      <w:r w:rsidR="00597F6D" w:rsidRPr="00982037">
        <w:rPr>
          <w:rFonts w:ascii="Times New Roman" w:hAnsi="Times New Roman" w:cs="Times New Roman"/>
          <w:sz w:val="28"/>
          <w:szCs w:val="28"/>
        </w:rPr>
        <w:t>Округа</w:t>
      </w:r>
      <w:r w:rsidRPr="00982037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объектов капитального строительства муниципальной собственности </w:t>
      </w:r>
      <w:r w:rsidR="00597F6D" w:rsidRPr="00982037">
        <w:rPr>
          <w:rFonts w:ascii="Times New Roman" w:hAnsi="Times New Roman" w:cs="Times New Roman"/>
          <w:sz w:val="28"/>
          <w:szCs w:val="28"/>
        </w:rPr>
        <w:t>Округа</w:t>
      </w:r>
      <w:r w:rsidRPr="00982037">
        <w:rPr>
          <w:rFonts w:ascii="Times New Roman" w:hAnsi="Times New Roman" w:cs="Times New Roman"/>
          <w:sz w:val="28"/>
          <w:szCs w:val="28"/>
        </w:rPr>
        <w:t xml:space="preserve">) муниципальным бюджетным и муниципальным автономным учреждениям </w:t>
      </w:r>
      <w:r w:rsidR="00597F6D" w:rsidRPr="00982037">
        <w:rPr>
          <w:rFonts w:ascii="Times New Roman" w:hAnsi="Times New Roman" w:cs="Times New Roman"/>
          <w:sz w:val="28"/>
          <w:szCs w:val="28"/>
        </w:rPr>
        <w:t>Округа</w:t>
      </w:r>
      <w:r w:rsidRPr="00982037">
        <w:rPr>
          <w:rFonts w:ascii="Times New Roman" w:hAnsi="Times New Roman" w:cs="Times New Roman"/>
          <w:sz w:val="28"/>
          <w:szCs w:val="28"/>
        </w:rPr>
        <w:t xml:space="preserve">, в отношении которых Администрация осуществляет функции и полномочия учредителя, и муниципальным унитарным предприятиям </w:t>
      </w:r>
      <w:r w:rsidR="00597F6D" w:rsidRPr="00982037">
        <w:rPr>
          <w:rFonts w:ascii="Times New Roman" w:hAnsi="Times New Roman" w:cs="Times New Roman"/>
          <w:sz w:val="28"/>
          <w:szCs w:val="28"/>
        </w:rPr>
        <w:t>Округа</w:t>
      </w:r>
      <w:r w:rsidRPr="00982037">
        <w:rPr>
          <w:rFonts w:ascii="Times New Roman" w:hAnsi="Times New Roman" w:cs="Times New Roman"/>
          <w:sz w:val="28"/>
          <w:szCs w:val="28"/>
        </w:rPr>
        <w:t xml:space="preserve">, в отношении которых Администрация осуществляют права собственника имущества </w:t>
      </w:r>
      <w:r w:rsidR="00597F6D" w:rsidRPr="00982037">
        <w:rPr>
          <w:rFonts w:ascii="Times New Roman" w:hAnsi="Times New Roman" w:cs="Times New Roman"/>
          <w:sz w:val="28"/>
          <w:szCs w:val="28"/>
        </w:rPr>
        <w:t>Округа</w:t>
      </w:r>
      <w:r w:rsidRPr="00982037">
        <w:rPr>
          <w:rFonts w:ascii="Times New Roman" w:hAnsi="Times New Roman" w:cs="Times New Roman"/>
          <w:sz w:val="28"/>
          <w:szCs w:val="28"/>
        </w:rPr>
        <w:t>.</w:t>
      </w:r>
    </w:p>
    <w:p w14:paraId="1FA37E27" w14:textId="77777777" w:rsidR="00C676E2" w:rsidRPr="00C676E2" w:rsidRDefault="00C676E2" w:rsidP="00C67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7. При осуществлении бюджетных инвестиций не допускается:</w:t>
      </w:r>
    </w:p>
    <w:p w14:paraId="5E2B6CEB" w14:textId="27A05C9C" w:rsidR="00C676E2" w:rsidRPr="00C676E2" w:rsidRDefault="00C676E2" w:rsidP="00C67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 xml:space="preserve">а) предоставление субсидии на осуществление учреждениями и предприятиями капитальных вложений в строительство (реконструкцию) объектов капитального строительства муниципальной собственности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C676E2">
        <w:rPr>
          <w:rFonts w:ascii="Times New Roman" w:hAnsi="Times New Roman" w:cs="Times New Roman"/>
          <w:sz w:val="28"/>
          <w:szCs w:val="28"/>
        </w:rPr>
        <w:t xml:space="preserve"> и в приобретение объектов недвижимого имущества в муниципальную собственность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C676E2">
        <w:rPr>
          <w:rFonts w:ascii="Times New Roman" w:hAnsi="Times New Roman" w:cs="Times New Roman"/>
          <w:sz w:val="28"/>
          <w:szCs w:val="28"/>
        </w:rPr>
        <w:t xml:space="preserve"> (далее - субсидия) в отношении объектов, по которым принято Решение;</w:t>
      </w:r>
    </w:p>
    <w:p w14:paraId="42FE498A" w14:textId="77777777" w:rsidR="00C676E2" w:rsidRPr="00C676E2" w:rsidRDefault="00C676E2" w:rsidP="00C67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субсидии.</w:t>
      </w:r>
    </w:p>
    <w:p w14:paraId="305808A1" w14:textId="4D261D5C" w:rsidR="00C66C6B" w:rsidRPr="00C676E2" w:rsidRDefault="00232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6C6B" w:rsidRPr="00C676E2">
        <w:rPr>
          <w:rFonts w:ascii="Times New Roman" w:hAnsi="Times New Roman" w:cs="Times New Roman"/>
          <w:sz w:val="28"/>
          <w:szCs w:val="28"/>
        </w:rPr>
        <w:t>. Решени</w:t>
      </w:r>
      <w:r w:rsidR="00BA2292">
        <w:rPr>
          <w:rFonts w:ascii="Times New Roman" w:hAnsi="Times New Roman" w:cs="Times New Roman"/>
          <w:sz w:val="28"/>
          <w:szCs w:val="28"/>
        </w:rPr>
        <w:t>е</w:t>
      </w:r>
      <w:r w:rsidR="00C66C6B" w:rsidRPr="00C676E2">
        <w:rPr>
          <w:rFonts w:ascii="Times New Roman" w:hAnsi="Times New Roman" w:cs="Times New Roman"/>
          <w:sz w:val="28"/>
          <w:szCs w:val="28"/>
        </w:rPr>
        <w:t xml:space="preserve"> </w:t>
      </w:r>
      <w:r w:rsidR="00BA229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C66C6B" w:rsidRPr="00C676E2">
        <w:rPr>
          <w:rFonts w:ascii="Times New Roman" w:hAnsi="Times New Roman" w:cs="Times New Roman"/>
          <w:sz w:val="28"/>
          <w:szCs w:val="28"/>
        </w:rPr>
        <w:t>содерж</w:t>
      </w:r>
      <w:r w:rsidR="00BA2292">
        <w:rPr>
          <w:rFonts w:ascii="Times New Roman" w:hAnsi="Times New Roman" w:cs="Times New Roman"/>
          <w:sz w:val="28"/>
          <w:szCs w:val="28"/>
        </w:rPr>
        <w:t>ать</w:t>
      </w:r>
      <w:r w:rsidR="00C66C6B" w:rsidRPr="00C676E2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3C4FC5A1" w14:textId="22AB9B27" w:rsidR="00C66C6B" w:rsidRDefault="00C66C6B" w:rsidP="00B4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BB1DF3">
        <w:rPr>
          <w:rFonts w:ascii="Times New Roman" w:hAnsi="Times New Roman" w:cs="Times New Roman"/>
          <w:sz w:val="28"/>
          <w:szCs w:val="28"/>
        </w:rPr>
        <w:t>Н</w:t>
      </w:r>
      <w:r w:rsidR="00B46623">
        <w:rPr>
          <w:rFonts w:ascii="Times New Roman" w:hAnsi="Times New Roman" w:cs="Times New Roman"/>
          <w:sz w:val="28"/>
          <w:szCs w:val="28"/>
        </w:rPr>
        <w:t>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недвижимости;</w:t>
      </w:r>
    </w:p>
    <w:p w14:paraId="241198DB" w14:textId="69F15B8C" w:rsidR="00B46623" w:rsidRDefault="00B46623" w:rsidP="00B46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F3">
        <w:rPr>
          <w:rFonts w:ascii="Times New Roman" w:hAnsi="Times New Roman" w:cs="Times New Roman"/>
          <w:sz w:val="28"/>
          <w:szCs w:val="28"/>
        </w:rPr>
        <w:t xml:space="preserve">8.2. </w:t>
      </w:r>
      <w:r w:rsidR="00BB1DF3">
        <w:rPr>
          <w:rFonts w:ascii="Times New Roman" w:hAnsi="Times New Roman" w:cs="Times New Roman"/>
          <w:sz w:val="28"/>
          <w:szCs w:val="28"/>
        </w:rPr>
        <w:t>А</w:t>
      </w:r>
      <w:r w:rsidRPr="00BB1DF3">
        <w:rPr>
          <w:rFonts w:ascii="Times New Roman" w:hAnsi="Times New Roman" w:cs="Times New Roman"/>
          <w:sz w:val="28"/>
          <w:szCs w:val="28"/>
        </w:rPr>
        <w:t>дрес объекта капитального строительства либо объекта недвижимости (при его наличии) или иное описание их местоположения (при отсутствии адреса)</w:t>
      </w:r>
    </w:p>
    <w:p w14:paraId="5B5D93B8" w14:textId="00976AA1" w:rsidR="00C66C6B" w:rsidRPr="00C676E2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B46623">
        <w:rPr>
          <w:rFonts w:ascii="Times New Roman" w:hAnsi="Times New Roman" w:cs="Times New Roman"/>
          <w:sz w:val="28"/>
          <w:szCs w:val="28"/>
        </w:rPr>
        <w:t>3</w:t>
      </w:r>
      <w:r w:rsidRPr="00C676E2">
        <w:rPr>
          <w:rFonts w:ascii="Times New Roman" w:hAnsi="Times New Roman" w:cs="Times New Roman"/>
          <w:sz w:val="28"/>
          <w:szCs w:val="28"/>
        </w:rPr>
        <w:t>. Направление инвестирования: строительство, реконструкция, техническое перевооружение, приобретение.</w:t>
      </w:r>
    </w:p>
    <w:p w14:paraId="2FF8D8B4" w14:textId="42D82F9F" w:rsidR="00C66C6B" w:rsidRPr="00C676E2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B46623">
        <w:rPr>
          <w:rFonts w:ascii="Times New Roman" w:hAnsi="Times New Roman" w:cs="Times New Roman"/>
          <w:sz w:val="28"/>
          <w:szCs w:val="28"/>
        </w:rPr>
        <w:t>4</w:t>
      </w:r>
      <w:r w:rsidRPr="00C676E2">
        <w:rPr>
          <w:rFonts w:ascii="Times New Roman" w:hAnsi="Times New Roman" w:cs="Times New Roman"/>
          <w:sz w:val="28"/>
          <w:szCs w:val="28"/>
        </w:rPr>
        <w:t>. Наименование главного распорядителя</w:t>
      </w:r>
      <w:r w:rsidR="00C676E2" w:rsidRPr="00C676E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C676E2">
        <w:rPr>
          <w:rFonts w:ascii="Times New Roman" w:hAnsi="Times New Roman" w:cs="Times New Roman"/>
          <w:sz w:val="28"/>
          <w:szCs w:val="28"/>
        </w:rPr>
        <w:t>.</w:t>
      </w:r>
    </w:p>
    <w:p w14:paraId="789E4994" w14:textId="4CA5A6AE" w:rsidR="00C66C6B" w:rsidRPr="00C676E2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B46623">
        <w:rPr>
          <w:rFonts w:ascii="Times New Roman" w:hAnsi="Times New Roman" w:cs="Times New Roman"/>
          <w:sz w:val="28"/>
          <w:szCs w:val="28"/>
        </w:rPr>
        <w:t>5</w:t>
      </w:r>
      <w:r w:rsidRPr="00C676E2">
        <w:rPr>
          <w:rFonts w:ascii="Times New Roman" w:hAnsi="Times New Roman" w:cs="Times New Roman"/>
          <w:sz w:val="28"/>
          <w:szCs w:val="28"/>
        </w:rPr>
        <w:t>. Наименование застройщика, заказчика.</w:t>
      </w:r>
    </w:p>
    <w:p w14:paraId="6B79AAF3" w14:textId="154E58C2" w:rsidR="00C66C6B" w:rsidRPr="00C676E2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B46623">
        <w:rPr>
          <w:rFonts w:ascii="Times New Roman" w:hAnsi="Times New Roman" w:cs="Times New Roman"/>
          <w:sz w:val="28"/>
          <w:szCs w:val="28"/>
        </w:rPr>
        <w:t>6</w:t>
      </w:r>
      <w:r w:rsidRPr="00C676E2">
        <w:rPr>
          <w:rFonts w:ascii="Times New Roman" w:hAnsi="Times New Roman" w:cs="Times New Roman"/>
          <w:sz w:val="28"/>
          <w:szCs w:val="28"/>
        </w:rPr>
        <w:t xml:space="preserve">. Мощность (прирост мощности) объекта капитального строительства, подлежащая вводу, мощность </w:t>
      </w:r>
      <w:r w:rsidR="00C676E2" w:rsidRPr="00C676E2">
        <w:rPr>
          <w:rFonts w:ascii="Times New Roman" w:hAnsi="Times New Roman" w:cs="Times New Roman"/>
          <w:sz w:val="28"/>
          <w:szCs w:val="28"/>
        </w:rPr>
        <w:t xml:space="preserve">приобретаемого </w:t>
      </w:r>
      <w:r w:rsidRPr="00C676E2">
        <w:rPr>
          <w:rFonts w:ascii="Times New Roman" w:hAnsi="Times New Roman" w:cs="Times New Roman"/>
          <w:sz w:val="28"/>
          <w:szCs w:val="28"/>
        </w:rPr>
        <w:t>объекта недвижимого имущества.</w:t>
      </w:r>
    </w:p>
    <w:p w14:paraId="35A0139B" w14:textId="49758247" w:rsidR="00C66C6B" w:rsidRPr="00C676E2" w:rsidRDefault="00C66C6B" w:rsidP="00596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B46623">
        <w:rPr>
          <w:rFonts w:ascii="Times New Roman" w:hAnsi="Times New Roman" w:cs="Times New Roman"/>
          <w:sz w:val="28"/>
          <w:szCs w:val="28"/>
        </w:rPr>
        <w:t>7</w:t>
      </w:r>
      <w:r w:rsidRPr="00BB1DF3">
        <w:rPr>
          <w:rFonts w:ascii="Times New Roman" w:hAnsi="Times New Roman" w:cs="Times New Roman"/>
          <w:sz w:val="28"/>
          <w:szCs w:val="28"/>
        </w:rPr>
        <w:t xml:space="preserve">. </w:t>
      </w:r>
      <w:r w:rsidR="00BB1DF3" w:rsidRPr="00BB1DF3">
        <w:rPr>
          <w:rFonts w:ascii="Times New Roman" w:hAnsi="Times New Roman" w:cs="Times New Roman"/>
          <w:sz w:val="28"/>
          <w:szCs w:val="28"/>
        </w:rPr>
        <w:t>Г</w:t>
      </w:r>
      <w:r w:rsidR="0059677B" w:rsidRPr="00BB1DF3">
        <w:rPr>
          <w:rFonts w:ascii="Times New Roman" w:hAnsi="Times New Roman" w:cs="Times New Roman"/>
          <w:sz w:val="28"/>
          <w:szCs w:val="28"/>
        </w:rPr>
        <w:t xml:space="preserve">оды строительства (реконструкции) </w:t>
      </w:r>
      <w:r w:rsidR="00C676E2" w:rsidRPr="00BB1DF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и </w:t>
      </w:r>
      <w:r w:rsidR="0059677B" w:rsidRPr="00BB1DF3">
        <w:rPr>
          <w:rFonts w:ascii="Times New Roman" w:hAnsi="Times New Roman" w:cs="Times New Roman"/>
          <w:sz w:val="28"/>
          <w:szCs w:val="28"/>
        </w:rPr>
        <w:t xml:space="preserve">годы </w:t>
      </w:r>
      <w:r w:rsidR="00C676E2" w:rsidRPr="00BB1DF3">
        <w:rPr>
          <w:rFonts w:ascii="Times New Roman" w:hAnsi="Times New Roman" w:cs="Times New Roman"/>
          <w:sz w:val="28"/>
          <w:szCs w:val="28"/>
        </w:rPr>
        <w:t>(или</w:t>
      </w:r>
      <w:r w:rsidR="00C676E2" w:rsidRPr="00C676E2">
        <w:rPr>
          <w:rFonts w:ascii="Times New Roman" w:hAnsi="Times New Roman" w:cs="Times New Roman"/>
          <w:sz w:val="28"/>
          <w:szCs w:val="28"/>
        </w:rPr>
        <w:t>) приобретения объекта недвижимого имущества</w:t>
      </w:r>
      <w:r w:rsidRPr="00C676E2">
        <w:rPr>
          <w:rFonts w:ascii="Times New Roman" w:hAnsi="Times New Roman" w:cs="Times New Roman"/>
          <w:sz w:val="28"/>
          <w:szCs w:val="28"/>
        </w:rPr>
        <w:t>.</w:t>
      </w:r>
    </w:p>
    <w:p w14:paraId="44E4D49E" w14:textId="462433FD" w:rsidR="00C66C6B" w:rsidRPr="00C676E2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59677B">
        <w:rPr>
          <w:rFonts w:ascii="Times New Roman" w:hAnsi="Times New Roman" w:cs="Times New Roman"/>
          <w:sz w:val="28"/>
          <w:szCs w:val="28"/>
        </w:rPr>
        <w:t>8</w:t>
      </w:r>
      <w:r w:rsidRPr="00C676E2">
        <w:rPr>
          <w:rFonts w:ascii="Times New Roman" w:hAnsi="Times New Roman" w:cs="Times New Roman"/>
          <w:sz w:val="28"/>
          <w:szCs w:val="28"/>
        </w:rPr>
        <w:t>. Распределение (по годам реализации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проекта.</w:t>
      </w:r>
    </w:p>
    <w:p w14:paraId="04C8512B" w14:textId="49377FCB" w:rsidR="0059677B" w:rsidRPr="00BB1DF3" w:rsidRDefault="00C66C6B" w:rsidP="00BB1DF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</w:t>
      </w:r>
      <w:r w:rsidR="0059677B">
        <w:rPr>
          <w:rFonts w:ascii="Times New Roman" w:hAnsi="Times New Roman" w:cs="Times New Roman"/>
          <w:sz w:val="28"/>
          <w:szCs w:val="28"/>
        </w:rPr>
        <w:t>9</w:t>
      </w:r>
      <w:r w:rsidR="00BB1DF3">
        <w:rPr>
          <w:rFonts w:ascii="Times New Roman" w:hAnsi="Times New Roman" w:cs="Times New Roman"/>
          <w:sz w:val="28"/>
          <w:szCs w:val="28"/>
        </w:rPr>
        <w:t xml:space="preserve"> </w:t>
      </w:r>
      <w:r w:rsidR="0059677B" w:rsidRPr="00BB1DF3">
        <w:rPr>
          <w:rFonts w:ascii="Times New Roman" w:hAnsi="Times New Roman" w:cs="Times New Roman"/>
          <w:sz w:val="28"/>
          <w:szCs w:val="28"/>
        </w:rPr>
        <w:t xml:space="preserve">Предельный объем бюджетных инвестиций в объекты муниципальной  собственности </w:t>
      </w:r>
      <w:r w:rsidR="006F693A" w:rsidRPr="00BB1DF3">
        <w:rPr>
          <w:rFonts w:ascii="Times New Roman" w:hAnsi="Times New Roman" w:cs="Times New Roman"/>
          <w:sz w:val="28"/>
          <w:szCs w:val="28"/>
        </w:rPr>
        <w:t>Округа</w:t>
      </w:r>
      <w:r w:rsidR="0059677B" w:rsidRPr="00BB1DF3">
        <w:rPr>
          <w:rFonts w:ascii="Times New Roman" w:hAnsi="Times New Roman" w:cs="Times New Roman"/>
          <w:sz w:val="28"/>
          <w:szCs w:val="28"/>
        </w:rPr>
        <w:t>, предоставляемых на строительство (реконструкцию) объектов капитального строительства,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 (предельная стоимость строительства (реконструкции) объекта), или объем бюджетных инвестиций, предоставляемых на приобретение объекта недвижимого имущества (стоимость приобретения объекта).</w:t>
      </w:r>
    </w:p>
    <w:p w14:paraId="19931DD1" w14:textId="16F21744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6E2">
        <w:rPr>
          <w:rFonts w:ascii="Times New Roman" w:hAnsi="Times New Roman" w:cs="Times New Roman"/>
          <w:sz w:val="28"/>
          <w:szCs w:val="28"/>
        </w:rPr>
        <w:t>8.1</w:t>
      </w:r>
      <w:r w:rsidR="0072406B">
        <w:rPr>
          <w:rFonts w:ascii="Times New Roman" w:hAnsi="Times New Roman" w:cs="Times New Roman"/>
          <w:sz w:val="28"/>
          <w:szCs w:val="28"/>
        </w:rPr>
        <w:t>0</w:t>
      </w:r>
      <w:r w:rsidRPr="00C676E2">
        <w:rPr>
          <w:rFonts w:ascii="Times New Roman" w:hAnsi="Times New Roman" w:cs="Times New Roman"/>
          <w:sz w:val="28"/>
          <w:szCs w:val="28"/>
        </w:rPr>
        <w:t xml:space="preserve">. Распределение (по годам реализации проекта) общего (предельного) размера бюджетной инвестиции, рассчитанного в ценах соответствующих лет </w:t>
      </w:r>
      <w:r w:rsidRPr="0023268D">
        <w:rPr>
          <w:rFonts w:ascii="Times New Roman" w:hAnsi="Times New Roman" w:cs="Times New Roman"/>
          <w:sz w:val="28"/>
          <w:szCs w:val="28"/>
        </w:rPr>
        <w:t>реализации объекта.</w:t>
      </w:r>
    </w:p>
    <w:p w14:paraId="3BEB894F" w14:textId="712E60B7" w:rsidR="00C66C6B" w:rsidRPr="0023268D" w:rsidRDefault="00C66C6B" w:rsidP="003E0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 xml:space="preserve">9. </w:t>
      </w:r>
      <w:r w:rsidR="008B198D" w:rsidRPr="00BB1DF3">
        <w:rPr>
          <w:rFonts w:ascii="Times New Roman" w:hAnsi="Times New Roman" w:cs="Times New Roman"/>
          <w:sz w:val="28"/>
          <w:szCs w:val="28"/>
        </w:rPr>
        <w:t>Решение включается в муниципальную программу</w:t>
      </w:r>
      <w:r w:rsidR="00AD4EAF" w:rsidRPr="00BB1DF3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="0023268D" w:rsidRPr="00BB1DF3">
        <w:rPr>
          <w:rFonts w:ascii="Times New Roman" w:hAnsi="Times New Roman" w:cs="Times New Roman"/>
          <w:sz w:val="28"/>
          <w:szCs w:val="28"/>
        </w:rPr>
        <w:t>с учетом</w:t>
      </w:r>
      <w:r w:rsidRPr="00BB1DF3">
        <w:rPr>
          <w:rFonts w:ascii="Times New Roman" w:hAnsi="Times New Roman" w:cs="Times New Roman"/>
          <w:sz w:val="28"/>
          <w:szCs w:val="28"/>
        </w:rPr>
        <w:t>:</w:t>
      </w:r>
    </w:p>
    <w:p w14:paraId="55FF5FE2" w14:textId="575A1F4E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 xml:space="preserve">9.1. </w:t>
      </w:r>
      <w:r w:rsidRPr="00BB1DF3">
        <w:rPr>
          <w:rFonts w:ascii="Times New Roman" w:hAnsi="Times New Roman" w:cs="Times New Roman"/>
          <w:sz w:val="28"/>
          <w:szCs w:val="28"/>
        </w:rPr>
        <w:t>Заключени</w:t>
      </w:r>
      <w:r w:rsidR="0023268D" w:rsidRPr="00BB1DF3">
        <w:rPr>
          <w:rFonts w:ascii="Times New Roman" w:hAnsi="Times New Roman" w:cs="Times New Roman"/>
          <w:sz w:val="28"/>
          <w:szCs w:val="28"/>
        </w:rPr>
        <w:t>я</w:t>
      </w:r>
      <w:r w:rsidR="00BB1DF3" w:rsidRPr="00BB1DF3">
        <w:rPr>
          <w:rFonts w:ascii="Times New Roman" w:hAnsi="Times New Roman" w:cs="Times New Roman"/>
          <w:sz w:val="28"/>
          <w:szCs w:val="28"/>
        </w:rPr>
        <w:t xml:space="preserve"> </w:t>
      </w:r>
      <w:r w:rsidR="00BA2292" w:rsidRPr="00BB1DF3"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</w:t>
      </w:r>
      <w:r w:rsidR="006F693A" w:rsidRPr="00BB1DF3">
        <w:rPr>
          <w:rFonts w:ascii="Times New Roman" w:hAnsi="Times New Roman" w:cs="Times New Roman"/>
          <w:sz w:val="28"/>
          <w:szCs w:val="28"/>
        </w:rPr>
        <w:t>проверки инвестиционных проектов на предмет эффективности использования средств бюджета Округа</w:t>
      </w:r>
      <w:r w:rsidRPr="00BB1DF3">
        <w:rPr>
          <w:rFonts w:ascii="Times New Roman" w:hAnsi="Times New Roman" w:cs="Times New Roman"/>
          <w:sz w:val="28"/>
          <w:szCs w:val="28"/>
        </w:rPr>
        <w:t>, направляемых на капитальные вл</w:t>
      </w:r>
      <w:r w:rsidR="0023268D" w:rsidRPr="00BB1DF3">
        <w:rPr>
          <w:rFonts w:ascii="Times New Roman" w:hAnsi="Times New Roman" w:cs="Times New Roman"/>
          <w:sz w:val="28"/>
          <w:szCs w:val="28"/>
        </w:rPr>
        <w:t>ожения.</w:t>
      </w:r>
    </w:p>
    <w:p w14:paraId="410E462E" w14:textId="16E0E2BA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9.2. Заключени</w:t>
      </w:r>
      <w:r w:rsidR="0023268D">
        <w:rPr>
          <w:rFonts w:ascii="Times New Roman" w:hAnsi="Times New Roman" w:cs="Times New Roman"/>
          <w:sz w:val="28"/>
          <w:szCs w:val="28"/>
        </w:rPr>
        <w:t xml:space="preserve">я </w:t>
      </w:r>
      <w:r w:rsidRPr="0023268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3268D" w:rsidRPr="0023268D">
        <w:rPr>
          <w:rFonts w:ascii="Times New Roman" w:hAnsi="Times New Roman" w:cs="Times New Roman"/>
          <w:sz w:val="28"/>
          <w:szCs w:val="28"/>
        </w:rPr>
        <w:t>управления</w:t>
      </w:r>
      <w:r w:rsidRPr="0023268D">
        <w:rPr>
          <w:rFonts w:ascii="Times New Roman" w:hAnsi="Times New Roman" w:cs="Times New Roman"/>
          <w:sz w:val="28"/>
          <w:szCs w:val="28"/>
        </w:rPr>
        <w:t xml:space="preserve">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 xml:space="preserve"> о возможности включения расходов на бюджетные инвестиции в бюджет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>.</w:t>
      </w:r>
    </w:p>
    <w:p w14:paraId="5BA72DD3" w14:textId="77777777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9.3. Расчет</w:t>
      </w:r>
      <w:r w:rsidR="0023268D">
        <w:rPr>
          <w:rFonts w:ascii="Times New Roman" w:hAnsi="Times New Roman" w:cs="Times New Roman"/>
          <w:sz w:val="28"/>
          <w:szCs w:val="28"/>
        </w:rPr>
        <w:t>а</w:t>
      </w:r>
      <w:r w:rsidRPr="0023268D">
        <w:rPr>
          <w:rFonts w:ascii="Times New Roman" w:hAnsi="Times New Roman" w:cs="Times New Roman"/>
          <w:sz w:val="28"/>
          <w:szCs w:val="28"/>
        </w:rPr>
        <w:t xml:space="preserve">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</w:t>
      </w:r>
    </w:p>
    <w:p w14:paraId="08DAA8BA" w14:textId="24818CCF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23268D">
        <w:rPr>
          <w:rFonts w:ascii="Times New Roman" w:hAnsi="Times New Roman" w:cs="Times New Roman"/>
          <w:sz w:val="28"/>
          <w:szCs w:val="28"/>
        </w:rPr>
        <w:t>1</w:t>
      </w:r>
      <w:r w:rsidR="006F693A">
        <w:rPr>
          <w:rFonts w:ascii="Times New Roman" w:hAnsi="Times New Roman" w:cs="Times New Roman"/>
          <w:sz w:val="28"/>
          <w:szCs w:val="28"/>
        </w:rPr>
        <w:t>0</w:t>
      </w:r>
      <w:r w:rsidRPr="0023268D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 осуществляется в соответствии с </w:t>
      </w:r>
      <w:hyperlink w:anchor="P62" w:history="1">
        <w:r w:rsidRPr="0023268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3268D" w:rsidRPr="0023268D">
        <w:rPr>
          <w:rFonts w:ascii="Times New Roman" w:hAnsi="Times New Roman" w:cs="Times New Roman"/>
          <w:sz w:val="28"/>
          <w:szCs w:val="28"/>
        </w:rPr>
        <w:t>5</w:t>
      </w:r>
      <w:r w:rsidRPr="0023268D">
        <w:rPr>
          <w:rFonts w:ascii="Times New Roman" w:hAnsi="Times New Roman" w:cs="Times New Roman"/>
          <w:sz w:val="28"/>
          <w:szCs w:val="28"/>
        </w:rPr>
        <w:t>-</w:t>
      </w:r>
      <w:hyperlink w:anchor="P80" w:history="1">
        <w:r w:rsidRPr="0023268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326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78795CD" w14:textId="3962E2E8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1</w:t>
      </w:r>
      <w:r w:rsidR="006F693A">
        <w:rPr>
          <w:rFonts w:ascii="Times New Roman" w:hAnsi="Times New Roman" w:cs="Times New Roman"/>
          <w:sz w:val="28"/>
          <w:szCs w:val="28"/>
        </w:rPr>
        <w:t>1</w:t>
      </w:r>
      <w:r w:rsidRPr="0023268D">
        <w:rPr>
          <w:rFonts w:ascii="Times New Roman" w:hAnsi="Times New Roman" w:cs="Times New Roman"/>
          <w:sz w:val="28"/>
          <w:szCs w:val="28"/>
        </w:rPr>
        <w:t xml:space="preserve">. Принятие в текущем финансовом году Решения о подготовке и реализации бюджетных инвестиций, не предусмотренных решением о бюджете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 xml:space="preserve"> на текущий финансовый год, допускается лишь при условии внесения соответствующих изменений в муниципальную программу в соответствии с порядком, принятым Администрацией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 xml:space="preserve">, и внесения изменений в решение о бюджете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378AB616" w14:textId="3C185A5F" w:rsidR="00C66C6B" w:rsidRPr="0023268D" w:rsidRDefault="00C66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8D">
        <w:rPr>
          <w:rFonts w:ascii="Times New Roman" w:hAnsi="Times New Roman" w:cs="Times New Roman"/>
          <w:sz w:val="28"/>
          <w:szCs w:val="28"/>
        </w:rPr>
        <w:t>1</w:t>
      </w:r>
      <w:r w:rsidR="006F693A">
        <w:rPr>
          <w:rFonts w:ascii="Times New Roman" w:hAnsi="Times New Roman" w:cs="Times New Roman"/>
          <w:sz w:val="28"/>
          <w:szCs w:val="28"/>
        </w:rPr>
        <w:t>2</w:t>
      </w:r>
      <w:r w:rsidRPr="0023268D">
        <w:rPr>
          <w:rFonts w:ascii="Times New Roman" w:hAnsi="Times New Roman" w:cs="Times New Roman"/>
          <w:sz w:val="28"/>
          <w:szCs w:val="28"/>
        </w:rPr>
        <w:t xml:space="preserve">. Порядок не распространяется на приобретение жилых помещений жилищного фонда </w:t>
      </w:r>
      <w:r w:rsidR="00597F6D">
        <w:rPr>
          <w:rFonts w:ascii="Times New Roman" w:hAnsi="Times New Roman" w:cs="Times New Roman"/>
          <w:sz w:val="28"/>
          <w:szCs w:val="28"/>
        </w:rPr>
        <w:t>Округа</w:t>
      </w:r>
      <w:r w:rsidRPr="0023268D">
        <w:rPr>
          <w:rFonts w:ascii="Times New Roman" w:hAnsi="Times New Roman" w:cs="Times New Roman"/>
          <w:sz w:val="28"/>
          <w:szCs w:val="28"/>
        </w:rPr>
        <w:t>, на приобретение земельных участков и участков недр.</w:t>
      </w:r>
    </w:p>
    <w:p w14:paraId="5F7830F3" w14:textId="77777777" w:rsidR="00C66C6B" w:rsidRPr="0023268D" w:rsidRDefault="00C66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66C6B" w:rsidRPr="0023268D" w:rsidSect="00C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6B"/>
    <w:rsid w:val="00197128"/>
    <w:rsid w:val="0023268D"/>
    <w:rsid w:val="003E02E4"/>
    <w:rsid w:val="005076B8"/>
    <w:rsid w:val="0053384A"/>
    <w:rsid w:val="005672B1"/>
    <w:rsid w:val="0059677B"/>
    <w:rsid w:val="00597F6D"/>
    <w:rsid w:val="005D6CCD"/>
    <w:rsid w:val="006F2DA9"/>
    <w:rsid w:val="006F693A"/>
    <w:rsid w:val="00723BD2"/>
    <w:rsid w:val="0072406B"/>
    <w:rsid w:val="008B198D"/>
    <w:rsid w:val="00982037"/>
    <w:rsid w:val="00A207B2"/>
    <w:rsid w:val="00AD4EAF"/>
    <w:rsid w:val="00B46623"/>
    <w:rsid w:val="00BA2292"/>
    <w:rsid w:val="00BB1DF3"/>
    <w:rsid w:val="00C66C6B"/>
    <w:rsid w:val="00C676E2"/>
    <w:rsid w:val="00CC57EA"/>
    <w:rsid w:val="00E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D3AA"/>
  <w15:chartTrackingRefBased/>
  <w15:docId w15:val="{8A199C49-18C4-4C69-AE98-8C9669E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Geresh</dc:creator>
  <cp:keywords/>
  <dc:description/>
  <cp:lastModifiedBy>Чегодаева Анна Александровна</cp:lastModifiedBy>
  <cp:revision>5</cp:revision>
  <cp:lastPrinted>2020-02-25T14:58:00Z</cp:lastPrinted>
  <dcterms:created xsi:type="dcterms:W3CDTF">2020-02-21T14:23:00Z</dcterms:created>
  <dcterms:modified xsi:type="dcterms:W3CDTF">2020-02-27T09:08:00Z</dcterms:modified>
</cp:coreProperties>
</file>