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417" w:type="dxa"/>
        <w:tblLook w:val="04A0" w:firstRow="1" w:lastRow="0" w:firstColumn="1" w:lastColumn="0" w:noHBand="0" w:noVBand="1"/>
      </w:tblPr>
      <w:tblGrid>
        <w:gridCol w:w="9464"/>
        <w:gridCol w:w="5953"/>
      </w:tblGrid>
      <w:tr w:rsidR="00D62B13" w:rsidRPr="00EB301D" w:rsidTr="000F7364">
        <w:tc>
          <w:tcPr>
            <w:tcW w:w="9464" w:type="dxa"/>
          </w:tcPr>
          <w:p w:rsidR="00711690" w:rsidRPr="008344AD" w:rsidRDefault="00D62B13" w:rsidP="000F7364">
            <w:pPr>
              <w:pStyle w:val="ConsPlusNormal"/>
              <w:jc w:val="both"/>
              <w:rPr>
                <w:rFonts w:ascii="Times New Roman" w:hAnsi="Times New Roman" w:cs="Times New Roman"/>
                <w:sz w:val="28"/>
                <w:szCs w:val="28"/>
              </w:rPr>
            </w:pPr>
            <w:bookmarkStart w:id="0" w:name="_Toc401050052"/>
            <w:r w:rsidRPr="008344AD">
              <w:rPr>
                <w:rFonts w:ascii="Times New Roman" w:hAnsi="Times New Roman" w:cs="Times New Roman"/>
                <w:caps/>
              </w:rPr>
              <w:br w:type="page"/>
            </w:r>
          </w:p>
          <w:p w:rsidR="00711690" w:rsidRPr="008344AD" w:rsidRDefault="00711690" w:rsidP="00711690"/>
          <w:p w:rsidR="00711690" w:rsidRPr="008344AD" w:rsidRDefault="00711690" w:rsidP="00711690"/>
          <w:p w:rsidR="00711690" w:rsidRPr="008344AD" w:rsidRDefault="00711690" w:rsidP="00711690"/>
          <w:p w:rsidR="00711690" w:rsidRPr="008344AD" w:rsidRDefault="00711690" w:rsidP="00711690"/>
          <w:p w:rsidR="00711690" w:rsidRPr="008344AD" w:rsidRDefault="00711690" w:rsidP="00711690"/>
          <w:p w:rsidR="00711690" w:rsidRPr="008344AD" w:rsidRDefault="00711690" w:rsidP="00711690"/>
          <w:p w:rsidR="00711690" w:rsidRPr="008344AD" w:rsidRDefault="00711690" w:rsidP="00711690"/>
          <w:p w:rsidR="00711690" w:rsidRPr="008344AD" w:rsidRDefault="00711690" w:rsidP="00711690"/>
          <w:p w:rsidR="00711690" w:rsidRPr="008344AD" w:rsidRDefault="00711690" w:rsidP="00711690"/>
          <w:p w:rsidR="00711690" w:rsidRPr="008344AD" w:rsidRDefault="00711690" w:rsidP="00711690"/>
          <w:p w:rsidR="00711690" w:rsidRPr="008344AD" w:rsidRDefault="00711690" w:rsidP="00711690"/>
          <w:p w:rsidR="00711690" w:rsidRPr="008344AD" w:rsidRDefault="00711690" w:rsidP="00711690"/>
          <w:p w:rsidR="00D62B13" w:rsidRPr="008344AD" w:rsidRDefault="00711690" w:rsidP="00711690">
            <w:pPr>
              <w:tabs>
                <w:tab w:val="left" w:pos="7890"/>
              </w:tabs>
            </w:pPr>
            <w:r w:rsidRPr="008344AD">
              <w:tab/>
            </w:r>
          </w:p>
        </w:tc>
        <w:tc>
          <w:tcPr>
            <w:tcW w:w="5953" w:type="dxa"/>
          </w:tcPr>
          <w:p w:rsidR="00781A0A" w:rsidRPr="008344AD" w:rsidRDefault="00DA504D" w:rsidP="00781A0A">
            <w:pPr>
              <w:pStyle w:val="ConsPlusNormal"/>
              <w:jc w:val="both"/>
              <w:rPr>
                <w:rFonts w:ascii="Times New Roman" w:hAnsi="Times New Roman" w:cs="Times New Roman"/>
                <w:sz w:val="28"/>
                <w:szCs w:val="28"/>
              </w:rPr>
            </w:pPr>
            <w:r>
              <w:rPr>
                <w:rFonts w:ascii="Times New Roman" w:hAnsi="Times New Roman" w:cs="Times New Roman"/>
                <w:sz w:val="28"/>
                <w:szCs w:val="28"/>
              </w:rPr>
              <w:t>Утверждено</w:t>
            </w:r>
          </w:p>
          <w:p w:rsidR="00781A0A" w:rsidRPr="008344AD" w:rsidRDefault="00873127" w:rsidP="00781A0A">
            <w:pPr>
              <w:pStyle w:val="ConsPlusNormal"/>
              <w:jc w:val="both"/>
              <w:rPr>
                <w:rFonts w:ascii="Times New Roman" w:hAnsi="Times New Roman" w:cs="Times New Roman"/>
                <w:sz w:val="28"/>
                <w:szCs w:val="28"/>
              </w:rPr>
            </w:pPr>
            <w:r>
              <w:rPr>
                <w:rFonts w:ascii="Times New Roman" w:hAnsi="Times New Roman" w:cs="Times New Roman"/>
                <w:sz w:val="28"/>
                <w:szCs w:val="28"/>
              </w:rPr>
              <w:t>п</w:t>
            </w:r>
            <w:r w:rsidR="00781A0A" w:rsidRPr="008344AD">
              <w:rPr>
                <w:rFonts w:ascii="Times New Roman" w:hAnsi="Times New Roman" w:cs="Times New Roman"/>
                <w:sz w:val="28"/>
                <w:szCs w:val="28"/>
              </w:rPr>
              <w:t>остановлени</w:t>
            </w:r>
            <w:r w:rsidR="00DA504D">
              <w:rPr>
                <w:rFonts w:ascii="Times New Roman" w:hAnsi="Times New Roman" w:cs="Times New Roman"/>
                <w:sz w:val="28"/>
                <w:szCs w:val="28"/>
              </w:rPr>
              <w:t>ем</w:t>
            </w:r>
            <w:r w:rsidR="00781A0A" w:rsidRPr="008344AD">
              <w:rPr>
                <w:rFonts w:ascii="Times New Roman" w:hAnsi="Times New Roman" w:cs="Times New Roman"/>
                <w:sz w:val="28"/>
                <w:szCs w:val="28"/>
              </w:rPr>
              <w:t xml:space="preserve"> администрации</w:t>
            </w:r>
          </w:p>
          <w:p w:rsidR="00781A0A" w:rsidRPr="008344AD" w:rsidRDefault="00D504E8" w:rsidP="00781A0A">
            <w:pPr>
              <w:pStyle w:val="ConsPlusNormal"/>
              <w:jc w:val="both"/>
              <w:rPr>
                <w:rFonts w:ascii="Times New Roman" w:hAnsi="Times New Roman" w:cs="Times New Roman"/>
                <w:sz w:val="28"/>
                <w:szCs w:val="28"/>
              </w:rPr>
            </w:pPr>
            <w:r>
              <w:rPr>
                <w:rFonts w:ascii="Times New Roman" w:hAnsi="Times New Roman" w:cs="Times New Roman"/>
                <w:sz w:val="28"/>
                <w:szCs w:val="28"/>
              </w:rPr>
              <w:t>городского округа Красногорск</w:t>
            </w:r>
          </w:p>
          <w:p w:rsidR="00781A0A" w:rsidRPr="00D504E8" w:rsidRDefault="00781A0A" w:rsidP="00781A0A">
            <w:pPr>
              <w:pStyle w:val="ConsPlusNormal"/>
              <w:jc w:val="both"/>
              <w:rPr>
                <w:rFonts w:ascii="Times New Roman" w:hAnsi="Times New Roman" w:cs="Times New Roman"/>
                <w:sz w:val="28"/>
                <w:szCs w:val="28"/>
                <w:u w:val="single"/>
              </w:rPr>
            </w:pPr>
            <w:r w:rsidRPr="008344AD">
              <w:rPr>
                <w:rFonts w:ascii="Times New Roman" w:hAnsi="Times New Roman" w:cs="Times New Roman"/>
                <w:sz w:val="28"/>
                <w:szCs w:val="28"/>
              </w:rPr>
              <w:t xml:space="preserve">от </w:t>
            </w:r>
            <w:r w:rsidR="00C36011">
              <w:rPr>
                <w:rFonts w:ascii="Times New Roman" w:hAnsi="Times New Roman" w:cs="Times New Roman"/>
                <w:sz w:val="28"/>
                <w:szCs w:val="28"/>
                <w:u w:val="single"/>
              </w:rPr>
              <w:t>0</w:t>
            </w:r>
            <w:r w:rsidR="00D504E8">
              <w:rPr>
                <w:rFonts w:ascii="Times New Roman" w:hAnsi="Times New Roman" w:cs="Times New Roman"/>
                <w:sz w:val="28"/>
                <w:szCs w:val="28"/>
                <w:u w:val="single"/>
              </w:rPr>
              <w:t>3</w:t>
            </w:r>
            <w:r w:rsidR="00C36011">
              <w:rPr>
                <w:rFonts w:ascii="Times New Roman" w:hAnsi="Times New Roman" w:cs="Times New Roman"/>
                <w:sz w:val="28"/>
                <w:szCs w:val="28"/>
                <w:u w:val="single"/>
              </w:rPr>
              <w:t>.10.2017</w:t>
            </w:r>
            <w:r w:rsidRPr="008344AD">
              <w:rPr>
                <w:rFonts w:ascii="Times New Roman" w:hAnsi="Times New Roman" w:cs="Times New Roman"/>
                <w:sz w:val="28"/>
                <w:szCs w:val="28"/>
              </w:rPr>
              <w:t xml:space="preserve"> № </w:t>
            </w:r>
            <w:r w:rsidR="00D504E8" w:rsidRPr="00D504E8">
              <w:rPr>
                <w:rFonts w:ascii="Times New Roman" w:hAnsi="Times New Roman" w:cs="Times New Roman"/>
                <w:sz w:val="28"/>
                <w:szCs w:val="28"/>
                <w:u w:val="single"/>
              </w:rPr>
              <w:t>2274/10</w:t>
            </w:r>
          </w:p>
          <w:p w:rsidR="00D62B13" w:rsidRPr="008344AD" w:rsidRDefault="00D62B13" w:rsidP="00E82387">
            <w:pPr>
              <w:pStyle w:val="ConsPlusNormal"/>
              <w:jc w:val="both"/>
              <w:rPr>
                <w:rFonts w:ascii="Times New Roman" w:hAnsi="Times New Roman" w:cs="Times New Roman"/>
                <w:sz w:val="24"/>
                <w:szCs w:val="24"/>
              </w:rPr>
            </w:pPr>
          </w:p>
        </w:tc>
      </w:tr>
    </w:tbl>
    <w:p w:rsidR="00D62B13" w:rsidRPr="008344AD" w:rsidRDefault="00D62B13" w:rsidP="00D62B13">
      <w:pPr>
        <w:autoSpaceDE w:val="0"/>
        <w:autoSpaceDN w:val="0"/>
        <w:adjustRightInd w:val="0"/>
        <w:jc w:val="center"/>
        <w:rPr>
          <w:b/>
          <w:sz w:val="20"/>
          <w:szCs w:val="20"/>
        </w:rPr>
      </w:pPr>
    </w:p>
    <w:p w:rsidR="009A3C5F" w:rsidRPr="008344AD" w:rsidRDefault="009A3C5F" w:rsidP="00D62B13">
      <w:pPr>
        <w:autoSpaceDE w:val="0"/>
        <w:autoSpaceDN w:val="0"/>
        <w:adjustRightInd w:val="0"/>
        <w:jc w:val="center"/>
        <w:rPr>
          <w:b/>
          <w:sz w:val="18"/>
          <w:szCs w:val="18"/>
        </w:rPr>
      </w:pPr>
    </w:p>
    <w:p w:rsidR="00D62B13" w:rsidRPr="008344AD" w:rsidRDefault="00D62B13" w:rsidP="00D62B13">
      <w:pPr>
        <w:autoSpaceDE w:val="0"/>
        <w:autoSpaceDN w:val="0"/>
        <w:adjustRightInd w:val="0"/>
        <w:jc w:val="center"/>
        <w:rPr>
          <w:b/>
          <w:sz w:val="36"/>
          <w:szCs w:val="36"/>
        </w:rPr>
      </w:pPr>
      <w:r w:rsidRPr="008344AD">
        <w:rPr>
          <w:b/>
          <w:sz w:val="36"/>
          <w:szCs w:val="36"/>
        </w:rPr>
        <w:t>Муниципальная программа</w:t>
      </w:r>
    </w:p>
    <w:p w:rsidR="00D62B13" w:rsidRPr="008344AD" w:rsidRDefault="00D504E8" w:rsidP="00D62B13">
      <w:pPr>
        <w:autoSpaceDE w:val="0"/>
        <w:autoSpaceDN w:val="0"/>
        <w:adjustRightInd w:val="0"/>
        <w:jc w:val="center"/>
        <w:rPr>
          <w:b/>
          <w:sz w:val="36"/>
          <w:szCs w:val="36"/>
        </w:rPr>
      </w:pPr>
      <w:r>
        <w:rPr>
          <w:b/>
          <w:sz w:val="36"/>
          <w:szCs w:val="36"/>
        </w:rPr>
        <w:t>городского округа Красногорск</w:t>
      </w:r>
    </w:p>
    <w:p w:rsidR="00D62B13" w:rsidRPr="008344AD" w:rsidRDefault="00F92B10" w:rsidP="00D62B13">
      <w:pPr>
        <w:autoSpaceDE w:val="0"/>
        <w:autoSpaceDN w:val="0"/>
        <w:adjustRightInd w:val="0"/>
        <w:jc w:val="center"/>
        <w:rPr>
          <w:b/>
          <w:sz w:val="36"/>
          <w:szCs w:val="36"/>
        </w:rPr>
      </w:pPr>
      <w:r w:rsidRPr="008344AD">
        <w:rPr>
          <w:b/>
          <w:sz w:val="36"/>
          <w:szCs w:val="36"/>
        </w:rPr>
        <w:t xml:space="preserve"> </w:t>
      </w:r>
      <w:r w:rsidR="00D62B13" w:rsidRPr="008344AD">
        <w:rPr>
          <w:b/>
          <w:sz w:val="36"/>
          <w:szCs w:val="36"/>
        </w:rPr>
        <w:t>«Эффективное управление»</w:t>
      </w:r>
    </w:p>
    <w:p w:rsidR="00F92B10" w:rsidRPr="008344AD" w:rsidRDefault="00F92B10" w:rsidP="00F92B10">
      <w:pPr>
        <w:autoSpaceDE w:val="0"/>
        <w:autoSpaceDN w:val="0"/>
        <w:adjustRightInd w:val="0"/>
        <w:jc w:val="center"/>
        <w:rPr>
          <w:b/>
          <w:sz w:val="36"/>
          <w:szCs w:val="36"/>
        </w:rPr>
      </w:pPr>
      <w:r w:rsidRPr="008344AD">
        <w:rPr>
          <w:b/>
          <w:sz w:val="36"/>
          <w:szCs w:val="36"/>
        </w:rPr>
        <w:t>на 201</w:t>
      </w:r>
      <w:r>
        <w:rPr>
          <w:b/>
          <w:sz w:val="36"/>
          <w:szCs w:val="36"/>
        </w:rPr>
        <w:t>7</w:t>
      </w:r>
      <w:r w:rsidRPr="008344AD">
        <w:rPr>
          <w:b/>
          <w:sz w:val="36"/>
          <w:szCs w:val="36"/>
        </w:rPr>
        <w:t xml:space="preserve"> - 20</w:t>
      </w:r>
      <w:r>
        <w:rPr>
          <w:b/>
          <w:sz w:val="36"/>
          <w:szCs w:val="36"/>
        </w:rPr>
        <w:t>21</w:t>
      </w:r>
      <w:r w:rsidRPr="008344AD">
        <w:rPr>
          <w:b/>
          <w:sz w:val="36"/>
          <w:szCs w:val="36"/>
        </w:rPr>
        <w:t xml:space="preserve"> годы</w:t>
      </w:r>
    </w:p>
    <w:p w:rsidR="00D62B13" w:rsidRPr="000015D9" w:rsidRDefault="00D62B13" w:rsidP="002322D9">
      <w:pPr>
        <w:autoSpaceDE w:val="0"/>
        <w:autoSpaceDN w:val="0"/>
        <w:adjustRightInd w:val="0"/>
        <w:rPr>
          <w:b/>
          <w:sz w:val="28"/>
          <w:szCs w:val="28"/>
          <w:lang w:val="en-US"/>
        </w:rPr>
      </w:pPr>
    </w:p>
    <w:p w:rsidR="00ED2729" w:rsidRDefault="00ED2729" w:rsidP="00D62B13">
      <w:pPr>
        <w:autoSpaceDE w:val="0"/>
        <w:autoSpaceDN w:val="0"/>
        <w:adjustRightInd w:val="0"/>
        <w:jc w:val="center"/>
        <w:rPr>
          <w:sz w:val="28"/>
          <w:szCs w:val="28"/>
        </w:rPr>
      </w:pPr>
    </w:p>
    <w:p w:rsidR="00ED2729" w:rsidRDefault="00ED2729" w:rsidP="00D62B13">
      <w:pPr>
        <w:autoSpaceDE w:val="0"/>
        <w:autoSpaceDN w:val="0"/>
        <w:adjustRightInd w:val="0"/>
        <w:jc w:val="center"/>
        <w:rPr>
          <w:sz w:val="28"/>
          <w:szCs w:val="28"/>
        </w:rPr>
      </w:pPr>
    </w:p>
    <w:p w:rsidR="00ED2729" w:rsidRDefault="00ED2729" w:rsidP="00D62B13">
      <w:pPr>
        <w:autoSpaceDE w:val="0"/>
        <w:autoSpaceDN w:val="0"/>
        <w:adjustRightInd w:val="0"/>
        <w:jc w:val="center"/>
        <w:rPr>
          <w:sz w:val="28"/>
          <w:szCs w:val="28"/>
        </w:rPr>
      </w:pPr>
    </w:p>
    <w:p w:rsidR="00ED2729" w:rsidRDefault="00ED2729" w:rsidP="00D62B13">
      <w:pPr>
        <w:autoSpaceDE w:val="0"/>
        <w:autoSpaceDN w:val="0"/>
        <w:adjustRightInd w:val="0"/>
        <w:jc w:val="center"/>
        <w:rPr>
          <w:sz w:val="28"/>
          <w:szCs w:val="28"/>
        </w:rPr>
      </w:pPr>
    </w:p>
    <w:p w:rsidR="00ED2729" w:rsidRDefault="00ED2729" w:rsidP="00D62B13">
      <w:pPr>
        <w:autoSpaceDE w:val="0"/>
        <w:autoSpaceDN w:val="0"/>
        <w:adjustRightInd w:val="0"/>
        <w:jc w:val="center"/>
        <w:rPr>
          <w:sz w:val="28"/>
          <w:szCs w:val="28"/>
        </w:rPr>
      </w:pPr>
    </w:p>
    <w:p w:rsidR="00ED2729" w:rsidRDefault="00ED2729" w:rsidP="00D62B13">
      <w:pPr>
        <w:autoSpaceDE w:val="0"/>
        <w:autoSpaceDN w:val="0"/>
        <w:adjustRightInd w:val="0"/>
        <w:jc w:val="center"/>
        <w:rPr>
          <w:sz w:val="28"/>
          <w:szCs w:val="28"/>
        </w:rPr>
      </w:pPr>
    </w:p>
    <w:p w:rsidR="00ED2729" w:rsidRDefault="00ED2729" w:rsidP="00D62B13">
      <w:pPr>
        <w:autoSpaceDE w:val="0"/>
        <w:autoSpaceDN w:val="0"/>
        <w:adjustRightInd w:val="0"/>
        <w:jc w:val="center"/>
        <w:rPr>
          <w:sz w:val="28"/>
          <w:szCs w:val="28"/>
        </w:rPr>
      </w:pPr>
    </w:p>
    <w:p w:rsidR="00D62B13" w:rsidRPr="008344AD" w:rsidRDefault="00D62B13" w:rsidP="00D62B13">
      <w:pPr>
        <w:autoSpaceDE w:val="0"/>
        <w:autoSpaceDN w:val="0"/>
        <w:adjustRightInd w:val="0"/>
        <w:jc w:val="center"/>
        <w:rPr>
          <w:sz w:val="28"/>
          <w:szCs w:val="28"/>
        </w:rPr>
      </w:pPr>
      <w:r w:rsidRPr="008344AD">
        <w:rPr>
          <w:sz w:val="28"/>
          <w:szCs w:val="28"/>
        </w:rPr>
        <w:t>г.</w:t>
      </w:r>
      <w:r w:rsidR="00DD2AD2" w:rsidRPr="008344AD">
        <w:rPr>
          <w:sz w:val="28"/>
          <w:szCs w:val="28"/>
        </w:rPr>
        <w:t xml:space="preserve"> </w:t>
      </w:r>
      <w:r w:rsidRPr="008344AD">
        <w:rPr>
          <w:sz w:val="28"/>
          <w:szCs w:val="28"/>
        </w:rPr>
        <w:t>Красногорск</w:t>
      </w:r>
    </w:p>
    <w:p w:rsidR="00D62B13" w:rsidRPr="008344AD" w:rsidRDefault="00D62B13" w:rsidP="00D62B13">
      <w:pPr>
        <w:autoSpaceDE w:val="0"/>
        <w:autoSpaceDN w:val="0"/>
        <w:adjustRightInd w:val="0"/>
        <w:jc w:val="center"/>
        <w:rPr>
          <w:sz w:val="28"/>
          <w:szCs w:val="28"/>
        </w:rPr>
      </w:pPr>
      <w:r w:rsidRPr="008344AD">
        <w:rPr>
          <w:sz w:val="28"/>
          <w:szCs w:val="28"/>
        </w:rPr>
        <w:t>201</w:t>
      </w:r>
      <w:r w:rsidR="00ED2729">
        <w:rPr>
          <w:sz w:val="28"/>
          <w:szCs w:val="28"/>
        </w:rPr>
        <w:t>6</w:t>
      </w:r>
    </w:p>
    <w:p w:rsidR="003C69E4" w:rsidRPr="008344AD" w:rsidRDefault="00D62B13" w:rsidP="003C69E4">
      <w:pPr>
        <w:pStyle w:val="1"/>
        <w:spacing w:before="0"/>
        <w:jc w:val="center"/>
        <w:rPr>
          <w:rFonts w:ascii="Times New Roman" w:hAnsi="Times New Roman"/>
          <w:caps/>
          <w:color w:val="auto"/>
        </w:rPr>
      </w:pPr>
      <w:r w:rsidRPr="008344AD">
        <w:rPr>
          <w:rFonts w:ascii="Times New Roman" w:hAnsi="Times New Roman"/>
          <w:caps/>
          <w:color w:val="auto"/>
        </w:rPr>
        <w:br w:type="page"/>
      </w:r>
      <w:r w:rsidR="00F92B10" w:rsidRPr="008344AD">
        <w:rPr>
          <w:rFonts w:ascii="Times New Roman" w:hAnsi="Times New Roman"/>
          <w:color w:val="auto"/>
        </w:rPr>
        <w:lastRenderedPageBreak/>
        <w:t>Паспорт муниципальной программы</w:t>
      </w:r>
      <w:r w:rsidR="004E17A5" w:rsidRPr="008344AD">
        <w:rPr>
          <w:rFonts w:ascii="Times New Roman" w:hAnsi="Times New Roman"/>
          <w:caps/>
          <w:color w:val="auto"/>
        </w:rPr>
        <w:t xml:space="preserve"> </w:t>
      </w:r>
      <w:r w:rsidR="00D504E8">
        <w:rPr>
          <w:rFonts w:ascii="Times New Roman" w:hAnsi="Times New Roman"/>
          <w:color w:val="auto"/>
        </w:rPr>
        <w:t>городского округа Красногорск</w:t>
      </w:r>
    </w:p>
    <w:p w:rsidR="00277793" w:rsidRDefault="00F92B10" w:rsidP="003C69E4">
      <w:pPr>
        <w:pStyle w:val="1"/>
        <w:spacing w:before="0"/>
        <w:jc w:val="center"/>
        <w:rPr>
          <w:rFonts w:ascii="Times New Roman" w:hAnsi="Times New Roman"/>
          <w:caps/>
          <w:color w:val="auto"/>
        </w:rPr>
      </w:pPr>
      <w:r>
        <w:rPr>
          <w:rFonts w:ascii="Times New Roman" w:hAnsi="Times New Roman"/>
          <w:color w:val="auto"/>
        </w:rPr>
        <w:t>«Э</w:t>
      </w:r>
      <w:r w:rsidRPr="008344AD">
        <w:rPr>
          <w:rFonts w:ascii="Times New Roman" w:hAnsi="Times New Roman"/>
          <w:color w:val="auto"/>
        </w:rPr>
        <w:t>ффективное управление</w:t>
      </w:r>
      <w:r w:rsidR="005E444C" w:rsidRPr="008344AD">
        <w:rPr>
          <w:rFonts w:ascii="Times New Roman" w:hAnsi="Times New Roman"/>
          <w:caps/>
          <w:color w:val="auto"/>
        </w:rPr>
        <w:t>»</w:t>
      </w:r>
      <w:bookmarkEnd w:id="0"/>
      <w:r w:rsidR="00ED2729" w:rsidRPr="00ED2729">
        <w:rPr>
          <w:rFonts w:ascii="Times New Roman" w:hAnsi="Times New Roman"/>
          <w:caps/>
          <w:color w:val="auto"/>
        </w:rPr>
        <w:t xml:space="preserve"> </w:t>
      </w:r>
      <w:r w:rsidRPr="00ED2729">
        <w:rPr>
          <w:rFonts w:ascii="Times New Roman" w:hAnsi="Times New Roman"/>
          <w:color w:val="auto"/>
        </w:rPr>
        <w:t xml:space="preserve">на </w:t>
      </w:r>
      <w:r w:rsidR="00ED2729" w:rsidRPr="00ED2729">
        <w:rPr>
          <w:rFonts w:ascii="Times New Roman" w:hAnsi="Times New Roman"/>
          <w:color w:val="auto"/>
        </w:rPr>
        <w:t xml:space="preserve">2017 </w:t>
      </w:r>
      <w:r>
        <w:rPr>
          <w:rFonts w:ascii="Times New Roman" w:hAnsi="Times New Roman"/>
          <w:color w:val="auto"/>
        </w:rPr>
        <w:t>-</w:t>
      </w:r>
      <w:r w:rsidRPr="00ED2729">
        <w:rPr>
          <w:rFonts w:ascii="Times New Roman" w:hAnsi="Times New Roman"/>
          <w:color w:val="auto"/>
        </w:rPr>
        <w:t xml:space="preserve"> 2021 годы</w:t>
      </w:r>
      <w:r w:rsidR="00ED2729" w:rsidRPr="008344AD">
        <w:rPr>
          <w:rFonts w:ascii="Times New Roman" w:hAnsi="Times New Roman"/>
          <w:caps/>
          <w:color w:val="auto"/>
        </w:rPr>
        <w:t xml:space="preserve"> </w:t>
      </w:r>
    </w:p>
    <w:p w:rsidR="00ED2729" w:rsidRPr="00ED2729" w:rsidRDefault="00ED2729" w:rsidP="00ED2729">
      <w:pPr>
        <w:rPr>
          <w:sz w:val="16"/>
          <w:szCs w:val="16"/>
        </w:rPr>
      </w:pPr>
    </w:p>
    <w:tbl>
      <w:tblPr>
        <w:tblW w:w="1474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4536"/>
        <w:gridCol w:w="1809"/>
        <w:gridCol w:w="1701"/>
        <w:gridCol w:w="1559"/>
        <w:gridCol w:w="1701"/>
        <w:gridCol w:w="1701"/>
        <w:gridCol w:w="1735"/>
      </w:tblGrid>
      <w:tr w:rsidR="00ED2729" w:rsidRPr="002E32C6" w:rsidTr="002519CB">
        <w:trPr>
          <w:trHeight w:val="200"/>
        </w:trPr>
        <w:tc>
          <w:tcPr>
            <w:tcW w:w="4536" w:type="dxa"/>
          </w:tcPr>
          <w:p w:rsidR="00ED2729" w:rsidRPr="001F1AF8" w:rsidRDefault="00ED2729" w:rsidP="00776F9F">
            <w:pPr>
              <w:pStyle w:val="ConsPlusNormal"/>
              <w:rPr>
                <w:rFonts w:ascii="Times New Roman" w:hAnsi="Times New Roman" w:cs="Times New Roman"/>
                <w:sz w:val="24"/>
                <w:szCs w:val="24"/>
              </w:rPr>
            </w:pPr>
            <w:r w:rsidRPr="001F1AF8">
              <w:rPr>
                <w:rFonts w:ascii="Times New Roman" w:hAnsi="Times New Roman" w:cs="Times New Roman"/>
                <w:sz w:val="24"/>
                <w:szCs w:val="24"/>
              </w:rPr>
              <w:t>Координатор муниципальной программы</w:t>
            </w:r>
          </w:p>
        </w:tc>
        <w:tc>
          <w:tcPr>
            <w:tcW w:w="10206" w:type="dxa"/>
            <w:gridSpan w:val="6"/>
          </w:tcPr>
          <w:p w:rsidR="00ED2729" w:rsidRPr="00DA504D" w:rsidRDefault="00C36011" w:rsidP="00ED2729">
            <w:pPr>
              <w:pStyle w:val="ConsPlusNormal"/>
              <w:rPr>
                <w:rFonts w:ascii="Times New Roman" w:hAnsi="Times New Roman" w:cs="Times New Roman"/>
                <w:sz w:val="24"/>
                <w:szCs w:val="24"/>
              </w:rPr>
            </w:pPr>
            <w:r w:rsidRPr="00DA504D">
              <w:rPr>
                <w:rFonts w:ascii="Times New Roman" w:hAnsi="Times New Roman" w:cs="Times New Roman"/>
                <w:sz w:val="24"/>
                <w:szCs w:val="24"/>
              </w:rPr>
              <w:t>Первый з</w:t>
            </w:r>
            <w:r w:rsidR="00ED2729" w:rsidRPr="00DA504D">
              <w:rPr>
                <w:rFonts w:ascii="Times New Roman" w:hAnsi="Times New Roman" w:cs="Times New Roman"/>
                <w:sz w:val="24"/>
                <w:szCs w:val="24"/>
              </w:rPr>
              <w:t>аместитель главы администрации по экономике и финансам (Первый заместитель)</w:t>
            </w:r>
          </w:p>
        </w:tc>
      </w:tr>
      <w:tr w:rsidR="00ED2729" w:rsidRPr="002E32C6" w:rsidTr="002519CB">
        <w:tc>
          <w:tcPr>
            <w:tcW w:w="4536" w:type="dxa"/>
          </w:tcPr>
          <w:p w:rsidR="00ED2729" w:rsidRPr="001F1AF8" w:rsidRDefault="00ED2729" w:rsidP="00776F9F">
            <w:pPr>
              <w:pStyle w:val="ConsPlusNormal"/>
              <w:rPr>
                <w:rFonts w:ascii="Times New Roman" w:hAnsi="Times New Roman" w:cs="Times New Roman"/>
                <w:sz w:val="24"/>
                <w:szCs w:val="24"/>
              </w:rPr>
            </w:pPr>
            <w:r w:rsidRPr="001F1AF8">
              <w:rPr>
                <w:rFonts w:ascii="Times New Roman" w:hAnsi="Times New Roman" w:cs="Times New Roman"/>
                <w:sz w:val="24"/>
                <w:szCs w:val="24"/>
              </w:rPr>
              <w:t>Заказчик муниципальной программы</w:t>
            </w:r>
          </w:p>
        </w:tc>
        <w:tc>
          <w:tcPr>
            <w:tcW w:w="10206" w:type="dxa"/>
            <w:gridSpan w:val="6"/>
          </w:tcPr>
          <w:p w:rsidR="00ED2729" w:rsidRPr="00DA504D" w:rsidRDefault="00ED2729" w:rsidP="00C36011">
            <w:pPr>
              <w:pStyle w:val="ConsPlusNormal"/>
              <w:rPr>
                <w:rFonts w:ascii="Times New Roman" w:hAnsi="Times New Roman" w:cs="Times New Roman"/>
                <w:sz w:val="24"/>
                <w:szCs w:val="24"/>
              </w:rPr>
            </w:pPr>
            <w:r w:rsidRPr="00DA504D">
              <w:rPr>
                <w:rFonts w:ascii="Times New Roman" w:hAnsi="Times New Roman" w:cs="Times New Roman"/>
                <w:sz w:val="24"/>
                <w:szCs w:val="24"/>
              </w:rPr>
              <w:t xml:space="preserve">Администрация </w:t>
            </w:r>
            <w:r w:rsidR="00C36011" w:rsidRPr="00DA504D">
              <w:rPr>
                <w:rFonts w:ascii="Times New Roman" w:hAnsi="Times New Roman" w:cs="Times New Roman"/>
                <w:sz w:val="24"/>
                <w:szCs w:val="24"/>
              </w:rPr>
              <w:t>городского округа Красногорск</w:t>
            </w:r>
          </w:p>
        </w:tc>
      </w:tr>
      <w:tr w:rsidR="00ED2729" w:rsidRPr="002E32C6" w:rsidTr="002519CB">
        <w:tc>
          <w:tcPr>
            <w:tcW w:w="4536" w:type="dxa"/>
          </w:tcPr>
          <w:p w:rsidR="00ED2729" w:rsidRPr="00740A8D" w:rsidRDefault="00ED2729" w:rsidP="00776F9F">
            <w:pPr>
              <w:pStyle w:val="ConsPlusNormal"/>
              <w:rPr>
                <w:rFonts w:ascii="Times New Roman" w:hAnsi="Times New Roman" w:cs="Times New Roman"/>
                <w:sz w:val="24"/>
                <w:szCs w:val="24"/>
              </w:rPr>
            </w:pPr>
            <w:r w:rsidRPr="00740A8D">
              <w:rPr>
                <w:rFonts w:ascii="Times New Roman" w:hAnsi="Times New Roman" w:cs="Times New Roman"/>
                <w:sz w:val="24"/>
                <w:szCs w:val="24"/>
              </w:rPr>
              <w:t>Цели муниципальной программы</w:t>
            </w:r>
          </w:p>
        </w:tc>
        <w:tc>
          <w:tcPr>
            <w:tcW w:w="10206" w:type="dxa"/>
            <w:gridSpan w:val="6"/>
          </w:tcPr>
          <w:p w:rsidR="00651770" w:rsidRPr="00DA504D" w:rsidRDefault="00651770" w:rsidP="00651770">
            <w:pPr>
              <w:autoSpaceDE w:val="0"/>
              <w:autoSpaceDN w:val="0"/>
              <w:adjustRightInd w:val="0"/>
              <w:jc w:val="both"/>
              <w:rPr>
                <w:rFonts w:eastAsia="Calibri"/>
              </w:rPr>
            </w:pPr>
            <w:r w:rsidRPr="00DA504D">
              <w:rPr>
                <w:rFonts w:eastAsia="Calibri"/>
              </w:rPr>
              <w:t xml:space="preserve">Достижение долгосрочной сбалансированности и устойчивости бюджетной системы </w:t>
            </w:r>
            <w:r w:rsidR="00C36011" w:rsidRPr="00DA504D">
              <w:t>городского округа Красногорск</w:t>
            </w:r>
            <w:r w:rsidRPr="00DA504D">
              <w:rPr>
                <w:rFonts w:eastAsia="Calibri"/>
              </w:rPr>
              <w:t>.</w:t>
            </w:r>
          </w:p>
          <w:p w:rsidR="00ED2729" w:rsidRPr="00DA504D" w:rsidRDefault="00ED2729" w:rsidP="00ED2729">
            <w:pPr>
              <w:jc w:val="both"/>
            </w:pPr>
            <w:r w:rsidRPr="00DA504D">
              <w:t xml:space="preserve">Совершенствование системы организации хранения, комплектования, учета и использования документов Архивного фонда </w:t>
            </w:r>
            <w:r w:rsidR="00BA41F6" w:rsidRPr="00DA504D">
              <w:t>Российской Федерации</w:t>
            </w:r>
            <w:r w:rsidRPr="00DA504D">
              <w:t xml:space="preserve"> и других архивных документов архивного отдела администрации </w:t>
            </w:r>
            <w:r w:rsidR="00C36011" w:rsidRPr="00DA504D">
              <w:t xml:space="preserve">городского округа Красногорск </w:t>
            </w:r>
            <w:r w:rsidRPr="00DA504D">
              <w:t xml:space="preserve">(далее также – архивный </w:t>
            </w:r>
            <w:r w:rsidR="00BD6C3B" w:rsidRPr="00DA504D">
              <w:t>одел) в</w:t>
            </w:r>
            <w:r w:rsidRPr="00DA504D">
              <w:t xml:space="preserve"> интересах граждан, общества и государства.</w:t>
            </w:r>
          </w:p>
          <w:p w:rsidR="00ED2729" w:rsidRPr="00DA504D" w:rsidRDefault="00ED2729" w:rsidP="00ED2729">
            <w:pPr>
              <w:pStyle w:val="Default"/>
              <w:tabs>
                <w:tab w:val="left" w:pos="3544"/>
              </w:tabs>
              <w:jc w:val="both"/>
              <w:rPr>
                <w:color w:val="auto"/>
              </w:rPr>
            </w:pPr>
            <w:r w:rsidRPr="00DA504D">
              <w:rPr>
                <w:color w:val="auto"/>
              </w:rPr>
              <w:t xml:space="preserve">Создание условий для свободы предпринимательства и конкуренции, в том числе эффективного функционирования товарных рынков, равных возможностей и стимулирования к участию в экономической деятельности </w:t>
            </w:r>
            <w:r w:rsidR="00C36011" w:rsidRPr="00DA504D">
              <w:t>городского округа Красногорск</w:t>
            </w:r>
            <w:r w:rsidR="00C36011" w:rsidRPr="00DA504D">
              <w:rPr>
                <w:color w:val="auto"/>
              </w:rPr>
              <w:t xml:space="preserve"> </w:t>
            </w:r>
            <w:r w:rsidRPr="00DA504D">
              <w:rPr>
                <w:color w:val="auto"/>
              </w:rPr>
              <w:t>юридических и физических лиц.</w:t>
            </w:r>
          </w:p>
          <w:p w:rsidR="00F267F9" w:rsidRPr="00DA504D" w:rsidRDefault="00F267F9" w:rsidP="00651770">
            <w:r w:rsidRPr="00DA504D">
              <w:t>Сохранение жизни и здоровья работников в процессе трудовой деятельности.</w:t>
            </w:r>
          </w:p>
          <w:p w:rsidR="00446603" w:rsidRPr="00DA504D" w:rsidRDefault="00651770" w:rsidP="00EE4A7C">
            <w:pPr>
              <w:jc w:val="both"/>
            </w:pPr>
            <w:r w:rsidRPr="00DA504D">
              <w:t xml:space="preserve">Дальнейшее развитие и повышение эффективности работы сотрудников администрации </w:t>
            </w:r>
            <w:r w:rsidR="00C36011" w:rsidRPr="00DA504D">
              <w:t>городского округа Красногорск</w:t>
            </w:r>
            <w:r w:rsidR="00ED2729" w:rsidRPr="00DA504D">
              <w:t>.</w:t>
            </w:r>
          </w:p>
        </w:tc>
      </w:tr>
      <w:tr w:rsidR="002519CB" w:rsidRPr="002E32C6" w:rsidTr="002519CB">
        <w:trPr>
          <w:trHeight w:val="1160"/>
        </w:trPr>
        <w:tc>
          <w:tcPr>
            <w:tcW w:w="4536" w:type="dxa"/>
          </w:tcPr>
          <w:p w:rsidR="002519CB" w:rsidRPr="00740A8D" w:rsidRDefault="002519CB" w:rsidP="00776F9F">
            <w:pPr>
              <w:pStyle w:val="ConsPlusNormal"/>
              <w:rPr>
                <w:rFonts w:ascii="Times New Roman" w:hAnsi="Times New Roman" w:cs="Times New Roman"/>
                <w:sz w:val="24"/>
                <w:szCs w:val="24"/>
              </w:rPr>
            </w:pPr>
            <w:r w:rsidRPr="00740A8D">
              <w:rPr>
                <w:rFonts w:ascii="Times New Roman" w:hAnsi="Times New Roman" w:cs="Times New Roman"/>
                <w:sz w:val="24"/>
                <w:szCs w:val="24"/>
              </w:rPr>
              <w:t>Перечень подпрограмм</w:t>
            </w:r>
          </w:p>
        </w:tc>
        <w:tc>
          <w:tcPr>
            <w:tcW w:w="10206" w:type="dxa"/>
            <w:gridSpan w:val="6"/>
          </w:tcPr>
          <w:p w:rsidR="002519CB" w:rsidRPr="00740A8D" w:rsidRDefault="002519CB" w:rsidP="002519CB">
            <w:pPr>
              <w:pStyle w:val="ConsPlusNormal"/>
              <w:rPr>
                <w:rFonts w:ascii="Times New Roman" w:hAnsi="Times New Roman" w:cs="Times New Roman"/>
                <w:sz w:val="24"/>
                <w:szCs w:val="24"/>
              </w:rPr>
            </w:pPr>
            <w:r w:rsidRPr="00740A8D">
              <w:rPr>
                <w:rFonts w:ascii="Times New Roman" w:hAnsi="Times New Roman" w:cs="Times New Roman"/>
                <w:sz w:val="24"/>
                <w:szCs w:val="24"/>
                <w:lang w:eastAsia="en-US"/>
              </w:rPr>
              <w:t>Подпрограмма</w:t>
            </w:r>
            <w:r w:rsidRPr="00740A8D">
              <w:rPr>
                <w:rFonts w:ascii="Times New Roman" w:hAnsi="Times New Roman" w:cs="Times New Roman"/>
                <w:sz w:val="24"/>
                <w:szCs w:val="24"/>
              </w:rPr>
              <w:t xml:space="preserve"> I «Управление муниципальными финансами»</w:t>
            </w:r>
          </w:p>
          <w:p w:rsidR="002519CB" w:rsidRPr="00740A8D" w:rsidRDefault="002519CB" w:rsidP="002519CB">
            <w:pPr>
              <w:pStyle w:val="ConsPlusNormal"/>
              <w:rPr>
                <w:rFonts w:ascii="Times New Roman" w:hAnsi="Times New Roman" w:cs="Times New Roman"/>
                <w:sz w:val="24"/>
                <w:szCs w:val="24"/>
              </w:rPr>
            </w:pPr>
            <w:r w:rsidRPr="00740A8D">
              <w:rPr>
                <w:rFonts w:ascii="Times New Roman" w:hAnsi="Times New Roman" w:cs="Times New Roman"/>
                <w:sz w:val="24"/>
                <w:szCs w:val="24"/>
                <w:lang w:eastAsia="en-US"/>
              </w:rPr>
              <w:t>Подпрограмма</w:t>
            </w:r>
            <w:r w:rsidRPr="00740A8D">
              <w:rPr>
                <w:rFonts w:ascii="Times New Roman" w:hAnsi="Times New Roman" w:cs="Times New Roman"/>
                <w:sz w:val="24"/>
                <w:szCs w:val="24"/>
              </w:rPr>
              <w:t xml:space="preserve"> II «Развитие архивного дела»</w:t>
            </w:r>
          </w:p>
          <w:p w:rsidR="002519CB" w:rsidRPr="00740A8D" w:rsidRDefault="002519CB" w:rsidP="002519CB">
            <w:pPr>
              <w:pStyle w:val="ConsPlusNormal"/>
              <w:rPr>
                <w:rFonts w:ascii="Times New Roman" w:hAnsi="Times New Roman" w:cs="Times New Roman"/>
                <w:sz w:val="24"/>
                <w:szCs w:val="24"/>
              </w:rPr>
            </w:pPr>
            <w:r w:rsidRPr="00740A8D">
              <w:rPr>
                <w:rFonts w:ascii="Times New Roman" w:hAnsi="Times New Roman" w:cs="Times New Roman"/>
                <w:sz w:val="24"/>
                <w:szCs w:val="24"/>
                <w:lang w:eastAsia="en-US"/>
              </w:rPr>
              <w:t>Подпрограмма</w:t>
            </w:r>
            <w:r w:rsidRPr="00740A8D">
              <w:rPr>
                <w:rFonts w:ascii="Times New Roman" w:hAnsi="Times New Roman" w:cs="Times New Roman"/>
                <w:sz w:val="24"/>
                <w:szCs w:val="24"/>
              </w:rPr>
              <w:t xml:space="preserve"> III «Содействие развитию предпринимательства и привлечению инвестиций»</w:t>
            </w:r>
          </w:p>
          <w:p w:rsidR="002519CB" w:rsidRPr="00740A8D" w:rsidRDefault="002519CB" w:rsidP="002519CB">
            <w:pPr>
              <w:pStyle w:val="ConsPlusNormal"/>
              <w:rPr>
                <w:rFonts w:ascii="Times New Roman" w:hAnsi="Times New Roman" w:cs="Times New Roman"/>
                <w:sz w:val="24"/>
                <w:szCs w:val="24"/>
              </w:rPr>
            </w:pPr>
            <w:r w:rsidRPr="00740A8D">
              <w:rPr>
                <w:rFonts w:ascii="Times New Roman" w:hAnsi="Times New Roman" w:cs="Times New Roman"/>
                <w:sz w:val="24"/>
                <w:szCs w:val="24"/>
                <w:lang w:eastAsia="en-US"/>
              </w:rPr>
              <w:t>Подпрограмма</w:t>
            </w:r>
            <w:r w:rsidRPr="00740A8D">
              <w:rPr>
                <w:rFonts w:ascii="Times New Roman" w:hAnsi="Times New Roman" w:cs="Times New Roman"/>
                <w:sz w:val="24"/>
                <w:szCs w:val="24"/>
              </w:rPr>
              <w:t xml:space="preserve"> IV «Муниципальное управление»</w:t>
            </w:r>
          </w:p>
        </w:tc>
      </w:tr>
      <w:tr w:rsidR="00ED2729" w:rsidRPr="002E32C6" w:rsidTr="002519CB">
        <w:tc>
          <w:tcPr>
            <w:tcW w:w="4536" w:type="dxa"/>
            <w:vMerge w:val="restart"/>
          </w:tcPr>
          <w:p w:rsidR="00ED2729" w:rsidRPr="00740A8D" w:rsidRDefault="00ED2729" w:rsidP="00776F9F">
            <w:pPr>
              <w:pStyle w:val="ConsPlusNormal"/>
              <w:rPr>
                <w:rFonts w:ascii="Times New Roman" w:hAnsi="Times New Roman" w:cs="Times New Roman"/>
                <w:sz w:val="24"/>
                <w:szCs w:val="24"/>
              </w:rPr>
            </w:pPr>
            <w:r w:rsidRPr="00740A8D">
              <w:rPr>
                <w:rFonts w:ascii="Times New Roman" w:hAnsi="Times New Roman" w:cs="Times New Roman"/>
                <w:sz w:val="24"/>
                <w:szCs w:val="24"/>
              </w:rPr>
              <w:t>Источники финансирования муниципальной программы,</w:t>
            </w:r>
          </w:p>
          <w:p w:rsidR="00ED2729" w:rsidRPr="00740A8D" w:rsidRDefault="00ED2729" w:rsidP="00776F9F">
            <w:pPr>
              <w:pStyle w:val="ConsPlusNormal"/>
              <w:rPr>
                <w:rFonts w:ascii="Times New Roman" w:hAnsi="Times New Roman" w:cs="Times New Roman"/>
                <w:sz w:val="24"/>
                <w:szCs w:val="24"/>
              </w:rPr>
            </w:pPr>
            <w:r w:rsidRPr="00740A8D">
              <w:rPr>
                <w:rFonts w:ascii="Times New Roman" w:hAnsi="Times New Roman" w:cs="Times New Roman"/>
                <w:sz w:val="24"/>
                <w:szCs w:val="24"/>
              </w:rPr>
              <w:t>в том числе по годам:</w:t>
            </w:r>
          </w:p>
        </w:tc>
        <w:tc>
          <w:tcPr>
            <w:tcW w:w="10206" w:type="dxa"/>
            <w:gridSpan w:val="6"/>
          </w:tcPr>
          <w:p w:rsidR="00ED2729" w:rsidRPr="00740A8D" w:rsidRDefault="00ED2729" w:rsidP="00776F9F">
            <w:pPr>
              <w:pStyle w:val="ConsPlusNormal"/>
              <w:rPr>
                <w:rFonts w:ascii="Times New Roman" w:hAnsi="Times New Roman" w:cs="Times New Roman"/>
                <w:sz w:val="24"/>
                <w:szCs w:val="24"/>
              </w:rPr>
            </w:pPr>
            <w:r w:rsidRPr="00740A8D">
              <w:rPr>
                <w:rFonts w:ascii="Times New Roman" w:hAnsi="Times New Roman" w:cs="Times New Roman"/>
                <w:sz w:val="24"/>
                <w:szCs w:val="24"/>
              </w:rPr>
              <w:t>Расходы (тыс. рублей)</w:t>
            </w:r>
          </w:p>
        </w:tc>
      </w:tr>
      <w:tr w:rsidR="00ED2729" w:rsidRPr="002E32C6" w:rsidTr="006D36DD">
        <w:tc>
          <w:tcPr>
            <w:tcW w:w="4536" w:type="dxa"/>
            <w:vMerge/>
          </w:tcPr>
          <w:p w:rsidR="00ED2729" w:rsidRPr="00740A8D" w:rsidRDefault="00ED2729" w:rsidP="00776F9F"/>
        </w:tc>
        <w:tc>
          <w:tcPr>
            <w:tcW w:w="1809" w:type="dxa"/>
            <w:shd w:val="clear" w:color="auto" w:fill="auto"/>
            <w:vAlign w:val="center"/>
          </w:tcPr>
          <w:p w:rsidR="00ED2729" w:rsidRPr="006D36DD" w:rsidRDefault="00ED2729" w:rsidP="00B32C69">
            <w:pPr>
              <w:pStyle w:val="ConsPlusNormal"/>
              <w:jc w:val="center"/>
              <w:rPr>
                <w:rFonts w:ascii="Times New Roman" w:hAnsi="Times New Roman" w:cs="Times New Roman"/>
                <w:sz w:val="24"/>
                <w:szCs w:val="24"/>
              </w:rPr>
            </w:pPr>
            <w:r w:rsidRPr="006D36DD">
              <w:rPr>
                <w:rFonts w:ascii="Times New Roman" w:hAnsi="Times New Roman" w:cs="Times New Roman"/>
                <w:sz w:val="24"/>
                <w:szCs w:val="24"/>
              </w:rPr>
              <w:t>Всего</w:t>
            </w:r>
          </w:p>
        </w:tc>
        <w:tc>
          <w:tcPr>
            <w:tcW w:w="1701" w:type="dxa"/>
            <w:shd w:val="clear" w:color="auto" w:fill="auto"/>
            <w:vAlign w:val="center"/>
          </w:tcPr>
          <w:p w:rsidR="00ED2729" w:rsidRPr="006D36DD" w:rsidRDefault="00ED2729" w:rsidP="00776F9F">
            <w:pPr>
              <w:pStyle w:val="ConsPlusNormal"/>
              <w:jc w:val="center"/>
              <w:rPr>
                <w:rFonts w:ascii="Times New Roman" w:hAnsi="Times New Roman" w:cs="Times New Roman"/>
                <w:sz w:val="24"/>
                <w:szCs w:val="24"/>
              </w:rPr>
            </w:pPr>
            <w:r w:rsidRPr="006D36DD">
              <w:rPr>
                <w:rFonts w:ascii="Times New Roman" w:hAnsi="Times New Roman" w:cs="Times New Roman"/>
                <w:sz w:val="24"/>
                <w:szCs w:val="24"/>
              </w:rPr>
              <w:t>2017 год</w:t>
            </w:r>
          </w:p>
        </w:tc>
        <w:tc>
          <w:tcPr>
            <w:tcW w:w="1559" w:type="dxa"/>
            <w:shd w:val="clear" w:color="auto" w:fill="auto"/>
            <w:vAlign w:val="center"/>
          </w:tcPr>
          <w:p w:rsidR="00ED2729" w:rsidRPr="006D36DD" w:rsidRDefault="00ED2729" w:rsidP="00776F9F">
            <w:pPr>
              <w:pStyle w:val="ConsPlusNormal"/>
              <w:jc w:val="center"/>
              <w:rPr>
                <w:rFonts w:ascii="Times New Roman" w:hAnsi="Times New Roman" w:cs="Times New Roman"/>
                <w:sz w:val="24"/>
                <w:szCs w:val="24"/>
              </w:rPr>
            </w:pPr>
            <w:r w:rsidRPr="006D36DD">
              <w:rPr>
                <w:rFonts w:ascii="Times New Roman" w:hAnsi="Times New Roman" w:cs="Times New Roman"/>
                <w:sz w:val="24"/>
                <w:szCs w:val="24"/>
              </w:rPr>
              <w:t>2018 год</w:t>
            </w:r>
          </w:p>
        </w:tc>
        <w:tc>
          <w:tcPr>
            <w:tcW w:w="1701" w:type="dxa"/>
            <w:shd w:val="clear" w:color="auto" w:fill="auto"/>
            <w:vAlign w:val="center"/>
          </w:tcPr>
          <w:p w:rsidR="00ED2729" w:rsidRPr="006D36DD" w:rsidRDefault="00ED2729" w:rsidP="00776F9F">
            <w:pPr>
              <w:pStyle w:val="ConsPlusNormal"/>
              <w:jc w:val="center"/>
              <w:rPr>
                <w:rFonts w:ascii="Times New Roman" w:hAnsi="Times New Roman" w:cs="Times New Roman"/>
                <w:sz w:val="24"/>
                <w:szCs w:val="24"/>
              </w:rPr>
            </w:pPr>
            <w:r w:rsidRPr="006D36DD">
              <w:rPr>
                <w:rFonts w:ascii="Times New Roman" w:hAnsi="Times New Roman" w:cs="Times New Roman"/>
                <w:sz w:val="24"/>
                <w:szCs w:val="24"/>
              </w:rPr>
              <w:t>2019 год</w:t>
            </w:r>
          </w:p>
        </w:tc>
        <w:tc>
          <w:tcPr>
            <w:tcW w:w="1701" w:type="dxa"/>
            <w:shd w:val="clear" w:color="auto" w:fill="auto"/>
            <w:vAlign w:val="center"/>
          </w:tcPr>
          <w:p w:rsidR="00ED2729" w:rsidRPr="006D36DD" w:rsidRDefault="00ED2729" w:rsidP="00776F9F">
            <w:pPr>
              <w:pStyle w:val="ConsPlusNormal"/>
              <w:jc w:val="center"/>
              <w:rPr>
                <w:rFonts w:ascii="Times New Roman" w:hAnsi="Times New Roman" w:cs="Times New Roman"/>
                <w:sz w:val="24"/>
                <w:szCs w:val="24"/>
              </w:rPr>
            </w:pPr>
            <w:r w:rsidRPr="006D36DD">
              <w:rPr>
                <w:rFonts w:ascii="Times New Roman" w:hAnsi="Times New Roman" w:cs="Times New Roman"/>
                <w:sz w:val="24"/>
                <w:szCs w:val="24"/>
              </w:rPr>
              <w:t>2020 год</w:t>
            </w:r>
          </w:p>
        </w:tc>
        <w:tc>
          <w:tcPr>
            <w:tcW w:w="1735" w:type="dxa"/>
            <w:shd w:val="clear" w:color="auto" w:fill="auto"/>
            <w:vAlign w:val="center"/>
          </w:tcPr>
          <w:p w:rsidR="00ED2729" w:rsidRPr="006D36DD" w:rsidRDefault="00ED2729" w:rsidP="00776F9F">
            <w:pPr>
              <w:pStyle w:val="ConsPlusNormal"/>
              <w:jc w:val="center"/>
              <w:rPr>
                <w:rFonts w:ascii="Times New Roman" w:hAnsi="Times New Roman" w:cs="Times New Roman"/>
                <w:sz w:val="24"/>
                <w:szCs w:val="24"/>
              </w:rPr>
            </w:pPr>
            <w:r w:rsidRPr="006D36DD">
              <w:rPr>
                <w:rFonts w:ascii="Times New Roman" w:hAnsi="Times New Roman" w:cs="Times New Roman"/>
                <w:sz w:val="24"/>
                <w:szCs w:val="24"/>
              </w:rPr>
              <w:t>2021 год</w:t>
            </w:r>
          </w:p>
        </w:tc>
      </w:tr>
      <w:tr w:rsidR="00E252C6" w:rsidRPr="002E32C6" w:rsidTr="006D36DD">
        <w:tc>
          <w:tcPr>
            <w:tcW w:w="4536" w:type="dxa"/>
          </w:tcPr>
          <w:p w:rsidR="00E252C6" w:rsidRPr="00740A8D" w:rsidRDefault="00E252C6" w:rsidP="00DF7A5C">
            <w:pPr>
              <w:pStyle w:val="ConsPlusNormal"/>
              <w:rPr>
                <w:rFonts w:ascii="Times New Roman" w:hAnsi="Times New Roman" w:cs="Times New Roman"/>
                <w:sz w:val="24"/>
                <w:szCs w:val="24"/>
              </w:rPr>
            </w:pPr>
            <w:r>
              <w:rPr>
                <w:rFonts w:ascii="Times New Roman" w:hAnsi="Times New Roman" w:cs="Times New Roman"/>
                <w:sz w:val="24"/>
                <w:szCs w:val="24"/>
              </w:rPr>
              <w:t xml:space="preserve">Средства </w:t>
            </w:r>
            <w:r w:rsidRPr="00F202FE">
              <w:rPr>
                <w:rFonts w:ascii="Times New Roman" w:hAnsi="Times New Roman" w:cs="Times New Roman"/>
                <w:sz w:val="24"/>
                <w:szCs w:val="24"/>
              </w:rPr>
              <w:t>бюджета городского округа</w:t>
            </w:r>
            <w:r>
              <w:rPr>
                <w:rFonts w:ascii="Times New Roman" w:hAnsi="Times New Roman" w:cs="Times New Roman"/>
                <w:sz w:val="24"/>
                <w:szCs w:val="24"/>
              </w:rPr>
              <w:t xml:space="preserve"> Красногорск (далее – бюджет округа)</w:t>
            </w:r>
            <w:r>
              <w:rPr>
                <w:rStyle w:val="af8"/>
                <w:sz w:val="24"/>
                <w:szCs w:val="24"/>
              </w:rPr>
              <w:footnoteReference w:id="1"/>
            </w:r>
          </w:p>
        </w:tc>
        <w:tc>
          <w:tcPr>
            <w:tcW w:w="1809" w:type="dxa"/>
            <w:shd w:val="clear" w:color="auto" w:fill="auto"/>
            <w:vAlign w:val="center"/>
          </w:tcPr>
          <w:p w:rsidR="00E252C6" w:rsidRPr="006D36DD" w:rsidRDefault="00480089" w:rsidP="00E252C6">
            <w:pPr>
              <w:pStyle w:val="ConsPlusNormal"/>
              <w:jc w:val="center"/>
              <w:rPr>
                <w:rFonts w:ascii="Times New Roman" w:hAnsi="Times New Roman" w:cs="Times New Roman"/>
                <w:sz w:val="24"/>
                <w:szCs w:val="24"/>
              </w:rPr>
            </w:pPr>
            <w:r>
              <w:rPr>
                <w:rFonts w:ascii="Times New Roman" w:hAnsi="Times New Roman" w:cs="Times New Roman"/>
                <w:sz w:val="24"/>
                <w:szCs w:val="24"/>
              </w:rPr>
              <w:t>3 029 628,40</w:t>
            </w:r>
          </w:p>
        </w:tc>
        <w:tc>
          <w:tcPr>
            <w:tcW w:w="1701" w:type="dxa"/>
            <w:shd w:val="clear" w:color="auto" w:fill="auto"/>
            <w:vAlign w:val="center"/>
          </w:tcPr>
          <w:p w:rsidR="00E252C6" w:rsidRPr="006D36DD" w:rsidRDefault="00E252C6" w:rsidP="00E252C6">
            <w:pPr>
              <w:widowControl w:val="0"/>
              <w:autoSpaceDE w:val="0"/>
              <w:autoSpaceDN w:val="0"/>
              <w:adjustRightInd w:val="0"/>
              <w:jc w:val="center"/>
            </w:pPr>
            <w:r w:rsidRPr="006D36DD">
              <w:t>511 018,4</w:t>
            </w:r>
          </w:p>
        </w:tc>
        <w:tc>
          <w:tcPr>
            <w:tcW w:w="1559" w:type="dxa"/>
            <w:shd w:val="clear" w:color="auto" w:fill="auto"/>
            <w:vAlign w:val="center"/>
          </w:tcPr>
          <w:p w:rsidR="00E252C6" w:rsidRPr="006D36DD" w:rsidRDefault="00E252C6" w:rsidP="00E252C6">
            <w:pPr>
              <w:widowControl w:val="0"/>
              <w:autoSpaceDE w:val="0"/>
              <w:autoSpaceDN w:val="0"/>
              <w:adjustRightInd w:val="0"/>
              <w:jc w:val="center"/>
              <w:rPr>
                <w:color w:val="000000" w:themeColor="text1"/>
              </w:rPr>
            </w:pPr>
            <w:r w:rsidRPr="006D36DD">
              <w:rPr>
                <w:color w:val="000000" w:themeColor="text1"/>
              </w:rPr>
              <w:t>781 297</w:t>
            </w:r>
          </w:p>
        </w:tc>
        <w:tc>
          <w:tcPr>
            <w:tcW w:w="1701" w:type="dxa"/>
            <w:shd w:val="clear" w:color="auto" w:fill="auto"/>
            <w:vAlign w:val="center"/>
          </w:tcPr>
          <w:p w:rsidR="00E252C6" w:rsidRPr="006D36DD" w:rsidRDefault="00E252C6" w:rsidP="00E252C6">
            <w:pPr>
              <w:pStyle w:val="ConsPlusNormal"/>
              <w:jc w:val="center"/>
              <w:rPr>
                <w:rFonts w:ascii="Times New Roman" w:hAnsi="Times New Roman" w:cs="Times New Roman"/>
                <w:color w:val="000000" w:themeColor="text1"/>
                <w:sz w:val="24"/>
                <w:szCs w:val="24"/>
              </w:rPr>
            </w:pPr>
            <w:r w:rsidRPr="006D36DD">
              <w:rPr>
                <w:rFonts w:ascii="Times New Roman" w:hAnsi="Times New Roman" w:cs="Times New Roman"/>
                <w:color w:val="000000" w:themeColor="text1"/>
                <w:sz w:val="24"/>
                <w:szCs w:val="24"/>
              </w:rPr>
              <w:t>579 634</w:t>
            </w:r>
          </w:p>
        </w:tc>
        <w:tc>
          <w:tcPr>
            <w:tcW w:w="1701" w:type="dxa"/>
            <w:shd w:val="clear" w:color="auto" w:fill="auto"/>
            <w:vAlign w:val="center"/>
          </w:tcPr>
          <w:p w:rsidR="00E252C6" w:rsidRPr="006D36DD" w:rsidRDefault="007328D3" w:rsidP="00E252C6">
            <w:pPr>
              <w:pStyle w:val="ConsPlusNormal"/>
              <w:jc w:val="center"/>
              <w:rPr>
                <w:rFonts w:ascii="Times New Roman" w:hAnsi="Times New Roman" w:cs="Times New Roman"/>
                <w:sz w:val="24"/>
                <w:szCs w:val="24"/>
              </w:rPr>
            </w:pPr>
            <w:r>
              <w:rPr>
                <w:rFonts w:ascii="Times New Roman" w:hAnsi="Times New Roman" w:cs="Times New Roman"/>
                <w:sz w:val="24"/>
                <w:szCs w:val="24"/>
              </w:rPr>
              <w:t>581 748</w:t>
            </w:r>
          </w:p>
        </w:tc>
        <w:tc>
          <w:tcPr>
            <w:tcW w:w="1735" w:type="dxa"/>
            <w:shd w:val="clear" w:color="auto" w:fill="auto"/>
            <w:vAlign w:val="center"/>
          </w:tcPr>
          <w:p w:rsidR="00E252C6" w:rsidRPr="006D36DD" w:rsidRDefault="007328D3" w:rsidP="00E252C6">
            <w:pPr>
              <w:pStyle w:val="ConsPlusNormal"/>
              <w:jc w:val="center"/>
              <w:rPr>
                <w:rFonts w:ascii="Times New Roman" w:hAnsi="Times New Roman" w:cs="Times New Roman"/>
                <w:sz w:val="24"/>
                <w:szCs w:val="24"/>
              </w:rPr>
            </w:pPr>
            <w:r>
              <w:rPr>
                <w:rFonts w:ascii="Times New Roman" w:hAnsi="Times New Roman" w:cs="Times New Roman"/>
                <w:sz w:val="24"/>
                <w:szCs w:val="24"/>
              </w:rPr>
              <w:t>575 931</w:t>
            </w:r>
          </w:p>
        </w:tc>
      </w:tr>
      <w:tr w:rsidR="00E252C6" w:rsidRPr="002E32C6" w:rsidTr="006D36DD">
        <w:tc>
          <w:tcPr>
            <w:tcW w:w="4536" w:type="dxa"/>
          </w:tcPr>
          <w:p w:rsidR="00E252C6" w:rsidRPr="00740A8D" w:rsidRDefault="00E252C6" w:rsidP="00DF7A5C">
            <w:r w:rsidRPr="00740A8D">
              <w:t>Средства бюджета Московской области (далее – бюджет области)</w:t>
            </w:r>
          </w:p>
        </w:tc>
        <w:tc>
          <w:tcPr>
            <w:tcW w:w="1809" w:type="dxa"/>
            <w:shd w:val="clear" w:color="auto" w:fill="auto"/>
            <w:vAlign w:val="center"/>
          </w:tcPr>
          <w:p w:rsidR="00E252C6" w:rsidRPr="006D36DD" w:rsidRDefault="00E252C6" w:rsidP="00E252C6">
            <w:pPr>
              <w:pStyle w:val="ConsPlusNormal"/>
              <w:jc w:val="center"/>
              <w:rPr>
                <w:rFonts w:ascii="Times New Roman" w:hAnsi="Times New Roman" w:cs="Times New Roman"/>
                <w:color w:val="000000" w:themeColor="text1"/>
                <w:sz w:val="24"/>
                <w:szCs w:val="24"/>
              </w:rPr>
            </w:pPr>
            <w:r w:rsidRPr="006D36DD">
              <w:rPr>
                <w:rFonts w:ascii="Times New Roman" w:hAnsi="Times New Roman" w:cs="Times New Roman"/>
                <w:color w:val="000000" w:themeColor="text1"/>
                <w:sz w:val="24"/>
                <w:szCs w:val="24"/>
              </w:rPr>
              <w:t>39 909</w:t>
            </w:r>
          </w:p>
        </w:tc>
        <w:tc>
          <w:tcPr>
            <w:tcW w:w="1701" w:type="dxa"/>
            <w:shd w:val="clear" w:color="auto" w:fill="auto"/>
            <w:vAlign w:val="center"/>
          </w:tcPr>
          <w:p w:rsidR="00E252C6" w:rsidRPr="006D36DD" w:rsidRDefault="00E252C6" w:rsidP="00E252C6">
            <w:pPr>
              <w:pStyle w:val="ConsPlusNormal"/>
              <w:jc w:val="center"/>
              <w:rPr>
                <w:rFonts w:ascii="Times New Roman" w:hAnsi="Times New Roman" w:cs="Times New Roman"/>
                <w:color w:val="000000" w:themeColor="text1"/>
                <w:sz w:val="24"/>
                <w:szCs w:val="24"/>
              </w:rPr>
            </w:pPr>
            <w:r w:rsidRPr="006D36DD">
              <w:rPr>
                <w:rFonts w:ascii="Times New Roman" w:hAnsi="Times New Roman" w:cs="Times New Roman"/>
                <w:color w:val="000000" w:themeColor="text1"/>
                <w:sz w:val="24"/>
                <w:szCs w:val="24"/>
              </w:rPr>
              <w:t>13 149</w:t>
            </w:r>
          </w:p>
        </w:tc>
        <w:tc>
          <w:tcPr>
            <w:tcW w:w="1559" w:type="dxa"/>
            <w:shd w:val="clear" w:color="auto" w:fill="auto"/>
            <w:vAlign w:val="center"/>
          </w:tcPr>
          <w:p w:rsidR="00E252C6" w:rsidRPr="006D36DD" w:rsidRDefault="00E252C6" w:rsidP="00E252C6">
            <w:pPr>
              <w:pStyle w:val="ConsPlusNormal"/>
              <w:jc w:val="center"/>
              <w:rPr>
                <w:rFonts w:ascii="Times New Roman" w:hAnsi="Times New Roman" w:cs="Times New Roman"/>
                <w:color w:val="000000" w:themeColor="text1"/>
                <w:sz w:val="24"/>
                <w:szCs w:val="24"/>
              </w:rPr>
            </w:pPr>
            <w:r w:rsidRPr="006D36DD">
              <w:rPr>
                <w:rFonts w:ascii="Times New Roman" w:hAnsi="Times New Roman" w:cs="Times New Roman"/>
                <w:color w:val="000000" w:themeColor="text1"/>
                <w:sz w:val="24"/>
                <w:szCs w:val="24"/>
              </w:rPr>
              <w:t>6 684</w:t>
            </w:r>
          </w:p>
        </w:tc>
        <w:tc>
          <w:tcPr>
            <w:tcW w:w="1701" w:type="dxa"/>
            <w:shd w:val="clear" w:color="auto" w:fill="auto"/>
            <w:vAlign w:val="center"/>
          </w:tcPr>
          <w:p w:rsidR="00E252C6" w:rsidRPr="006D36DD" w:rsidRDefault="00E252C6" w:rsidP="00E252C6">
            <w:pPr>
              <w:pStyle w:val="ConsPlusNormal"/>
              <w:jc w:val="center"/>
              <w:rPr>
                <w:rFonts w:ascii="Times New Roman" w:hAnsi="Times New Roman" w:cs="Times New Roman"/>
                <w:color w:val="000000" w:themeColor="text1"/>
                <w:sz w:val="24"/>
                <w:szCs w:val="24"/>
              </w:rPr>
            </w:pPr>
            <w:r w:rsidRPr="006D36DD">
              <w:rPr>
                <w:rFonts w:ascii="Times New Roman" w:hAnsi="Times New Roman" w:cs="Times New Roman"/>
                <w:color w:val="000000" w:themeColor="text1"/>
                <w:sz w:val="24"/>
                <w:szCs w:val="24"/>
              </w:rPr>
              <w:t>6 692</w:t>
            </w:r>
          </w:p>
        </w:tc>
        <w:tc>
          <w:tcPr>
            <w:tcW w:w="1701" w:type="dxa"/>
            <w:shd w:val="clear" w:color="auto" w:fill="auto"/>
            <w:vAlign w:val="center"/>
          </w:tcPr>
          <w:p w:rsidR="00E252C6" w:rsidRPr="006D36DD" w:rsidRDefault="00E252C6" w:rsidP="00E252C6">
            <w:pPr>
              <w:pStyle w:val="ConsPlusNormal"/>
              <w:jc w:val="center"/>
              <w:rPr>
                <w:rFonts w:ascii="Times New Roman" w:hAnsi="Times New Roman" w:cs="Times New Roman"/>
                <w:sz w:val="24"/>
                <w:szCs w:val="24"/>
              </w:rPr>
            </w:pPr>
            <w:r w:rsidRPr="006D36DD">
              <w:rPr>
                <w:rFonts w:ascii="Times New Roman" w:hAnsi="Times New Roman" w:cs="Times New Roman"/>
                <w:sz w:val="24"/>
                <w:szCs w:val="24"/>
              </w:rPr>
              <w:t>6 692</w:t>
            </w:r>
          </w:p>
        </w:tc>
        <w:tc>
          <w:tcPr>
            <w:tcW w:w="1735" w:type="dxa"/>
            <w:shd w:val="clear" w:color="auto" w:fill="auto"/>
            <w:vAlign w:val="center"/>
          </w:tcPr>
          <w:p w:rsidR="00E252C6" w:rsidRPr="006D36DD" w:rsidRDefault="00E252C6" w:rsidP="00E252C6">
            <w:pPr>
              <w:pStyle w:val="ConsPlusNormal"/>
              <w:jc w:val="center"/>
              <w:rPr>
                <w:rFonts w:ascii="Times New Roman" w:hAnsi="Times New Roman" w:cs="Times New Roman"/>
                <w:sz w:val="24"/>
                <w:szCs w:val="24"/>
              </w:rPr>
            </w:pPr>
            <w:r w:rsidRPr="006D36DD">
              <w:rPr>
                <w:rFonts w:ascii="Times New Roman" w:hAnsi="Times New Roman" w:cs="Times New Roman"/>
                <w:sz w:val="24"/>
                <w:szCs w:val="24"/>
              </w:rPr>
              <w:t>6 692</w:t>
            </w:r>
          </w:p>
        </w:tc>
      </w:tr>
      <w:tr w:rsidR="00E252C6" w:rsidRPr="002E32C6" w:rsidTr="006D36DD">
        <w:trPr>
          <w:trHeight w:val="513"/>
        </w:trPr>
        <w:tc>
          <w:tcPr>
            <w:tcW w:w="4536" w:type="dxa"/>
          </w:tcPr>
          <w:p w:rsidR="00E252C6" w:rsidRPr="00740A8D" w:rsidRDefault="00E252C6" w:rsidP="00DF7A5C">
            <w:pPr>
              <w:pStyle w:val="ConsPlusNormal"/>
              <w:rPr>
                <w:rFonts w:ascii="Times New Roman" w:hAnsi="Times New Roman" w:cs="Times New Roman"/>
                <w:sz w:val="24"/>
                <w:szCs w:val="24"/>
              </w:rPr>
            </w:pPr>
            <w:r w:rsidRPr="00740A8D">
              <w:rPr>
                <w:rFonts w:ascii="Times New Roman" w:hAnsi="Times New Roman" w:cs="Times New Roman"/>
                <w:sz w:val="24"/>
                <w:szCs w:val="24"/>
              </w:rPr>
              <w:t>Внебюджетные источники</w:t>
            </w:r>
          </w:p>
        </w:tc>
        <w:tc>
          <w:tcPr>
            <w:tcW w:w="1809" w:type="dxa"/>
            <w:shd w:val="clear" w:color="auto" w:fill="auto"/>
            <w:vAlign w:val="center"/>
          </w:tcPr>
          <w:p w:rsidR="00E252C6" w:rsidRPr="006D36DD" w:rsidRDefault="00E252C6" w:rsidP="00E252C6">
            <w:pPr>
              <w:pStyle w:val="ConsPlusNormal"/>
              <w:jc w:val="center"/>
              <w:rPr>
                <w:rFonts w:ascii="Times New Roman" w:hAnsi="Times New Roman" w:cs="Times New Roman"/>
                <w:sz w:val="24"/>
                <w:szCs w:val="24"/>
              </w:rPr>
            </w:pPr>
            <w:r w:rsidRPr="006D36DD">
              <w:rPr>
                <w:rFonts w:ascii="Times New Roman" w:hAnsi="Times New Roman" w:cs="Times New Roman"/>
                <w:sz w:val="24"/>
                <w:szCs w:val="24"/>
              </w:rPr>
              <w:t xml:space="preserve">64 137 000 </w:t>
            </w:r>
          </w:p>
        </w:tc>
        <w:tc>
          <w:tcPr>
            <w:tcW w:w="1701" w:type="dxa"/>
            <w:shd w:val="clear" w:color="auto" w:fill="auto"/>
            <w:vAlign w:val="center"/>
          </w:tcPr>
          <w:p w:rsidR="00E252C6" w:rsidRPr="006D36DD" w:rsidRDefault="00E252C6" w:rsidP="00E252C6">
            <w:pPr>
              <w:jc w:val="center"/>
              <w:rPr>
                <w:bCs/>
              </w:rPr>
            </w:pPr>
            <w:r w:rsidRPr="006D36DD">
              <w:rPr>
                <w:lang w:val="en-US"/>
              </w:rPr>
              <w:t>14</w:t>
            </w:r>
            <w:r w:rsidRPr="006D36DD">
              <w:t> </w:t>
            </w:r>
            <w:r w:rsidRPr="006D36DD">
              <w:rPr>
                <w:lang w:val="en-US"/>
              </w:rPr>
              <w:t>697</w:t>
            </w:r>
            <w:r w:rsidRPr="006D36DD">
              <w:t> </w:t>
            </w:r>
            <w:r w:rsidRPr="006D36DD">
              <w:rPr>
                <w:lang w:val="en-US"/>
              </w:rPr>
              <w:t>000</w:t>
            </w:r>
            <w:r w:rsidRPr="006D36DD">
              <w:t xml:space="preserve"> </w:t>
            </w:r>
          </w:p>
        </w:tc>
        <w:tc>
          <w:tcPr>
            <w:tcW w:w="1559" w:type="dxa"/>
            <w:shd w:val="clear" w:color="auto" w:fill="auto"/>
            <w:vAlign w:val="center"/>
          </w:tcPr>
          <w:p w:rsidR="00E252C6" w:rsidRPr="006D36DD" w:rsidRDefault="00E252C6" w:rsidP="00E252C6">
            <w:pPr>
              <w:jc w:val="center"/>
              <w:rPr>
                <w:bCs/>
              </w:rPr>
            </w:pPr>
            <w:r w:rsidRPr="006D36DD">
              <w:rPr>
                <w:bCs/>
                <w:lang w:val="en-US"/>
              </w:rPr>
              <w:t>11</w:t>
            </w:r>
            <w:r w:rsidRPr="006D36DD">
              <w:rPr>
                <w:bCs/>
              </w:rPr>
              <w:t> </w:t>
            </w:r>
            <w:r w:rsidRPr="006D36DD">
              <w:rPr>
                <w:bCs/>
                <w:lang w:val="en-US"/>
              </w:rPr>
              <w:t>030</w:t>
            </w:r>
            <w:r w:rsidRPr="006D36DD">
              <w:rPr>
                <w:bCs/>
              </w:rPr>
              <w:t> </w:t>
            </w:r>
            <w:r w:rsidRPr="006D36DD">
              <w:rPr>
                <w:bCs/>
                <w:lang w:val="en-US"/>
              </w:rPr>
              <w:t>000</w:t>
            </w:r>
            <w:r w:rsidRPr="006D36DD">
              <w:rPr>
                <w:bCs/>
              </w:rPr>
              <w:t xml:space="preserve"> </w:t>
            </w:r>
          </w:p>
        </w:tc>
        <w:tc>
          <w:tcPr>
            <w:tcW w:w="1701" w:type="dxa"/>
            <w:shd w:val="clear" w:color="auto" w:fill="auto"/>
            <w:vAlign w:val="center"/>
          </w:tcPr>
          <w:p w:rsidR="00E252C6" w:rsidRPr="006D36DD" w:rsidRDefault="00E252C6" w:rsidP="00E252C6">
            <w:pPr>
              <w:jc w:val="center"/>
              <w:rPr>
                <w:bCs/>
              </w:rPr>
            </w:pPr>
            <w:r w:rsidRPr="006D36DD">
              <w:rPr>
                <w:bCs/>
                <w:lang w:val="en-US"/>
              </w:rPr>
              <w:t>11</w:t>
            </w:r>
            <w:r w:rsidRPr="006D36DD">
              <w:rPr>
                <w:bCs/>
              </w:rPr>
              <w:t> </w:t>
            </w:r>
            <w:r w:rsidRPr="006D36DD">
              <w:rPr>
                <w:bCs/>
                <w:lang w:val="en-US"/>
              </w:rPr>
              <w:t>210</w:t>
            </w:r>
            <w:r w:rsidRPr="006D36DD">
              <w:rPr>
                <w:bCs/>
              </w:rPr>
              <w:t> </w:t>
            </w:r>
            <w:r w:rsidRPr="006D36DD">
              <w:rPr>
                <w:bCs/>
                <w:lang w:val="en-US"/>
              </w:rPr>
              <w:t>000</w:t>
            </w:r>
            <w:r w:rsidRPr="006D36DD">
              <w:rPr>
                <w:bCs/>
              </w:rPr>
              <w:t xml:space="preserve"> </w:t>
            </w:r>
          </w:p>
        </w:tc>
        <w:tc>
          <w:tcPr>
            <w:tcW w:w="1701" w:type="dxa"/>
            <w:shd w:val="clear" w:color="auto" w:fill="auto"/>
            <w:vAlign w:val="center"/>
          </w:tcPr>
          <w:p w:rsidR="00E252C6" w:rsidRPr="006D36DD" w:rsidRDefault="00E252C6" w:rsidP="00E252C6">
            <w:pPr>
              <w:jc w:val="center"/>
              <w:rPr>
                <w:bCs/>
              </w:rPr>
            </w:pPr>
            <w:r w:rsidRPr="006D36DD">
              <w:rPr>
                <w:bCs/>
                <w:lang w:val="en-US"/>
              </w:rPr>
              <w:t>13</w:t>
            </w:r>
            <w:r w:rsidRPr="006D36DD">
              <w:rPr>
                <w:bCs/>
              </w:rPr>
              <w:t> </w:t>
            </w:r>
            <w:r w:rsidRPr="006D36DD">
              <w:rPr>
                <w:bCs/>
                <w:lang w:val="en-US"/>
              </w:rPr>
              <w:t>400</w:t>
            </w:r>
            <w:r w:rsidRPr="006D36DD">
              <w:rPr>
                <w:bCs/>
              </w:rPr>
              <w:t> </w:t>
            </w:r>
            <w:r w:rsidRPr="006D36DD">
              <w:rPr>
                <w:bCs/>
                <w:lang w:val="en-US"/>
              </w:rPr>
              <w:t>000</w:t>
            </w:r>
            <w:r w:rsidRPr="006D36DD">
              <w:rPr>
                <w:bCs/>
              </w:rPr>
              <w:t xml:space="preserve"> </w:t>
            </w:r>
          </w:p>
        </w:tc>
        <w:tc>
          <w:tcPr>
            <w:tcW w:w="1735" w:type="dxa"/>
            <w:shd w:val="clear" w:color="auto" w:fill="auto"/>
            <w:vAlign w:val="center"/>
          </w:tcPr>
          <w:p w:rsidR="00E252C6" w:rsidRPr="006D36DD" w:rsidRDefault="00E252C6" w:rsidP="00E252C6">
            <w:pPr>
              <w:jc w:val="center"/>
              <w:rPr>
                <w:bCs/>
              </w:rPr>
            </w:pPr>
            <w:r w:rsidRPr="006D36DD">
              <w:rPr>
                <w:bCs/>
                <w:lang w:val="en-US"/>
              </w:rPr>
              <w:t>13</w:t>
            </w:r>
            <w:r w:rsidRPr="006D36DD">
              <w:rPr>
                <w:bCs/>
              </w:rPr>
              <w:t> </w:t>
            </w:r>
            <w:r w:rsidRPr="006D36DD">
              <w:rPr>
                <w:bCs/>
                <w:lang w:val="en-US"/>
              </w:rPr>
              <w:t>800</w:t>
            </w:r>
            <w:r w:rsidRPr="006D36DD">
              <w:rPr>
                <w:bCs/>
              </w:rPr>
              <w:t> </w:t>
            </w:r>
            <w:r w:rsidRPr="006D36DD">
              <w:rPr>
                <w:bCs/>
                <w:lang w:val="en-US"/>
              </w:rPr>
              <w:t>000</w:t>
            </w:r>
            <w:r w:rsidRPr="006D36DD">
              <w:rPr>
                <w:bCs/>
              </w:rPr>
              <w:t xml:space="preserve"> </w:t>
            </w:r>
          </w:p>
        </w:tc>
      </w:tr>
      <w:tr w:rsidR="00E252C6" w:rsidRPr="002E32C6" w:rsidTr="006D36DD">
        <w:tc>
          <w:tcPr>
            <w:tcW w:w="4536" w:type="dxa"/>
          </w:tcPr>
          <w:p w:rsidR="00E252C6" w:rsidRPr="00740A8D" w:rsidRDefault="00E252C6" w:rsidP="00DF7A5C">
            <w:pPr>
              <w:pStyle w:val="ConsPlusNormal"/>
              <w:rPr>
                <w:rFonts w:ascii="Times New Roman" w:hAnsi="Times New Roman" w:cs="Times New Roman"/>
                <w:sz w:val="24"/>
                <w:szCs w:val="24"/>
              </w:rPr>
            </w:pPr>
            <w:r w:rsidRPr="00740A8D">
              <w:rPr>
                <w:rFonts w:ascii="Times New Roman" w:hAnsi="Times New Roman" w:cs="Times New Roman"/>
                <w:sz w:val="24"/>
                <w:szCs w:val="24"/>
              </w:rPr>
              <w:t>Всего, в том числе по годам:</w:t>
            </w:r>
          </w:p>
        </w:tc>
        <w:tc>
          <w:tcPr>
            <w:tcW w:w="1809" w:type="dxa"/>
            <w:shd w:val="clear" w:color="auto" w:fill="auto"/>
            <w:vAlign w:val="center"/>
          </w:tcPr>
          <w:p w:rsidR="00E252C6" w:rsidRPr="006D36DD" w:rsidRDefault="00480089" w:rsidP="00E252C6">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67 206 537,40</w:t>
            </w:r>
          </w:p>
        </w:tc>
        <w:tc>
          <w:tcPr>
            <w:tcW w:w="1701" w:type="dxa"/>
            <w:shd w:val="clear" w:color="auto" w:fill="auto"/>
            <w:vAlign w:val="center"/>
          </w:tcPr>
          <w:p w:rsidR="00E252C6" w:rsidRPr="006D36DD" w:rsidRDefault="00E252C6" w:rsidP="00E252C6">
            <w:pPr>
              <w:pStyle w:val="ConsPlusNormal"/>
              <w:jc w:val="center"/>
              <w:rPr>
                <w:rFonts w:ascii="Times New Roman" w:hAnsi="Times New Roman" w:cs="Times New Roman"/>
                <w:color w:val="000000" w:themeColor="text1"/>
                <w:sz w:val="24"/>
                <w:szCs w:val="24"/>
              </w:rPr>
            </w:pPr>
            <w:r w:rsidRPr="006D36DD">
              <w:rPr>
                <w:rFonts w:ascii="Times New Roman" w:hAnsi="Times New Roman" w:cs="Times New Roman"/>
                <w:color w:val="000000" w:themeColor="text1"/>
                <w:sz w:val="24"/>
                <w:szCs w:val="24"/>
              </w:rPr>
              <w:t xml:space="preserve">15 221 167,4 </w:t>
            </w:r>
          </w:p>
        </w:tc>
        <w:tc>
          <w:tcPr>
            <w:tcW w:w="1559" w:type="dxa"/>
            <w:shd w:val="clear" w:color="auto" w:fill="auto"/>
            <w:vAlign w:val="center"/>
          </w:tcPr>
          <w:p w:rsidR="00E252C6" w:rsidRPr="006D36DD" w:rsidRDefault="00E252C6" w:rsidP="00E252C6">
            <w:pPr>
              <w:pStyle w:val="ConsPlusNormal"/>
              <w:jc w:val="center"/>
              <w:rPr>
                <w:rFonts w:ascii="Times New Roman" w:hAnsi="Times New Roman" w:cs="Times New Roman"/>
                <w:color w:val="000000" w:themeColor="text1"/>
                <w:sz w:val="24"/>
                <w:szCs w:val="24"/>
              </w:rPr>
            </w:pPr>
            <w:r w:rsidRPr="006D36DD">
              <w:rPr>
                <w:rFonts w:ascii="Times New Roman" w:hAnsi="Times New Roman" w:cs="Times New Roman"/>
                <w:color w:val="000000" w:themeColor="text1"/>
                <w:sz w:val="24"/>
                <w:szCs w:val="24"/>
              </w:rPr>
              <w:t xml:space="preserve">11 817 981 </w:t>
            </w:r>
          </w:p>
        </w:tc>
        <w:tc>
          <w:tcPr>
            <w:tcW w:w="1701" w:type="dxa"/>
            <w:shd w:val="clear" w:color="auto" w:fill="auto"/>
            <w:vAlign w:val="center"/>
          </w:tcPr>
          <w:p w:rsidR="00E252C6" w:rsidRPr="006D36DD" w:rsidRDefault="00E252C6" w:rsidP="00E252C6">
            <w:pPr>
              <w:pStyle w:val="ConsPlusNormal"/>
              <w:jc w:val="center"/>
              <w:rPr>
                <w:rFonts w:ascii="Times New Roman" w:hAnsi="Times New Roman" w:cs="Times New Roman"/>
                <w:color w:val="000000" w:themeColor="text1"/>
                <w:sz w:val="24"/>
                <w:szCs w:val="24"/>
              </w:rPr>
            </w:pPr>
            <w:r w:rsidRPr="006D36DD">
              <w:rPr>
                <w:rFonts w:ascii="Times New Roman" w:hAnsi="Times New Roman" w:cs="Times New Roman"/>
                <w:color w:val="000000" w:themeColor="text1"/>
                <w:sz w:val="24"/>
                <w:szCs w:val="24"/>
              </w:rPr>
              <w:t xml:space="preserve">11 796 326 </w:t>
            </w:r>
          </w:p>
        </w:tc>
        <w:tc>
          <w:tcPr>
            <w:tcW w:w="1701" w:type="dxa"/>
            <w:shd w:val="clear" w:color="auto" w:fill="auto"/>
            <w:vAlign w:val="center"/>
          </w:tcPr>
          <w:p w:rsidR="00E252C6" w:rsidRPr="006D36DD" w:rsidRDefault="007328D3" w:rsidP="00E252C6">
            <w:pPr>
              <w:pStyle w:val="ConsPlusNormal"/>
              <w:jc w:val="center"/>
              <w:rPr>
                <w:rFonts w:ascii="Times New Roman" w:hAnsi="Times New Roman" w:cs="Times New Roman"/>
                <w:sz w:val="24"/>
                <w:szCs w:val="24"/>
              </w:rPr>
            </w:pPr>
            <w:r>
              <w:rPr>
                <w:rFonts w:ascii="Times New Roman" w:hAnsi="Times New Roman" w:cs="Times New Roman"/>
                <w:sz w:val="24"/>
                <w:szCs w:val="24"/>
              </w:rPr>
              <w:t>13 988 440</w:t>
            </w:r>
            <w:r w:rsidR="00E252C6" w:rsidRPr="006D36DD">
              <w:rPr>
                <w:rFonts w:ascii="Times New Roman" w:hAnsi="Times New Roman" w:cs="Times New Roman"/>
                <w:sz w:val="24"/>
                <w:szCs w:val="24"/>
              </w:rPr>
              <w:t xml:space="preserve"> </w:t>
            </w:r>
          </w:p>
        </w:tc>
        <w:tc>
          <w:tcPr>
            <w:tcW w:w="1735" w:type="dxa"/>
            <w:shd w:val="clear" w:color="auto" w:fill="auto"/>
            <w:vAlign w:val="center"/>
          </w:tcPr>
          <w:p w:rsidR="00E252C6" w:rsidRPr="006D36DD" w:rsidRDefault="007328D3" w:rsidP="00E252C6">
            <w:pPr>
              <w:pStyle w:val="ConsPlusNormal"/>
              <w:jc w:val="center"/>
              <w:rPr>
                <w:rFonts w:ascii="Times New Roman" w:hAnsi="Times New Roman" w:cs="Times New Roman"/>
                <w:sz w:val="24"/>
                <w:szCs w:val="24"/>
              </w:rPr>
            </w:pPr>
            <w:r>
              <w:rPr>
                <w:rFonts w:ascii="Times New Roman" w:hAnsi="Times New Roman" w:cs="Times New Roman"/>
                <w:sz w:val="24"/>
                <w:szCs w:val="24"/>
              </w:rPr>
              <w:t>14 382 623</w:t>
            </w:r>
            <w:r w:rsidR="00E252C6" w:rsidRPr="006D36DD">
              <w:rPr>
                <w:rFonts w:ascii="Times New Roman" w:hAnsi="Times New Roman" w:cs="Times New Roman"/>
                <w:sz w:val="24"/>
                <w:szCs w:val="24"/>
              </w:rPr>
              <w:t xml:space="preserve"> </w:t>
            </w:r>
          </w:p>
        </w:tc>
      </w:tr>
      <w:tr w:rsidR="00C36011" w:rsidRPr="002E32C6" w:rsidTr="002519CB">
        <w:tc>
          <w:tcPr>
            <w:tcW w:w="4536" w:type="dxa"/>
          </w:tcPr>
          <w:p w:rsidR="00C36011" w:rsidRPr="00740A8D" w:rsidRDefault="00C36011" w:rsidP="00C36011">
            <w:pPr>
              <w:pStyle w:val="ConsPlusNormal"/>
              <w:rPr>
                <w:rFonts w:ascii="Times New Roman" w:hAnsi="Times New Roman" w:cs="Times New Roman"/>
                <w:sz w:val="24"/>
                <w:szCs w:val="24"/>
              </w:rPr>
            </w:pPr>
            <w:r w:rsidRPr="00740A8D">
              <w:rPr>
                <w:rFonts w:ascii="Times New Roman" w:hAnsi="Times New Roman" w:cs="Times New Roman"/>
                <w:sz w:val="24"/>
                <w:szCs w:val="24"/>
              </w:rPr>
              <w:lastRenderedPageBreak/>
              <w:t>Планируемые результаты реализации муниципальной программы</w:t>
            </w:r>
            <w:r w:rsidR="00DB5594">
              <w:rPr>
                <w:rFonts w:ascii="Times New Roman" w:hAnsi="Times New Roman" w:cs="Times New Roman"/>
                <w:sz w:val="24"/>
                <w:szCs w:val="24"/>
              </w:rPr>
              <w:t>:</w:t>
            </w:r>
          </w:p>
        </w:tc>
        <w:tc>
          <w:tcPr>
            <w:tcW w:w="3510" w:type="dxa"/>
            <w:gridSpan w:val="2"/>
            <w:vAlign w:val="center"/>
          </w:tcPr>
          <w:p w:rsidR="00C36011" w:rsidRPr="00740A8D" w:rsidRDefault="00C36011" w:rsidP="00C36011">
            <w:pPr>
              <w:pStyle w:val="ConsPlusNormal"/>
              <w:jc w:val="center"/>
              <w:rPr>
                <w:rFonts w:ascii="Times New Roman" w:hAnsi="Times New Roman" w:cs="Times New Roman"/>
                <w:sz w:val="24"/>
                <w:szCs w:val="24"/>
              </w:rPr>
            </w:pPr>
            <w:r w:rsidRPr="00740A8D">
              <w:rPr>
                <w:rFonts w:ascii="Times New Roman" w:hAnsi="Times New Roman" w:cs="Times New Roman"/>
                <w:sz w:val="24"/>
                <w:szCs w:val="24"/>
              </w:rPr>
              <w:t>2017 год</w:t>
            </w:r>
          </w:p>
        </w:tc>
        <w:tc>
          <w:tcPr>
            <w:tcW w:w="1559" w:type="dxa"/>
            <w:vAlign w:val="center"/>
          </w:tcPr>
          <w:p w:rsidR="00C36011" w:rsidRPr="00740A8D" w:rsidRDefault="00C36011" w:rsidP="00C36011">
            <w:pPr>
              <w:pStyle w:val="ConsPlusNormal"/>
              <w:jc w:val="center"/>
              <w:rPr>
                <w:rFonts w:ascii="Times New Roman" w:hAnsi="Times New Roman" w:cs="Times New Roman"/>
                <w:sz w:val="24"/>
                <w:szCs w:val="24"/>
              </w:rPr>
            </w:pPr>
            <w:r w:rsidRPr="00740A8D">
              <w:rPr>
                <w:rFonts w:ascii="Times New Roman" w:hAnsi="Times New Roman" w:cs="Times New Roman"/>
                <w:sz w:val="24"/>
                <w:szCs w:val="24"/>
              </w:rPr>
              <w:t>2018 год</w:t>
            </w:r>
          </w:p>
        </w:tc>
        <w:tc>
          <w:tcPr>
            <w:tcW w:w="1701" w:type="dxa"/>
            <w:vAlign w:val="center"/>
          </w:tcPr>
          <w:p w:rsidR="00C36011" w:rsidRPr="00740A8D" w:rsidRDefault="00C36011" w:rsidP="00C36011">
            <w:pPr>
              <w:pStyle w:val="ConsPlusNormal"/>
              <w:jc w:val="center"/>
              <w:rPr>
                <w:rFonts w:ascii="Times New Roman" w:hAnsi="Times New Roman" w:cs="Times New Roman"/>
                <w:sz w:val="24"/>
                <w:szCs w:val="24"/>
              </w:rPr>
            </w:pPr>
            <w:r w:rsidRPr="00740A8D">
              <w:rPr>
                <w:rFonts w:ascii="Times New Roman" w:hAnsi="Times New Roman" w:cs="Times New Roman"/>
                <w:sz w:val="24"/>
                <w:szCs w:val="24"/>
              </w:rPr>
              <w:t>2019 год</w:t>
            </w:r>
          </w:p>
        </w:tc>
        <w:tc>
          <w:tcPr>
            <w:tcW w:w="1701" w:type="dxa"/>
            <w:vAlign w:val="center"/>
          </w:tcPr>
          <w:p w:rsidR="00C36011" w:rsidRPr="00740A8D" w:rsidRDefault="00C36011" w:rsidP="00C36011">
            <w:pPr>
              <w:pStyle w:val="ConsPlusNormal"/>
              <w:jc w:val="center"/>
              <w:rPr>
                <w:rFonts w:ascii="Times New Roman" w:hAnsi="Times New Roman" w:cs="Times New Roman"/>
                <w:sz w:val="24"/>
                <w:szCs w:val="24"/>
              </w:rPr>
            </w:pPr>
            <w:r w:rsidRPr="00740A8D">
              <w:rPr>
                <w:rFonts w:ascii="Times New Roman" w:hAnsi="Times New Roman" w:cs="Times New Roman"/>
                <w:sz w:val="24"/>
                <w:szCs w:val="24"/>
              </w:rPr>
              <w:t>2020 год</w:t>
            </w:r>
          </w:p>
        </w:tc>
        <w:tc>
          <w:tcPr>
            <w:tcW w:w="1735" w:type="dxa"/>
            <w:vAlign w:val="center"/>
          </w:tcPr>
          <w:p w:rsidR="00C36011" w:rsidRPr="00740A8D" w:rsidRDefault="00C36011" w:rsidP="00C36011">
            <w:pPr>
              <w:pStyle w:val="ConsPlusNormal"/>
              <w:jc w:val="center"/>
              <w:rPr>
                <w:rFonts w:ascii="Times New Roman" w:hAnsi="Times New Roman" w:cs="Times New Roman"/>
                <w:sz w:val="24"/>
                <w:szCs w:val="24"/>
              </w:rPr>
            </w:pPr>
            <w:r w:rsidRPr="00740A8D">
              <w:rPr>
                <w:rFonts w:ascii="Times New Roman" w:hAnsi="Times New Roman" w:cs="Times New Roman"/>
                <w:sz w:val="24"/>
                <w:szCs w:val="24"/>
              </w:rPr>
              <w:t>2021 год</w:t>
            </w:r>
          </w:p>
        </w:tc>
      </w:tr>
      <w:tr w:rsidR="00C36011" w:rsidRPr="002E32C6" w:rsidTr="002519CB">
        <w:tc>
          <w:tcPr>
            <w:tcW w:w="4536" w:type="dxa"/>
          </w:tcPr>
          <w:p w:rsidR="00C36011" w:rsidRPr="00740A8D" w:rsidRDefault="00C36011" w:rsidP="00C36011">
            <w:pPr>
              <w:pStyle w:val="ConsPlusCell"/>
              <w:jc w:val="both"/>
              <w:rPr>
                <w:rFonts w:ascii="Times New Roman" w:hAnsi="Times New Roman" w:cs="Times New Roman"/>
                <w:sz w:val="24"/>
                <w:szCs w:val="24"/>
              </w:rPr>
            </w:pPr>
            <w:r w:rsidRPr="00740A8D">
              <w:rPr>
                <w:rFonts w:ascii="Times New Roman" w:hAnsi="Times New Roman" w:cs="Times New Roman"/>
                <w:sz w:val="24"/>
                <w:szCs w:val="24"/>
              </w:rPr>
              <w:t xml:space="preserve">Доля архивных документов, хранящихся в муниципальном архиве в нормативных условиях, обеспечивающих их постоянное (вечное) </w:t>
            </w:r>
            <w:r>
              <w:rPr>
                <w:rFonts w:ascii="Times New Roman" w:hAnsi="Times New Roman" w:cs="Times New Roman"/>
                <w:sz w:val="24"/>
                <w:szCs w:val="24"/>
              </w:rPr>
              <w:t xml:space="preserve">и долговременное </w:t>
            </w:r>
            <w:r w:rsidRPr="00740A8D">
              <w:rPr>
                <w:rFonts w:ascii="Times New Roman" w:hAnsi="Times New Roman" w:cs="Times New Roman"/>
                <w:sz w:val="24"/>
                <w:szCs w:val="24"/>
              </w:rPr>
              <w:t>хранение, в общем количестве документов в муниципальном архиве.</w:t>
            </w:r>
          </w:p>
        </w:tc>
        <w:tc>
          <w:tcPr>
            <w:tcW w:w="3510" w:type="dxa"/>
            <w:gridSpan w:val="2"/>
          </w:tcPr>
          <w:p w:rsidR="00C36011" w:rsidRPr="00740A8D" w:rsidRDefault="00C36011" w:rsidP="00C36011">
            <w:pPr>
              <w:pStyle w:val="ConsPlusNormal"/>
              <w:jc w:val="center"/>
              <w:rPr>
                <w:rFonts w:ascii="Times New Roman" w:hAnsi="Times New Roman" w:cs="Times New Roman"/>
                <w:sz w:val="24"/>
                <w:szCs w:val="24"/>
              </w:rPr>
            </w:pPr>
            <w:r w:rsidRPr="00740A8D">
              <w:rPr>
                <w:rFonts w:ascii="Times New Roman" w:hAnsi="Times New Roman" w:cs="Times New Roman"/>
                <w:sz w:val="24"/>
                <w:szCs w:val="24"/>
              </w:rPr>
              <w:t>100%</w:t>
            </w:r>
          </w:p>
        </w:tc>
        <w:tc>
          <w:tcPr>
            <w:tcW w:w="1559" w:type="dxa"/>
          </w:tcPr>
          <w:p w:rsidR="00C36011" w:rsidRPr="00740A8D" w:rsidRDefault="00C36011" w:rsidP="00C36011">
            <w:pPr>
              <w:pStyle w:val="ConsPlusNormal"/>
              <w:jc w:val="center"/>
              <w:rPr>
                <w:rFonts w:ascii="Times New Roman" w:hAnsi="Times New Roman" w:cs="Times New Roman"/>
                <w:sz w:val="24"/>
                <w:szCs w:val="24"/>
              </w:rPr>
            </w:pPr>
            <w:r w:rsidRPr="00740A8D">
              <w:rPr>
                <w:rFonts w:ascii="Times New Roman" w:hAnsi="Times New Roman" w:cs="Times New Roman"/>
                <w:sz w:val="24"/>
                <w:szCs w:val="24"/>
              </w:rPr>
              <w:t>100%</w:t>
            </w:r>
          </w:p>
        </w:tc>
        <w:tc>
          <w:tcPr>
            <w:tcW w:w="1701" w:type="dxa"/>
          </w:tcPr>
          <w:p w:rsidR="00C36011" w:rsidRPr="00740A8D" w:rsidRDefault="00C36011" w:rsidP="00C36011">
            <w:pPr>
              <w:jc w:val="center"/>
            </w:pPr>
            <w:r w:rsidRPr="00740A8D">
              <w:t>100%</w:t>
            </w:r>
          </w:p>
        </w:tc>
        <w:tc>
          <w:tcPr>
            <w:tcW w:w="1701" w:type="dxa"/>
          </w:tcPr>
          <w:p w:rsidR="00C36011" w:rsidRPr="00740A8D" w:rsidRDefault="00C36011" w:rsidP="00C36011">
            <w:pPr>
              <w:jc w:val="center"/>
            </w:pPr>
            <w:r w:rsidRPr="00740A8D">
              <w:t>100%</w:t>
            </w:r>
          </w:p>
        </w:tc>
        <w:tc>
          <w:tcPr>
            <w:tcW w:w="1735" w:type="dxa"/>
          </w:tcPr>
          <w:p w:rsidR="00C36011" w:rsidRPr="00740A8D" w:rsidRDefault="00C36011" w:rsidP="00C36011">
            <w:pPr>
              <w:jc w:val="center"/>
            </w:pPr>
            <w:r w:rsidRPr="00740A8D">
              <w:t>100%</w:t>
            </w:r>
          </w:p>
        </w:tc>
      </w:tr>
      <w:tr w:rsidR="00C36011" w:rsidRPr="002E32C6" w:rsidTr="002519CB">
        <w:tc>
          <w:tcPr>
            <w:tcW w:w="4536" w:type="dxa"/>
          </w:tcPr>
          <w:p w:rsidR="00C36011" w:rsidRPr="00740A8D" w:rsidRDefault="00C36011" w:rsidP="00C36011">
            <w:pPr>
              <w:jc w:val="both"/>
            </w:pPr>
            <w:r w:rsidRPr="00740A8D">
              <w:t xml:space="preserve">Доля запросов, поступивших в муниципальный архив через многофункциональные центры предоставления государственных и муниципальных услуг, от общего </w:t>
            </w:r>
            <w:r>
              <w:t>числа</w:t>
            </w:r>
            <w:r w:rsidRPr="00740A8D">
              <w:t xml:space="preserve"> запросов, поступивших за отчетный период.</w:t>
            </w:r>
          </w:p>
        </w:tc>
        <w:tc>
          <w:tcPr>
            <w:tcW w:w="3510" w:type="dxa"/>
            <w:gridSpan w:val="2"/>
          </w:tcPr>
          <w:p w:rsidR="00C36011" w:rsidRPr="00740A8D" w:rsidRDefault="00C36011" w:rsidP="00C36011">
            <w:pPr>
              <w:pStyle w:val="ConsPlusNormal"/>
              <w:jc w:val="center"/>
              <w:rPr>
                <w:rFonts w:ascii="Times New Roman" w:hAnsi="Times New Roman" w:cs="Times New Roman"/>
                <w:sz w:val="24"/>
                <w:szCs w:val="24"/>
              </w:rPr>
            </w:pPr>
            <w:r>
              <w:rPr>
                <w:rFonts w:ascii="Times New Roman" w:hAnsi="Times New Roman" w:cs="Times New Roman"/>
                <w:sz w:val="24"/>
                <w:szCs w:val="24"/>
              </w:rPr>
              <w:t>62</w:t>
            </w:r>
            <w:r w:rsidRPr="00740A8D">
              <w:rPr>
                <w:rFonts w:ascii="Times New Roman" w:hAnsi="Times New Roman" w:cs="Times New Roman"/>
                <w:sz w:val="24"/>
                <w:szCs w:val="24"/>
              </w:rPr>
              <w:t>%</w:t>
            </w:r>
          </w:p>
        </w:tc>
        <w:tc>
          <w:tcPr>
            <w:tcW w:w="1559" w:type="dxa"/>
          </w:tcPr>
          <w:p w:rsidR="00C36011" w:rsidRPr="00740A8D" w:rsidRDefault="00C36011" w:rsidP="00C36011">
            <w:pPr>
              <w:pStyle w:val="ConsPlusNormal"/>
              <w:jc w:val="center"/>
              <w:rPr>
                <w:rFonts w:ascii="Times New Roman" w:hAnsi="Times New Roman" w:cs="Times New Roman"/>
                <w:sz w:val="24"/>
                <w:szCs w:val="24"/>
              </w:rPr>
            </w:pPr>
            <w:r>
              <w:rPr>
                <w:rFonts w:ascii="Times New Roman" w:hAnsi="Times New Roman" w:cs="Times New Roman"/>
                <w:sz w:val="24"/>
                <w:szCs w:val="24"/>
              </w:rPr>
              <w:t>6</w:t>
            </w:r>
            <w:r w:rsidRPr="00740A8D">
              <w:rPr>
                <w:rFonts w:ascii="Times New Roman" w:hAnsi="Times New Roman" w:cs="Times New Roman"/>
                <w:sz w:val="24"/>
                <w:szCs w:val="24"/>
              </w:rPr>
              <w:t>4%</w:t>
            </w:r>
          </w:p>
        </w:tc>
        <w:tc>
          <w:tcPr>
            <w:tcW w:w="1701" w:type="dxa"/>
          </w:tcPr>
          <w:p w:rsidR="00C36011" w:rsidRPr="00740A8D" w:rsidRDefault="00C36011" w:rsidP="00C36011">
            <w:pPr>
              <w:pStyle w:val="ConsPlusNormal"/>
              <w:jc w:val="center"/>
              <w:rPr>
                <w:rFonts w:ascii="Times New Roman" w:hAnsi="Times New Roman" w:cs="Times New Roman"/>
                <w:sz w:val="24"/>
                <w:szCs w:val="24"/>
              </w:rPr>
            </w:pPr>
            <w:r>
              <w:rPr>
                <w:rFonts w:ascii="Times New Roman" w:hAnsi="Times New Roman" w:cs="Times New Roman"/>
                <w:sz w:val="24"/>
                <w:szCs w:val="24"/>
              </w:rPr>
              <w:t>6</w:t>
            </w:r>
            <w:r w:rsidRPr="00740A8D">
              <w:rPr>
                <w:rFonts w:ascii="Times New Roman" w:hAnsi="Times New Roman" w:cs="Times New Roman"/>
                <w:sz w:val="24"/>
                <w:szCs w:val="24"/>
              </w:rPr>
              <w:t>6%</w:t>
            </w:r>
          </w:p>
        </w:tc>
        <w:tc>
          <w:tcPr>
            <w:tcW w:w="1701" w:type="dxa"/>
          </w:tcPr>
          <w:p w:rsidR="00C36011" w:rsidRPr="00740A8D" w:rsidRDefault="00C36011" w:rsidP="00C36011">
            <w:pPr>
              <w:pStyle w:val="ConsPlusNormal"/>
              <w:jc w:val="center"/>
              <w:rPr>
                <w:rFonts w:ascii="Times New Roman" w:hAnsi="Times New Roman" w:cs="Times New Roman"/>
                <w:sz w:val="24"/>
                <w:szCs w:val="24"/>
              </w:rPr>
            </w:pPr>
            <w:r>
              <w:rPr>
                <w:rFonts w:ascii="Times New Roman" w:hAnsi="Times New Roman" w:cs="Times New Roman"/>
                <w:sz w:val="24"/>
                <w:szCs w:val="24"/>
              </w:rPr>
              <w:t>6</w:t>
            </w:r>
            <w:r w:rsidRPr="00740A8D">
              <w:rPr>
                <w:rFonts w:ascii="Times New Roman" w:hAnsi="Times New Roman" w:cs="Times New Roman"/>
                <w:sz w:val="24"/>
                <w:szCs w:val="24"/>
              </w:rPr>
              <w:t>8%</w:t>
            </w:r>
          </w:p>
        </w:tc>
        <w:tc>
          <w:tcPr>
            <w:tcW w:w="1735" w:type="dxa"/>
          </w:tcPr>
          <w:p w:rsidR="00C36011" w:rsidRPr="00740A8D" w:rsidRDefault="00C36011" w:rsidP="00C36011">
            <w:pPr>
              <w:pStyle w:val="ConsPlusNormal"/>
              <w:jc w:val="center"/>
              <w:rPr>
                <w:rFonts w:ascii="Times New Roman" w:hAnsi="Times New Roman" w:cs="Times New Roman"/>
                <w:sz w:val="24"/>
                <w:szCs w:val="24"/>
              </w:rPr>
            </w:pPr>
            <w:r>
              <w:rPr>
                <w:rFonts w:ascii="Times New Roman" w:hAnsi="Times New Roman" w:cs="Times New Roman"/>
                <w:sz w:val="24"/>
                <w:szCs w:val="24"/>
              </w:rPr>
              <w:t>70</w:t>
            </w:r>
            <w:r w:rsidRPr="00740A8D">
              <w:rPr>
                <w:rFonts w:ascii="Times New Roman" w:hAnsi="Times New Roman" w:cs="Times New Roman"/>
                <w:sz w:val="24"/>
                <w:szCs w:val="24"/>
              </w:rPr>
              <w:t>%</w:t>
            </w:r>
          </w:p>
        </w:tc>
      </w:tr>
      <w:tr w:rsidR="00C36011" w:rsidRPr="002E32C6" w:rsidTr="002519CB">
        <w:tc>
          <w:tcPr>
            <w:tcW w:w="4536" w:type="dxa"/>
          </w:tcPr>
          <w:p w:rsidR="00C36011" w:rsidRPr="00740A8D" w:rsidRDefault="00C36011" w:rsidP="00C36011">
            <w:pPr>
              <w:pStyle w:val="ConsPlusNormal"/>
              <w:rPr>
                <w:rFonts w:ascii="Times New Roman" w:hAnsi="Times New Roman" w:cs="Times New Roman"/>
                <w:sz w:val="24"/>
                <w:szCs w:val="24"/>
              </w:rPr>
            </w:pPr>
            <w:r w:rsidRPr="00740A8D">
              <w:rPr>
                <w:rFonts w:ascii="Times New Roman" w:hAnsi="Times New Roman" w:cs="Times New Roman"/>
                <w:sz w:val="24"/>
                <w:szCs w:val="24"/>
              </w:rPr>
              <w:t xml:space="preserve">Доля архивных документов, переведенных в электронно-цифровую форму от общего </w:t>
            </w:r>
            <w:r>
              <w:rPr>
                <w:rFonts w:ascii="Times New Roman" w:hAnsi="Times New Roman" w:cs="Times New Roman"/>
                <w:sz w:val="24"/>
                <w:szCs w:val="24"/>
              </w:rPr>
              <w:t>количества</w:t>
            </w:r>
            <w:r w:rsidRPr="00740A8D">
              <w:rPr>
                <w:rFonts w:ascii="Times New Roman" w:hAnsi="Times New Roman" w:cs="Times New Roman"/>
                <w:sz w:val="24"/>
                <w:szCs w:val="24"/>
              </w:rPr>
              <w:t xml:space="preserve"> документов, находящихся на хранении в муниципальном архиве </w:t>
            </w:r>
          </w:p>
        </w:tc>
        <w:tc>
          <w:tcPr>
            <w:tcW w:w="3510" w:type="dxa"/>
            <w:gridSpan w:val="2"/>
          </w:tcPr>
          <w:p w:rsidR="00C36011" w:rsidRPr="00740A8D" w:rsidRDefault="00C36011" w:rsidP="00C36011">
            <w:pPr>
              <w:pStyle w:val="ConsPlusNormal"/>
              <w:jc w:val="center"/>
              <w:rPr>
                <w:rFonts w:ascii="Times New Roman" w:hAnsi="Times New Roman" w:cs="Times New Roman"/>
                <w:sz w:val="24"/>
                <w:szCs w:val="24"/>
              </w:rPr>
            </w:pPr>
            <w:r w:rsidRPr="00740A8D">
              <w:rPr>
                <w:rFonts w:ascii="Times New Roman" w:hAnsi="Times New Roman" w:cs="Times New Roman"/>
                <w:sz w:val="24"/>
                <w:szCs w:val="24"/>
              </w:rPr>
              <w:t>2,2%</w:t>
            </w:r>
          </w:p>
        </w:tc>
        <w:tc>
          <w:tcPr>
            <w:tcW w:w="1559" w:type="dxa"/>
          </w:tcPr>
          <w:p w:rsidR="00C36011" w:rsidRPr="00740A8D" w:rsidRDefault="00C36011" w:rsidP="00C36011">
            <w:pPr>
              <w:pStyle w:val="ConsPlusNormal"/>
              <w:jc w:val="center"/>
              <w:rPr>
                <w:rFonts w:ascii="Times New Roman" w:hAnsi="Times New Roman" w:cs="Times New Roman"/>
                <w:sz w:val="24"/>
                <w:szCs w:val="24"/>
              </w:rPr>
            </w:pPr>
            <w:r w:rsidRPr="00740A8D">
              <w:rPr>
                <w:rFonts w:ascii="Times New Roman" w:hAnsi="Times New Roman" w:cs="Times New Roman"/>
                <w:sz w:val="24"/>
                <w:szCs w:val="24"/>
              </w:rPr>
              <w:t>2,3%</w:t>
            </w:r>
          </w:p>
        </w:tc>
        <w:tc>
          <w:tcPr>
            <w:tcW w:w="1701" w:type="dxa"/>
          </w:tcPr>
          <w:p w:rsidR="00C36011" w:rsidRPr="00740A8D" w:rsidRDefault="00C36011" w:rsidP="00C36011">
            <w:pPr>
              <w:pStyle w:val="ConsPlusNormal"/>
              <w:jc w:val="center"/>
              <w:rPr>
                <w:rFonts w:ascii="Times New Roman" w:hAnsi="Times New Roman" w:cs="Times New Roman"/>
                <w:sz w:val="24"/>
                <w:szCs w:val="24"/>
              </w:rPr>
            </w:pPr>
            <w:r w:rsidRPr="00740A8D">
              <w:rPr>
                <w:rFonts w:ascii="Times New Roman" w:hAnsi="Times New Roman" w:cs="Times New Roman"/>
                <w:sz w:val="24"/>
                <w:szCs w:val="24"/>
              </w:rPr>
              <w:t>2,4%</w:t>
            </w:r>
          </w:p>
        </w:tc>
        <w:tc>
          <w:tcPr>
            <w:tcW w:w="1701" w:type="dxa"/>
          </w:tcPr>
          <w:p w:rsidR="00C36011" w:rsidRPr="00740A8D" w:rsidRDefault="00C36011" w:rsidP="00C36011">
            <w:pPr>
              <w:pStyle w:val="ConsPlusNormal"/>
              <w:jc w:val="center"/>
              <w:rPr>
                <w:rFonts w:ascii="Times New Roman" w:hAnsi="Times New Roman" w:cs="Times New Roman"/>
                <w:sz w:val="24"/>
                <w:szCs w:val="24"/>
              </w:rPr>
            </w:pPr>
            <w:r w:rsidRPr="00740A8D">
              <w:rPr>
                <w:rFonts w:ascii="Times New Roman" w:hAnsi="Times New Roman" w:cs="Times New Roman"/>
                <w:sz w:val="24"/>
                <w:szCs w:val="24"/>
              </w:rPr>
              <w:t>2,5%</w:t>
            </w:r>
          </w:p>
        </w:tc>
        <w:tc>
          <w:tcPr>
            <w:tcW w:w="1735" w:type="dxa"/>
          </w:tcPr>
          <w:p w:rsidR="00C36011" w:rsidRPr="00740A8D" w:rsidRDefault="00C36011" w:rsidP="00C36011">
            <w:pPr>
              <w:pStyle w:val="ConsPlusNormal"/>
              <w:jc w:val="center"/>
              <w:rPr>
                <w:rFonts w:ascii="Times New Roman" w:hAnsi="Times New Roman" w:cs="Times New Roman"/>
                <w:sz w:val="24"/>
                <w:szCs w:val="24"/>
              </w:rPr>
            </w:pPr>
            <w:r w:rsidRPr="00740A8D">
              <w:rPr>
                <w:rFonts w:ascii="Times New Roman" w:hAnsi="Times New Roman" w:cs="Times New Roman"/>
                <w:sz w:val="24"/>
                <w:szCs w:val="24"/>
              </w:rPr>
              <w:t>2,6%</w:t>
            </w:r>
          </w:p>
        </w:tc>
      </w:tr>
      <w:tr w:rsidR="00BD6C3B" w:rsidRPr="002E32C6" w:rsidTr="00153D66">
        <w:tc>
          <w:tcPr>
            <w:tcW w:w="4536" w:type="dxa"/>
            <w:shd w:val="clear" w:color="auto" w:fill="auto"/>
          </w:tcPr>
          <w:p w:rsidR="00BD6C3B" w:rsidRPr="003C0A21" w:rsidRDefault="00BD6C3B" w:rsidP="00BD6C3B">
            <w:pPr>
              <w:tabs>
                <w:tab w:val="center" w:pos="4677"/>
                <w:tab w:val="right" w:pos="9355"/>
              </w:tabs>
              <w:autoSpaceDE w:val="0"/>
              <w:autoSpaceDN w:val="0"/>
              <w:adjustRightInd w:val="0"/>
            </w:pPr>
            <w:r w:rsidRPr="003C0A21">
              <w:rPr>
                <w:rFonts w:eastAsia="Calibri"/>
                <w:lang w:eastAsia="en-US"/>
              </w:rPr>
              <w:t>Увеличение среднемесячной заработной платы работников организаций, не относящихся к субъектам малого предпринимательства, процентов</w:t>
            </w:r>
          </w:p>
        </w:tc>
        <w:tc>
          <w:tcPr>
            <w:tcW w:w="3510" w:type="dxa"/>
            <w:gridSpan w:val="2"/>
            <w:shd w:val="clear" w:color="auto" w:fill="auto"/>
            <w:vAlign w:val="center"/>
          </w:tcPr>
          <w:p w:rsidR="00BD6C3B" w:rsidRPr="003C0A21" w:rsidRDefault="00BD6C3B" w:rsidP="00BD6C3B">
            <w:pPr>
              <w:pStyle w:val="ConsPlusCell"/>
              <w:jc w:val="center"/>
              <w:rPr>
                <w:rFonts w:ascii="Times New Roman" w:hAnsi="Times New Roman" w:cs="Times New Roman"/>
                <w:sz w:val="24"/>
                <w:szCs w:val="24"/>
              </w:rPr>
            </w:pPr>
            <w:r w:rsidRPr="003C0A21">
              <w:rPr>
                <w:rFonts w:ascii="Times New Roman" w:hAnsi="Times New Roman" w:cs="Times New Roman"/>
                <w:sz w:val="24"/>
                <w:szCs w:val="24"/>
              </w:rPr>
              <w:t>108</w:t>
            </w:r>
          </w:p>
        </w:tc>
        <w:tc>
          <w:tcPr>
            <w:tcW w:w="1559" w:type="dxa"/>
            <w:shd w:val="clear" w:color="auto" w:fill="auto"/>
            <w:vAlign w:val="center"/>
          </w:tcPr>
          <w:p w:rsidR="00BD6C3B" w:rsidRPr="003C0A21" w:rsidRDefault="00BD6C3B" w:rsidP="00BD6C3B">
            <w:pPr>
              <w:pStyle w:val="ConsPlusCell"/>
              <w:jc w:val="center"/>
              <w:rPr>
                <w:rFonts w:ascii="Times New Roman" w:hAnsi="Times New Roman" w:cs="Times New Roman"/>
                <w:sz w:val="24"/>
                <w:szCs w:val="24"/>
              </w:rPr>
            </w:pPr>
            <w:r w:rsidRPr="003C0A21">
              <w:rPr>
                <w:rFonts w:ascii="Times New Roman" w:hAnsi="Times New Roman" w:cs="Times New Roman"/>
                <w:sz w:val="24"/>
                <w:szCs w:val="24"/>
              </w:rPr>
              <w:t>104,5</w:t>
            </w:r>
          </w:p>
        </w:tc>
        <w:tc>
          <w:tcPr>
            <w:tcW w:w="1701" w:type="dxa"/>
            <w:shd w:val="clear" w:color="auto" w:fill="auto"/>
            <w:vAlign w:val="center"/>
          </w:tcPr>
          <w:p w:rsidR="00BD6C3B" w:rsidRPr="003C0A21" w:rsidRDefault="00BD6C3B" w:rsidP="00BD6C3B">
            <w:pPr>
              <w:jc w:val="center"/>
            </w:pPr>
            <w:r w:rsidRPr="003C0A21">
              <w:t>105</w:t>
            </w:r>
          </w:p>
        </w:tc>
        <w:tc>
          <w:tcPr>
            <w:tcW w:w="1701" w:type="dxa"/>
            <w:shd w:val="clear" w:color="auto" w:fill="auto"/>
            <w:vAlign w:val="center"/>
          </w:tcPr>
          <w:p w:rsidR="00BD6C3B" w:rsidRPr="003C0A21" w:rsidRDefault="00BD6C3B" w:rsidP="00BD6C3B">
            <w:pPr>
              <w:jc w:val="center"/>
            </w:pPr>
            <w:r w:rsidRPr="003C0A21">
              <w:t>105,6</w:t>
            </w:r>
          </w:p>
        </w:tc>
        <w:tc>
          <w:tcPr>
            <w:tcW w:w="1735" w:type="dxa"/>
            <w:shd w:val="clear" w:color="auto" w:fill="auto"/>
            <w:vAlign w:val="center"/>
          </w:tcPr>
          <w:p w:rsidR="00BD6C3B" w:rsidRPr="003C0A21" w:rsidRDefault="00BD6C3B" w:rsidP="00BD6C3B">
            <w:pPr>
              <w:jc w:val="center"/>
            </w:pPr>
            <w:r w:rsidRPr="003C0A21">
              <w:t>106</w:t>
            </w:r>
          </w:p>
        </w:tc>
      </w:tr>
      <w:tr w:rsidR="00EB301D" w:rsidRPr="002E32C6" w:rsidTr="00153D66">
        <w:tc>
          <w:tcPr>
            <w:tcW w:w="4536" w:type="dxa"/>
            <w:shd w:val="clear" w:color="auto" w:fill="auto"/>
          </w:tcPr>
          <w:p w:rsidR="00EB301D" w:rsidRPr="003C0A21" w:rsidRDefault="00EB301D" w:rsidP="00EB301D">
            <w:pPr>
              <w:tabs>
                <w:tab w:val="center" w:pos="4677"/>
                <w:tab w:val="right" w:pos="9355"/>
              </w:tabs>
              <w:autoSpaceDE w:val="0"/>
              <w:autoSpaceDN w:val="0"/>
              <w:adjustRightInd w:val="0"/>
            </w:pPr>
            <w:r w:rsidRPr="003C0A21">
              <w:t xml:space="preserve">Объем инвестиций, привлеченных в основной капитал (без учета бюджетных инвестиций и жилищного строительства), находящихся в системе ЕАС ПИП, млн. руб. </w:t>
            </w:r>
          </w:p>
        </w:tc>
        <w:tc>
          <w:tcPr>
            <w:tcW w:w="3510" w:type="dxa"/>
            <w:gridSpan w:val="2"/>
            <w:shd w:val="clear" w:color="auto" w:fill="auto"/>
            <w:vAlign w:val="center"/>
          </w:tcPr>
          <w:p w:rsidR="00EB301D" w:rsidRPr="003C0A21" w:rsidRDefault="00EB301D" w:rsidP="00EB301D">
            <w:pPr>
              <w:pStyle w:val="ConsPlusCell"/>
              <w:jc w:val="center"/>
              <w:rPr>
                <w:rFonts w:ascii="Times New Roman" w:hAnsi="Times New Roman" w:cs="Times New Roman"/>
                <w:sz w:val="24"/>
                <w:szCs w:val="24"/>
              </w:rPr>
            </w:pPr>
            <w:r w:rsidRPr="003C0A21">
              <w:rPr>
                <w:rFonts w:ascii="Times New Roman" w:hAnsi="Times New Roman" w:cs="Times New Roman"/>
                <w:sz w:val="24"/>
                <w:szCs w:val="24"/>
              </w:rPr>
              <w:t>14697</w:t>
            </w:r>
          </w:p>
        </w:tc>
        <w:tc>
          <w:tcPr>
            <w:tcW w:w="1559" w:type="dxa"/>
            <w:shd w:val="clear" w:color="auto" w:fill="auto"/>
            <w:vAlign w:val="center"/>
          </w:tcPr>
          <w:p w:rsidR="00EB301D" w:rsidRPr="00AE208D" w:rsidRDefault="00EB301D" w:rsidP="00EB301D">
            <w:pPr>
              <w:pStyle w:val="ConsPlusCell"/>
              <w:jc w:val="center"/>
              <w:rPr>
                <w:rFonts w:ascii="Times New Roman" w:hAnsi="Times New Roman" w:cs="Times New Roman"/>
                <w:sz w:val="24"/>
                <w:szCs w:val="24"/>
                <w:lang w:val="en-US"/>
              </w:rPr>
            </w:pPr>
            <w:r w:rsidRPr="00AE208D">
              <w:rPr>
                <w:rFonts w:ascii="Times New Roman" w:hAnsi="Times New Roman" w:cs="Times New Roman"/>
                <w:sz w:val="24"/>
                <w:szCs w:val="24"/>
                <w:lang w:val="en-US"/>
              </w:rPr>
              <w:t>15850</w:t>
            </w:r>
          </w:p>
        </w:tc>
        <w:tc>
          <w:tcPr>
            <w:tcW w:w="1701" w:type="dxa"/>
            <w:shd w:val="clear" w:color="auto" w:fill="auto"/>
            <w:vAlign w:val="center"/>
          </w:tcPr>
          <w:p w:rsidR="00EB301D" w:rsidRPr="00AE208D" w:rsidRDefault="00EB301D" w:rsidP="00EB301D">
            <w:pPr>
              <w:jc w:val="center"/>
              <w:rPr>
                <w:lang w:val="en-US"/>
              </w:rPr>
            </w:pPr>
            <w:r w:rsidRPr="00AE208D">
              <w:rPr>
                <w:lang w:val="en-US"/>
              </w:rPr>
              <w:t>16550</w:t>
            </w:r>
          </w:p>
        </w:tc>
        <w:tc>
          <w:tcPr>
            <w:tcW w:w="1701" w:type="dxa"/>
            <w:shd w:val="clear" w:color="auto" w:fill="auto"/>
            <w:vAlign w:val="center"/>
          </w:tcPr>
          <w:p w:rsidR="00EB301D" w:rsidRPr="00AE208D" w:rsidRDefault="00EB301D" w:rsidP="00EB301D">
            <w:pPr>
              <w:jc w:val="center"/>
              <w:rPr>
                <w:lang w:val="en-US"/>
              </w:rPr>
            </w:pPr>
            <w:r w:rsidRPr="00AE208D">
              <w:rPr>
                <w:lang w:val="en-US"/>
              </w:rPr>
              <w:t>17250</w:t>
            </w:r>
          </w:p>
        </w:tc>
        <w:tc>
          <w:tcPr>
            <w:tcW w:w="1735" w:type="dxa"/>
            <w:shd w:val="clear" w:color="auto" w:fill="auto"/>
            <w:vAlign w:val="center"/>
          </w:tcPr>
          <w:p w:rsidR="00EB301D" w:rsidRPr="00AE208D" w:rsidRDefault="00EB301D" w:rsidP="00EB301D">
            <w:pPr>
              <w:jc w:val="center"/>
              <w:rPr>
                <w:lang w:val="en-US"/>
              </w:rPr>
            </w:pPr>
            <w:r w:rsidRPr="00AE208D">
              <w:rPr>
                <w:lang w:val="en-US"/>
              </w:rPr>
              <w:t>18350</w:t>
            </w:r>
          </w:p>
        </w:tc>
      </w:tr>
      <w:tr w:rsidR="00EB301D" w:rsidRPr="002E32C6" w:rsidTr="002519CB">
        <w:tc>
          <w:tcPr>
            <w:tcW w:w="4536" w:type="dxa"/>
          </w:tcPr>
          <w:p w:rsidR="00EB301D" w:rsidRPr="00740A8D" w:rsidRDefault="00EB301D" w:rsidP="00EB301D">
            <w:pPr>
              <w:pStyle w:val="ConsPlusNormal"/>
              <w:rPr>
                <w:rFonts w:ascii="Times New Roman" w:hAnsi="Times New Roman" w:cs="Times New Roman"/>
                <w:sz w:val="24"/>
                <w:szCs w:val="24"/>
              </w:rPr>
            </w:pPr>
            <w:r w:rsidRPr="00740A8D">
              <w:rPr>
                <w:rFonts w:ascii="Times New Roman" w:hAnsi="Times New Roman" w:cs="Times New Roman"/>
                <w:sz w:val="24"/>
                <w:szCs w:val="24"/>
              </w:rPr>
              <w:t xml:space="preserve">Количество созданных рабочих </w:t>
            </w:r>
            <w:r w:rsidRPr="00740A8D">
              <w:rPr>
                <w:rFonts w:ascii="Times New Roman" w:hAnsi="Times New Roman" w:cs="Times New Roman"/>
                <w:bCs/>
                <w:sz w:val="24"/>
                <w:szCs w:val="24"/>
              </w:rPr>
              <w:t xml:space="preserve">мест всего, единиц </w:t>
            </w:r>
          </w:p>
        </w:tc>
        <w:tc>
          <w:tcPr>
            <w:tcW w:w="3510" w:type="dxa"/>
            <w:gridSpan w:val="2"/>
            <w:vAlign w:val="center"/>
          </w:tcPr>
          <w:p w:rsidR="00EB301D" w:rsidRPr="00AE208D" w:rsidRDefault="00EB301D" w:rsidP="00EB301D">
            <w:pPr>
              <w:pStyle w:val="ConsPlusCell"/>
              <w:jc w:val="center"/>
              <w:rPr>
                <w:rFonts w:ascii="Times New Roman" w:hAnsi="Times New Roman" w:cs="Times New Roman"/>
                <w:sz w:val="24"/>
                <w:szCs w:val="24"/>
              </w:rPr>
            </w:pPr>
            <w:r w:rsidRPr="00AE208D">
              <w:rPr>
                <w:rFonts w:ascii="Times New Roman" w:hAnsi="Times New Roman" w:cs="Times New Roman"/>
                <w:sz w:val="24"/>
                <w:szCs w:val="24"/>
              </w:rPr>
              <w:t>1249</w:t>
            </w:r>
          </w:p>
        </w:tc>
        <w:tc>
          <w:tcPr>
            <w:tcW w:w="1559" w:type="dxa"/>
            <w:vAlign w:val="center"/>
          </w:tcPr>
          <w:p w:rsidR="00EB301D" w:rsidRPr="00AE208D" w:rsidRDefault="00EB301D" w:rsidP="00EB301D">
            <w:pPr>
              <w:pStyle w:val="ConsPlusCell"/>
              <w:jc w:val="center"/>
              <w:rPr>
                <w:rFonts w:ascii="Times New Roman" w:hAnsi="Times New Roman" w:cs="Times New Roman"/>
                <w:sz w:val="24"/>
                <w:szCs w:val="24"/>
              </w:rPr>
            </w:pPr>
            <w:r w:rsidRPr="00AE208D">
              <w:rPr>
                <w:rFonts w:ascii="Times New Roman" w:hAnsi="Times New Roman" w:cs="Times New Roman"/>
                <w:sz w:val="24"/>
                <w:szCs w:val="24"/>
              </w:rPr>
              <w:t>1949</w:t>
            </w:r>
          </w:p>
        </w:tc>
        <w:tc>
          <w:tcPr>
            <w:tcW w:w="1701" w:type="dxa"/>
            <w:vAlign w:val="center"/>
          </w:tcPr>
          <w:p w:rsidR="00EB301D" w:rsidRPr="00AE208D" w:rsidRDefault="00EB301D" w:rsidP="00EB301D">
            <w:pPr>
              <w:jc w:val="center"/>
              <w:rPr>
                <w:bCs/>
                <w:sz w:val="22"/>
                <w:szCs w:val="22"/>
              </w:rPr>
            </w:pPr>
            <w:r w:rsidRPr="00AE208D">
              <w:rPr>
                <w:bCs/>
                <w:sz w:val="22"/>
                <w:szCs w:val="22"/>
              </w:rPr>
              <w:t>3091</w:t>
            </w:r>
          </w:p>
        </w:tc>
        <w:tc>
          <w:tcPr>
            <w:tcW w:w="1701" w:type="dxa"/>
            <w:vAlign w:val="center"/>
          </w:tcPr>
          <w:p w:rsidR="00EB301D" w:rsidRPr="00AE208D" w:rsidRDefault="00EB301D" w:rsidP="00EB301D">
            <w:pPr>
              <w:jc w:val="center"/>
              <w:rPr>
                <w:bCs/>
                <w:sz w:val="22"/>
                <w:szCs w:val="22"/>
              </w:rPr>
            </w:pPr>
            <w:r w:rsidRPr="00AE208D">
              <w:rPr>
                <w:bCs/>
                <w:sz w:val="22"/>
                <w:szCs w:val="22"/>
              </w:rPr>
              <w:t>4775</w:t>
            </w:r>
          </w:p>
        </w:tc>
        <w:tc>
          <w:tcPr>
            <w:tcW w:w="1735" w:type="dxa"/>
            <w:vAlign w:val="center"/>
          </w:tcPr>
          <w:p w:rsidR="00EB301D" w:rsidRPr="00AE208D" w:rsidRDefault="00EB301D" w:rsidP="00EB301D">
            <w:pPr>
              <w:jc w:val="center"/>
              <w:rPr>
                <w:bCs/>
                <w:sz w:val="22"/>
                <w:szCs w:val="22"/>
              </w:rPr>
            </w:pPr>
            <w:r w:rsidRPr="00AE208D">
              <w:rPr>
                <w:bCs/>
                <w:sz w:val="22"/>
                <w:szCs w:val="22"/>
              </w:rPr>
              <w:t>2850</w:t>
            </w:r>
          </w:p>
        </w:tc>
      </w:tr>
      <w:tr w:rsidR="00BD6C3B" w:rsidRPr="002E32C6" w:rsidTr="002519CB">
        <w:tc>
          <w:tcPr>
            <w:tcW w:w="4536" w:type="dxa"/>
          </w:tcPr>
          <w:p w:rsidR="00BD6C3B" w:rsidRPr="00433D2E" w:rsidRDefault="00BD6C3B" w:rsidP="00990150">
            <w:pPr>
              <w:tabs>
                <w:tab w:val="center" w:pos="4677"/>
                <w:tab w:val="right" w:pos="9355"/>
              </w:tabs>
              <w:autoSpaceDE w:val="0"/>
              <w:autoSpaceDN w:val="0"/>
              <w:adjustRightInd w:val="0"/>
            </w:pPr>
            <w:r w:rsidRPr="00433D2E">
              <w:t>Среднее количество участников на тор</w:t>
            </w:r>
            <w:r>
              <w:t>гах</w:t>
            </w:r>
            <w:r w:rsidRPr="00433D2E">
              <w:t xml:space="preserve">, единиц </w:t>
            </w:r>
          </w:p>
        </w:tc>
        <w:tc>
          <w:tcPr>
            <w:tcW w:w="3510" w:type="dxa"/>
            <w:gridSpan w:val="2"/>
            <w:vAlign w:val="center"/>
          </w:tcPr>
          <w:p w:rsidR="00BD6C3B" w:rsidRPr="00032D95" w:rsidRDefault="00BD6C3B" w:rsidP="00BD6C3B">
            <w:pPr>
              <w:pStyle w:val="ConsPlusNormal"/>
              <w:ind w:right="-75"/>
              <w:jc w:val="center"/>
              <w:rPr>
                <w:rFonts w:ascii="Times New Roman" w:hAnsi="Times New Roman" w:cs="Times New Roman"/>
                <w:sz w:val="24"/>
                <w:szCs w:val="24"/>
              </w:rPr>
            </w:pPr>
            <w:r w:rsidRPr="00032D95">
              <w:rPr>
                <w:rFonts w:ascii="Times New Roman" w:hAnsi="Times New Roman" w:cs="Times New Roman"/>
                <w:sz w:val="24"/>
                <w:szCs w:val="24"/>
              </w:rPr>
              <w:t>4,3</w:t>
            </w:r>
          </w:p>
        </w:tc>
        <w:tc>
          <w:tcPr>
            <w:tcW w:w="1559" w:type="dxa"/>
            <w:vAlign w:val="center"/>
          </w:tcPr>
          <w:p w:rsidR="00BD6C3B" w:rsidRPr="00032D95" w:rsidRDefault="00BD6C3B" w:rsidP="00BD6C3B">
            <w:pPr>
              <w:pStyle w:val="ConsPlusNormal"/>
              <w:ind w:right="-75"/>
              <w:jc w:val="center"/>
              <w:rPr>
                <w:rFonts w:ascii="Times New Roman" w:hAnsi="Times New Roman" w:cs="Times New Roman"/>
                <w:sz w:val="24"/>
                <w:szCs w:val="24"/>
              </w:rPr>
            </w:pPr>
            <w:r w:rsidRPr="00032D95">
              <w:rPr>
                <w:rFonts w:ascii="Times New Roman" w:hAnsi="Times New Roman" w:cs="Times New Roman"/>
                <w:sz w:val="24"/>
                <w:szCs w:val="24"/>
              </w:rPr>
              <w:t>4,4</w:t>
            </w:r>
          </w:p>
        </w:tc>
        <w:tc>
          <w:tcPr>
            <w:tcW w:w="1701" w:type="dxa"/>
            <w:vAlign w:val="center"/>
          </w:tcPr>
          <w:p w:rsidR="00BD6C3B" w:rsidRPr="00032D95" w:rsidRDefault="00BD6C3B" w:rsidP="00BD6C3B">
            <w:pPr>
              <w:jc w:val="center"/>
              <w:rPr>
                <w:bCs/>
                <w:sz w:val="22"/>
                <w:szCs w:val="22"/>
              </w:rPr>
            </w:pPr>
            <w:r w:rsidRPr="00032D95">
              <w:rPr>
                <w:bCs/>
                <w:sz w:val="22"/>
                <w:szCs w:val="22"/>
              </w:rPr>
              <w:t>4,4</w:t>
            </w:r>
          </w:p>
        </w:tc>
        <w:tc>
          <w:tcPr>
            <w:tcW w:w="1701" w:type="dxa"/>
            <w:vAlign w:val="center"/>
          </w:tcPr>
          <w:p w:rsidR="00BD6C3B" w:rsidRPr="00032D95" w:rsidRDefault="00BD6C3B" w:rsidP="00BD6C3B">
            <w:pPr>
              <w:jc w:val="center"/>
              <w:rPr>
                <w:bCs/>
                <w:sz w:val="22"/>
                <w:szCs w:val="22"/>
              </w:rPr>
            </w:pPr>
            <w:r w:rsidRPr="00032D95">
              <w:rPr>
                <w:bCs/>
                <w:sz w:val="22"/>
                <w:szCs w:val="22"/>
              </w:rPr>
              <w:t>4,4</w:t>
            </w:r>
          </w:p>
        </w:tc>
        <w:tc>
          <w:tcPr>
            <w:tcW w:w="1735" w:type="dxa"/>
            <w:vAlign w:val="center"/>
          </w:tcPr>
          <w:p w:rsidR="00BD6C3B" w:rsidRPr="00032D95" w:rsidRDefault="00BD6C3B" w:rsidP="00BD6C3B">
            <w:pPr>
              <w:jc w:val="center"/>
              <w:rPr>
                <w:bCs/>
                <w:sz w:val="22"/>
                <w:szCs w:val="22"/>
              </w:rPr>
            </w:pPr>
            <w:r w:rsidRPr="00032D95">
              <w:rPr>
                <w:bCs/>
                <w:sz w:val="22"/>
                <w:szCs w:val="22"/>
              </w:rPr>
              <w:t>4,4</w:t>
            </w:r>
          </w:p>
        </w:tc>
      </w:tr>
      <w:tr w:rsidR="00BD6C3B" w:rsidRPr="002E32C6" w:rsidTr="002519CB">
        <w:tc>
          <w:tcPr>
            <w:tcW w:w="4536" w:type="dxa"/>
          </w:tcPr>
          <w:p w:rsidR="00BD6C3B" w:rsidRPr="00653350" w:rsidRDefault="00BD6C3B" w:rsidP="00BD6C3B">
            <w:pPr>
              <w:tabs>
                <w:tab w:val="center" w:pos="4677"/>
                <w:tab w:val="right" w:pos="9355"/>
              </w:tabs>
              <w:autoSpaceDE w:val="0"/>
              <w:autoSpaceDN w:val="0"/>
              <w:adjustRightInd w:val="0"/>
            </w:pPr>
            <w:r w:rsidRPr="00653350">
              <w:t>Доля закупок среди субъектов малого предпринимательства, социально ориенти</w:t>
            </w:r>
            <w:r w:rsidRPr="00653350">
              <w:lastRenderedPageBreak/>
              <w:t xml:space="preserve">рованных некоммерческих организаций, осуществляемых в соответствии с Федеральным законом от 05.04.2013 №44-ФЗ «О контрактной системе в сфере закупок товаров, работ, услуг для обеспечения государственных и муниципальных нужд», % </w:t>
            </w:r>
          </w:p>
        </w:tc>
        <w:tc>
          <w:tcPr>
            <w:tcW w:w="3510" w:type="dxa"/>
            <w:gridSpan w:val="2"/>
            <w:vAlign w:val="center"/>
          </w:tcPr>
          <w:p w:rsidR="00BD6C3B" w:rsidRPr="00653350" w:rsidRDefault="00BD6C3B" w:rsidP="00BD6C3B">
            <w:pPr>
              <w:pStyle w:val="ConsPlusNormal"/>
              <w:ind w:right="-75"/>
              <w:jc w:val="center"/>
              <w:rPr>
                <w:rFonts w:ascii="Times New Roman" w:hAnsi="Times New Roman" w:cs="Times New Roman"/>
                <w:sz w:val="24"/>
                <w:szCs w:val="24"/>
              </w:rPr>
            </w:pPr>
            <w:r w:rsidRPr="00653350">
              <w:rPr>
                <w:rFonts w:ascii="Times New Roman" w:hAnsi="Times New Roman" w:cs="Times New Roman"/>
                <w:sz w:val="24"/>
                <w:szCs w:val="24"/>
              </w:rPr>
              <w:lastRenderedPageBreak/>
              <w:t>25</w:t>
            </w:r>
          </w:p>
        </w:tc>
        <w:tc>
          <w:tcPr>
            <w:tcW w:w="1559" w:type="dxa"/>
            <w:vAlign w:val="center"/>
          </w:tcPr>
          <w:p w:rsidR="00BD6C3B" w:rsidRPr="00653350" w:rsidRDefault="00BD6C3B" w:rsidP="00BD6C3B">
            <w:pPr>
              <w:pStyle w:val="ConsPlusNormal"/>
              <w:ind w:right="-75"/>
              <w:jc w:val="center"/>
              <w:rPr>
                <w:rFonts w:ascii="Times New Roman" w:hAnsi="Times New Roman" w:cs="Times New Roman"/>
                <w:sz w:val="24"/>
                <w:szCs w:val="24"/>
              </w:rPr>
            </w:pPr>
            <w:r w:rsidRPr="00653350">
              <w:rPr>
                <w:rFonts w:ascii="Times New Roman" w:hAnsi="Times New Roman" w:cs="Times New Roman"/>
                <w:sz w:val="24"/>
                <w:szCs w:val="24"/>
              </w:rPr>
              <w:t>25</w:t>
            </w:r>
          </w:p>
        </w:tc>
        <w:tc>
          <w:tcPr>
            <w:tcW w:w="1701" w:type="dxa"/>
            <w:vAlign w:val="center"/>
          </w:tcPr>
          <w:p w:rsidR="00BD6C3B" w:rsidRPr="00653350" w:rsidRDefault="00BD6C3B" w:rsidP="00BD6C3B">
            <w:pPr>
              <w:jc w:val="center"/>
              <w:rPr>
                <w:bCs/>
                <w:sz w:val="22"/>
                <w:szCs w:val="22"/>
              </w:rPr>
            </w:pPr>
            <w:r w:rsidRPr="00653350">
              <w:t>25</w:t>
            </w:r>
          </w:p>
        </w:tc>
        <w:tc>
          <w:tcPr>
            <w:tcW w:w="1701" w:type="dxa"/>
            <w:vAlign w:val="center"/>
          </w:tcPr>
          <w:p w:rsidR="00BD6C3B" w:rsidRPr="00653350" w:rsidRDefault="00BD6C3B" w:rsidP="00BD6C3B">
            <w:pPr>
              <w:jc w:val="center"/>
              <w:rPr>
                <w:bCs/>
                <w:sz w:val="22"/>
                <w:szCs w:val="22"/>
              </w:rPr>
            </w:pPr>
            <w:r w:rsidRPr="00653350">
              <w:t>25</w:t>
            </w:r>
          </w:p>
        </w:tc>
        <w:tc>
          <w:tcPr>
            <w:tcW w:w="1735" w:type="dxa"/>
            <w:vAlign w:val="center"/>
          </w:tcPr>
          <w:p w:rsidR="00BD6C3B" w:rsidRPr="00653350" w:rsidRDefault="00BD6C3B" w:rsidP="00BD6C3B">
            <w:pPr>
              <w:jc w:val="center"/>
              <w:rPr>
                <w:bCs/>
                <w:sz w:val="22"/>
                <w:szCs w:val="22"/>
              </w:rPr>
            </w:pPr>
            <w:r w:rsidRPr="00653350">
              <w:t>25</w:t>
            </w:r>
          </w:p>
        </w:tc>
      </w:tr>
      <w:tr w:rsidR="00BD6C3B" w:rsidRPr="002E32C6" w:rsidTr="002519CB">
        <w:tc>
          <w:tcPr>
            <w:tcW w:w="4536" w:type="dxa"/>
          </w:tcPr>
          <w:p w:rsidR="00BD6C3B" w:rsidRPr="00653350" w:rsidRDefault="00BD6C3B" w:rsidP="00EE4A7C">
            <w:pPr>
              <w:tabs>
                <w:tab w:val="center" w:pos="4677"/>
                <w:tab w:val="right" w:pos="9355"/>
              </w:tabs>
              <w:autoSpaceDE w:val="0"/>
              <w:autoSpaceDN w:val="0"/>
              <w:adjustRightInd w:val="0"/>
            </w:pPr>
            <w:r w:rsidRPr="00DA504D">
              <w:t xml:space="preserve">Количество реализованных требований Стандарта развития конкуренции </w:t>
            </w:r>
            <w:r w:rsidR="00EE4A7C" w:rsidRPr="00DA504D">
              <w:t>в</w:t>
            </w:r>
            <w:r w:rsidRPr="00DA504D">
              <w:t xml:space="preserve"> Московской области</w:t>
            </w:r>
            <w:r w:rsidRPr="00653350">
              <w:t xml:space="preserve"> </w:t>
            </w:r>
          </w:p>
        </w:tc>
        <w:tc>
          <w:tcPr>
            <w:tcW w:w="3510" w:type="dxa"/>
            <w:gridSpan w:val="2"/>
            <w:vAlign w:val="center"/>
          </w:tcPr>
          <w:p w:rsidR="00BD6C3B" w:rsidRPr="00653350" w:rsidRDefault="00BD6C3B" w:rsidP="00BD6C3B">
            <w:pPr>
              <w:pStyle w:val="ConsPlusNormal"/>
              <w:ind w:right="-75"/>
              <w:jc w:val="center"/>
              <w:rPr>
                <w:rFonts w:ascii="Times New Roman" w:hAnsi="Times New Roman" w:cs="Times New Roman"/>
                <w:sz w:val="24"/>
                <w:szCs w:val="24"/>
              </w:rPr>
            </w:pPr>
            <w:r w:rsidRPr="00653350">
              <w:rPr>
                <w:rFonts w:ascii="Times New Roman" w:hAnsi="Times New Roman" w:cs="Times New Roman"/>
                <w:sz w:val="24"/>
                <w:szCs w:val="24"/>
              </w:rPr>
              <w:t>6</w:t>
            </w:r>
          </w:p>
        </w:tc>
        <w:tc>
          <w:tcPr>
            <w:tcW w:w="1559" w:type="dxa"/>
            <w:vAlign w:val="center"/>
          </w:tcPr>
          <w:p w:rsidR="00BD6C3B" w:rsidRPr="00653350" w:rsidRDefault="00BD6C3B" w:rsidP="00BD6C3B">
            <w:pPr>
              <w:pStyle w:val="ConsPlusNormal"/>
              <w:ind w:right="-75"/>
              <w:jc w:val="center"/>
              <w:rPr>
                <w:rFonts w:ascii="Times New Roman" w:hAnsi="Times New Roman" w:cs="Times New Roman"/>
                <w:sz w:val="24"/>
                <w:szCs w:val="24"/>
              </w:rPr>
            </w:pPr>
            <w:r w:rsidRPr="00653350">
              <w:rPr>
                <w:rFonts w:ascii="Times New Roman" w:hAnsi="Times New Roman" w:cs="Times New Roman"/>
                <w:sz w:val="24"/>
                <w:szCs w:val="24"/>
              </w:rPr>
              <w:t>7</w:t>
            </w:r>
          </w:p>
        </w:tc>
        <w:tc>
          <w:tcPr>
            <w:tcW w:w="1701" w:type="dxa"/>
            <w:vAlign w:val="center"/>
          </w:tcPr>
          <w:p w:rsidR="00BD6C3B" w:rsidRPr="00653350" w:rsidRDefault="00BD6C3B" w:rsidP="00BD6C3B">
            <w:pPr>
              <w:jc w:val="center"/>
              <w:rPr>
                <w:bCs/>
                <w:sz w:val="22"/>
                <w:szCs w:val="22"/>
              </w:rPr>
            </w:pPr>
            <w:r w:rsidRPr="00653350">
              <w:t>7</w:t>
            </w:r>
          </w:p>
        </w:tc>
        <w:tc>
          <w:tcPr>
            <w:tcW w:w="1701" w:type="dxa"/>
            <w:vAlign w:val="center"/>
          </w:tcPr>
          <w:p w:rsidR="00BD6C3B" w:rsidRPr="00653350" w:rsidRDefault="00BD6C3B" w:rsidP="00BD6C3B">
            <w:pPr>
              <w:jc w:val="center"/>
              <w:rPr>
                <w:bCs/>
                <w:sz w:val="22"/>
                <w:szCs w:val="22"/>
              </w:rPr>
            </w:pPr>
            <w:r w:rsidRPr="00653350">
              <w:t>7</w:t>
            </w:r>
          </w:p>
        </w:tc>
        <w:tc>
          <w:tcPr>
            <w:tcW w:w="1735" w:type="dxa"/>
            <w:vAlign w:val="center"/>
          </w:tcPr>
          <w:p w:rsidR="00BD6C3B" w:rsidRPr="00653350" w:rsidRDefault="00BD6C3B" w:rsidP="00BD6C3B">
            <w:pPr>
              <w:jc w:val="center"/>
              <w:rPr>
                <w:bCs/>
                <w:sz w:val="22"/>
                <w:szCs w:val="22"/>
              </w:rPr>
            </w:pPr>
            <w:r w:rsidRPr="00653350">
              <w:t>7</w:t>
            </w:r>
          </w:p>
        </w:tc>
      </w:tr>
      <w:tr w:rsidR="00BD6C3B" w:rsidRPr="003515CF" w:rsidTr="00153D66">
        <w:tc>
          <w:tcPr>
            <w:tcW w:w="4536" w:type="dxa"/>
            <w:shd w:val="clear" w:color="auto" w:fill="auto"/>
          </w:tcPr>
          <w:p w:rsidR="00BD6C3B" w:rsidRPr="00153D66" w:rsidRDefault="00BD6C3B" w:rsidP="00990150">
            <w:pPr>
              <w:tabs>
                <w:tab w:val="center" w:pos="4677"/>
                <w:tab w:val="right" w:pos="9355"/>
              </w:tabs>
              <w:autoSpaceDE w:val="0"/>
              <w:autoSpaceDN w:val="0"/>
              <w:adjustRightInd w:val="0"/>
            </w:pPr>
            <w:r w:rsidRPr="00153D66">
              <w:t xml:space="preserve">Число пострадавших в результате несчастных случаев на производстве со смертельным исходом в расчете на 1000   работающих (по кругу организаций муниципальной собственности), единица </w:t>
            </w:r>
          </w:p>
        </w:tc>
        <w:tc>
          <w:tcPr>
            <w:tcW w:w="3510" w:type="dxa"/>
            <w:gridSpan w:val="2"/>
            <w:shd w:val="clear" w:color="auto" w:fill="auto"/>
            <w:vAlign w:val="center"/>
          </w:tcPr>
          <w:p w:rsidR="00BD6C3B" w:rsidRPr="00153D66" w:rsidRDefault="00BD6C3B" w:rsidP="00BD6C3B">
            <w:pPr>
              <w:pStyle w:val="ConsPlusNormal"/>
              <w:ind w:right="-75"/>
              <w:jc w:val="center"/>
              <w:rPr>
                <w:rFonts w:ascii="Times New Roman" w:hAnsi="Times New Roman" w:cs="Times New Roman"/>
                <w:sz w:val="24"/>
                <w:szCs w:val="24"/>
              </w:rPr>
            </w:pPr>
            <w:r w:rsidRPr="00153D66">
              <w:rPr>
                <w:rFonts w:ascii="Times New Roman" w:hAnsi="Times New Roman" w:cs="Times New Roman"/>
                <w:sz w:val="24"/>
                <w:szCs w:val="24"/>
              </w:rPr>
              <w:t>0,066</w:t>
            </w:r>
          </w:p>
        </w:tc>
        <w:tc>
          <w:tcPr>
            <w:tcW w:w="1559" w:type="dxa"/>
            <w:shd w:val="clear" w:color="auto" w:fill="auto"/>
            <w:vAlign w:val="center"/>
          </w:tcPr>
          <w:p w:rsidR="00BD6C3B" w:rsidRPr="00153D66" w:rsidRDefault="00BD6C3B" w:rsidP="00BD6C3B">
            <w:pPr>
              <w:pStyle w:val="ConsPlusNormal"/>
              <w:ind w:right="-75"/>
              <w:jc w:val="center"/>
              <w:rPr>
                <w:rFonts w:ascii="Times New Roman" w:hAnsi="Times New Roman" w:cs="Times New Roman"/>
                <w:sz w:val="24"/>
                <w:szCs w:val="24"/>
              </w:rPr>
            </w:pPr>
            <w:r w:rsidRPr="00153D66">
              <w:rPr>
                <w:rFonts w:ascii="Times New Roman" w:hAnsi="Times New Roman" w:cs="Times New Roman"/>
                <w:sz w:val="24"/>
                <w:szCs w:val="24"/>
              </w:rPr>
              <w:t>0,065</w:t>
            </w:r>
          </w:p>
        </w:tc>
        <w:tc>
          <w:tcPr>
            <w:tcW w:w="1701" w:type="dxa"/>
            <w:shd w:val="clear" w:color="auto" w:fill="auto"/>
            <w:vAlign w:val="center"/>
          </w:tcPr>
          <w:p w:rsidR="00BD6C3B" w:rsidRPr="00153D66" w:rsidRDefault="00BD6C3B" w:rsidP="00BD6C3B">
            <w:pPr>
              <w:jc w:val="center"/>
            </w:pPr>
            <w:r w:rsidRPr="00153D66">
              <w:t>0,064</w:t>
            </w:r>
          </w:p>
        </w:tc>
        <w:tc>
          <w:tcPr>
            <w:tcW w:w="1701" w:type="dxa"/>
            <w:shd w:val="clear" w:color="auto" w:fill="auto"/>
            <w:vAlign w:val="center"/>
          </w:tcPr>
          <w:p w:rsidR="00BD6C3B" w:rsidRPr="00153D66" w:rsidRDefault="00BD6C3B" w:rsidP="00BD6C3B">
            <w:pPr>
              <w:jc w:val="center"/>
            </w:pPr>
            <w:r w:rsidRPr="00153D66">
              <w:t>0,063</w:t>
            </w:r>
          </w:p>
        </w:tc>
        <w:tc>
          <w:tcPr>
            <w:tcW w:w="1735" w:type="dxa"/>
            <w:shd w:val="clear" w:color="auto" w:fill="auto"/>
            <w:vAlign w:val="center"/>
          </w:tcPr>
          <w:p w:rsidR="00BD6C3B" w:rsidRPr="00153D66" w:rsidRDefault="00BD6C3B" w:rsidP="00BD6C3B">
            <w:pPr>
              <w:jc w:val="center"/>
            </w:pPr>
            <w:r w:rsidRPr="00153D66">
              <w:t>0,062</w:t>
            </w:r>
          </w:p>
        </w:tc>
      </w:tr>
      <w:tr w:rsidR="00BD6C3B" w:rsidRPr="003515CF" w:rsidTr="002519CB">
        <w:tc>
          <w:tcPr>
            <w:tcW w:w="4536" w:type="dxa"/>
          </w:tcPr>
          <w:p w:rsidR="00BD6C3B" w:rsidRPr="00653350" w:rsidRDefault="00BD6C3B" w:rsidP="00BD6C3B">
            <w:pPr>
              <w:tabs>
                <w:tab w:val="center" w:pos="4677"/>
                <w:tab w:val="right" w:pos="9355"/>
              </w:tabs>
              <w:autoSpaceDE w:val="0"/>
              <w:autoSpaceDN w:val="0"/>
              <w:adjustRightInd w:val="0"/>
            </w:pPr>
            <w:r w:rsidRPr="00653350">
              <w:t xml:space="preserve">Удельный вес рабочих мест, на которых проведена специальная оценка условий труда, в общем количестве рабочих мест (по кругу организаций муниципальной собственности), % </w:t>
            </w:r>
          </w:p>
        </w:tc>
        <w:tc>
          <w:tcPr>
            <w:tcW w:w="3510" w:type="dxa"/>
            <w:gridSpan w:val="2"/>
            <w:vAlign w:val="center"/>
          </w:tcPr>
          <w:p w:rsidR="00BD6C3B" w:rsidRPr="00653350" w:rsidRDefault="00BD6C3B" w:rsidP="00BD6C3B">
            <w:pPr>
              <w:pStyle w:val="ConsPlusNormal"/>
              <w:ind w:right="-75"/>
              <w:jc w:val="center"/>
              <w:rPr>
                <w:rFonts w:ascii="Times New Roman" w:hAnsi="Times New Roman" w:cs="Times New Roman"/>
                <w:sz w:val="24"/>
                <w:szCs w:val="24"/>
              </w:rPr>
            </w:pPr>
            <w:r w:rsidRPr="00653350">
              <w:rPr>
                <w:rFonts w:ascii="Times New Roman" w:hAnsi="Times New Roman" w:cs="Times New Roman"/>
                <w:sz w:val="24"/>
                <w:szCs w:val="24"/>
              </w:rPr>
              <w:t>70,0</w:t>
            </w:r>
          </w:p>
        </w:tc>
        <w:tc>
          <w:tcPr>
            <w:tcW w:w="1559" w:type="dxa"/>
            <w:vAlign w:val="center"/>
          </w:tcPr>
          <w:p w:rsidR="00BD6C3B" w:rsidRPr="00653350" w:rsidRDefault="00BD6C3B" w:rsidP="00BD6C3B">
            <w:pPr>
              <w:pStyle w:val="ConsPlusNormal"/>
              <w:ind w:right="-75"/>
              <w:jc w:val="center"/>
              <w:rPr>
                <w:rFonts w:ascii="Times New Roman" w:hAnsi="Times New Roman" w:cs="Times New Roman"/>
                <w:sz w:val="24"/>
                <w:szCs w:val="24"/>
              </w:rPr>
            </w:pPr>
            <w:r w:rsidRPr="00653350">
              <w:rPr>
                <w:rFonts w:ascii="Times New Roman" w:hAnsi="Times New Roman" w:cs="Times New Roman"/>
                <w:sz w:val="24"/>
                <w:szCs w:val="24"/>
              </w:rPr>
              <w:t>90,0</w:t>
            </w:r>
          </w:p>
        </w:tc>
        <w:tc>
          <w:tcPr>
            <w:tcW w:w="1701" w:type="dxa"/>
            <w:vAlign w:val="center"/>
          </w:tcPr>
          <w:p w:rsidR="00BD6C3B" w:rsidRPr="00653350" w:rsidRDefault="00BD6C3B" w:rsidP="00BD6C3B">
            <w:pPr>
              <w:jc w:val="center"/>
            </w:pPr>
            <w:r w:rsidRPr="00653350">
              <w:t>100,0</w:t>
            </w:r>
          </w:p>
        </w:tc>
        <w:tc>
          <w:tcPr>
            <w:tcW w:w="1701" w:type="dxa"/>
            <w:vAlign w:val="center"/>
          </w:tcPr>
          <w:p w:rsidR="00BD6C3B" w:rsidRPr="00653350" w:rsidRDefault="00BD6C3B" w:rsidP="00BD6C3B">
            <w:pPr>
              <w:jc w:val="center"/>
            </w:pPr>
            <w:r w:rsidRPr="00653350">
              <w:t>100,0</w:t>
            </w:r>
          </w:p>
        </w:tc>
        <w:tc>
          <w:tcPr>
            <w:tcW w:w="1735" w:type="dxa"/>
            <w:vAlign w:val="center"/>
          </w:tcPr>
          <w:p w:rsidR="00BD6C3B" w:rsidRPr="00653350" w:rsidRDefault="00BD6C3B" w:rsidP="00BD6C3B">
            <w:pPr>
              <w:jc w:val="center"/>
            </w:pPr>
            <w:r w:rsidRPr="00653350">
              <w:t>100,0</w:t>
            </w:r>
          </w:p>
        </w:tc>
      </w:tr>
      <w:tr w:rsidR="001D0054" w:rsidRPr="003515CF" w:rsidTr="000015D9">
        <w:tc>
          <w:tcPr>
            <w:tcW w:w="4536" w:type="dxa"/>
          </w:tcPr>
          <w:p w:rsidR="001D0054" w:rsidRPr="008A00DF" w:rsidRDefault="001D0054" w:rsidP="001D0054">
            <w:pPr>
              <w:pStyle w:val="ConsPlusNormal"/>
              <w:rPr>
                <w:rFonts w:ascii="Times New Roman" w:hAnsi="Times New Roman" w:cs="Times New Roman"/>
                <w:sz w:val="24"/>
                <w:szCs w:val="24"/>
              </w:rPr>
            </w:pPr>
            <w:r w:rsidRPr="008A00DF">
              <w:rPr>
                <w:rFonts w:ascii="Times New Roman" w:hAnsi="Times New Roman" w:cs="Times New Roman"/>
                <w:sz w:val="24"/>
                <w:szCs w:val="24"/>
              </w:rPr>
              <w:t>Отклонение от установленной предельной численности депутатов, выборных должностных лиц местного самоуправления, осуществляющих свои полномочия на постоянной основе, муниципальных служащих органов местного самоуправления муниципальных образований Московской области</w:t>
            </w:r>
          </w:p>
        </w:tc>
        <w:tc>
          <w:tcPr>
            <w:tcW w:w="3510" w:type="dxa"/>
            <w:gridSpan w:val="2"/>
          </w:tcPr>
          <w:p w:rsidR="001D0054" w:rsidRPr="008A00DF" w:rsidRDefault="001D0054" w:rsidP="001D0054">
            <w:pPr>
              <w:jc w:val="center"/>
            </w:pPr>
            <w:r>
              <w:t>0</w:t>
            </w:r>
          </w:p>
        </w:tc>
        <w:tc>
          <w:tcPr>
            <w:tcW w:w="1559" w:type="dxa"/>
          </w:tcPr>
          <w:p w:rsidR="001D0054" w:rsidRPr="008A00DF" w:rsidRDefault="001D0054" w:rsidP="001D0054">
            <w:pPr>
              <w:jc w:val="center"/>
            </w:pPr>
            <w:r>
              <w:t>0</w:t>
            </w:r>
          </w:p>
        </w:tc>
        <w:tc>
          <w:tcPr>
            <w:tcW w:w="1701" w:type="dxa"/>
          </w:tcPr>
          <w:p w:rsidR="001D0054" w:rsidRPr="008A00DF" w:rsidRDefault="001D0054" w:rsidP="001D0054">
            <w:pPr>
              <w:jc w:val="center"/>
            </w:pPr>
            <w:r>
              <w:t>0</w:t>
            </w:r>
          </w:p>
        </w:tc>
        <w:tc>
          <w:tcPr>
            <w:tcW w:w="1701" w:type="dxa"/>
          </w:tcPr>
          <w:p w:rsidR="001D0054" w:rsidRPr="008A00DF" w:rsidRDefault="001D0054" w:rsidP="001D0054">
            <w:pPr>
              <w:jc w:val="center"/>
            </w:pPr>
            <w:r>
              <w:t>0</w:t>
            </w:r>
          </w:p>
        </w:tc>
        <w:tc>
          <w:tcPr>
            <w:tcW w:w="1735" w:type="dxa"/>
          </w:tcPr>
          <w:p w:rsidR="001D0054" w:rsidRPr="008A00DF" w:rsidRDefault="001D0054" w:rsidP="001D0054">
            <w:pPr>
              <w:jc w:val="center"/>
            </w:pPr>
            <w:r>
              <w:t>0</w:t>
            </w:r>
          </w:p>
        </w:tc>
      </w:tr>
    </w:tbl>
    <w:p w:rsidR="00ED2729" w:rsidRPr="00ED2729" w:rsidRDefault="00ED2729" w:rsidP="00ED2729"/>
    <w:p w:rsidR="003C69E4" w:rsidRPr="008344AD" w:rsidRDefault="00B26CD8" w:rsidP="003C69E4">
      <w:pPr>
        <w:pStyle w:val="1"/>
        <w:spacing w:before="0"/>
        <w:jc w:val="center"/>
        <w:rPr>
          <w:rFonts w:ascii="Times New Roman" w:hAnsi="Times New Roman"/>
          <w:caps/>
          <w:color w:val="auto"/>
        </w:rPr>
      </w:pPr>
      <w:bookmarkStart w:id="1" w:name="_Toc401050053"/>
      <w:r>
        <w:rPr>
          <w:rFonts w:ascii="Times New Roman" w:hAnsi="Times New Roman"/>
          <w:caps/>
          <w:color w:val="auto"/>
        </w:rPr>
        <w:br w:type="page"/>
      </w:r>
      <w:r w:rsidR="00702893" w:rsidRPr="008344AD">
        <w:rPr>
          <w:rFonts w:ascii="Times New Roman" w:hAnsi="Times New Roman"/>
          <w:caps/>
          <w:color w:val="auto"/>
        </w:rPr>
        <w:lastRenderedPageBreak/>
        <w:t xml:space="preserve">Общая характеристика </w:t>
      </w:r>
      <w:r w:rsidR="002A5070" w:rsidRPr="008344AD">
        <w:rPr>
          <w:rFonts w:ascii="Times New Roman" w:hAnsi="Times New Roman"/>
          <w:caps/>
          <w:color w:val="auto"/>
        </w:rPr>
        <w:t>сферы реализации муниципальной програм</w:t>
      </w:r>
      <w:r w:rsidR="00CC737E" w:rsidRPr="008344AD">
        <w:rPr>
          <w:rFonts w:ascii="Times New Roman" w:hAnsi="Times New Roman"/>
          <w:caps/>
          <w:color w:val="auto"/>
        </w:rPr>
        <w:t xml:space="preserve">мы, </w:t>
      </w:r>
    </w:p>
    <w:p w:rsidR="00702893" w:rsidRPr="008344AD" w:rsidRDefault="00CC737E" w:rsidP="003C69E4">
      <w:pPr>
        <w:pStyle w:val="1"/>
        <w:spacing w:before="0"/>
        <w:jc w:val="center"/>
        <w:rPr>
          <w:rFonts w:ascii="Times New Roman" w:hAnsi="Times New Roman"/>
          <w:caps/>
          <w:color w:val="auto"/>
        </w:rPr>
      </w:pPr>
      <w:r w:rsidRPr="008344AD">
        <w:rPr>
          <w:rFonts w:ascii="Times New Roman" w:hAnsi="Times New Roman"/>
          <w:caps/>
          <w:color w:val="auto"/>
        </w:rPr>
        <w:t>в том числе формулировка основных проблем в указанной сфере.</w:t>
      </w:r>
      <w:bookmarkEnd w:id="1"/>
    </w:p>
    <w:p w:rsidR="00702893" w:rsidRPr="008344AD" w:rsidRDefault="00702893" w:rsidP="004E17A5">
      <w:pPr>
        <w:tabs>
          <w:tab w:val="left" w:pos="993"/>
        </w:tabs>
        <w:autoSpaceDE w:val="0"/>
        <w:autoSpaceDN w:val="0"/>
        <w:adjustRightInd w:val="0"/>
        <w:ind w:firstLine="540"/>
        <w:jc w:val="both"/>
        <w:rPr>
          <w:b/>
          <w:sz w:val="28"/>
          <w:szCs w:val="28"/>
        </w:rPr>
      </w:pPr>
    </w:p>
    <w:p w:rsidR="00FC5FC1" w:rsidRPr="008344AD" w:rsidRDefault="00C36011" w:rsidP="004E17A5">
      <w:pPr>
        <w:tabs>
          <w:tab w:val="left" w:pos="993"/>
        </w:tabs>
        <w:suppressAutoHyphens/>
        <w:ind w:firstLine="540"/>
        <w:jc w:val="both"/>
        <w:rPr>
          <w:sz w:val="28"/>
          <w:szCs w:val="28"/>
        </w:rPr>
      </w:pPr>
      <w:r w:rsidRPr="00C36011">
        <w:rPr>
          <w:sz w:val="28"/>
          <w:szCs w:val="28"/>
        </w:rPr>
        <w:t>Городской округ Красногорск</w:t>
      </w:r>
      <w:r w:rsidRPr="008344AD">
        <w:rPr>
          <w:sz w:val="28"/>
          <w:szCs w:val="28"/>
        </w:rPr>
        <w:t xml:space="preserve"> </w:t>
      </w:r>
      <w:r w:rsidR="00FC5FC1" w:rsidRPr="008344AD">
        <w:rPr>
          <w:sz w:val="28"/>
          <w:szCs w:val="28"/>
        </w:rPr>
        <w:t xml:space="preserve">по своему развитию и экономическому потенциалу входит в число наиболее развитых </w:t>
      </w:r>
      <w:r>
        <w:rPr>
          <w:sz w:val="28"/>
          <w:szCs w:val="28"/>
        </w:rPr>
        <w:t>муниципальных образований</w:t>
      </w:r>
      <w:r w:rsidR="00FC5FC1" w:rsidRPr="008344AD">
        <w:rPr>
          <w:sz w:val="28"/>
          <w:szCs w:val="28"/>
        </w:rPr>
        <w:t xml:space="preserve"> Подмосковья.</w:t>
      </w:r>
    </w:p>
    <w:p w:rsidR="0018451A" w:rsidRPr="00D216AA" w:rsidRDefault="0018451A" w:rsidP="0018451A">
      <w:pPr>
        <w:tabs>
          <w:tab w:val="left" w:pos="993"/>
        </w:tabs>
        <w:suppressAutoHyphens/>
        <w:ind w:firstLine="540"/>
        <w:jc w:val="both"/>
        <w:rPr>
          <w:sz w:val="28"/>
          <w:szCs w:val="28"/>
        </w:rPr>
      </w:pPr>
      <w:r w:rsidRPr="008344AD">
        <w:rPr>
          <w:sz w:val="28"/>
          <w:szCs w:val="28"/>
        </w:rPr>
        <w:t xml:space="preserve">Численность населения </w:t>
      </w:r>
      <w:r w:rsidR="00C36011">
        <w:rPr>
          <w:sz w:val="28"/>
          <w:szCs w:val="28"/>
        </w:rPr>
        <w:t>округа</w:t>
      </w:r>
      <w:r w:rsidRPr="008344AD">
        <w:rPr>
          <w:sz w:val="28"/>
          <w:szCs w:val="28"/>
        </w:rPr>
        <w:t xml:space="preserve"> на конец 201</w:t>
      </w:r>
      <w:r>
        <w:rPr>
          <w:sz w:val="28"/>
          <w:szCs w:val="28"/>
        </w:rPr>
        <w:t>5</w:t>
      </w:r>
      <w:r w:rsidRPr="008344AD">
        <w:rPr>
          <w:sz w:val="28"/>
          <w:szCs w:val="28"/>
        </w:rPr>
        <w:t xml:space="preserve"> года составила </w:t>
      </w:r>
      <w:r w:rsidRPr="0018451A">
        <w:rPr>
          <w:sz w:val="28"/>
          <w:szCs w:val="28"/>
        </w:rPr>
        <w:t>217 404</w:t>
      </w:r>
      <w:r w:rsidRPr="00FA004D">
        <w:rPr>
          <w:sz w:val="28"/>
          <w:szCs w:val="28"/>
        </w:rPr>
        <w:t> человек</w:t>
      </w:r>
      <w:r w:rsidRPr="008344AD">
        <w:rPr>
          <w:sz w:val="28"/>
          <w:szCs w:val="28"/>
        </w:rPr>
        <w:t xml:space="preserve">, за год увеличилась на </w:t>
      </w:r>
      <w:r w:rsidRPr="0018451A">
        <w:rPr>
          <w:sz w:val="28"/>
          <w:szCs w:val="28"/>
        </w:rPr>
        <w:t>9 568 человек</w:t>
      </w:r>
      <w:r w:rsidRPr="008344AD">
        <w:rPr>
          <w:sz w:val="28"/>
          <w:szCs w:val="28"/>
        </w:rPr>
        <w:t xml:space="preserve">, в том числе за счет миграционного прироста </w:t>
      </w:r>
      <w:r w:rsidRPr="0018451A">
        <w:rPr>
          <w:sz w:val="28"/>
          <w:szCs w:val="28"/>
        </w:rPr>
        <w:t>на 8 891 человека</w:t>
      </w:r>
      <w:r w:rsidRPr="00FA004D">
        <w:rPr>
          <w:sz w:val="28"/>
          <w:szCs w:val="28"/>
        </w:rPr>
        <w:t>.</w:t>
      </w:r>
      <w:r w:rsidRPr="00D216AA">
        <w:rPr>
          <w:color w:val="FF0000"/>
          <w:sz w:val="28"/>
          <w:szCs w:val="28"/>
        </w:rPr>
        <w:t xml:space="preserve"> </w:t>
      </w:r>
      <w:r w:rsidRPr="00D216AA">
        <w:rPr>
          <w:sz w:val="28"/>
          <w:szCs w:val="28"/>
        </w:rPr>
        <w:t xml:space="preserve">Всего на территории </w:t>
      </w:r>
      <w:r w:rsidR="00C36011">
        <w:rPr>
          <w:sz w:val="28"/>
          <w:szCs w:val="28"/>
        </w:rPr>
        <w:t>округа</w:t>
      </w:r>
      <w:r w:rsidRPr="00D216AA">
        <w:rPr>
          <w:sz w:val="28"/>
          <w:szCs w:val="28"/>
        </w:rPr>
        <w:t xml:space="preserve"> расположено 37 населенных пунктов.</w:t>
      </w:r>
    </w:p>
    <w:p w:rsidR="0018451A" w:rsidRPr="008344AD" w:rsidRDefault="0018451A" w:rsidP="0018451A">
      <w:pPr>
        <w:tabs>
          <w:tab w:val="left" w:pos="993"/>
        </w:tabs>
        <w:suppressAutoHyphens/>
        <w:ind w:firstLine="540"/>
        <w:jc w:val="both"/>
        <w:rPr>
          <w:sz w:val="28"/>
          <w:szCs w:val="28"/>
        </w:rPr>
      </w:pPr>
      <w:r w:rsidRPr="008344AD">
        <w:rPr>
          <w:sz w:val="28"/>
          <w:szCs w:val="28"/>
        </w:rPr>
        <w:t xml:space="preserve">Основой экономики </w:t>
      </w:r>
      <w:r w:rsidR="00C36011" w:rsidRPr="00C36011">
        <w:rPr>
          <w:sz w:val="28"/>
          <w:szCs w:val="28"/>
        </w:rPr>
        <w:t>городского округа Красногорск</w:t>
      </w:r>
      <w:r w:rsidRPr="008344AD">
        <w:rPr>
          <w:sz w:val="28"/>
          <w:szCs w:val="28"/>
        </w:rPr>
        <w:t xml:space="preserve"> являются промышленность, строительство и торговля.</w:t>
      </w:r>
    </w:p>
    <w:p w:rsidR="0018451A" w:rsidRPr="008344AD" w:rsidRDefault="0018451A" w:rsidP="0018451A">
      <w:pPr>
        <w:tabs>
          <w:tab w:val="left" w:pos="993"/>
        </w:tabs>
        <w:suppressAutoHyphens/>
        <w:ind w:firstLine="540"/>
        <w:jc w:val="both"/>
        <w:rPr>
          <w:bCs/>
          <w:sz w:val="28"/>
          <w:szCs w:val="28"/>
        </w:rPr>
      </w:pPr>
      <w:r w:rsidRPr="008344AD">
        <w:rPr>
          <w:bCs/>
          <w:sz w:val="28"/>
          <w:szCs w:val="28"/>
        </w:rPr>
        <w:t xml:space="preserve">Ведущая роль в экономике </w:t>
      </w:r>
      <w:r w:rsidR="00C36011">
        <w:rPr>
          <w:bCs/>
          <w:sz w:val="28"/>
          <w:szCs w:val="28"/>
        </w:rPr>
        <w:t>округа</w:t>
      </w:r>
      <w:r w:rsidRPr="008344AD">
        <w:rPr>
          <w:bCs/>
          <w:sz w:val="28"/>
          <w:szCs w:val="28"/>
        </w:rPr>
        <w:t xml:space="preserve"> принадлежит промышленному комплексу, который определяет не только динамику развития реального сектора экономики, но и социально-экономическое развитие района. Доля промышленных видов деятельности составляет </w:t>
      </w:r>
      <w:r w:rsidRPr="0018451A">
        <w:rPr>
          <w:bCs/>
          <w:sz w:val="28"/>
          <w:szCs w:val="28"/>
        </w:rPr>
        <w:t>51 %</w:t>
      </w:r>
      <w:r w:rsidRPr="008344AD">
        <w:rPr>
          <w:bCs/>
          <w:sz w:val="28"/>
          <w:szCs w:val="28"/>
        </w:rPr>
        <w:t xml:space="preserve"> от общего объема отгруженных товаров, выполненных работ и услуг крупными и средними предприятиями района по всем видам экономической деятельности.</w:t>
      </w:r>
    </w:p>
    <w:p w:rsidR="00556357" w:rsidRPr="008344AD" w:rsidRDefault="00EA2C39" w:rsidP="004E17A5">
      <w:pPr>
        <w:widowControl w:val="0"/>
        <w:tabs>
          <w:tab w:val="left" w:pos="993"/>
        </w:tabs>
        <w:autoSpaceDE w:val="0"/>
        <w:autoSpaceDN w:val="0"/>
        <w:adjustRightInd w:val="0"/>
        <w:ind w:firstLine="540"/>
        <w:jc w:val="both"/>
        <w:rPr>
          <w:bCs/>
          <w:sz w:val="28"/>
          <w:szCs w:val="28"/>
        </w:rPr>
      </w:pPr>
      <w:r w:rsidRPr="008344AD">
        <w:rPr>
          <w:bCs/>
          <w:sz w:val="28"/>
          <w:szCs w:val="28"/>
        </w:rPr>
        <w:t xml:space="preserve">Ключевым направлением деятельности администрации является управление муниципальными финансами. </w:t>
      </w:r>
    </w:p>
    <w:p w:rsidR="002147F1" w:rsidRPr="002147F1" w:rsidRDefault="002147F1" w:rsidP="002147F1">
      <w:pPr>
        <w:pStyle w:val="ConsPlusNormal"/>
        <w:ind w:firstLine="567"/>
        <w:jc w:val="both"/>
        <w:rPr>
          <w:rFonts w:ascii="Times New Roman" w:hAnsi="Times New Roman" w:cs="Times New Roman"/>
          <w:sz w:val="28"/>
          <w:szCs w:val="28"/>
        </w:rPr>
      </w:pPr>
      <w:r w:rsidRPr="002147F1">
        <w:rPr>
          <w:rFonts w:ascii="Times New Roman" w:hAnsi="Times New Roman" w:cs="Times New Roman"/>
          <w:sz w:val="28"/>
          <w:szCs w:val="28"/>
        </w:rPr>
        <w:t xml:space="preserve">Поступления налоговых и неналоговых доходов </w:t>
      </w:r>
      <w:r w:rsidR="00C36011">
        <w:rPr>
          <w:rFonts w:ascii="Times New Roman" w:hAnsi="Times New Roman" w:cs="Times New Roman"/>
          <w:sz w:val="28"/>
          <w:szCs w:val="28"/>
        </w:rPr>
        <w:t>округа</w:t>
      </w:r>
      <w:r w:rsidRPr="002147F1">
        <w:rPr>
          <w:rFonts w:ascii="Times New Roman" w:hAnsi="Times New Roman" w:cs="Times New Roman"/>
          <w:sz w:val="28"/>
          <w:szCs w:val="28"/>
        </w:rPr>
        <w:t xml:space="preserve"> в 2015 году составили 2 754 063 тыс. руб. или 110% к уточненному годовому плану, при запланированном показателе 2 504 050 тыс. руб. Первоначальный план поступления налоговых и неналоговых доходов в течение года был увеличен на 542 244 тыс. руб. или на 27,6%. По сравнению с 2014 годом поступления налоговых и неналоговых доходов увеличились на 397 287 тыс. руб. или на 16,9%.  Удельный вес налоговых и неналоговых доходов в общей сумме доходов в 2015 году увеличился и составил 53,5 % (в 2014 году – 51,4%). Увеличение доходов связано</w:t>
      </w:r>
      <w:r w:rsidRPr="002147F1">
        <w:rPr>
          <w:rFonts w:ascii="Times New Roman" w:hAnsi="Times New Roman" w:cs="Times New Roman"/>
          <w:bCs/>
          <w:sz w:val="28"/>
          <w:szCs w:val="28"/>
        </w:rPr>
        <w:t xml:space="preserve"> с внесением изменений в Бюджетный кодекс РФ. С января 2015 года увеличены отчисления в бюджеты муниципальных </w:t>
      </w:r>
      <w:r w:rsidR="006359F1">
        <w:rPr>
          <w:rFonts w:ascii="Times New Roman" w:hAnsi="Times New Roman" w:cs="Times New Roman"/>
          <w:bCs/>
          <w:sz w:val="28"/>
          <w:szCs w:val="28"/>
        </w:rPr>
        <w:t>образований</w:t>
      </w:r>
      <w:r w:rsidRPr="002147F1">
        <w:rPr>
          <w:rFonts w:ascii="Times New Roman" w:hAnsi="Times New Roman" w:cs="Times New Roman"/>
          <w:bCs/>
          <w:sz w:val="28"/>
          <w:szCs w:val="28"/>
        </w:rPr>
        <w:t xml:space="preserve"> с 5% до 13% от налога на доходы физических лиц, </w:t>
      </w:r>
      <w:r w:rsidRPr="002147F1">
        <w:rPr>
          <w:rFonts w:ascii="Times New Roman" w:hAnsi="Times New Roman" w:cs="Times New Roman"/>
          <w:sz w:val="28"/>
          <w:szCs w:val="28"/>
        </w:rPr>
        <w:t xml:space="preserve">взимаемого </w:t>
      </w:r>
      <w:r w:rsidR="006359F1">
        <w:rPr>
          <w:rFonts w:ascii="Times New Roman" w:hAnsi="Times New Roman" w:cs="Times New Roman"/>
          <w:sz w:val="28"/>
          <w:szCs w:val="28"/>
        </w:rPr>
        <w:t>в сельской местности</w:t>
      </w:r>
      <w:r w:rsidRPr="002147F1">
        <w:rPr>
          <w:rFonts w:ascii="Times New Roman" w:hAnsi="Times New Roman" w:cs="Times New Roman"/>
          <w:bCs/>
          <w:sz w:val="28"/>
          <w:szCs w:val="28"/>
        </w:rPr>
        <w:t xml:space="preserve">.  Кроме того, </w:t>
      </w:r>
      <w:r w:rsidRPr="002147F1">
        <w:rPr>
          <w:rFonts w:ascii="Times New Roman" w:hAnsi="Times New Roman" w:cs="Times New Roman"/>
          <w:sz w:val="28"/>
          <w:szCs w:val="28"/>
        </w:rPr>
        <w:t xml:space="preserve">увеличены с 50% до 100% доходы, зачисляемые в бюджеты муниципальных </w:t>
      </w:r>
      <w:r w:rsidR="00EA7511">
        <w:rPr>
          <w:rFonts w:ascii="Times New Roman" w:hAnsi="Times New Roman" w:cs="Times New Roman"/>
          <w:sz w:val="28"/>
          <w:szCs w:val="28"/>
        </w:rPr>
        <w:t>образований</w:t>
      </w:r>
      <w:r w:rsidRPr="002147F1">
        <w:rPr>
          <w:rFonts w:ascii="Times New Roman" w:hAnsi="Times New Roman" w:cs="Times New Roman"/>
          <w:sz w:val="28"/>
          <w:szCs w:val="28"/>
        </w:rPr>
        <w:t xml:space="preserve"> от передачи в аренду и от продажи земельных участков, государственная собственность на которые не разграничена и которые расположены в границах сельских поселений.</w:t>
      </w:r>
    </w:p>
    <w:p w:rsidR="002147F1" w:rsidRPr="004B5E69" w:rsidRDefault="002147F1" w:rsidP="002147F1">
      <w:pPr>
        <w:ind w:firstLine="567"/>
        <w:jc w:val="both"/>
        <w:rPr>
          <w:sz w:val="28"/>
          <w:szCs w:val="28"/>
        </w:rPr>
      </w:pPr>
      <w:r w:rsidRPr="002147F1">
        <w:rPr>
          <w:sz w:val="28"/>
          <w:szCs w:val="28"/>
        </w:rPr>
        <w:t xml:space="preserve">Налоговые поступления продолжают оставаться основным источником пополнения доходной части бюджета </w:t>
      </w:r>
      <w:r w:rsidR="00EA7511">
        <w:rPr>
          <w:sz w:val="28"/>
          <w:szCs w:val="28"/>
        </w:rPr>
        <w:t>округа</w:t>
      </w:r>
      <w:r w:rsidRPr="002147F1">
        <w:rPr>
          <w:sz w:val="28"/>
          <w:szCs w:val="28"/>
        </w:rPr>
        <w:t>, их удельный вес в 2015 году увеличился до 52,3% к сумме налоговых и неналоговых доходов (в 2014 году – 44,6%). В отчетном году налоговые доходы составили 1 439 188 тыс. руб., плановые назначения перевыполнены на 9,9%. По сравнению с 2014 годом произошло увеличение налоговых поступлений на 388 959 тыс. руб. или 37 %.</w:t>
      </w:r>
      <w:r w:rsidRPr="004B5E69">
        <w:rPr>
          <w:sz w:val="28"/>
          <w:szCs w:val="28"/>
        </w:rPr>
        <w:t xml:space="preserve">  </w:t>
      </w:r>
    </w:p>
    <w:p w:rsidR="00EA2C39" w:rsidRDefault="00EA2C39" w:rsidP="004E17A5">
      <w:pPr>
        <w:widowControl w:val="0"/>
        <w:tabs>
          <w:tab w:val="left" w:pos="993"/>
        </w:tabs>
        <w:autoSpaceDE w:val="0"/>
        <w:autoSpaceDN w:val="0"/>
        <w:adjustRightInd w:val="0"/>
        <w:ind w:firstLine="540"/>
        <w:jc w:val="both"/>
        <w:rPr>
          <w:sz w:val="28"/>
          <w:szCs w:val="28"/>
        </w:rPr>
      </w:pPr>
      <w:r w:rsidRPr="008344AD">
        <w:rPr>
          <w:bCs/>
          <w:sz w:val="28"/>
          <w:szCs w:val="28"/>
        </w:rPr>
        <w:t>Основными направлениями работы является о</w:t>
      </w:r>
      <w:r w:rsidRPr="008344AD">
        <w:rPr>
          <w:sz w:val="28"/>
          <w:szCs w:val="28"/>
        </w:rPr>
        <w:t xml:space="preserve">беспечение сбалансированного и устойчивого бюджета </w:t>
      </w:r>
      <w:r w:rsidR="00EA7511" w:rsidRPr="00EA7511">
        <w:rPr>
          <w:sz w:val="28"/>
          <w:szCs w:val="28"/>
        </w:rPr>
        <w:t>городского округа Красногорск</w:t>
      </w:r>
      <w:r w:rsidRPr="008344AD">
        <w:rPr>
          <w:sz w:val="28"/>
          <w:szCs w:val="28"/>
        </w:rPr>
        <w:t xml:space="preserve">, повышение эффективности бюджетных </w:t>
      </w:r>
      <w:r w:rsidR="0095029D" w:rsidRPr="008344AD">
        <w:rPr>
          <w:sz w:val="28"/>
          <w:szCs w:val="28"/>
        </w:rPr>
        <w:t xml:space="preserve">расходов </w:t>
      </w:r>
      <w:r w:rsidR="00EA7511" w:rsidRPr="00EA7511">
        <w:rPr>
          <w:sz w:val="28"/>
          <w:szCs w:val="28"/>
        </w:rPr>
        <w:t>городского округа Красногорск</w:t>
      </w:r>
      <w:r w:rsidR="00EA7511" w:rsidRPr="008344AD">
        <w:rPr>
          <w:sz w:val="28"/>
          <w:szCs w:val="28"/>
        </w:rPr>
        <w:t xml:space="preserve"> </w:t>
      </w:r>
      <w:r w:rsidRPr="008344AD">
        <w:rPr>
          <w:sz w:val="28"/>
          <w:szCs w:val="28"/>
        </w:rPr>
        <w:t>и совершенствование системы управления муниципальным долгом.</w:t>
      </w:r>
    </w:p>
    <w:p w:rsidR="00556357" w:rsidRPr="008344AD" w:rsidRDefault="0095029D" w:rsidP="004E17A5">
      <w:pPr>
        <w:widowControl w:val="0"/>
        <w:tabs>
          <w:tab w:val="left" w:pos="993"/>
        </w:tabs>
        <w:autoSpaceDE w:val="0"/>
        <w:autoSpaceDN w:val="0"/>
        <w:adjustRightInd w:val="0"/>
        <w:ind w:firstLine="540"/>
        <w:jc w:val="both"/>
        <w:rPr>
          <w:sz w:val="28"/>
          <w:szCs w:val="28"/>
        </w:rPr>
      </w:pPr>
      <w:r w:rsidRPr="008344AD">
        <w:rPr>
          <w:sz w:val="28"/>
          <w:szCs w:val="28"/>
        </w:rPr>
        <w:t>Следующее направление — это</w:t>
      </w:r>
      <w:r w:rsidR="00556357" w:rsidRPr="008344AD">
        <w:rPr>
          <w:sz w:val="28"/>
          <w:szCs w:val="28"/>
        </w:rPr>
        <w:t xml:space="preserve"> архивное дело.</w:t>
      </w:r>
    </w:p>
    <w:p w:rsidR="00556357" w:rsidRPr="008344AD" w:rsidRDefault="00556357" w:rsidP="004E17A5">
      <w:pPr>
        <w:tabs>
          <w:tab w:val="left" w:pos="993"/>
        </w:tabs>
        <w:ind w:firstLine="540"/>
        <w:jc w:val="both"/>
        <w:rPr>
          <w:sz w:val="28"/>
          <w:szCs w:val="28"/>
        </w:rPr>
      </w:pPr>
      <w:r w:rsidRPr="008344AD">
        <w:rPr>
          <w:sz w:val="28"/>
          <w:szCs w:val="28"/>
        </w:rPr>
        <w:lastRenderedPageBreak/>
        <w:t>Основными направлениями деятельности архивного отдела являются: организация работы по формированию архивного отдела документами организаций - источниками ком</w:t>
      </w:r>
      <w:r w:rsidR="000279FF" w:rsidRPr="008344AD">
        <w:rPr>
          <w:sz w:val="28"/>
          <w:szCs w:val="28"/>
        </w:rPr>
        <w:t>плектования (3</w:t>
      </w:r>
      <w:r w:rsidR="009F5879">
        <w:rPr>
          <w:sz w:val="28"/>
          <w:szCs w:val="28"/>
        </w:rPr>
        <w:t>4</w:t>
      </w:r>
      <w:r w:rsidR="000279FF" w:rsidRPr="008344AD">
        <w:rPr>
          <w:sz w:val="28"/>
          <w:szCs w:val="28"/>
        </w:rPr>
        <w:t xml:space="preserve"> организации), обеспечение </w:t>
      </w:r>
      <w:r w:rsidRPr="008344AD">
        <w:rPr>
          <w:sz w:val="28"/>
          <w:szCs w:val="28"/>
        </w:rPr>
        <w:t xml:space="preserve">их сохранности и государственный учет, </w:t>
      </w:r>
      <w:r w:rsidR="0095029D" w:rsidRPr="008344AD">
        <w:rPr>
          <w:sz w:val="28"/>
          <w:szCs w:val="28"/>
        </w:rPr>
        <w:t>использование архивных</w:t>
      </w:r>
      <w:r w:rsidRPr="008344AD">
        <w:rPr>
          <w:sz w:val="28"/>
          <w:szCs w:val="28"/>
        </w:rPr>
        <w:t xml:space="preserve"> документов для исполнения запросов, справок социально-правового характера.   </w:t>
      </w:r>
    </w:p>
    <w:p w:rsidR="00556357" w:rsidRPr="008344AD" w:rsidRDefault="000279FF" w:rsidP="004E17A5">
      <w:pPr>
        <w:tabs>
          <w:tab w:val="left" w:pos="993"/>
        </w:tabs>
        <w:ind w:firstLine="540"/>
        <w:jc w:val="both"/>
        <w:rPr>
          <w:sz w:val="28"/>
        </w:rPr>
      </w:pPr>
      <w:r w:rsidRPr="007816F4">
        <w:rPr>
          <w:sz w:val="28"/>
          <w:szCs w:val="28"/>
        </w:rPr>
        <w:t xml:space="preserve">В </w:t>
      </w:r>
      <w:r w:rsidR="00556357" w:rsidRPr="007816F4">
        <w:rPr>
          <w:sz w:val="28"/>
          <w:szCs w:val="28"/>
        </w:rPr>
        <w:t>архивном отделе - 26</w:t>
      </w:r>
      <w:r w:rsidR="007816F4" w:rsidRPr="007816F4">
        <w:rPr>
          <w:sz w:val="28"/>
          <w:szCs w:val="28"/>
        </w:rPr>
        <w:t>8</w:t>
      </w:r>
      <w:r w:rsidR="00556357" w:rsidRPr="007816F4">
        <w:rPr>
          <w:sz w:val="28"/>
          <w:szCs w:val="28"/>
        </w:rPr>
        <w:t xml:space="preserve"> фонд</w:t>
      </w:r>
      <w:r w:rsidR="00672424">
        <w:rPr>
          <w:sz w:val="28"/>
          <w:szCs w:val="28"/>
        </w:rPr>
        <w:t>ов</w:t>
      </w:r>
      <w:r w:rsidR="00556357" w:rsidRPr="007816F4">
        <w:rPr>
          <w:sz w:val="28"/>
          <w:szCs w:val="28"/>
        </w:rPr>
        <w:t xml:space="preserve">, которые содержат </w:t>
      </w:r>
      <w:r w:rsidR="007816F4" w:rsidRPr="007816F4">
        <w:rPr>
          <w:sz w:val="28"/>
          <w:szCs w:val="28"/>
        </w:rPr>
        <w:t>–</w:t>
      </w:r>
      <w:r w:rsidR="00556357" w:rsidRPr="007816F4">
        <w:rPr>
          <w:sz w:val="28"/>
          <w:szCs w:val="28"/>
        </w:rPr>
        <w:t xml:space="preserve"> </w:t>
      </w:r>
      <w:r w:rsidR="007816F4" w:rsidRPr="007816F4">
        <w:rPr>
          <w:sz w:val="28"/>
          <w:szCs w:val="28"/>
        </w:rPr>
        <w:t>61 080</w:t>
      </w:r>
      <w:r w:rsidR="00556357" w:rsidRPr="007816F4">
        <w:rPr>
          <w:sz w:val="28"/>
          <w:szCs w:val="28"/>
        </w:rPr>
        <w:t xml:space="preserve"> единицы хранения, в том числе документов по личному составу – </w:t>
      </w:r>
      <w:r w:rsidR="007816F4" w:rsidRPr="007816F4">
        <w:rPr>
          <w:sz w:val="28"/>
          <w:szCs w:val="28"/>
        </w:rPr>
        <w:t>20 823</w:t>
      </w:r>
      <w:r w:rsidR="00556357" w:rsidRPr="007816F4">
        <w:rPr>
          <w:sz w:val="28"/>
          <w:szCs w:val="28"/>
        </w:rPr>
        <w:t xml:space="preserve"> дел</w:t>
      </w:r>
      <w:r w:rsidR="007816F4" w:rsidRPr="007816F4">
        <w:rPr>
          <w:sz w:val="28"/>
          <w:szCs w:val="28"/>
        </w:rPr>
        <w:t>а</w:t>
      </w:r>
      <w:r w:rsidR="00556357" w:rsidRPr="007816F4">
        <w:rPr>
          <w:sz w:val="28"/>
          <w:szCs w:val="28"/>
        </w:rPr>
        <w:t xml:space="preserve">. В архивный отдел на хранение от </w:t>
      </w:r>
      <w:r w:rsidR="0095029D" w:rsidRPr="007816F4">
        <w:rPr>
          <w:sz w:val="28"/>
          <w:szCs w:val="28"/>
        </w:rPr>
        <w:t>организаций ежегодно</w:t>
      </w:r>
      <w:r w:rsidR="00556357" w:rsidRPr="007816F4">
        <w:rPr>
          <w:sz w:val="28"/>
          <w:szCs w:val="28"/>
        </w:rPr>
        <w:t xml:space="preserve"> поступает от 1 500 до 2 000 тысяч единиц хранения</w:t>
      </w:r>
      <w:r w:rsidR="00556357" w:rsidRPr="00D216AA">
        <w:rPr>
          <w:color w:val="FF0000"/>
          <w:sz w:val="28"/>
          <w:szCs w:val="28"/>
        </w:rPr>
        <w:t xml:space="preserve">. </w:t>
      </w:r>
      <w:r w:rsidR="00556357" w:rsidRPr="008344AD">
        <w:rPr>
          <w:sz w:val="28"/>
          <w:szCs w:val="28"/>
        </w:rPr>
        <w:t>Постоянно поддерживается надлежащий уровень безопасности архивных фондов, прежде всего, в части укрепления мер по соблюдению нормативных режимов хранения архивных документов, в том числе противопожарного, охранного и санитарно-гигиенического</w:t>
      </w:r>
      <w:r w:rsidR="00556357" w:rsidRPr="008344AD">
        <w:rPr>
          <w:sz w:val="28"/>
        </w:rPr>
        <w:t>.</w:t>
      </w:r>
    </w:p>
    <w:p w:rsidR="00FC5FC1" w:rsidRPr="008344AD" w:rsidRDefault="00153A3B" w:rsidP="004E17A5">
      <w:pPr>
        <w:tabs>
          <w:tab w:val="left" w:pos="993"/>
        </w:tabs>
        <w:autoSpaceDE w:val="0"/>
        <w:autoSpaceDN w:val="0"/>
        <w:adjustRightInd w:val="0"/>
        <w:ind w:firstLine="540"/>
        <w:jc w:val="both"/>
        <w:rPr>
          <w:sz w:val="28"/>
          <w:szCs w:val="28"/>
        </w:rPr>
      </w:pPr>
      <w:r w:rsidRPr="008344AD">
        <w:rPr>
          <w:sz w:val="28"/>
          <w:szCs w:val="28"/>
        </w:rPr>
        <w:t xml:space="preserve">Содействие развитию предпринимательства и привлечению инвестиций занимает важное место в деятельности администрации </w:t>
      </w:r>
      <w:r w:rsidR="00EA7511" w:rsidRPr="00EA7511">
        <w:rPr>
          <w:sz w:val="28"/>
          <w:szCs w:val="28"/>
        </w:rPr>
        <w:t>городского округа Красногорск</w:t>
      </w:r>
      <w:r w:rsidRPr="008344AD">
        <w:rPr>
          <w:sz w:val="28"/>
          <w:szCs w:val="28"/>
        </w:rPr>
        <w:t xml:space="preserve">. </w:t>
      </w:r>
    </w:p>
    <w:p w:rsidR="00003C80" w:rsidRPr="00003C80" w:rsidRDefault="00003C80" w:rsidP="00003C80">
      <w:pPr>
        <w:tabs>
          <w:tab w:val="left" w:pos="993"/>
        </w:tabs>
        <w:autoSpaceDE w:val="0"/>
        <w:autoSpaceDN w:val="0"/>
        <w:adjustRightInd w:val="0"/>
        <w:ind w:firstLine="540"/>
        <w:jc w:val="both"/>
        <w:rPr>
          <w:sz w:val="28"/>
          <w:szCs w:val="28"/>
        </w:rPr>
      </w:pPr>
      <w:r w:rsidRPr="00003C80">
        <w:rPr>
          <w:sz w:val="28"/>
          <w:szCs w:val="28"/>
        </w:rPr>
        <w:t xml:space="preserve">На территории </w:t>
      </w:r>
      <w:r w:rsidR="00EA7511">
        <w:rPr>
          <w:sz w:val="28"/>
          <w:szCs w:val="28"/>
        </w:rPr>
        <w:t>округа</w:t>
      </w:r>
      <w:r w:rsidRPr="00003C80">
        <w:rPr>
          <w:sz w:val="28"/>
          <w:szCs w:val="28"/>
        </w:rPr>
        <w:t xml:space="preserve"> в 2015 году вели деятельность более 350 крупных и средних предприятий и организаций, а также 2 960 предприятия малого бизнеса (малых и микро).</w:t>
      </w:r>
    </w:p>
    <w:p w:rsidR="00003C80" w:rsidRPr="00003C80" w:rsidRDefault="00003C80" w:rsidP="00003C80">
      <w:pPr>
        <w:tabs>
          <w:tab w:val="left" w:pos="993"/>
        </w:tabs>
        <w:autoSpaceDE w:val="0"/>
        <w:autoSpaceDN w:val="0"/>
        <w:adjustRightInd w:val="0"/>
        <w:ind w:firstLine="540"/>
        <w:jc w:val="both"/>
        <w:rPr>
          <w:sz w:val="28"/>
          <w:szCs w:val="28"/>
        </w:rPr>
      </w:pPr>
      <w:r w:rsidRPr="00003C80">
        <w:rPr>
          <w:sz w:val="28"/>
          <w:szCs w:val="28"/>
        </w:rPr>
        <w:t xml:space="preserve">Среднесписочная численность работников по полному кругу предприятий и организаций </w:t>
      </w:r>
      <w:r w:rsidR="00EA7511">
        <w:rPr>
          <w:sz w:val="28"/>
          <w:szCs w:val="28"/>
        </w:rPr>
        <w:t>округа</w:t>
      </w:r>
      <w:r w:rsidRPr="00003C80">
        <w:rPr>
          <w:sz w:val="28"/>
          <w:szCs w:val="28"/>
        </w:rPr>
        <w:t xml:space="preserve"> в 2015 году составила почти 72,2 тыс. человек, что на 1,2 тыс. человек больше, чем </w:t>
      </w:r>
      <w:r w:rsidR="00EA7511" w:rsidRPr="00003C80">
        <w:rPr>
          <w:sz w:val="28"/>
          <w:szCs w:val="28"/>
        </w:rPr>
        <w:t>в 2014</w:t>
      </w:r>
      <w:r w:rsidRPr="00003C80">
        <w:rPr>
          <w:sz w:val="28"/>
          <w:szCs w:val="28"/>
        </w:rPr>
        <w:t> году.</w:t>
      </w:r>
    </w:p>
    <w:p w:rsidR="00003C80" w:rsidRPr="00003C80" w:rsidRDefault="00003C80" w:rsidP="00003C80">
      <w:pPr>
        <w:pStyle w:val="a5"/>
        <w:tabs>
          <w:tab w:val="left" w:pos="993"/>
        </w:tabs>
        <w:suppressAutoHyphens/>
        <w:spacing w:before="0" w:beforeAutospacing="0" w:after="0" w:afterAutospacing="0"/>
        <w:ind w:firstLine="540"/>
        <w:jc w:val="both"/>
        <w:rPr>
          <w:bCs/>
          <w:color w:val="FF0000"/>
          <w:sz w:val="28"/>
          <w:szCs w:val="28"/>
        </w:rPr>
      </w:pPr>
      <w:r w:rsidRPr="00003C80">
        <w:rPr>
          <w:bCs/>
          <w:sz w:val="28"/>
          <w:szCs w:val="28"/>
        </w:rPr>
        <w:t xml:space="preserve">Ведущая роль в экономике </w:t>
      </w:r>
      <w:r w:rsidR="00EA7511">
        <w:rPr>
          <w:bCs/>
          <w:sz w:val="28"/>
          <w:szCs w:val="28"/>
        </w:rPr>
        <w:t>округа</w:t>
      </w:r>
      <w:r w:rsidRPr="00003C80">
        <w:rPr>
          <w:bCs/>
          <w:sz w:val="28"/>
          <w:szCs w:val="28"/>
        </w:rPr>
        <w:t xml:space="preserve"> принадлежит промышленному комплексу, который определяет не только динамику развития реального сектора экономики, но и социально-экономическое развитие </w:t>
      </w:r>
      <w:r w:rsidR="00EA7511">
        <w:rPr>
          <w:bCs/>
          <w:sz w:val="28"/>
          <w:szCs w:val="28"/>
        </w:rPr>
        <w:t>округа</w:t>
      </w:r>
      <w:r w:rsidRPr="00003C80">
        <w:rPr>
          <w:bCs/>
          <w:sz w:val="28"/>
          <w:szCs w:val="28"/>
        </w:rPr>
        <w:t>. Промышленное производство для 35 крупных и средних предприяти</w:t>
      </w:r>
      <w:r w:rsidR="00EA7511">
        <w:rPr>
          <w:bCs/>
          <w:sz w:val="28"/>
          <w:szCs w:val="28"/>
        </w:rPr>
        <w:t>й</w:t>
      </w:r>
      <w:r w:rsidRPr="00003C80">
        <w:rPr>
          <w:bCs/>
          <w:sz w:val="28"/>
          <w:szCs w:val="28"/>
        </w:rPr>
        <w:t xml:space="preserve"> является основным видом деятельности, из них 28 предприятий – это предприятия обрабатывающих отраслей. 10,1 тыс. человек трудятся на крупных и средних промышленных предприятиях </w:t>
      </w:r>
      <w:r w:rsidR="00EA7511">
        <w:rPr>
          <w:bCs/>
          <w:sz w:val="28"/>
          <w:szCs w:val="28"/>
        </w:rPr>
        <w:t>округа</w:t>
      </w:r>
      <w:r w:rsidRPr="00003C80">
        <w:rPr>
          <w:bCs/>
          <w:sz w:val="28"/>
          <w:szCs w:val="28"/>
        </w:rPr>
        <w:t>, что составляет 18 % от численности работающих на крупных и средних предприятиях во всех сферах экономической деятельности.</w:t>
      </w:r>
    </w:p>
    <w:p w:rsidR="00003C80" w:rsidRPr="00003C80" w:rsidRDefault="00003C80" w:rsidP="00003C80">
      <w:pPr>
        <w:pStyle w:val="a5"/>
        <w:tabs>
          <w:tab w:val="left" w:pos="993"/>
        </w:tabs>
        <w:suppressAutoHyphens/>
        <w:spacing w:before="0" w:beforeAutospacing="0" w:after="0" w:afterAutospacing="0"/>
        <w:ind w:firstLine="540"/>
        <w:jc w:val="both"/>
        <w:rPr>
          <w:bCs/>
          <w:sz w:val="28"/>
          <w:szCs w:val="28"/>
        </w:rPr>
      </w:pPr>
      <w:r w:rsidRPr="00003C80">
        <w:rPr>
          <w:bCs/>
          <w:sz w:val="28"/>
          <w:szCs w:val="28"/>
        </w:rPr>
        <w:t xml:space="preserve">На территории </w:t>
      </w:r>
      <w:r w:rsidR="00EA7511">
        <w:rPr>
          <w:bCs/>
          <w:sz w:val="28"/>
          <w:szCs w:val="28"/>
        </w:rPr>
        <w:t>округа</w:t>
      </w:r>
      <w:r w:rsidRPr="00003C80">
        <w:rPr>
          <w:bCs/>
          <w:sz w:val="28"/>
          <w:szCs w:val="28"/>
        </w:rPr>
        <w:t xml:space="preserve"> строительство новых промышленных предприятий не ведется, и в ближайшей перспективе создание новых крупных предприятий не планируется. Поэтому основная задача органов местного самоуправления - способствовать созданию благоприятного инвестиционного климата для развития предприятий </w:t>
      </w:r>
      <w:r w:rsidR="00EA7511">
        <w:rPr>
          <w:bCs/>
          <w:sz w:val="28"/>
          <w:szCs w:val="28"/>
        </w:rPr>
        <w:t>округа</w:t>
      </w:r>
      <w:r w:rsidRPr="00003C80">
        <w:rPr>
          <w:bCs/>
          <w:sz w:val="28"/>
          <w:szCs w:val="28"/>
        </w:rPr>
        <w:t xml:space="preserve">, устанавливать совместно с руководителями организаций и предприятий </w:t>
      </w:r>
      <w:r w:rsidR="00EA7511">
        <w:rPr>
          <w:bCs/>
          <w:sz w:val="28"/>
          <w:szCs w:val="28"/>
        </w:rPr>
        <w:t>округа</w:t>
      </w:r>
      <w:r w:rsidRPr="00003C80">
        <w:rPr>
          <w:bCs/>
          <w:sz w:val="28"/>
          <w:szCs w:val="28"/>
        </w:rPr>
        <w:t xml:space="preserve"> общие принципы регулирования социально-трудовых и экономических отношений, направленных на повышение уровня жизни населения </w:t>
      </w:r>
      <w:r w:rsidR="00EA7511">
        <w:rPr>
          <w:bCs/>
          <w:sz w:val="28"/>
          <w:szCs w:val="28"/>
        </w:rPr>
        <w:t>округа</w:t>
      </w:r>
      <w:r w:rsidRPr="00003C80">
        <w:rPr>
          <w:bCs/>
          <w:sz w:val="28"/>
          <w:szCs w:val="28"/>
        </w:rPr>
        <w:t>.</w:t>
      </w:r>
    </w:p>
    <w:p w:rsidR="00003C80" w:rsidRPr="00003C80" w:rsidRDefault="00003C80" w:rsidP="00003C80">
      <w:pPr>
        <w:suppressAutoHyphens/>
        <w:ind w:firstLine="567"/>
        <w:jc w:val="both"/>
        <w:rPr>
          <w:sz w:val="28"/>
          <w:szCs w:val="28"/>
        </w:rPr>
      </w:pPr>
      <w:r w:rsidRPr="00003C80">
        <w:rPr>
          <w:sz w:val="28"/>
          <w:szCs w:val="28"/>
        </w:rPr>
        <w:t xml:space="preserve">Развитие муниципальных образований Московской области, особенно расположенных в максимальной близости к Москве, как </w:t>
      </w:r>
      <w:r w:rsidR="00EA7511" w:rsidRPr="00EA7511">
        <w:rPr>
          <w:sz w:val="28"/>
          <w:szCs w:val="28"/>
        </w:rPr>
        <w:t>городской округ Красногорск</w:t>
      </w:r>
      <w:r w:rsidRPr="00003C80">
        <w:rPr>
          <w:sz w:val="28"/>
          <w:szCs w:val="28"/>
        </w:rPr>
        <w:t>, зависит от тенденций или тесно связаны с выбранными (намеченными) векторами развития крупного центрального субъекта-мегаполиса. Для крупных городов</w:t>
      </w:r>
      <w:r w:rsidRPr="00003C80">
        <w:rPr>
          <w:sz w:val="28"/>
          <w:szCs w:val="28"/>
          <w:lang w:val="en-US"/>
        </w:rPr>
        <w:t> </w:t>
      </w:r>
      <w:r w:rsidRPr="00003C80">
        <w:rPr>
          <w:sz w:val="28"/>
          <w:szCs w:val="28"/>
        </w:rPr>
        <w:t>–</w:t>
      </w:r>
      <w:r w:rsidRPr="00003C80">
        <w:rPr>
          <w:sz w:val="28"/>
          <w:szCs w:val="28"/>
          <w:lang w:val="en-US"/>
        </w:rPr>
        <w:t> </w:t>
      </w:r>
      <w:r w:rsidRPr="00003C80">
        <w:rPr>
          <w:sz w:val="28"/>
          <w:szCs w:val="28"/>
        </w:rPr>
        <w:t xml:space="preserve">«стотысячников» в составе муниципальных образований Московской области (как Красногорск), которые расположены вокруг Москвы и являются городами-спутниками, выбраны типовые модели развития: строительство крупных торговых и развлекательных центров на протяжении федеральных трасс и  крупных шоссе, наличие многоэтажной жилой застройки и крупных жилищных комплексов, включающих объекты </w:t>
      </w:r>
      <w:r w:rsidRPr="00003C80">
        <w:rPr>
          <w:sz w:val="28"/>
          <w:szCs w:val="28"/>
        </w:rPr>
        <w:lastRenderedPageBreak/>
        <w:t xml:space="preserve">социальной сферы (детские сады, школы, поликлиники, физкультурно-оздоровительные комплексы), торговые объекты и объекты коммунальной инфраструктуры (водозаборные узлы, трансформаторные подстанции и т.п.), предоставление земельных участков под индивидуальное жилищное строительство, строительство офисно-торговых и бизнес-центров.  </w:t>
      </w:r>
    </w:p>
    <w:p w:rsidR="00003C80" w:rsidRPr="00003C80" w:rsidRDefault="00003C80" w:rsidP="00003C80">
      <w:pPr>
        <w:suppressAutoHyphens/>
        <w:ind w:firstLine="567"/>
        <w:jc w:val="both"/>
        <w:rPr>
          <w:sz w:val="28"/>
          <w:szCs w:val="28"/>
        </w:rPr>
      </w:pPr>
      <w:r w:rsidRPr="00003C80">
        <w:rPr>
          <w:sz w:val="28"/>
          <w:szCs w:val="28"/>
        </w:rPr>
        <w:t xml:space="preserve">Такой типовой подход связан с высоким уровнем миграционного притока населения в Москву, а, следовательно, и в города Подмосковья, особенно близлежащих к столице. Что и объясняет высокую потребность в строительстве нового жилья, объектов социальной и коммунальной инфраструктуры, торговых и офисных центров. </w:t>
      </w:r>
    </w:p>
    <w:p w:rsidR="00003C80" w:rsidRPr="00792E0C" w:rsidRDefault="00003C80" w:rsidP="00003C80">
      <w:pPr>
        <w:suppressAutoHyphens/>
        <w:ind w:firstLine="567"/>
        <w:jc w:val="both"/>
        <w:rPr>
          <w:bCs/>
          <w:sz w:val="28"/>
          <w:szCs w:val="28"/>
        </w:rPr>
      </w:pPr>
      <w:r w:rsidRPr="00003C80">
        <w:rPr>
          <w:sz w:val="28"/>
          <w:szCs w:val="28"/>
        </w:rPr>
        <w:t xml:space="preserve">За счет строительства новых объектов, регистрации новых субъектов малого предпринимательства ежегодно на территории </w:t>
      </w:r>
      <w:r w:rsidR="00FC50C9" w:rsidRPr="00FC50C9">
        <w:rPr>
          <w:sz w:val="28"/>
          <w:szCs w:val="28"/>
        </w:rPr>
        <w:t>городского округа Красногорск</w:t>
      </w:r>
      <w:r w:rsidR="00FC50C9" w:rsidRPr="00003C80">
        <w:rPr>
          <w:sz w:val="28"/>
          <w:szCs w:val="28"/>
        </w:rPr>
        <w:t xml:space="preserve"> </w:t>
      </w:r>
      <w:r w:rsidRPr="00003C80">
        <w:rPr>
          <w:sz w:val="28"/>
          <w:szCs w:val="28"/>
        </w:rPr>
        <w:t>создаются новые рабочие места, которые позволяют пополнить доходную часть местного бюджета, а также сократить трудовую миграцию (отток) в Москву и города ближайшего Подмосковья.</w:t>
      </w:r>
    </w:p>
    <w:p w:rsidR="00153A3B" w:rsidRPr="008344AD" w:rsidRDefault="00153A3B" w:rsidP="004E17A5">
      <w:pPr>
        <w:pStyle w:val="a5"/>
        <w:tabs>
          <w:tab w:val="left" w:pos="993"/>
        </w:tabs>
        <w:suppressAutoHyphens/>
        <w:spacing w:before="0" w:beforeAutospacing="0" w:after="0" w:afterAutospacing="0"/>
        <w:ind w:firstLine="540"/>
        <w:jc w:val="both"/>
        <w:rPr>
          <w:bCs/>
          <w:sz w:val="28"/>
          <w:szCs w:val="28"/>
        </w:rPr>
      </w:pPr>
      <w:r w:rsidRPr="008344AD">
        <w:rPr>
          <w:bCs/>
          <w:sz w:val="28"/>
          <w:szCs w:val="28"/>
        </w:rPr>
        <w:t xml:space="preserve">Развитие конкурентной среды является одним из приоритетных направлением развития экономики </w:t>
      </w:r>
      <w:r w:rsidR="00FC50C9" w:rsidRPr="00FC50C9">
        <w:rPr>
          <w:sz w:val="28"/>
          <w:szCs w:val="28"/>
        </w:rPr>
        <w:t>городского округа Красногорск</w:t>
      </w:r>
      <w:r w:rsidRPr="008344AD">
        <w:rPr>
          <w:bCs/>
          <w:sz w:val="28"/>
          <w:szCs w:val="28"/>
        </w:rPr>
        <w:t xml:space="preserve"> Московской области. Осуществление закупок для нужд </w:t>
      </w:r>
      <w:r w:rsidR="0095029D" w:rsidRPr="008344AD">
        <w:rPr>
          <w:bCs/>
          <w:sz w:val="28"/>
          <w:szCs w:val="28"/>
        </w:rPr>
        <w:t xml:space="preserve">заказчиков </w:t>
      </w:r>
      <w:r w:rsidR="00FC50C9" w:rsidRPr="00FC50C9">
        <w:rPr>
          <w:sz w:val="28"/>
          <w:szCs w:val="28"/>
        </w:rPr>
        <w:t>городского округа Красногорск</w:t>
      </w:r>
      <w:r w:rsidR="00FC50C9" w:rsidRPr="008344AD">
        <w:rPr>
          <w:bCs/>
          <w:sz w:val="28"/>
          <w:szCs w:val="28"/>
        </w:rPr>
        <w:t xml:space="preserve"> </w:t>
      </w:r>
      <w:r w:rsidRPr="008344AD">
        <w:rPr>
          <w:bCs/>
          <w:sz w:val="28"/>
          <w:szCs w:val="28"/>
        </w:rPr>
        <w:t xml:space="preserve">за счет средств местного </w:t>
      </w:r>
      <w:r w:rsidR="0095029D" w:rsidRPr="008344AD">
        <w:rPr>
          <w:bCs/>
          <w:sz w:val="28"/>
          <w:szCs w:val="28"/>
        </w:rPr>
        <w:t>бюджета составляет</w:t>
      </w:r>
      <w:r w:rsidRPr="008344AD">
        <w:rPr>
          <w:bCs/>
          <w:sz w:val="28"/>
          <w:szCs w:val="28"/>
        </w:rPr>
        <w:t xml:space="preserve"> существенный </w:t>
      </w:r>
      <w:r w:rsidR="0095029D" w:rsidRPr="008344AD">
        <w:rPr>
          <w:bCs/>
          <w:sz w:val="28"/>
          <w:szCs w:val="28"/>
        </w:rPr>
        <w:t>сегмент экономики</w:t>
      </w:r>
      <w:r w:rsidRPr="008344AD">
        <w:rPr>
          <w:bCs/>
          <w:sz w:val="28"/>
          <w:szCs w:val="28"/>
        </w:rPr>
        <w:t>, воздействие на который позволяет в той или иной мере способствовать развитию конкуренции.</w:t>
      </w:r>
    </w:p>
    <w:p w:rsidR="00153A3B" w:rsidRDefault="00153A3B" w:rsidP="004E17A5">
      <w:pPr>
        <w:pStyle w:val="a5"/>
        <w:tabs>
          <w:tab w:val="left" w:pos="993"/>
        </w:tabs>
        <w:suppressAutoHyphens/>
        <w:spacing w:before="0" w:beforeAutospacing="0" w:after="0" w:afterAutospacing="0"/>
        <w:ind w:firstLine="540"/>
        <w:jc w:val="both"/>
        <w:rPr>
          <w:bCs/>
          <w:sz w:val="28"/>
          <w:szCs w:val="28"/>
        </w:rPr>
      </w:pPr>
      <w:r w:rsidRPr="008344AD">
        <w:rPr>
          <w:bCs/>
          <w:sz w:val="28"/>
          <w:szCs w:val="28"/>
        </w:rPr>
        <w:t>Развитие конкуренции в сфере муниципальных закупок является одним из основных направлений, так как затрагивает различные отрасли экономики.</w:t>
      </w:r>
    </w:p>
    <w:p w:rsidR="00315455" w:rsidRPr="00653350" w:rsidRDefault="00315455" w:rsidP="00315455">
      <w:pPr>
        <w:pStyle w:val="a5"/>
        <w:tabs>
          <w:tab w:val="left" w:pos="993"/>
        </w:tabs>
        <w:spacing w:before="0" w:beforeAutospacing="0" w:after="0" w:afterAutospacing="0"/>
        <w:ind w:firstLine="540"/>
        <w:jc w:val="both"/>
        <w:rPr>
          <w:sz w:val="28"/>
          <w:szCs w:val="28"/>
        </w:rPr>
      </w:pPr>
      <w:r w:rsidRPr="00653350">
        <w:rPr>
          <w:sz w:val="28"/>
          <w:szCs w:val="28"/>
        </w:rPr>
        <w:t>Осуществление комплекса мероприятий, направленных на реализацию основных направлений государственной политики в области охраны труда, способствует повышению качества жизни, сохранению здоровья, сокращению смертности населения. Одним из направлений является принятие мер по улучшению условий и охраны труда работающего населения, профилактике и снижению производственного травматизма.</w:t>
      </w:r>
    </w:p>
    <w:p w:rsidR="00D216AA" w:rsidRPr="00653350" w:rsidRDefault="00D216AA" w:rsidP="00D216AA">
      <w:pPr>
        <w:pStyle w:val="a5"/>
        <w:tabs>
          <w:tab w:val="left" w:pos="993"/>
        </w:tabs>
        <w:spacing w:before="0" w:beforeAutospacing="0" w:after="0" w:afterAutospacing="0"/>
        <w:ind w:firstLine="540"/>
        <w:jc w:val="both"/>
        <w:rPr>
          <w:sz w:val="28"/>
          <w:szCs w:val="28"/>
        </w:rPr>
      </w:pPr>
      <w:r w:rsidRPr="00653350">
        <w:rPr>
          <w:sz w:val="28"/>
          <w:szCs w:val="28"/>
        </w:rPr>
        <w:t xml:space="preserve">Одним из ключевых направлений деятельности администрации </w:t>
      </w:r>
      <w:r w:rsidR="00FC50C9">
        <w:rPr>
          <w:sz w:val="28"/>
          <w:szCs w:val="28"/>
        </w:rPr>
        <w:t>округа</w:t>
      </w:r>
      <w:r w:rsidRPr="00653350">
        <w:rPr>
          <w:sz w:val="28"/>
          <w:szCs w:val="28"/>
        </w:rPr>
        <w:t xml:space="preserve"> является</w:t>
      </w:r>
      <w:r w:rsidRPr="00653350">
        <w:t xml:space="preserve"> </w:t>
      </w:r>
      <w:r w:rsidRPr="00653350">
        <w:rPr>
          <w:sz w:val="28"/>
          <w:szCs w:val="28"/>
        </w:rPr>
        <w:t>развитие муниципальной службы. Основными направлениями развития муниципальной службы является совершенствование муниципальной правовой базы, приведение её в соответствие с действующим законодательством в сфере муниципальной службы; организация прохождения муниципальной службы; совершенствование мер по противодействию коррупции на муниципальной службе, включающее разработку плана противодействии коррупции, выполнение мероприятий антикоррупционной направленности, недопущение фактов коррупционных правонарушений при прохождении  муниципальной службы; организация  профессионального развития муниципальных служащих.</w:t>
      </w:r>
    </w:p>
    <w:p w:rsidR="009160FA" w:rsidRPr="00653350" w:rsidRDefault="009160FA" w:rsidP="004E17A5">
      <w:pPr>
        <w:pStyle w:val="ConsPlusNonformat"/>
        <w:widowControl/>
        <w:tabs>
          <w:tab w:val="left" w:pos="993"/>
        </w:tabs>
        <w:ind w:firstLine="540"/>
        <w:jc w:val="center"/>
        <w:rPr>
          <w:rFonts w:ascii="Times New Roman" w:hAnsi="Times New Roman" w:cs="Times New Roman"/>
          <w:b/>
          <w:sz w:val="28"/>
          <w:szCs w:val="28"/>
        </w:rPr>
      </w:pPr>
      <w:r w:rsidRPr="00653350">
        <w:rPr>
          <w:rFonts w:ascii="Times New Roman" w:hAnsi="Times New Roman" w:cs="Times New Roman"/>
          <w:b/>
          <w:sz w:val="28"/>
          <w:szCs w:val="28"/>
        </w:rPr>
        <w:t xml:space="preserve">Перечень подпрограмм муниципальной программы «Эффективное управление» </w:t>
      </w:r>
      <w:r w:rsidR="002147F1" w:rsidRPr="00653350">
        <w:rPr>
          <w:rFonts w:ascii="Times New Roman" w:hAnsi="Times New Roman" w:cs="Times New Roman"/>
          <w:b/>
          <w:sz w:val="28"/>
          <w:szCs w:val="28"/>
        </w:rPr>
        <w:t xml:space="preserve">на </w:t>
      </w:r>
      <w:r w:rsidRPr="00653350">
        <w:rPr>
          <w:rFonts w:ascii="Times New Roman" w:hAnsi="Times New Roman" w:cs="Times New Roman"/>
          <w:b/>
          <w:sz w:val="28"/>
          <w:szCs w:val="28"/>
        </w:rPr>
        <w:t>201</w:t>
      </w:r>
      <w:r w:rsidR="002147F1" w:rsidRPr="00653350">
        <w:rPr>
          <w:rFonts w:ascii="Times New Roman" w:hAnsi="Times New Roman" w:cs="Times New Roman"/>
          <w:b/>
          <w:sz w:val="28"/>
          <w:szCs w:val="28"/>
        </w:rPr>
        <w:t>7</w:t>
      </w:r>
      <w:r w:rsidRPr="00653350">
        <w:rPr>
          <w:rFonts w:ascii="Times New Roman" w:hAnsi="Times New Roman" w:cs="Times New Roman"/>
          <w:b/>
          <w:sz w:val="28"/>
          <w:szCs w:val="28"/>
        </w:rPr>
        <w:t>-20</w:t>
      </w:r>
      <w:r w:rsidR="002147F1" w:rsidRPr="00653350">
        <w:rPr>
          <w:rFonts w:ascii="Times New Roman" w:hAnsi="Times New Roman" w:cs="Times New Roman"/>
          <w:b/>
          <w:sz w:val="28"/>
          <w:szCs w:val="28"/>
        </w:rPr>
        <w:t>21</w:t>
      </w:r>
      <w:r w:rsidRPr="00653350">
        <w:rPr>
          <w:rFonts w:ascii="Times New Roman" w:hAnsi="Times New Roman" w:cs="Times New Roman"/>
          <w:b/>
          <w:sz w:val="28"/>
          <w:szCs w:val="28"/>
        </w:rPr>
        <w:t>гг.</w:t>
      </w:r>
    </w:p>
    <w:p w:rsidR="00FC5FC1" w:rsidRPr="00653350" w:rsidRDefault="009160FA" w:rsidP="004E17A5">
      <w:pPr>
        <w:tabs>
          <w:tab w:val="left" w:pos="993"/>
        </w:tabs>
        <w:autoSpaceDE w:val="0"/>
        <w:autoSpaceDN w:val="0"/>
        <w:adjustRightInd w:val="0"/>
        <w:ind w:firstLine="540"/>
        <w:jc w:val="both"/>
        <w:rPr>
          <w:sz w:val="28"/>
          <w:szCs w:val="28"/>
        </w:rPr>
      </w:pPr>
      <w:r w:rsidRPr="00653350">
        <w:rPr>
          <w:sz w:val="28"/>
          <w:szCs w:val="28"/>
        </w:rPr>
        <w:t xml:space="preserve">Муниципальная программа </w:t>
      </w:r>
      <w:r w:rsidR="00FC50C9" w:rsidRPr="00FC50C9">
        <w:rPr>
          <w:sz w:val="28"/>
          <w:szCs w:val="28"/>
        </w:rPr>
        <w:t>городского округа Красногорск</w:t>
      </w:r>
      <w:r w:rsidR="00FC50C9" w:rsidRPr="00653350">
        <w:rPr>
          <w:sz w:val="28"/>
          <w:szCs w:val="28"/>
        </w:rPr>
        <w:t xml:space="preserve"> </w:t>
      </w:r>
      <w:r w:rsidRPr="00653350">
        <w:rPr>
          <w:sz w:val="28"/>
          <w:szCs w:val="28"/>
        </w:rPr>
        <w:t xml:space="preserve">состоит из </w:t>
      </w:r>
      <w:r w:rsidR="002147F1" w:rsidRPr="00653350">
        <w:rPr>
          <w:sz w:val="28"/>
          <w:szCs w:val="28"/>
        </w:rPr>
        <w:t>4</w:t>
      </w:r>
      <w:r w:rsidRPr="00653350">
        <w:rPr>
          <w:sz w:val="28"/>
          <w:szCs w:val="28"/>
        </w:rPr>
        <w:t xml:space="preserve"> подпрограмм:</w:t>
      </w:r>
    </w:p>
    <w:p w:rsidR="009160FA" w:rsidRPr="00653350" w:rsidRDefault="009160FA" w:rsidP="004E17A5">
      <w:pPr>
        <w:widowControl w:val="0"/>
        <w:tabs>
          <w:tab w:val="left" w:pos="993"/>
        </w:tabs>
        <w:autoSpaceDE w:val="0"/>
        <w:autoSpaceDN w:val="0"/>
        <w:adjustRightInd w:val="0"/>
        <w:ind w:firstLine="540"/>
        <w:jc w:val="both"/>
        <w:rPr>
          <w:sz w:val="28"/>
          <w:szCs w:val="28"/>
          <w:lang w:eastAsia="en-US"/>
        </w:rPr>
      </w:pPr>
      <w:r w:rsidRPr="00653350">
        <w:rPr>
          <w:sz w:val="28"/>
          <w:szCs w:val="28"/>
          <w:lang w:eastAsia="en-US"/>
        </w:rPr>
        <w:t xml:space="preserve">Подпрограмма </w:t>
      </w:r>
      <w:r w:rsidRPr="00653350">
        <w:rPr>
          <w:sz w:val="28"/>
          <w:szCs w:val="28"/>
          <w:lang w:val="en-US" w:eastAsia="en-US"/>
        </w:rPr>
        <w:t>I</w:t>
      </w:r>
      <w:r w:rsidRPr="00653350">
        <w:rPr>
          <w:sz w:val="28"/>
          <w:szCs w:val="28"/>
          <w:lang w:eastAsia="en-US"/>
        </w:rPr>
        <w:t xml:space="preserve"> </w:t>
      </w:r>
      <w:r w:rsidR="00776F9F" w:rsidRPr="00653350">
        <w:rPr>
          <w:sz w:val="28"/>
          <w:szCs w:val="28"/>
          <w:lang w:eastAsia="en-US"/>
        </w:rPr>
        <w:t xml:space="preserve">«Управление муниципальными финансами». </w:t>
      </w:r>
    </w:p>
    <w:p w:rsidR="00776F9F" w:rsidRPr="00653350" w:rsidRDefault="009160FA" w:rsidP="004E17A5">
      <w:pPr>
        <w:widowControl w:val="0"/>
        <w:tabs>
          <w:tab w:val="left" w:pos="993"/>
        </w:tabs>
        <w:autoSpaceDE w:val="0"/>
        <w:autoSpaceDN w:val="0"/>
        <w:adjustRightInd w:val="0"/>
        <w:ind w:firstLine="540"/>
        <w:jc w:val="both"/>
        <w:rPr>
          <w:sz w:val="28"/>
          <w:szCs w:val="28"/>
          <w:lang w:eastAsia="en-US"/>
        </w:rPr>
      </w:pPr>
      <w:r w:rsidRPr="00653350">
        <w:rPr>
          <w:sz w:val="28"/>
          <w:szCs w:val="28"/>
          <w:lang w:eastAsia="en-US"/>
        </w:rPr>
        <w:t xml:space="preserve">Подпрограмма </w:t>
      </w:r>
      <w:r w:rsidRPr="00653350">
        <w:rPr>
          <w:sz w:val="28"/>
          <w:szCs w:val="28"/>
          <w:lang w:val="en-US" w:eastAsia="en-US"/>
        </w:rPr>
        <w:t>II</w:t>
      </w:r>
      <w:r w:rsidRPr="00653350">
        <w:rPr>
          <w:sz w:val="28"/>
          <w:szCs w:val="28"/>
          <w:lang w:eastAsia="en-US"/>
        </w:rPr>
        <w:t xml:space="preserve"> </w:t>
      </w:r>
      <w:r w:rsidR="00776F9F" w:rsidRPr="00653350">
        <w:rPr>
          <w:sz w:val="28"/>
          <w:szCs w:val="28"/>
          <w:lang w:eastAsia="en-US"/>
        </w:rPr>
        <w:t xml:space="preserve">«Развитие архивного дела». </w:t>
      </w:r>
    </w:p>
    <w:p w:rsidR="00776F9F" w:rsidRPr="00653350" w:rsidRDefault="009160FA" w:rsidP="004E17A5">
      <w:pPr>
        <w:widowControl w:val="0"/>
        <w:tabs>
          <w:tab w:val="left" w:pos="993"/>
        </w:tabs>
        <w:autoSpaceDE w:val="0"/>
        <w:autoSpaceDN w:val="0"/>
        <w:adjustRightInd w:val="0"/>
        <w:ind w:firstLine="540"/>
        <w:jc w:val="both"/>
        <w:rPr>
          <w:sz w:val="28"/>
          <w:szCs w:val="28"/>
          <w:lang w:eastAsia="en-US"/>
        </w:rPr>
      </w:pPr>
      <w:r w:rsidRPr="00653350">
        <w:rPr>
          <w:sz w:val="28"/>
          <w:szCs w:val="28"/>
          <w:lang w:eastAsia="en-US"/>
        </w:rPr>
        <w:lastRenderedPageBreak/>
        <w:t xml:space="preserve">Подпрограмма </w:t>
      </w:r>
      <w:r w:rsidRPr="00653350">
        <w:rPr>
          <w:sz w:val="28"/>
          <w:szCs w:val="28"/>
          <w:lang w:val="en-US" w:eastAsia="en-US"/>
        </w:rPr>
        <w:t>III</w:t>
      </w:r>
      <w:r w:rsidRPr="00653350">
        <w:rPr>
          <w:sz w:val="28"/>
          <w:szCs w:val="28"/>
          <w:lang w:eastAsia="en-US"/>
        </w:rPr>
        <w:t xml:space="preserve"> </w:t>
      </w:r>
      <w:r w:rsidR="00776F9F" w:rsidRPr="00653350">
        <w:rPr>
          <w:sz w:val="28"/>
          <w:szCs w:val="28"/>
          <w:lang w:eastAsia="en-US"/>
        </w:rPr>
        <w:t>«Содействие развитию предпринимательства и привлечению инвестиций»</w:t>
      </w:r>
    </w:p>
    <w:p w:rsidR="009160FA" w:rsidRPr="00653350" w:rsidRDefault="009160FA" w:rsidP="004E17A5">
      <w:pPr>
        <w:widowControl w:val="0"/>
        <w:tabs>
          <w:tab w:val="left" w:pos="993"/>
        </w:tabs>
        <w:autoSpaceDE w:val="0"/>
        <w:autoSpaceDN w:val="0"/>
        <w:adjustRightInd w:val="0"/>
        <w:ind w:firstLine="540"/>
        <w:jc w:val="both"/>
        <w:rPr>
          <w:sz w:val="28"/>
          <w:szCs w:val="28"/>
          <w:lang w:eastAsia="en-US"/>
        </w:rPr>
      </w:pPr>
      <w:r w:rsidRPr="00653350">
        <w:rPr>
          <w:sz w:val="28"/>
          <w:szCs w:val="28"/>
          <w:lang w:eastAsia="en-US"/>
        </w:rPr>
        <w:t xml:space="preserve">Подпрограмма </w:t>
      </w:r>
      <w:r w:rsidRPr="00653350">
        <w:rPr>
          <w:sz w:val="28"/>
          <w:szCs w:val="28"/>
          <w:lang w:val="en-US" w:eastAsia="en-US"/>
        </w:rPr>
        <w:t>IV</w:t>
      </w:r>
      <w:r w:rsidRPr="00653350">
        <w:rPr>
          <w:sz w:val="28"/>
          <w:szCs w:val="28"/>
          <w:lang w:eastAsia="en-US"/>
        </w:rPr>
        <w:t xml:space="preserve"> </w:t>
      </w:r>
      <w:r w:rsidR="00776F9F" w:rsidRPr="00653350">
        <w:rPr>
          <w:sz w:val="28"/>
          <w:szCs w:val="28"/>
          <w:lang w:eastAsia="en-US"/>
        </w:rPr>
        <w:t>«М</w:t>
      </w:r>
      <w:r w:rsidR="00776F9F" w:rsidRPr="00653350">
        <w:rPr>
          <w:sz w:val="28"/>
          <w:szCs w:val="28"/>
        </w:rPr>
        <w:t>униципальное управление»</w:t>
      </w:r>
    </w:p>
    <w:p w:rsidR="00776F9F" w:rsidRPr="00653350" w:rsidRDefault="00776F9F" w:rsidP="004E17A5">
      <w:pPr>
        <w:tabs>
          <w:tab w:val="left" w:pos="993"/>
        </w:tabs>
        <w:ind w:firstLine="540"/>
        <w:jc w:val="center"/>
        <w:rPr>
          <w:b/>
          <w:sz w:val="28"/>
          <w:szCs w:val="28"/>
          <w:lang w:eastAsia="en-US"/>
        </w:rPr>
      </w:pPr>
    </w:p>
    <w:p w:rsidR="00776F9F" w:rsidRPr="00653350" w:rsidRDefault="00626D27" w:rsidP="00776F9F">
      <w:pPr>
        <w:jc w:val="center"/>
        <w:rPr>
          <w:b/>
          <w:sz w:val="28"/>
          <w:szCs w:val="28"/>
        </w:rPr>
      </w:pPr>
      <w:r w:rsidRPr="00653350">
        <w:rPr>
          <w:b/>
          <w:sz w:val="28"/>
          <w:szCs w:val="28"/>
        </w:rPr>
        <w:t xml:space="preserve">Подпрограмма I </w:t>
      </w:r>
      <w:r w:rsidR="00776F9F" w:rsidRPr="00653350">
        <w:rPr>
          <w:b/>
          <w:sz w:val="28"/>
          <w:szCs w:val="28"/>
        </w:rPr>
        <w:t>«Управление муниципальными финансами»</w:t>
      </w:r>
    </w:p>
    <w:p w:rsidR="00557C1A" w:rsidRPr="00653350" w:rsidRDefault="00557C1A" w:rsidP="00557C1A">
      <w:pPr>
        <w:autoSpaceDE w:val="0"/>
        <w:autoSpaceDN w:val="0"/>
        <w:adjustRightInd w:val="0"/>
        <w:ind w:firstLine="540"/>
        <w:jc w:val="both"/>
        <w:rPr>
          <w:rFonts w:eastAsia="Calibri"/>
          <w:sz w:val="28"/>
          <w:szCs w:val="28"/>
        </w:rPr>
      </w:pPr>
      <w:r w:rsidRPr="00653350">
        <w:rPr>
          <w:sz w:val="28"/>
          <w:szCs w:val="28"/>
        </w:rPr>
        <w:t xml:space="preserve">Цель подпрограммы «Управление </w:t>
      </w:r>
      <w:r w:rsidRPr="00653350">
        <w:rPr>
          <w:bCs/>
          <w:sz w:val="28"/>
          <w:szCs w:val="28"/>
        </w:rPr>
        <w:t>муниципальными финансами»»</w:t>
      </w:r>
      <w:r w:rsidRPr="00653350">
        <w:rPr>
          <w:sz w:val="28"/>
          <w:szCs w:val="28"/>
        </w:rPr>
        <w:t xml:space="preserve"> -</w:t>
      </w:r>
      <w:r w:rsidRPr="00653350">
        <w:rPr>
          <w:color w:val="FF0000"/>
          <w:sz w:val="28"/>
          <w:szCs w:val="28"/>
        </w:rPr>
        <w:t xml:space="preserve"> </w:t>
      </w:r>
      <w:r w:rsidRPr="00653350">
        <w:rPr>
          <w:sz w:val="28"/>
          <w:szCs w:val="28"/>
        </w:rPr>
        <w:t>д</w:t>
      </w:r>
      <w:r w:rsidRPr="00653350">
        <w:rPr>
          <w:rFonts w:eastAsia="Calibri"/>
          <w:sz w:val="28"/>
          <w:szCs w:val="28"/>
        </w:rPr>
        <w:t xml:space="preserve">остижение долгосрочной сбалансированности и устойчивости бюджетной системы </w:t>
      </w:r>
      <w:r w:rsidR="00FC50C9" w:rsidRPr="00FC50C9">
        <w:rPr>
          <w:sz w:val="28"/>
          <w:szCs w:val="28"/>
        </w:rPr>
        <w:t>городского округа Красногорск</w:t>
      </w:r>
      <w:r w:rsidRPr="00653350">
        <w:rPr>
          <w:sz w:val="28"/>
          <w:szCs w:val="28"/>
        </w:rPr>
        <w:t>.</w:t>
      </w:r>
    </w:p>
    <w:p w:rsidR="00557C1A" w:rsidRPr="00DB5594" w:rsidRDefault="00557C1A" w:rsidP="00557C1A">
      <w:pPr>
        <w:widowControl w:val="0"/>
        <w:tabs>
          <w:tab w:val="left" w:pos="993"/>
        </w:tabs>
        <w:autoSpaceDE w:val="0"/>
        <w:autoSpaceDN w:val="0"/>
        <w:adjustRightInd w:val="0"/>
        <w:ind w:firstLine="540"/>
        <w:jc w:val="both"/>
        <w:rPr>
          <w:sz w:val="28"/>
          <w:szCs w:val="28"/>
        </w:rPr>
      </w:pPr>
      <w:r w:rsidRPr="00DB5594">
        <w:rPr>
          <w:sz w:val="28"/>
          <w:szCs w:val="28"/>
        </w:rPr>
        <w:t xml:space="preserve">Задачи </w:t>
      </w:r>
      <w:r w:rsidRPr="00DB5594">
        <w:rPr>
          <w:bCs/>
          <w:sz w:val="28"/>
          <w:szCs w:val="28"/>
        </w:rPr>
        <w:t>Подп</w:t>
      </w:r>
      <w:r w:rsidRPr="00DB5594">
        <w:rPr>
          <w:sz w:val="28"/>
          <w:szCs w:val="28"/>
        </w:rPr>
        <w:t>рограммы:</w:t>
      </w:r>
    </w:p>
    <w:p w:rsidR="00465076" w:rsidRPr="00DB5594" w:rsidRDefault="00465076" w:rsidP="00465076">
      <w:pPr>
        <w:autoSpaceDE w:val="0"/>
        <w:autoSpaceDN w:val="0"/>
        <w:adjustRightInd w:val="0"/>
        <w:ind w:firstLine="540"/>
        <w:jc w:val="both"/>
        <w:rPr>
          <w:rFonts w:eastAsia="Calibri"/>
          <w:sz w:val="28"/>
          <w:szCs w:val="28"/>
        </w:rPr>
      </w:pPr>
      <w:r w:rsidRPr="00DB5594">
        <w:rPr>
          <w:rFonts w:eastAsia="Calibri"/>
          <w:sz w:val="28"/>
          <w:szCs w:val="28"/>
        </w:rPr>
        <w:t>- о</w:t>
      </w:r>
      <w:r w:rsidRPr="00DB5594">
        <w:rPr>
          <w:sz w:val="28"/>
          <w:szCs w:val="28"/>
        </w:rPr>
        <w:t>беспечение сбалансированности и устойчивости бюджета</w:t>
      </w:r>
      <w:r w:rsidRPr="00DB5594">
        <w:rPr>
          <w:rFonts w:eastAsia="Calibri"/>
          <w:sz w:val="28"/>
          <w:szCs w:val="28"/>
        </w:rPr>
        <w:t>;</w:t>
      </w:r>
    </w:p>
    <w:p w:rsidR="00465076" w:rsidRPr="00DB5594" w:rsidRDefault="00465076" w:rsidP="00465076">
      <w:pPr>
        <w:ind w:firstLine="567"/>
      </w:pPr>
      <w:r w:rsidRPr="00DB5594">
        <w:rPr>
          <w:rFonts w:eastAsia="Calibri"/>
          <w:sz w:val="28"/>
          <w:szCs w:val="28"/>
        </w:rPr>
        <w:t xml:space="preserve">- повышение </w:t>
      </w:r>
      <w:r w:rsidRPr="00DB5594">
        <w:rPr>
          <w:sz w:val="28"/>
          <w:szCs w:val="28"/>
        </w:rPr>
        <w:t>эффективности бюджетных расходов</w:t>
      </w:r>
      <w:r w:rsidRPr="00DB5594">
        <w:rPr>
          <w:rFonts w:eastAsia="Calibri"/>
          <w:sz w:val="28"/>
          <w:szCs w:val="28"/>
        </w:rPr>
        <w:t>;</w:t>
      </w:r>
    </w:p>
    <w:p w:rsidR="00465076" w:rsidRDefault="00465076" w:rsidP="00465076">
      <w:pPr>
        <w:widowControl w:val="0"/>
        <w:tabs>
          <w:tab w:val="left" w:pos="993"/>
        </w:tabs>
        <w:autoSpaceDE w:val="0"/>
        <w:autoSpaceDN w:val="0"/>
        <w:adjustRightInd w:val="0"/>
        <w:ind w:firstLine="540"/>
        <w:jc w:val="both"/>
        <w:rPr>
          <w:rFonts w:eastAsia="Calibri"/>
          <w:sz w:val="28"/>
          <w:szCs w:val="28"/>
        </w:rPr>
      </w:pPr>
      <w:r w:rsidRPr="00DB5594">
        <w:rPr>
          <w:rFonts w:eastAsia="Calibri"/>
          <w:sz w:val="28"/>
          <w:szCs w:val="28"/>
        </w:rPr>
        <w:t>- качественное управление муниципальным долгом.</w:t>
      </w:r>
    </w:p>
    <w:p w:rsidR="00557C1A" w:rsidRPr="008344AD" w:rsidRDefault="00557C1A" w:rsidP="00465076">
      <w:pPr>
        <w:widowControl w:val="0"/>
        <w:tabs>
          <w:tab w:val="left" w:pos="993"/>
        </w:tabs>
        <w:autoSpaceDE w:val="0"/>
        <w:autoSpaceDN w:val="0"/>
        <w:adjustRightInd w:val="0"/>
        <w:ind w:firstLine="540"/>
        <w:jc w:val="both"/>
        <w:rPr>
          <w:sz w:val="28"/>
          <w:szCs w:val="28"/>
        </w:rPr>
      </w:pPr>
      <w:r w:rsidRPr="008344AD">
        <w:rPr>
          <w:sz w:val="28"/>
          <w:szCs w:val="28"/>
        </w:rPr>
        <w:t xml:space="preserve">Решение задач </w:t>
      </w:r>
      <w:r w:rsidRPr="008344AD">
        <w:rPr>
          <w:bCs/>
          <w:sz w:val="28"/>
          <w:szCs w:val="28"/>
        </w:rPr>
        <w:t>Подп</w:t>
      </w:r>
      <w:r w:rsidRPr="008344AD">
        <w:rPr>
          <w:sz w:val="28"/>
          <w:szCs w:val="28"/>
        </w:rPr>
        <w:t>рограммы в течение 201</w:t>
      </w:r>
      <w:r>
        <w:rPr>
          <w:sz w:val="28"/>
          <w:szCs w:val="28"/>
        </w:rPr>
        <w:t>7</w:t>
      </w:r>
      <w:r w:rsidRPr="008344AD">
        <w:rPr>
          <w:sz w:val="28"/>
          <w:szCs w:val="28"/>
        </w:rPr>
        <w:t>-20</w:t>
      </w:r>
      <w:r>
        <w:rPr>
          <w:sz w:val="28"/>
          <w:szCs w:val="28"/>
        </w:rPr>
        <w:t>21</w:t>
      </w:r>
      <w:r w:rsidRPr="008344AD">
        <w:rPr>
          <w:sz w:val="28"/>
          <w:szCs w:val="28"/>
        </w:rPr>
        <w:t xml:space="preserve"> годов будет осуществляться путем выполнения мероприятий, предусмотренных </w:t>
      </w:r>
      <w:r w:rsidRPr="008344AD">
        <w:rPr>
          <w:bCs/>
          <w:sz w:val="28"/>
          <w:szCs w:val="28"/>
        </w:rPr>
        <w:t>Подп</w:t>
      </w:r>
      <w:r w:rsidRPr="008344AD">
        <w:rPr>
          <w:sz w:val="28"/>
          <w:szCs w:val="28"/>
        </w:rPr>
        <w:t>рограммой.</w:t>
      </w:r>
    </w:p>
    <w:p w:rsidR="00557C1A" w:rsidRPr="008344AD" w:rsidRDefault="00557C1A" w:rsidP="00557C1A">
      <w:pPr>
        <w:widowControl w:val="0"/>
        <w:tabs>
          <w:tab w:val="left" w:pos="993"/>
        </w:tabs>
        <w:autoSpaceDE w:val="0"/>
        <w:autoSpaceDN w:val="0"/>
        <w:adjustRightInd w:val="0"/>
        <w:ind w:firstLine="540"/>
        <w:jc w:val="both"/>
        <w:rPr>
          <w:sz w:val="28"/>
          <w:szCs w:val="28"/>
        </w:rPr>
      </w:pPr>
      <w:r w:rsidRPr="008344AD">
        <w:rPr>
          <w:sz w:val="28"/>
          <w:szCs w:val="28"/>
        </w:rPr>
        <w:t xml:space="preserve">Подготовка, принятие и предстоящая реализация </w:t>
      </w:r>
      <w:r w:rsidRPr="008344AD">
        <w:rPr>
          <w:bCs/>
          <w:sz w:val="28"/>
          <w:szCs w:val="28"/>
        </w:rPr>
        <w:t>Подп</w:t>
      </w:r>
      <w:r w:rsidRPr="008344AD">
        <w:rPr>
          <w:sz w:val="28"/>
          <w:szCs w:val="28"/>
        </w:rPr>
        <w:t xml:space="preserve">рограммы вызваны необходимостью совершенствования текущей бюджетной политики, развития стимулирующих факторов, открытости и прозрачности бюджетного процесса, более широким применением экономических методов управления, формированием рынка муниципальных услуг и созданием системы контроля качества их предоставления, разработкой комплекса мер, направленных на сокращение издержек в бюджетном секторе </w:t>
      </w:r>
      <w:r w:rsidR="00FC50C9" w:rsidRPr="00FC50C9">
        <w:rPr>
          <w:sz w:val="28"/>
          <w:szCs w:val="28"/>
        </w:rPr>
        <w:t>городского округа Красногорск</w:t>
      </w:r>
      <w:r w:rsidRPr="008344AD">
        <w:rPr>
          <w:bCs/>
          <w:sz w:val="28"/>
          <w:szCs w:val="28"/>
        </w:rPr>
        <w:t>.</w:t>
      </w:r>
      <w:r w:rsidRPr="008344AD">
        <w:rPr>
          <w:sz w:val="28"/>
          <w:szCs w:val="28"/>
        </w:rPr>
        <w:t xml:space="preserve"> </w:t>
      </w:r>
    </w:p>
    <w:p w:rsidR="00557C1A" w:rsidRPr="008344AD" w:rsidRDefault="00557C1A" w:rsidP="00557C1A">
      <w:pPr>
        <w:widowControl w:val="0"/>
        <w:tabs>
          <w:tab w:val="left" w:pos="993"/>
        </w:tabs>
        <w:autoSpaceDE w:val="0"/>
        <w:autoSpaceDN w:val="0"/>
        <w:adjustRightInd w:val="0"/>
        <w:ind w:firstLine="540"/>
        <w:jc w:val="both"/>
        <w:rPr>
          <w:sz w:val="28"/>
          <w:szCs w:val="28"/>
        </w:rPr>
      </w:pPr>
      <w:r w:rsidRPr="008344AD">
        <w:rPr>
          <w:sz w:val="28"/>
          <w:szCs w:val="28"/>
        </w:rPr>
        <w:t xml:space="preserve">Долгосрочная сбалансированность и устойчивость бюджетной системы, переход от "управления затратами" к "управлению результатами" - это одна из стратегических целей бюджетной политики </w:t>
      </w:r>
      <w:r w:rsidR="00FC50C9" w:rsidRPr="00FC50C9">
        <w:rPr>
          <w:sz w:val="28"/>
          <w:szCs w:val="28"/>
        </w:rPr>
        <w:t>городского округа Красногорск</w:t>
      </w:r>
      <w:r w:rsidRPr="008344AD">
        <w:rPr>
          <w:sz w:val="28"/>
          <w:szCs w:val="28"/>
        </w:rPr>
        <w:t>.</w:t>
      </w:r>
    </w:p>
    <w:p w:rsidR="00557C1A" w:rsidRPr="00FC50C9" w:rsidRDefault="00557C1A" w:rsidP="00557C1A">
      <w:pPr>
        <w:tabs>
          <w:tab w:val="left" w:pos="993"/>
        </w:tabs>
        <w:ind w:firstLine="540"/>
        <w:jc w:val="both"/>
        <w:rPr>
          <w:sz w:val="28"/>
          <w:szCs w:val="28"/>
        </w:rPr>
      </w:pPr>
      <w:r w:rsidRPr="008344AD">
        <w:rPr>
          <w:sz w:val="28"/>
          <w:szCs w:val="28"/>
        </w:rPr>
        <w:t xml:space="preserve">Основными направлениями деятельности по обеспечению долгосрочной сбалансированности и устойчивости бюджетной системы </w:t>
      </w:r>
      <w:r w:rsidR="00FC50C9" w:rsidRPr="00FC50C9">
        <w:rPr>
          <w:sz w:val="28"/>
          <w:szCs w:val="28"/>
        </w:rPr>
        <w:t>городского округа Красногорск</w:t>
      </w:r>
      <w:r w:rsidRPr="008344AD">
        <w:rPr>
          <w:sz w:val="28"/>
          <w:szCs w:val="28"/>
        </w:rPr>
        <w:t xml:space="preserve"> являются проведение эффективной и стабильной налоговой политики, формирование "программного" бюджета, повышение качества предоставляемых муниципальных услуг, качественное исполнение бюджета </w:t>
      </w:r>
      <w:r w:rsidR="00FC50C9" w:rsidRPr="00FC50C9">
        <w:rPr>
          <w:sz w:val="28"/>
          <w:szCs w:val="28"/>
        </w:rPr>
        <w:t>городского округа Красногорск</w:t>
      </w:r>
      <w:r w:rsidRPr="00FC50C9">
        <w:rPr>
          <w:bCs/>
          <w:sz w:val="28"/>
          <w:szCs w:val="28"/>
        </w:rPr>
        <w:t>.</w:t>
      </w:r>
      <w:r w:rsidRPr="00FC50C9">
        <w:rPr>
          <w:sz w:val="28"/>
          <w:szCs w:val="28"/>
        </w:rPr>
        <w:t xml:space="preserve"> </w:t>
      </w:r>
    </w:p>
    <w:p w:rsidR="00557C1A" w:rsidRPr="00557C1A" w:rsidRDefault="00557C1A" w:rsidP="00557C1A">
      <w:pPr>
        <w:autoSpaceDE w:val="0"/>
        <w:autoSpaceDN w:val="0"/>
        <w:adjustRightInd w:val="0"/>
        <w:ind w:firstLine="540"/>
        <w:jc w:val="both"/>
        <w:rPr>
          <w:rFonts w:eastAsia="Calibri"/>
          <w:sz w:val="28"/>
          <w:szCs w:val="28"/>
        </w:rPr>
      </w:pPr>
      <w:r w:rsidRPr="00557C1A">
        <w:rPr>
          <w:rFonts w:eastAsia="Calibri"/>
          <w:sz w:val="28"/>
          <w:szCs w:val="28"/>
        </w:rPr>
        <w:t>Инструментами, обеспечивающими</w:t>
      </w:r>
      <w:r w:rsidR="00875045">
        <w:rPr>
          <w:rFonts w:eastAsia="Calibri"/>
          <w:sz w:val="28"/>
          <w:szCs w:val="28"/>
        </w:rPr>
        <w:t xml:space="preserve"> повышение качества управления муниципаль</w:t>
      </w:r>
      <w:r w:rsidRPr="00557C1A">
        <w:rPr>
          <w:rFonts w:eastAsia="Calibri"/>
          <w:sz w:val="28"/>
          <w:szCs w:val="28"/>
        </w:rPr>
        <w:t xml:space="preserve">ными финансами </w:t>
      </w:r>
      <w:r w:rsidR="00FC50C9" w:rsidRPr="00FC50C9">
        <w:rPr>
          <w:sz w:val="28"/>
          <w:szCs w:val="28"/>
        </w:rPr>
        <w:t>городского округа Красногорск</w:t>
      </w:r>
      <w:r w:rsidR="001D0F09">
        <w:rPr>
          <w:rFonts w:eastAsia="Calibri"/>
          <w:sz w:val="28"/>
          <w:szCs w:val="28"/>
        </w:rPr>
        <w:t>,</w:t>
      </w:r>
      <w:r w:rsidR="00875045">
        <w:rPr>
          <w:rFonts w:eastAsia="Calibri"/>
          <w:sz w:val="28"/>
          <w:szCs w:val="28"/>
        </w:rPr>
        <w:t xml:space="preserve"> являются</w:t>
      </w:r>
      <w:r w:rsidRPr="00557C1A">
        <w:rPr>
          <w:rFonts w:eastAsia="Calibri"/>
          <w:sz w:val="28"/>
          <w:szCs w:val="28"/>
        </w:rPr>
        <w:t xml:space="preserve">: </w:t>
      </w:r>
    </w:p>
    <w:p w:rsidR="00557C1A" w:rsidRPr="00557C1A" w:rsidRDefault="00557C1A" w:rsidP="00557C1A">
      <w:pPr>
        <w:autoSpaceDE w:val="0"/>
        <w:autoSpaceDN w:val="0"/>
        <w:adjustRightInd w:val="0"/>
        <w:ind w:firstLine="540"/>
        <w:jc w:val="both"/>
        <w:rPr>
          <w:rFonts w:eastAsia="Calibri"/>
          <w:sz w:val="28"/>
          <w:szCs w:val="28"/>
        </w:rPr>
      </w:pPr>
      <w:r w:rsidRPr="00557C1A">
        <w:rPr>
          <w:rFonts w:eastAsia="Calibri"/>
          <w:sz w:val="28"/>
          <w:szCs w:val="28"/>
        </w:rPr>
        <w:t xml:space="preserve">1) Проведение стабильной и предсказуемой налоговой политики в </w:t>
      </w:r>
      <w:r w:rsidR="00FC50C9" w:rsidRPr="00FC50C9">
        <w:rPr>
          <w:sz w:val="28"/>
          <w:szCs w:val="28"/>
        </w:rPr>
        <w:t>городском округе Красногорск</w:t>
      </w:r>
      <w:r w:rsidRPr="00557C1A">
        <w:rPr>
          <w:rFonts w:eastAsia="Calibri"/>
          <w:sz w:val="28"/>
          <w:szCs w:val="28"/>
        </w:rPr>
        <w:t xml:space="preserve">, направленной на увеличение поступления доходов бюджета </w:t>
      </w:r>
      <w:r w:rsidR="00FC50C9">
        <w:rPr>
          <w:rFonts w:eastAsia="Calibri"/>
          <w:sz w:val="28"/>
          <w:szCs w:val="28"/>
        </w:rPr>
        <w:t>округ</w:t>
      </w:r>
      <w:r w:rsidRPr="00557C1A">
        <w:rPr>
          <w:rFonts w:eastAsia="Calibri"/>
          <w:sz w:val="28"/>
          <w:szCs w:val="28"/>
        </w:rPr>
        <w:t xml:space="preserve">а. </w:t>
      </w:r>
    </w:p>
    <w:p w:rsidR="00557C1A" w:rsidRPr="00557C1A" w:rsidRDefault="00557C1A" w:rsidP="00557C1A">
      <w:pPr>
        <w:autoSpaceDE w:val="0"/>
        <w:autoSpaceDN w:val="0"/>
        <w:adjustRightInd w:val="0"/>
        <w:ind w:firstLine="540"/>
        <w:jc w:val="both"/>
        <w:rPr>
          <w:rFonts w:eastAsia="Calibri"/>
          <w:sz w:val="28"/>
          <w:szCs w:val="28"/>
        </w:rPr>
      </w:pPr>
      <w:r w:rsidRPr="00557C1A">
        <w:rPr>
          <w:rFonts w:eastAsia="Calibri"/>
          <w:sz w:val="28"/>
          <w:szCs w:val="28"/>
        </w:rPr>
        <w:t xml:space="preserve">В целях реализации комплекса задач, стоящих перед </w:t>
      </w:r>
      <w:r w:rsidR="00FC50C9">
        <w:rPr>
          <w:rFonts w:eastAsia="Calibri"/>
          <w:sz w:val="28"/>
          <w:szCs w:val="28"/>
        </w:rPr>
        <w:t>округ</w:t>
      </w:r>
      <w:r w:rsidRPr="00557C1A">
        <w:rPr>
          <w:rFonts w:eastAsia="Calibri"/>
          <w:sz w:val="28"/>
          <w:szCs w:val="28"/>
        </w:rPr>
        <w:t>ом, необходимо качественное увеличение роста доходов бюджета за счет проводимых мероприятий по мобилизации доходов. Следует принять исчерпывающие меры по наведению поряд</w:t>
      </w:r>
      <w:r w:rsidRPr="00557C1A">
        <w:rPr>
          <w:rFonts w:eastAsia="Calibri"/>
          <w:sz w:val="28"/>
          <w:szCs w:val="28"/>
        </w:rPr>
        <w:lastRenderedPageBreak/>
        <w:t xml:space="preserve">ка в сфере размещения наружной рекламы на территории </w:t>
      </w:r>
      <w:r w:rsidR="0087355F">
        <w:rPr>
          <w:rFonts w:eastAsia="Calibri"/>
          <w:sz w:val="28"/>
          <w:szCs w:val="28"/>
        </w:rPr>
        <w:t>округа</w:t>
      </w:r>
      <w:r w:rsidRPr="00557C1A">
        <w:rPr>
          <w:rFonts w:eastAsia="Calibri"/>
          <w:sz w:val="28"/>
          <w:szCs w:val="28"/>
        </w:rPr>
        <w:t xml:space="preserve">, а также взыскания задолженности по налоговым и неналоговым доходам бюджета </w:t>
      </w:r>
      <w:r w:rsidR="0087355F">
        <w:rPr>
          <w:rFonts w:eastAsia="Calibri"/>
          <w:sz w:val="28"/>
          <w:szCs w:val="28"/>
        </w:rPr>
        <w:t>округа</w:t>
      </w:r>
      <w:r w:rsidRPr="00557C1A">
        <w:rPr>
          <w:rFonts w:eastAsia="Calibri"/>
          <w:sz w:val="28"/>
          <w:szCs w:val="28"/>
        </w:rPr>
        <w:t>.</w:t>
      </w:r>
    </w:p>
    <w:p w:rsidR="00557C1A" w:rsidRPr="00557C1A" w:rsidRDefault="00557C1A" w:rsidP="00557C1A">
      <w:pPr>
        <w:autoSpaceDE w:val="0"/>
        <w:autoSpaceDN w:val="0"/>
        <w:adjustRightInd w:val="0"/>
        <w:ind w:firstLine="567"/>
        <w:jc w:val="both"/>
        <w:rPr>
          <w:rFonts w:eastAsia="Calibri"/>
          <w:sz w:val="28"/>
          <w:szCs w:val="28"/>
        </w:rPr>
      </w:pPr>
      <w:r w:rsidRPr="00557C1A">
        <w:rPr>
          <w:rFonts w:eastAsia="Calibri"/>
          <w:sz w:val="28"/>
          <w:szCs w:val="28"/>
        </w:rPr>
        <w:t xml:space="preserve">2) Реализация программно-целевого принципа планирования и исполнения бюджета </w:t>
      </w:r>
      <w:r w:rsidR="0087355F" w:rsidRPr="0087355F">
        <w:rPr>
          <w:sz w:val="28"/>
          <w:szCs w:val="28"/>
        </w:rPr>
        <w:t>городского округа Красногорск</w:t>
      </w:r>
      <w:r w:rsidRPr="00557C1A">
        <w:rPr>
          <w:rFonts w:eastAsia="Calibri"/>
          <w:sz w:val="28"/>
          <w:szCs w:val="28"/>
        </w:rPr>
        <w:t>.</w:t>
      </w:r>
    </w:p>
    <w:p w:rsidR="00557C1A" w:rsidRPr="00557C1A" w:rsidRDefault="00557C1A" w:rsidP="00557C1A">
      <w:pPr>
        <w:autoSpaceDE w:val="0"/>
        <w:autoSpaceDN w:val="0"/>
        <w:adjustRightInd w:val="0"/>
        <w:ind w:firstLine="567"/>
        <w:jc w:val="both"/>
        <w:rPr>
          <w:rFonts w:eastAsia="Calibri"/>
          <w:sz w:val="28"/>
          <w:szCs w:val="28"/>
        </w:rPr>
      </w:pPr>
      <w:r w:rsidRPr="00557C1A">
        <w:rPr>
          <w:rFonts w:eastAsia="Calibri"/>
          <w:sz w:val="28"/>
          <w:szCs w:val="28"/>
        </w:rPr>
        <w:t xml:space="preserve">Построение программно-целевого бюджета </w:t>
      </w:r>
      <w:r w:rsidR="0087355F">
        <w:rPr>
          <w:rFonts w:eastAsia="Calibri"/>
          <w:sz w:val="28"/>
          <w:szCs w:val="28"/>
        </w:rPr>
        <w:t>округа</w:t>
      </w:r>
      <w:r w:rsidRPr="00557C1A">
        <w:rPr>
          <w:rFonts w:eastAsia="Calibri"/>
          <w:sz w:val="28"/>
          <w:szCs w:val="28"/>
        </w:rPr>
        <w:t xml:space="preserve"> должно основываться на:</w:t>
      </w:r>
    </w:p>
    <w:p w:rsidR="00557C1A" w:rsidRPr="00557C1A" w:rsidRDefault="00557C1A" w:rsidP="00557C1A">
      <w:pPr>
        <w:autoSpaceDE w:val="0"/>
        <w:autoSpaceDN w:val="0"/>
        <w:adjustRightInd w:val="0"/>
        <w:ind w:firstLine="567"/>
        <w:jc w:val="both"/>
        <w:rPr>
          <w:rFonts w:eastAsia="Calibri"/>
          <w:sz w:val="28"/>
          <w:szCs w:val="28"/>
        </w:rPr>
      </w:pPr>
      <w:r>
        <w:rPr>
          <w:rFonts w:eastAsia="Calibri"/>
          <w:sz w:val="28"/>
          <w:szCs w:val="28"/>
        </w:rPr>
        <w:t xml:space="preserve">- </w:t>
      </w:r>
      <w:r w:rsidRPr="00557C1A">
        <w:rPr>
          <w:rFonts w:eastAsia="Calibri"/>
          <w:sz w:val="28"/>
          <w:szCs w:val="28"/>
        </w:rPr>
        <w:t xml:space="preserve">интеграции бюджетного планирования в процесс формирования и реализации долгосрочной стратегии развития </w:t>
      </w:r>
      <w:r w:rsidR="0087355F" w:rsidRPr="0087355F">
        <w:rPr>
          <w:sz w:val="28"/>
          <w:szCs w:val="28"/>
        </w:rPr>
        <w:t>городского округа Красногорск</w:t>
      </w:r>
      <w:r w:rsidRPr="00557C1A">
        <w:rPr>
          <w:rFonts w:eastAsia="Calibri"/>
          <w:sz w:val="28"/>
          <w:szCs w:val="28"/>
        </w:rPr>
        <w:t>;</w:t>
      </w:r>
    </w:p>
    <w:p w:rsidR="00557C1A" w:rsidRPr="00557C1A" w:rsidRDefault="00557C1A" w:rsidP="00557C1A">
      <w:pPr>
        <w:autoSpaceDE w:val="0"/>
        <w:autoSpaceDN w:val="0"/>
        <w:adjustRightInd w:val="0"/>
        <w:ind w:firstLine="567"/>
        <w:jc w:val="both"/>
        <w:rPr>
          <w:rFonts w:eastAsia="Calibri"/>
          <w:sz w:val="28"/>
          <w:szCs w:val="28"/>
        </w:rPr>
      </w:pPr>
      <w:r>
        <w:rPr>
          <w:rFonts w:eastAsia="Calibri"/>
          <w:sz w:val="28"/>
          <w:szCs w:val="28"/>
        </w:rPr>
        <w:t xml:space="preserve">- </w:t>
      </w:r>
      <w:r w:rsidRPr="00557C1A">
        <w:rPr>
          <w:rFonts w:eastAsia="Calibri"/>
          <w:sz w:val="28"/>
          <w:szCs w:val="28"/>
        </w:rPr>
        <w:t xml:space="preserve">внедрении программно-целевого принципа организации деятельности органов местного самоуправления </w:t>
      </w:r>
      <w:r w:rsidR="0087355F">
        <w:rPr>
          <w:rFonts w:eastAsia="Calibri"/>
          <w:sz w:val="28"/>
          <w:szCs w:val="28"/>
        </w:rPr>
        <w:t>округ</w:t>
      </w:r>
      <w:r w:rsidRPr="00557C1A">
        <w:rPr>
          <w:rFonts w:eastAsia="Calibri"/>
          <w:sz w:val="28"/>
          <w:szCs w:val="28"/>
        </w:rPr>
        <w:t>а;</w:t>
      </w:r>
    </w:p>
    <w:p w:rsidR="00557C1A" w:rsidRPr="00557C1A" w:rsidRDefault="00557C1A" w:rsidP="00557C1A">
      <w:pPr>
        <w:autoSpaceDE w:val="0"/>
        <w:autoSpaceDN w:val="0"/>
        <w:adjustRightInd w:val="0"/>
        <w:ind w:firstLine="540"/>
        <w:jc w:val="both"/>
        <w:rPr>
          <w:rFonts w:eastAsia="Calibri"/>
          <w:sz w:val="28"/>
          <w:szCs w:val="28"/>
        </w:rPr>
      </w:pPr>
      <w:r>
        <w:rPr>
          <w:rFonts w:eastAsia="Calibri"/>
          <w:sz w:val="28"/>
          <w:szCs w:val="28"/>
        </w:rPr>
        <w:t xml:space="preserve">- </w:t>
      </w:r>
      <w:r w:rsidRPr="00557C1A">
        <w:rPr>
          <w:rFonts w:eastAsia="Calibri"/>
          <w:sz w:val="28"/>
          <w:szCs w:val="28"/>
        </w:rPr>
        <w:t xml:space="preserve">обеспечении сбалансированности и социальной направленности бюджета </w:t>
      </w:r>
      <w:r w:rsidR="0087355F">
        <w:rPr>
          <w:rFonts w:eastAsia="Calibri"/>
          <w:sz w:val="28"/>
          <w:szCs w:val="28"/>
        </w:rPr>
        <w:t>округа</w:t>
      </w:r>
      <w:r w:rsidRPr="00557C1A">
        <w:rPr>
          <w:rFonts w:eastAsia="Calibri"/>
          <w:sz w:val="28"/>
          <w:szCs w:val="28"/>
        </w:rPr>
        <w:t xml:space="preserve"> при сохранении отсутствия долговой нагрузки.</w:t>
      </w:r>
    </w:p>
    <w:p w:rsidR="00776F9F" w:rsidRDefault="00557C1A" w:rsidP="00557C1A">
      <w:pPr>
        <w:tabs>
          <w:tab w:val="left" w:pos="993"/>
        </w:tabs>
        <w:ind w:firstLine="540"/>
        <w:jc w:val="both"/>
        <w:rPr>
          <w:sz w:val="28"/>
          <w:szCs w:val="28"/>
        </w:rPr>
      </w:pPr>
      <w:r w:rsidRPr="00557C1A">
        <w:rPr>
          <w:rFonts w:eastAsia="Calibri"/>
          <w:sz w:val="28"/>
          <w:szCs w:val="28"/>
        </w:rPr>
        <w:t xml:space="preserve">3) </w:t>
      </w:r>
      <w:r w:rsidRPr="00557C1A">
        <w:rPr>
          <w:sz w:val="28"/>
          <w:szCs w:val="28"/>
        </w:rPr>
        <w:t>Совершенствование системы управления муниципальным долгом</w:t>
      </w:r>
      <w:r w:rsidR="00875045">
        <w:rPr>
          <w:sz w:val="28"/>
          <w:szCs w:val="28"/>
        </w:rPr>
        <w:t>,</w:t>
      </w:r>
      <w:r w:rsidRPr="00557C1A">
        <w:rPr>
          <w:sz w:val="28"/>
          <w:szCs w:val="28"/>
        </w:rPr>
        <w:t xml:space="preserve"> направлен</w:t>
      </w:r>
      <w:r w:rsidR="00875045">
        <w:rPr>
          <w:sz w:val="28"/>
          <w:szCs w:val="28"/>
        </w:rPr>
        <w:t>ное</w:t>
      </w:r>
      <w:r w:rsidRPr="00557C1A">
        <w:rPr>
          <w:sz w:val="28"/>
          <w:szCs w:val="28"/>
        </w:rPr>
        <w:t xml:space="preserve"> на недопущение долговой нагрузки на бюджет </w:t>
      </w:r>
      <w:r w:rsidR="0087355F" w:rsidRPr="0087355F">
        <w:rPr>
          <w:sz w:val="28"/>
          <w:szCs w:val="28"/>
        </w:rPr>
        <w:t>городского округа Красногорск</w:t>
      </w:r>
      <w:r w:rsidRPr="00557C1A">
        <w:rPr>
          <w:sz w:val="28"/>
          <w:szCs w:val="28"/>
        </w:rPr>
        <w:t>.</w:t>
      </w:r>
    </w:p>
    <w:p w:rsidR="00557C1A" w:rsidRDefault="00557C1A" w:rsidP="00776F9F">
      <w:pPr>
        <w:pStyle w:val="ConsPlusNormal"/>
        <w:widowControl/>
        <w:tabs>
          <w:tab w:val="left" w:pos="993"/>
        </w:tabs>
        <w:ind w:firstLine="540"/>
        <w:jc w:val="center"/>
        <w:rPr>
          <w:rFonts w:ascii="Times New Roman" w:hAnsi="Times New Roman" w:cs="Times New Roman"/>
          <w:b/>
          <w:sz w:val="28"/>
          <w:szCs w:val="28"/>
          <w:lang w:eastAsia="en-US"/>
        </w:rPr>
      </w:pPr>
    </w:p>
    <w:p w:rsidR="00776F9F" w:rsidRPr="008344AD" w:rsidRDefault="00626D27" w:rsidP="00776F9F">
      <w:pPr>
        <w:pStyle w:val="ConsPlusNormal"/>
        <w:widowControl/>
        <w:tabs>
          <w:tab w:val="left" w:pos="993"/>
        </w:tabs>
        <w:ind w:firstLine="540"/>
        <w:jc w:val="center"/>
        <w:rPr>
          <w:rFonts w:ascii="Times New Roman" w:hAnsi="Times New Roman" w:cs="Times New Roman"/>
          <w:b/>
          <w:sz w:val="28"/>
          <w:szCs w:val="28"/>
          <w:lang w:eastAsia="en-US"/>
        </w:rPr>
      </w:pPr>
      <w:r w:rsidRPr="008344AD">
        <w:rPr>
          <w:rFonts w:ascii="Times New Roman" w:hAnsi="Times New Roman" w:cs="Times New Roman"/>
          <w:b/>
          <w:sz w:val="28"/>
          <w:szCs w:val="28"/>
          <w:lang w:eastAsia="en-US"/>
        </w:rPr>
        <w:t xml:space="preserve">Подпрограмма </w:t>
      </w:r>
      <w:r w:rsidRPr="008344AD">
        <w:rPr>
          <w:rFonts w:ascii="Times New Roman" w:hAnsi="Times New Roman" w:cs="Times New Roman"/>
          <w:b/>
          <w:sz w:val="28"/>
          <w:szCs w:val="28"/>
          <w:lang w:val="en-US" w:eastAsia="en-US"/>
        </w:rPr>
        <w:t>II</w:t>
      </w:r>
      <w:r w:rsidRPr="008344AD">
        <w:rPr>
          <w:rFonts w:ascii="Times New Roman" w:hAnsi="Times New Roman" w:cs="Times New Roman"/>
          <w:b/>
          <w:sz w:val="28"/>
          <w:szCs w:val="28"/>
          <w:lang w:eastAsia="en-US"/>
        </w:rPr>
        <w:t xml:space="preserve"> </w:t>
      </w:r>
      <w:r w:rsidR="00776F9F" w:rsidRPr="008344AD">
        <w:rPr>
          <w:rFonts w:ascii="Times New Roman" w:hAnsi="Times New Roman" w:cs="Times New Roman"/>
          <w:b/>
          <w:sz w:val="28"/>
          <w:szCs w:val="28"/>
          <w:lang w:eastAsia="en-US"/>
        </w:rPr>
        <w:t>«Развитие архивного дела»</w:t>
      </w:r>
    </w:p>
    <w:p w:rsidR="00776F9F" w:rsidRPr="008344AD" w:rsidRDefault="00776F9F" w:rsidP="00776F9F">
      <w:pPr>
        <w:tabs>
          <w:tab w:val="left" w:pos="993"/>
        </w:tabs>
        <w:ind w:firstLine="540"/>
        <w:jc w:val="both"/>
        <w:rPr>
          <w:sz w:val="28"/>
          <w:szCs w:val="28"/>
        </w:rPr>
      </w:pPr>
      <w:r w:rsidRPr="008344AD">
        <w:rPr>
          <w:sz w:val="28"/>
          <w:szCs w:val="28"/>
        </w:rPr>
        <w:t>Целью настоящей Подпрограммы является совершенствование системы организации</w:t>
      </w:r>
      <w:r w:rsidRPr="008344AD">
        <w:rPr>
          <w:iCs/>
          <w:sz w:val="28"/>
          <w:szCs w:val="28"/>
        </w:rPr>
        <w:t xml:space="preserve"> хранения, комплектования, учета и использования документов Архивного фонда </w:t>
      </w:r>
      <w:r w:rsidR="00BA41F6">
        <w:rPr>
          <w:iCs/>
          <w:sz w:val="28"/>
          <w:szCs w:val="28"/>
        </w:rPr>
        <w:t>Российской Федерации</w:t>
      </w:r>
      <w:r w:rsidRPr="008344AD">
        <w:rPr>
          <w:iCs/>
          <w:sz w:val="28"/>
          <w:szCs w:val="28"/>
        </w:rPr>
        <w:t xml:space="preserve"> и других архивных документов архивного отдела в интересах граждан, общества и государства.</w:t>
      </w:r>
    </w:p>
    <w:p w:rsidR="00776F9F" w:rsidRPr="008344AD" w:rsidRDefault="00776F9F" w:rsidP="000E0FBF">
      <w:pPr>
        <w:ind w:firstLine="540"/>
        <w:jc w:val="both"/>
        <w:rPr>
          <w:sz w:val="28"/>
          <w:szCs w:val="28"/>
        </w:rPr>
      </w:pPr>
      <w:r w:rsidRPr="008344AD">
        <w:rPr>
          <w:sz w:val="28"/>
          <w:szCs w:val="28"/>
        </w:rPr>
        <w:t xml:space="preserve">Задача Подпрограммы, решение которой обеспечит достижение цели: хранение, комплектование, учет и использование документов Архивного фонда </w:t>
      </w:r>
      <w:r w:rsidR="00BA41F6">
        <w:rPr>
          <w:sz w:val="28"/>
          <w:szCs w:val="28"/>
        </w:rPr>
        <w:t>Российской Федерации</w:t>
      </w:r>
      <w:r w:rsidRPr="008344AD">
        <w:rPr>
          <w:sz w:val="28"/>
          <w:szCs w:val="28"/>
        </w:rPr>
        <w:t xml:space="preserve"> и других архивных </w:t>
      </w:r>
      <w:r w:rsidR="0087355F" w:rsidRPr="008344AD">
        <w:rPr>
          <w:sz w:val="28"/>
          <w:szCs w:val="28"/>
        </w:rPr>
        <w:t>документов архивного</w:t>
      </w:r>
      <w:r w:rsidRPr="008344AD">
        <w:rPr>
          <w:sz w:val="28"/>
          <w:szCs w:val="28"/>
        </w:rPr>
        <w:t xml:space="preserve"> отдела.</w:t>
      </w:r>
    </w:p>
    <w:p w:rsidR="00776F9F" w:rsidRPr="008344AD" w:rsidRDefault="00776F9F" w:rsidP="00776F9F">
      <w:pPr>
        <w:tabs>
          <w:tab w:val="left" w:pos="993"/>
        </w:tabs>
        <w:ind w:firstLine="540"/>
        <w:jc w:val="both"/>
        <w:rPr>
          <w:sz w:val="28"/>
          <w:szCs w:val="28"/>
        </w:rPr>
      </w:pPr>
      <w:r w:rsidRPr="008344AD">
        <w:rPr>
          <w:sz w:val="28"/>
          <w:szCs w:val="28"/>
        </w:rPr>
        <w:t>Решение указанной задачи осуществляется посредством реализации мероприяти</w:t>
      </w:r>
      <w:r w:rsidR="007816F4">
        <w:rPr>
          <w:sz w:val="28"/>
          <w:szCs w:val="28"/>
        </w:rPr>
        <w:t>я</w:t>
      </w:r>
      <w:r w:rsidRPr="008344AD">
        <w:rPr>
          <w:sz w:val="28"/>
          <w:szCs w:val="28"/>
        </w:rPr>
        <w:t>:</w:t>
      </w:r>
    </w:p>
    <w:p w:rsidR="00776F9F" w:rsidRPr="008344AD" w:rsidRDefault="00776F9F" w:rsidP="00776F9F">
      <w:pPr>
        <w:pStyle w:val="ConsPlusNormal"/>
        <w:tabs>
          <w:tab w:val="left" w:pos="993"/>
        </w:tabs>
        <w:ind w:firstLine="540"/>
        <w:jc w:val="both"/>
        <w:rPr>
          <w:rFonts w:ascii="Times New Roman" w:hAnsi="Times New Roman" w:cs="Times New Roman"/>
          <w:sz w:val="28"/>
          <w:szCs w:val="28"/>
        </w:rPr>
      </w:pPr>
      <w:r w:rsidRPr="008344AD">
        <w:rPr>
          <w:rFonts w:ascii="Times New Roman" w:hAnsi="Times New Roman" w:cs="Times New Roman"/>
          <w:sz w:val="28"/>
          <w:szCs w:val="28"/>
        </w:rPr>
        <w:t xml:space="preserve">- обеспечение деятельности архивного отдела администрации </w:t>
      </w:r>
      <w:r w:rsidR="0087355F" w:rsidRPr="0087355F">
        <w:rPr>
          <w:rFonts w:ascii="Times New Roman" w:hAnsi="Times New Roman" w:cs="Times New Roman"/>
          <w:sz w:val="28"/>
          <w:szCs w:val="28"/>
        </w:rPr>
        <w:t>городского округа Красногорск</w:t>
      </w:r>
      <w:r w:rsidR="0087355F">
        <w:rPr>
          <w:rFonts w:ascii="Times New Roman" w:hAnsi="Times New Roman" w:cs="Times New Roman"/>
          <w:sz w:val="28"/>
          <w:szCs w:val="28"/>
        </w:rPr>
        <w:t>.</w:t>
      </w:r>
      <w:r w:rsidRPr="008344AD">
        <w:rPr>
          <w:rFonts w:ascii="Times New Roman" w:eastAsia="+mn-ea" w:hAnsi="Times New Roman" w:cs="Times New Roman"/>
          <w:sz w:val="28"/>
          <w:szCs w:val="28"/>
        </w:rPr>
        <w:t xml:space="preserve"> </w:t>
      </w:r>
    </w:p>
    <w:p w:rsidR="00776F9F" w:rsidRDefault="00776F9F" w:rsidP="00776F9F">
      <w:pPr>
        <w:tabs>
          <w:tab w:val="left" w:pos="993"/>
        </w:tabs>
        <w:ind w:firstLine="540"/>
        <w:jc w:val="center"/>
        <w:rPr>
          <w:b/>
          <w:sz w:val="28"/>
          <w:szCs w:val="28"/>
          <w:lang w:eastAsia="en-US"/>
        </w:rPr>
      </w:pPr>
    </w:p>
    <w:p w:rsidR="00776F9F" w:rsidRPr="008344AD" w:rsidRDefault="00776F9F" w:rsidP="00776F9F">
      <w:pPr>
        <w:pStyle w:val="ConsPlusNormal"/>
        <w:widowControl/>
        <w:tabs>
          <w:tab w:val="left" w:pos="993"/>
        </w:tabs>
        <w:ind w:firstLine="540"/>
        <w:jc w:val="center"/>
        <w:rPr>
          <w:rFonts w:ascii="Times New Roman" w:hAnsi="Times New Roman" w:cs="Times New Roman"/>
          <w:b/>
          <w:sz w:val="28"/>
          <w:szCs w:val="28"/>
          <w:lang w:eastAsia="en-US"/>
        </w:rPr>
      </w:pPr>
      <w:r w:rsidRPr="008344AD">
        <w:rPr>
          <w:rFonts w:ascii="Times New Roman" w:hAnsi="Times New Roman" w:cs="Times New Roman"/>
          <w:b/>
          <w:sz w:val="28"/>
          <w:szCs w:val="28"/>
          <w:lang w:eastAsia="en-US"/>
        </w:rPr>
        <w:t xml:space="preserve">Подпрограмма </w:t>
      </w:r>
      <w:r w:rsidRPr="008344AD">
        <w:rPr>
          <w:rFonts w:ascii="Times New Roman" w:hAnsi="Times New Roman" w:cs="Times New Roman"/>
          <w:b/>
          <w:sz w:val="28"/>
          <w:szCs w:val="28"/>
          <w:lang w:val="en-US" w:eastAsia="en-US"/>
        </w:rPr>
        <w:t>III</w:t>
      </w:r>
      <w:r>
        <w:rPr>
          <w:rFonts w:ascii="Times New Roman" w:hAnsi="Times New Roman" w:cs="Times New Roman"/>
          <w:b/>
          <w:sz w:val="28"/>
          <w:szCs w:val="28"/>
          <w:lang w:eastAsia="en-US"/>
        </w:rPr>
        <w:t xml:space="preserve"> </w:t>
      </w:r>
      <w:r w:rsidRPr="008344AD">
        <w:rPr>
          <w:rFonts w:ascii="Times New Roman" w:hAnsi="Times New Roman" w:cs="Times New Roman"/>
          <w:b/>
          <w:sz w:val="28"/>
          <w:szCs w:val="28"/>
          <w:lang w:eastAsia="en-US"/>
        </w:rPr>
        <w:t>«Содействие развитию предпринимательства и привлечению инвестиций»</w:t>
      </w:r>
    </w:p>
    <w:p w:rsidR="00776F9F" w:rsidRPr="008344AD" w:rsidRDefault="00776F9F" w:rsidP="00776F9F">
      <w:pPr>
        <w:tabs>
          <w:tab w:val="left" w:pos="993"/>
        </w:tabs>
        <w:ind w:firstLine="540"/>
        <w:jc w:val="both"/>
        <w:rPr>
          <w:sz w:val="28"/>
          <w:szCs w:val="28"/>
        </w:rPr>
      </w:pPr>
      <w:r w:rsidRPr="008344AD">
        <w:rPr>
          <w:sz w:val="28"/>
          <w:szCs w:val="28"/>
        </w:rPr>
        <w:t xml:space="preserve">Настоящая подпрограмма направлена на реализацию приоритетных направлений деятельности администрации </w:t>
      </w:r>
      <w:r w:rsidR="0087355F" w:rsidRPr="0087355F">
        <w:rPr>
          <w:sz w:val="28"/>
          <w:szCs w:val="28"/>
        </w:rPr>
        <w:t>городского округа Красногорск</w:t>
      </w:r>
      <w:r w:rsidRPr="008344AD">
        <w:rPr>
          <w:sz w:val="28"/>
          <w:szCs w:val="28"/>
        </w:rPr>
        <w:t xml:space="preserve"> в области содействия развитию предпринимательства и привлечению инвестиций.</w:t>
      </w:r>
    </w:p>
    <w:p w:rsidR="00776F9F" w:rsidRPr="008344AD" w:rsidRDefault="00776F9F" w:rsidP="00776F9F">
      <w:pPr>
        <w:tabs>
          <w:tab w:val="left" w:pos="993"/>
        </w:tabs>
        <w:ind w:firstLine="540"/>
        <w:jc w:val="both"/>
        <w:rPr>
          <w:sz w:val="28"/>
          <w:szCs w:val="28"/>
        </w:rPr>
      </w:pPr>
      <w:r w:rsidRPr="008344AD">
        <w:rPr>
          <w:sz w:val="28"/>
          <w:szCs w:val="28"/>
        </w:rPr>
        <w:t>Целями подпрограммы являются:</w:t>
      </w:r>
    </w:p>
    <w:p w:rsidR="00776F9F" w:rsidRPr="0087355F" w:rsidRDefault="00776F9F" w:rsidP="00776F9F">
      <w:pPr>
        <w:numPr>
          <w:ilvl w:val="0"/>
          <w:numId w:val="3"/>
        </w:numPr>
        <w:tabs>
          <w:tab w:val="left" w:pos="851"/>
          <w:tab w:val="left" w:pos="1134"/>
        </w:tabs>
        <w:ind w:left="0" w:firstLine="540"/>
        <w:jc w:val="both"/>
        <w:rPr>
          <w:sz w:val="28"/>
          <w:szCs w:val="28"/>
        </w:rPr>
      </w:pPr>
      <w:r w:rsidRPr="008344AD">
        <w:rPr>
          <w:sz w:val="28"/>
          <w:szCs w:val="28"/>
        </w:rPr>
        <w:t xml:space="preserve">Создание условий для эффективного социально-экономического развития </w:t>
      </w:r>
      <w:r w:rsidR="0087355F" w:rsidRPr="0087355F">
        <w:rPr>
          <w:sz w:val="28"/>
          <w:szCs w:val="28"/>
        </w:rPr>
        <w:t xml:space="preserve">городского округа Красногорск </w:t>
      </w:r>
      <w:r w:rsidRPr="0087355F">
        <w:rPr>
          <w:sz w:val="28"/>
          <w:szCs w:val="28"/>
        </w:rPr>
        <w:t xml:space="preserve">и последовательного повышения уровня жизни населения </w:t>
      </w:r>
      <w:r w:rsidR="0087355F" w:rsidRPr="0087355F">
        <w:rPr>
          <w:sz w:val="28"/>
          <w:szCs w:val="28"/>
        </w:rPr>
        <w:t>городского округа Красногорск</w:t>
      </w:r>
      <w:r w:rsidRPr="0087355F">
        <w:rPr>
          <w:sz w:val="28"/>
          <w:szCs w:val="28"/>
        </w:rPr>
        <w:t>;</w:t>
      </w:r>
    </w:p>
    <w:p w:rsidR="00776F9F" w:rsidRPr="008344AD" w:rsidRDefault="00776F9F" w:rsidP="00776F9F">
      <w:pPr>
        <w:numPr>
          <w:ilvl w:val="0"/>
          <w:numId w:val="3"/>
        </w:numPr>
        <w:tabs>
          <w:tab w:val="left" w:pos="851"/>
          <w:tab w:val="left" w:pos="1134"/>
        </w:tabs>
        <w:ind w:left="0" w:firstLine="540"/>
        <w:jc w:val="both"/>
        <w:rPr>
          <w:sz w:val="28"/>
          <w:szCs w:val="28"/>
        </w:rPr>
      </w:pPr>
      <w:r w:rsidRPr="008344AD">
        <w:rPr>
          <w:sz w:val="28"/>
          <w:szCs w:val="28"/>
        </w:rPr>
        <w:t xml:space="preserve">Содействие развитию предприятий, расположенных на территории </w:t>
      </w:r>
      <w:r w:rsidR="0087355F" w:rsidRPr="0087355F">
        <w:rPr>
          <w:sz w:val="28"/>
          <w:szCs w:val="28"/>
        </w:rPr>
        <w:t>городского округа Красногорск</w:t>
      </w:r>
      <w:r w:rsidRPr="008344AD">
        <w:rPr>
          <w:sz w:val="28"/>
          <w:szCs w:val="28"/>
        </w:rPr>
        <w:t xml:space="preserve">, привлечение на территорию </w:t>
      </w:r>
      <w:r w:rsidR="0037243E">
        <w:rPr>
          <w:sz w:val="28"/>
          <w:szCs w:val="28"/>
        </w:rPr>
        <w:t>округа</w:t>
      </w:r>
      <w:r w:rsidRPr="008344AD">
        <w:rPr>
          <w:sz w:val="28"/>
          <w:szCs w:val="28"/>
        </w:rPr>
        <w:t xml:space="preserve"> новых предприятий и организаций;</w:t>
      </w:r>
    </w:p>
    <w:p w:rsidR="00082587" w:rsidRDefault="00776F9F" w:rsidP="00082587">
      <w:pPr>
        <w:numPr>
          <w:ilvl w:val="0"/>
          <w:numId w:val="3"/>
        </w:numPr>
        <w:tabs>
          <w:tab w:val="left" w:pos="851"/>
          <w:tab w:val="left" w:pos="1134"/>
        </w:tabs>
        <w:ind w:left="0" w:firstLine="540"/>
        <w:jc w:val="both"/>
        <w:rPr>
          <w:sz w:val="28"/>
          <w:szCs w:val="28"/>
        </w:rPr>
      </w:pPr>
      <w:r w:rsidRPr="008344AD">
        <w:rPr>
          <w:sz w:val="28"/>
          <w:szCs w:val="28"/>
        </w:rPr>
        <w:lastRenderedPageBreak/>
        <w:t xml:space="preserve">Создание условий для свободы предпринимательства и конкуренции, в том числе эффективного функционирования товарных рынков, равных возможностей и стимулирования к участию в экономической деятельности </w:t>
      </w:r>
      <w:r w:rsidR="0037243E" w:rsidRPr="0037243E">
        <w:rPr>
          <w:sz w:val="28"/>
        </w:rPr>
        <w:t>городского округа Красногорск</w:t>
      </w:r>
      <w:r w:rsidRPr="0037243E">
        <w:rPr>
          <w:sz w:val="32"/>
          <w:szCs w:val="28"/>
        </w:rPr>
        <w:t xml:space="preserve"> </w:t>
      </w:r>
      <w:r w:rsidRPr="008344AD">
        <w:rPr>
          <w:sz w:val="28"/>
          <w:szCs w:val="28"/>
        </w:rPr>
        <w:t>юридических и физических лиц</w:t>
      </w:r>
      <w:r w:rsidR="00EF02CE">
        <w:rPr>
          <w:sz w:val="28"/>
          <w:szCs w:val="28"/>
        </w:rPr>
        <w:t>;</w:t>
      </w:r>
    </w:p>
    <w:p w:rsidR="00EF02CE" w:rsidRPr="00653350" w:rsidRDefault="00EF02CE" w:rsidP="00082587">
      <w:pPr>
        <w:numPr>
          <w:ilvl w:val="0"/>
          <w:numId w:val="3"/>
        </w:numPr>
        <w:tabs>
          <w:tab w:val="left" w:pos="851"/>
          <w:tab w:val="left" w:pos="1134"/>
        </w:tabs>
        <w:ind w:left="0" w:firstLine="540"/>
        <w:jc w:val="both"/>
        <w:rPr>
          <w:sz w:val="28"/>
          <w:szCs w:val="28"/>
        </w:rPr>
      </w:pPr>
      <w:r w:rsidRPr="00653350">
        <w:rPr>
          <w:sz w:val="28"/>
          <w:szCs w:val="28"/>
        </w:rPr>
        <w:t>Сохранение жизни и здоровья работников в процессе трудовой деятельности.</w:t>
      </w:r>
    </w:p>
    <w:p w:rsidR="00776F9F" w:rsidRPr="00653350" w:rsidRDefault="00776F9F" w:rsidP="00776F9F">
      <w:pPr>
        <w:tabs>
          <w:tab w:val="left" w:pos="993"/>
        </w:tabs>
        <w:ind w:firstLine="540"/>
        <w:jc w:val="both"/>
        <w:rPr>
          <w:sz w:val="28"/>
          <w:szCs w:val="28"/>
        </w:rPr>
      </w:pPr>
      <w:r w:rsidRPr="00653350">
        <w:rPr>
          <w:sz w:val="28"/>
          <w:szCs w:val="28"/>
        </w:rPr>
        <w:t>Задачами Подпрограммы, решение которых обеспечивает достижение цели подпрограммы, являются:</w:t>
      </w:r>
    </w:p>
    <w:p w:rsidR="00776F9F" w:rsidRPr="00653350" w:rsidRDefault="00776F9F" w:rsidP="00776F9F">
      <w:pPr>
        <w:pStyle w:val="af4"/>
        <w:tabs>
          <w:tab w:val="center" w:pos="33"/>
          <w:tab w:val="left" w:pos="360"/>
          <w:tab w:val="right" w:pos="9355"/>
        </w:tabs>
        <w:autoSpaceDE w:val="0"/>
        <w:autoSpaceDN w:val="0"/>
        <w:adjustRightInd w:val="0"/>
        <w:ind w:left="33"/>
        <w:rPr>
          <w:rFonts w:ascii="Times New Roman" w:hAnsi="Times New Roman"/>
          <w:sz w:val="28"/>
          <w:szCs w:val="28"/>
          <w:lang w:eastAsia="en-US"/>
        </w:rPr>
      </w:pPr>
      <w:r w:rsidRPr="00653350">
        <w:rPr>
          <w:rFonts w:ascii="Times New Roman" w:hAnsi="Times New Roman"/>
          <w:sz w:val="28"/>
          <w:szCs w:val="28"/>
          <w:lang w:eastAsia="en-US"/>
        </w:rPr>
        <w:t xml:space="preserve">- Повышение заработной платы на предприятиях и в организациях </w:t>
      </w:r>
      <w:r w:rsidR="0037243E" w:rsidRPr="0037243E">
        <w:rPr>
          <w:rFonts w:ascii="Times New Roman" w:hAnsi="Times New Roman"/>
          <w:sz w:val="28"/>
          <w:szCs w:val="28"/>
        </w:rPr>
        <w:t>городского округа Красногорск</w:t>
      </w:r>
      <w:r w:rsidRPr="00653350">
        <w:rPr>
          <w:rFonts w:ascii="Times New Roman" w:hAnsi="Times New Roman"/>
          <w:sz w:val="28"/>
          <w:szCs w:val="28"/>
          <w:lang w:eastAsia="en-US"/>
        </w:rPr>
        <w:t>;</w:t>
      </w:r>
    </w:p>
    <w:p w:rsidR="00776F9F" w:rsidRPr="00653350" w:rsidRDefault="00776F9F" w:rsidP="00776F9F">
      <w:pPr>
        <w:pStyle w:val="af4"/>
        <w:tabs>
          <w:tab w:val="center" w:pos="33"/>
          <w:tab w:val="left" w:pos="360"/>
          <w:tab w:val="right" w:pos="9355"/>
        </w:tabs>
        <w:autoSpaceDE w:val="0"/>
        <w:autoSpaceDN w:val="0"/>
        <w:adjustRightInd w:val="0"/>
        <w:ind w:left="33"/>
        <w:rPr>
          <w:rFonts w:ascii="Times New Roman" w:hAnsi="Times New Roman"/>
          <w:sz w:val="28"/>
          <w:szCs w:val="28"/>
          <w:lang w:eastAsia="en-US"/>
        </w:rPr>
      </w:pPr>
      <w:r w:rsidRPr="00653350">
        <w:rPr>
          <w:rFonts w:ascii="Times New Roman" w:hAnsi="Times New Roman"/>
          <w:sz w:val="28"/>
          <w:szCs w:val="28"/>
          <w:lang w:eastAsia="en-US"/>
        </w:rPr>
        <w:t xml:space="preserve">- Создание условий для привлечения инвестиций в развитие </w:t>
      </w:r>
      <w:r w:rsidR="000015D9">
        <w:rPr>
          <w:rFonts w:ascii="Times New Roman" w:hAnsi="Times New Roman"/>
          <w:sz w:val="28"/>
          <w:szCs w:val="28"/>
          <w:lang w:eastAsia="en-US"/>
        </w:rPr>
        <w:t xml:space="preserve">городского </w:t>
      </w:r>
      <w:r w:rsidR="0037243E">
        <w:rPr>
          <w:rFonts w:ascii="Times New Roman" w:hAnsi="Times New Roman"/>
          <w:sz w:val="28"/>
          <w:szCs w:val="28"/>
          <w:lang w:eastAsia="en-US"/>
        </w:rPr>
        <w:t>округа</w:t>
      </w:r>
      <w:r w:rsidRPr="00653350">
        <w:rPr>
          <w:rFonts w:ascii="Times New Roman" w:hAnsi="Times New Roman"/>
          <w:sz w:val="28"/>
          <w:szCs w:val="28"/>
          <w:lang w:eastAsia="en-US"/>
        </w:rPr>
        <w:t>;</w:t>
      </w:r>
    </w:p>
    <w:p w:rsidR="00776F9F" w:rsidRPr="00653350" w:rsidRDefault="00776F9F" w:rsidP="00776F9F">
      <w:pPr>
        <w:pStyle w:val="af4"/>
        <w:tabs>
          <w:tab w:val="center" w:pos="33"/>
          <w:tab w:val="left" w:pos="360"/>
          <w:tab w:val="right" w:pos="9355"/>
        </w:tabs>
        <w:autoSpaceDE w:val="0"/>
        <w:autoSpaceDN w:val="0"/>
        <w:adjustRightInd w:val="0"/>
        <w:ind w:left="33"/>
        <w:rPr>
          <w:rFonts w:ascii="Times New Roman" w:hAnsi="Times New Roman"/>
          <w:sz w:val="28"/>
          <w:szCs w:val="28"/>
          <w:lang w:eastAsia="en-US"/>
        </w:rPr>
      </w:pPr>
      <w:r w:rsidRPr="00653350">
        <w:rPr>
          <w:rFonts w:ascii="Times New Roman" w:hAnsi="Times New Roman"/>
          <w:sz w:val="28"/>
          <w:szCs w:val="28"/>
          <w:lang w:eastAsia="en-US"/>
        </w:rPr>
        <w:t xml:space="preserve">- Создание рабочих мест для обеспечения занятости трудоспособных граждан в </w:t>
      </w:r>
      <w:r w:rsidR="0037243E">
        <w:rPr>
          <w:rFonts w:ascii="Times New Roman" w:hAnsi="Times New Roman"/>
          <w:sz w:val="28"/>
          <w:szCs w:val="28"/>
          <w:lang w:eastAsia="en-US"/>
        </w:rPr>
        <w:t>округе</w:t>
      </w:r>
      <w:r w:rsidRPr="00653350">
        <w:rPr>
          <w:rFonts w:ascii="Times New Roman" w:hAnsi="Times New Roman"/>
          <w:sz w:val="28"/>
          <w:szCs w:val="28"/>
          <w:lang w:eastAsia="en-US"/>
        </w:rPr>
        <w:t xml:space="preserve"> и снижение уровня безработицы;</w:t>
      </w:r>
    </w:p>
    <w:p w:rsidR="00776F9F" w:rsidRPr="00653350" w:rsidRDefault="00776F9F" w:rsidP="00776F9F">
      <w:pPr>
        <w:pStyle w:val="af4"/>
        <w:tabs>
          <w:tab w:val="center" w:pos="33"/>
          <w:tab w:val="left" w:pos="360"/>
          <w:tab w:val="right" w:pos="9355"/>
        </w:tabs>
        <w:autoSpaceDE w:val="0"/>
        <w:autoSpaceDN w:val="0"/>
        <w:adjustRightInd w:val="0"/>
        <w:ind w:left="33"/>
        <w:rPr>
          <w:rFonts w:ascii="Times New Roman" w:hAnsi="Times New Roman"/>
          <w:sz w:val="28"/>
          <w:szCs w:val="28"/>
          <w:lang w:eastAsia="en-US"/>
        </w:rPr>
      </w:pPr>
      <w:r w:rsidRPr="00653350">
        <w:rPr>
          <w:rFonts w:ascii="Times New Roman" w:hAnsi="Times New Roman"/>
          <w:sz w:val="28"/>
          <w:szCs w:val="28"/>
          <w:lang w:eastAsia="en-US"/>
        </w:rPr>
        <w:t>- Содействие развитию предприятий и организаций;</w:t>
      </w:r>
    </w:p>
    <w:p w:rsidR="00776F9F" w:rsidRPr="00653350" w:rsidRDefault="00776F9F" w:rsidP="00776F9F">
      <w:pPr>
        <w:pStyle w:val="af4"/>
        <w:tabs>
          <w:tab w:val="center" w:pos="33"/>
          <w:tab w:val="left" w:pos="360"/>
          <w:tab w:val="right" w:pos="9355"/>
        </w:tabs>
        <w:autoSpaceDE w:val="0"/>
        <w:autoSpaceDN w:val="0"/>
        <w:adjustRightInd w:val="0"/>
        <w:ind w:left="33"/>
        <w:rPr>
          <w:rFonts w:ascii="Times New Roman" w:hAnsi="Times New Roman"/>
          <w:sz w:val="28"/>
          <w:szCs w:val="28"/>
          <w:lang w:eastAsia="en-US"/>
        </w:rPr>
      </w:pPr>
      <w:r w:rsidRPr="00653350">
        <w:rPr>
          <w:rFonts w:ascii="Times New Roman" w:hAnsi="Times New Roman"/>
          <w:sz w:val="28"/>
          <w:szCs w:val="28"/>
          <w:lang w:eastAsia="en-US"/>
        </w:rPr>
        <w:t>- Развитие сферы муниципальных закупок</w:t>
      </w:r>
      <w:r w:rsidR="00BB5F6B" w:rsidRPr="00653350">
        <w:rPr>
          <w:rFonts w:ascii="Times New Roman" w:hAnsi="Times New Roman"/>
          <w:sz w:val="28"/>
          <w:szCs w:val="28"/>
          <w:lang w:eastAsia="en-US"/>
        </w:rPr>
        <w:t>;</w:t>
      </w:r>
    </w:p>
    <w:p w:rsidR="00776F9F" w:rsidRPr="00653350" w:rsidRDefault="00776F9F" w:rsidP="00776F9F">
      <w:pPr>
        <w:pStyle w:val="ConsPlusNormal"/>
        <w:widowControl/>
        <w:tabs>
          <w:tab w:val="left" w:pos="993"/>
        </w:tabs>
        <w:rPr>
          <w:rFonts w:ascii="Times New Roman" w:hAnsi="Times New Roman"/>
          <w:sz w:val="28"/>
          <w:szCs w:val="28"/>
          <w:lang w:eastAsia="en-US"/>
        </w:rPr>
      </w:pPr>
      <w:r w:rsidRPr="00653350">
        <w:rPr>
          <w:rFonts w:ascii="Times New Roman" w:hAnsi="Times New Roman"/>
          <w:sz w:val="28"/>
          <w:szCs w:val="28"/>
          <w:lang w:eastAsia="en-US"/>
        </w:rPr>
        <w:t>- Внедрение стандарта развития конкуренции</w:t>
      </w:r>
      <w:r w:rsidR="00BB5F6B" w:rsidRPr="00653350">
        <w:rPr>
          <w:rFonts w:ascii="Times New Roman" w:hAnsi="Times New Roman"/>
          <w:sz w:val="28"/>
          <w:szCs w:val="28"/>
          <w:lang w:eastAsia="en-US"/>
        </w:rPr>
        <w:t>;</w:t>
      </w:r>
    </w:p>
    <w:p w:rsidR="00BB5F6B" w:rsidRDefault="00BB5F6B" w:rsidP="00776F9F">
      <w:pPr>
        <w:pStyle w:val="ConsPlusNormal"/>
        <w:widowControl/>
        <w:tabs>
          <w:tab w:val="left" w:pos="993"/>
        </w:tabs>
        <w:rPr>
          <w:rFonts w:ascii="Times New Roman" w:hAnsi="Times New Roman"/>
          <w:sz w:val="28"/>
          <w:szCs w:val="28"/>
          <w:lang w:eastAsia="en-US"/>
        </w:rPr>
      </w:pPr>
      <w:r w:rsidRPr="00653350">
        <w:rPr>
          <w:rFonts w:ascii="Times New Roman" w:hAnsi="Times New Roman"/>
          <w:sz w:val="28"/>
          <w:szCs w:val="28"/>
          <w:lang w:eastAsia="en-US"/>
        </w:rPr>
        <w:t>- Снижение уровн</w:t>
      </w:r>
      <w:r w:rsidR="005A67B7">
        <w:rPr>
          <w:rFonts w:ascii="Times New Roman" w:hAnsi="Times New Roman"/>
          <w:sz w:val="28"/>
          <w:szCs w:val="28"/>
          <w:lang w:eastAsia="en-US"/>
        </w:rPr>
        <w:t>я производственного травматизма;</w:t>
      </w:r>
    </w:p>
    <w:p w:rsidR="005A67B7" w:rsidRPr="008344AD" w:rsidRDefault="005A67B7" w:rsidP="005A67B7">
      <w:pPr>
        <w:pStyle w:val="ConsPlusNormal"/>
        <w:widowControl/>
        <w:tabs>
          <w:tab w:val="left" w:pos="993"/>
        </w:tabs>
        <w:rPr>
          <w:rFonts w:ascii="Times New Roman" w:hAnsi="Times New Roman"/>
          <w:sz w:val="28"/>
          <w:szCs w:val="28"/>
          <w:lang w:eastAsia="en-US"/>
        </w:rPr>
      </w:pPr>
      <w:r w:rsidRPr="00C26415">
        <w:rPr>
          <w:rFonts w:ascii="Times New Roman" w:hAnsi="Times New Roman"/>
          <w:sz w:val="28"/>
          <w:szCs w:val="28"/>
          <w:lang w:eastAsia="en-US"/>
        </w:rPr>
        <w:t>- Улучшение условий труда.</w:t>
      </w:r>
    </w:p>
    <w:p w:rsidR="00776F9F" w:rsidRDefault="00776F9F" w:rsidP="00776F9F">
      <w:pPr>
        <w:tabs>
          <w:tab w:val="left" w:pos="993"/>
        </w:tabs>
        <w:ind w:firstLine="540"/>
        <w:jc w:val="center"/>
        <w:rPr>
          <w:b/>
          <w:sz w:val="28"/>
          <w:szCs w:val="28"/>
          <w:lang w:eastAsia="en-US"/>
        </w:rPr>
      </w:pPr>
    </w:p>
    <w:p w:rsidR="00FF49C3" w:rsidRPr="0071307D" w:rsidRDefault="00776F9F" w:rsidP="0071307D">
      <w:pPr>
        <w:tabs>
          <w:tab w:val="left" w:pos="993"/>
        </w:tabs>
        <w:ind w:firstLine="540"/>
        <w:jc w:val="center"/>
        <w:rPr>
          <w:b/>
          <w:sz w:val="28"/>
          <w:szCs w:val="28"/>
          <w:lang w:eastAsia="en-US"/>
        </w:rPr>
      </w:pPr>
      <w:r w:rsidRPr="0071307D">
        <w:rPr>
          <w:b/>
          <w:sz w:val="28"/>
          <w:szCs w:val="28"/>
          <w:lang w:eastAsia="en-US"/>
        </w:rPr>
        <w:t xml:space="preserve">Подпрограмма </w:t>
      </w:r>
      <w:r w:rsidRPr="0071307D">
        <w:rPr>
          <w:b/>
          <w:sz w:val="28"/>
          <w:szCs w:val="28"/>
          <w:lang w:val="en-US" w:eastAsia="en-US"/>
        </w:rPr>
        <w:t>IV</w:t>
      </w:r>
      <w:r w:rsidR="0071307D" w:rsidRPr="0071307D">
        <w:rPr>
          <w:b/>
          <w:sz w:val="28"/>
          <w:szCs w:val="28"/>
          <w:lang w:eastAsia="en-US"/>
        </w:rPr>
        <w:t xml:space="preserve"> «М</w:t>
      </w:r>
      <w:r w:rsidR="0071307D" w:rsidRPr="0071307D">
        <w:rPr>
          <w:b/>
          <w:sz w:val="28"/>
          <w:szCs w:val="28"/>
        </w:rPr>
        <w:t>униципальное управление»</w:t>
      </w:r>
    </w:p>
    <w:p w:rsidR="00651770" w:rsidRPr="00651770" w:rsidRDefault="00651770" w:rsidP="00651770">
      <w:pPr>
        <w:pStyle w:val="a5"/>
        <w:spacing w:before="0" w:beforeAutospacing="0" w:after="0" w:afterAutospacing="0"/>
        <w:ind w:firstLine="708"/>
        <w:jc w:val="both"/>
        <w:rPr>
          <w:sz w:val="28"/>
          <w:szCs w:val="28"/>
        </w:rPr>
      </w:pPr>
      <w:r w:rsidRPr="00651770">
        <w:rPr>
          <w:sz w:val="28"/>
          <w:szCs w:val="28"/>
        </w:rPr>
        <w:t xml:space="preserve">Целью Подпрограммы является дальнейшее развитие и повышение эффективности работы сотрудников администрации </w:t>
      </w:r>
      <w:r w:rsidR="0037243E" w:rsidRPr="0037243E">
        <w:rPr>
          <w:sz w:val="28"/>
          <w:szCs w:val="28"/>
        </w:rPr>
        <w:t>городского округа Красногорск</w:t>
      </w:r>
      <w:r w:rsidRPr="00651770">
        <w:rPr>
          <w:sz w:val="28"/>
          <w:szCs w:val="28"/>
        </w:rPr>
        <w:t>. В период 2017-2021гг. для достижения поставленной цели предстоит решить следующие задачи:</w:t>
      </w:r>
    </w:p>
    <w:p w:rsidR="00651770" w:rsidRPr="00651770" w:rsidRDefault="00651770" w:rsidP="00651770">
      <w:pPr>
        <w:pStyle w:val="a5"/>
        <w:spacing w:before="0" w:beforeAutospacing="0" w:after="0" w:afterAutospacing="0"/>
        <w:ind w:firstLine="708"/>
        <w:jc w:val="both"/>
        <w:rPr>
          <w:sz w:val="28"/>
          <w:szCs w:val="28"/>
          <w:lang w:eastAsia="en-US"/>
        </w:rPr>
      </w:pPr>
      <w:r w:rsidRPr="00651770">
        <w:rPr>
          <w:sz w:val="28"/>
          <w:szCs w:val="28"/>
          <w:lang w:eastAsia="en-US"/>
        </w:rPr>
        <w:t>- Развитие нормативной правовой базы по прохождению муниципальной службы и иным вопросам кадровой работы.</w:t>
      </w:r>
    </w:p>
    <w:p w:rsidR="00651770" w:rsidRPr="00651770" w:rsidRDefault="00651770" w:rsidP="00651770">
      <w:pPr>
        <w:pStyle w:val="a5"/>
        <w:spacing w:before="0" w:beforeAutospacing="0" w:after="0" w:afterAutospacing="0"/>
        <w:ind w:firstLine="708"/>
        <w:jc w:val="both"/>
        <w:rPr>
          <w:sz w:val="28"/>
          <w:szCs w:val="28"/>
          <w:lang w:eastAsia="en-US"/>
        </w:rPr>
      </w:pPr>
      <w:r w:rsidRPr="00651770">
        <w:rPr>
          <w:sz w:val="28"/>
          <w:szCs w:val="28"/>
          <w:lang w:eastAsia="en-US"/>
        </w:rPr>
        <w:t>- Совершенствование мер по противодей</w:t>
      </w:r>
      <w:r w:rsidR="00CC5D2E">
        <w:rPr>
          <w:sz w:val="28"/>
          <w:szCs w:val="28"/>
          <w:lang w:eastAsia="en-US"/>
        </w:rPr>
        <w:t>ствию коррупции</w:t>
      </w:r>
      <w:r w:rsidRPr="00651770">
        <w:rPr>
          <w:sz w:val="28"/>
          <w:szCs w:val="28"/>
          <w:lang w:eastAsia="en-US"/>
        </w:rPr>
        <w:t xml:space="preserve"> в администрации </w:t>
      </w:r>
      <w:r w:rsidR="0037243E" w:rsidRPr="0037243E">
        <w:rPr>
          <w:sz w:val="28"/>
          <w:szCs w:val="28"/>
        </w:rPr>
        <w:t>городского округа Красногорск</w:t>
      </w:r>
      <w:r w:rsidRPr="00651770">
        <w:rPr>
          <w:sz w:val="28"/>
          <w:szCs w:val="28"/>
          <w:lang w:eastAsia="en-US"/>
        </w:rPr>
        <w:t>.</w:t>
      </w:r>
    </w:p>
    <w:p w:rsidR="00651770" w:rsidRPr="00651770" w:rsidRDefault="00651770" w:rsidP="00651770">
      <w:pPr>
        <w:pStyle w:val="a5"/>
        <w:spacing w:before="0" w:beforeAutospacing="0" w:after="0" w:afterAutospacing="0"/>
        <w:ind w:firstLine="708"/>
        <w:jc w:val="both"/>
        <w:rPr>
          <w:sz w:val="28"/>
          <w:szCs w:val="28"/>
          <w:lang w:eastAsia="en-US"/>
        </w:rPr>
      </w:pPr>
      <w:r w:rsidRPr="00651770">
        <w:rPr>
          <w:sz w:val="28"/>
          <w:szCs w:val="28"/>
          <w:lang w:eastAsia="en-US"/>
        </w:rPr>
        <w:t xml:space="preserve">- Повышение мотивации сотрудников администрации </w:t>
      </w:r>
      <w:r w:rsidR="0037243E" w:rsidRPr="0037243E">
        <w:rPr>
          <w:sz w:val="28"/>
          <w:szCs w:val="28"/>
        </w:rPr>
        <w:t>городского округа Красногорск</w:t>
      </w:r>
      <w:r w:rsidRPr="00651770">
        <w:rPr>
          <w:sz w:val="28"/>
          <w:szCs w:val="28"/>
          <w:lang w:eastAsia="en-US"/>
        </w:rPr>
        <w:t>.</w:t>
      </w:r>
    </w:p>
    <w:p w:rsidR="00651770" w:rsidRPr="0037243E" w:rsidRDefault="00651770" w:rsidP="00651770">
      <w:pPr>
        <w:pStyle w:val="ConsPlusCell"/>
        <w:ind w:left="35" w:firstLine="673"/>
        <w:rPr>
          <w:sz w:val="28"/>
          <w:szCs w:val="28"/>
          <w:lang w:eastAsia="en-US"/>
        </w:rPr>
      </w:pPr>
      <w:r w:rsidRPr="00651770">
        <w:rPr>
          <w:rFonts w:ascii="Times New Roman" w:hAnsi="Times New Roman" w:cs="Times New Roman"/>
          <w:sz w:val="28"/>
          <w:szCs w:val="28"/>
          <w:lang w:eastAsia="en-US"/>
        </w:rPr>
        <w:t xml:space="preserve">- Совершенствование профессионального развития сотрудников администрации </w:t>
      </w:r>
      <w:r w:rsidR="0037243E" w:rsidRPr="0037243E">
        <w:rPr>
          <w:rFonts w:ascii="Times New Roman" w:hAnsi="Times New Roman" w:cs="Times New Roman"/>
          <w:sz w:val="28"/>
          <w:szCs w:val="28"/>
        </w:rPr>
        <w:t>городского округа Красногорск</w:t>
      </w:r>
      <w:r w:rsidR="0037243E" w:rsidRPr="0037243E">
        <w:rPr>
          <w:rFonts w:ascii="Times New Roman" w:hAnsi="Times New Roman" w:cs="Times New Roman"/>
          <w:sz w:val="28"/>
          <w:szCs w:val="28"/>
          <w:lang w:eastAsia="en-US"/>
        </w:rPr>
        <w:t xml:space="preserve"> </w:t>
      </w:r>
      <w:r w:rsidR="00A66D25" w:rsidRPr="0037243E">
        <w:rPr>
          <w:rFonts w:ascii="Times New Roman" w:hAnsi="Times New Roman" w:cs="Times New Roman"/>
          <w:sz w:val="28"/>
          <w:szCs w:val="28"/>
          <w:lang w:eastAsia="en-US"/>
        </w:rPr>
        <w:t xml:space="preserve">и органов администрации </w:t>
      </w:r>
      <w:r w:rsidR="0037243E" w:rsidRPr="0037243E">
        <w:rPr>
          <w:rFonts w:ascii="Times New Roman" w:hAnsi="Times New Roman" w:cs="Times New Roman"/>
          <w:sz w:val="28"/>
          <w:szCs w:val="28"/>
        </w:rPr>
        <w:t>городского округа Красногорск</w:t>
      </w:r>
      <w:r w:rsidR="0037243E" w:rsidRPr="0037243E">
        <w:rPr>
          <w:rFonts w:ascii="Times New Roman" w:hAnsi="Times New Roman" w:cs="Times New Roman"/>
          <w:sz w:val="28"/>
          <w:szCs w:val="28"/>
          <w:lang w:eastAsia="en-US"/>
        </w:rPr>
        <w:t xml:space="preserve"> </w:t>
      </w:r>
      <w:r w:rsidR="00A66D25" w:rsidRPr="0037243E">
        <w:rPr>
          <w:rFonts w:ascii="Times New Roman" w:hAnsi="Times New Roman" w:cs="Times New Roman"/>
          <w:sz w:val="28"/>
          <w:szCs w:val="28"/>
          <w:lang w:eastAsia="en-US"/>
        </w:rPr>
        <w:t>с правами юридического лица.</w:t>
      </w:r>
    </w:p>
    <w:p w:rsidR="00651770" w:rsidRPr="00651770" w:rsidRDefault="00651770" w:rsidP="00651770">
      <w:pPr>
        <w:pStyle w:val="ConsPlusCell"/>
        <w:ind w:left="35" w:firstLine="673"/>
        <w:rPr>
          <w:rFonts w:ascii="Times New Roman" w:hAnsi="Times New Roman"/>
          <w:sz w:val="28"/>
          <w:szCs w:val="28"/>
          <w:lang w:eastAsia="en-US"/>
        </w:rPr>
      </w:pPr>
      <w:r w:rsidRPr="00653350">
        <w:rPr>
          <w:rFonts w:ascii="Times New Roman" w:hAnsi="Times New Roman" w:cs="Times New Roman"/>
          <w:sz w:val="28"/>
          <w:szCs w:val="28"/>
          <w:lang w:eastAsia="en-US"/>
        </w:rPr>
        <w:t>-</w:t>
      </w:r>
      <w:r w:rsidRPr="00653350">
        <w:rPr>
          <w:sz w:val="28"/>
          <w:szCs w:val="28"/>
          <w:lang w:eastAsia="en-US"/>
        </w:rPr>
        <w:t xml:space="preserve"> </w:t>
      </w:r>
      <w:r w:rsidRPr="00653350">
        <w:rPr>
          <w:rFonts w:ascii="Times New Roman" w:hAnsi="Times New Roman"/>
          <w:sz w:val="28"/>
          <w:szCs w:val="28"/>
          <w:lang w:eastAsia="en-US"/>
        </w:rPr>
        <w:t>Приведение в соответствие с рекомендациями Правительства Московской области показателя «Отклонение</w:t>
      </w:r>
      <w:r w:rsidRPr="00651770">
        <w:rPr>
          <w:rFonts w:ascii="Times New Roman" w:hAnsi="Times New Roman"/>
          <w:sz w:val="28"/>
          <w:szCs w:val="28"/>
          <w:lang w:eastAsia="en-US"/>
        </w:rPr>
        <w:t xml:space="preserve"> от установленной предельной численности депутатов, выборных должностных лиц местного самоуправления, осуществляющих свои полномочия на постоянной основе, муниципальных служащих органов местного самоуправления муниципальных образований Московской области».</w:t>
      </w:r>
    </w:p>
    <w:p w:rsidR="00651770" w:rsidRPr="00651770" w:rsidRDefault="00651770" w:rsidP="00651770">
      <w:pPr>
        <w:pStyle w:val="ConsPlusCell"/>
        <w:ind w:left="35" w:firstLine="673"/>
        <w:rPr>
          <w:sz w:val="28"/>
          <w:szCs w:val="28"/>
          <w:lang w:eastAsia="en-US"/>
        </w:rPr>
      </w:pPr>
      <w:r w:rsidRPr="00651770">
        <w:rPr>
          <w:rFonts w:ascii="Times New Roman" w:hAnsi="Times New Roman"/>
          <w:sz w:val="28"/>
          <w:szCs w:val="28"/>
          <w:lang w:eastAsia="en-US"/>
        </w:rPr>
        <w:t xml:space="preserve">- Обеспечение деятельности администрации </w:t>
      </w:r>
      <w:r w:rsidR="0037243E">
        <w:rPr>
          <w:rFonts w:ascii="Times New Roman" w:hAnsi="Times New Roman"/>
          <w:sz w:val="28"/>
          <w:szCs w:val="28"/>
          <w:lang w:eastAsia="en-US"/>
        </w:rPr>
        <w:t>городского округа</w:t>
      </w:r>
      <w:r w:rsidRPr="00651770">
        <w:rPr>
          <w:rFonts w:ascii="Times New Roman" w:hAnsi="Times New Roman"/>
          <w:sz w:val="28"/>
          <w:szCs w:val="28"/>
          <w:lang w:eastAsia="en-US"/>
        </w:rPr>
        <w:t>.</w:t>
      </w:r>
    </w:p>
    <w:p w:rsidR="00651770" w:rsidRPr="00651770" w:rsidRDefault="00651770" w:rsidP="00651770">
      <w:pPr>
        <w:ind w:firstLine="720"/>
        <w:jc w:val="both"/>
        <w:rPr>
          <w:sz w:val="28"/>
          <w:szCs w:val="28"/>
        </w:rPr>
      </w:pPr>
      <w:r w:rsidRPr="00651770">
        <w:rPr>
          <w:sz w:val="28"/>
          <w:szCs w:val="28"/>
        </w:rPr>
        <w:t xml:space="preserve">Объемы финансирования Подпрограммы носят прогнозный характер и подлежат ежегодному уточнению в установленном порядке при формировании бюджета </w:t>
      </w:r>
      <w:r w:rsidR="0037243E" w:rsidRPr="0037243E">
        <w:rPr>
          <w:sz w:val="28"/>
          <w:szCs w:val="28"/>
        </w:rPr>
        <w:t>городского округа Красногорск</w:t>
      </w:r>
      <w:r w:rsidR="0037243E" w:rsidRPr="00651770">
        <w:rPr>
          <w:sz w:val="28"/>
          <w:szCs w:val="28"/>
        </w:rPr>
        <w:t xml:space="preserve"> </w:t>
      </w:r>
      <w:r w:rsidRPr="00651770">
        <w:rPr>
          <w:sz w:val="28"/>
          <w:szCs w:val="28"/>
        </w:rPr>
        <w:t>на соответствующий год.</w:t>
      </w:r>
    </w:p>
    <w:p w:rsidR="00651770" w:rsidRPr="00651770" w:rsidRDefault="00651770" w:rsidP="00651770">
      <w:pPr>
        <w:ind w:firstLine="720"/>
        <w:jc w:val="both"/>
        <w:rPr>
          <w:sz w:val="28"/>
          <w:szCs w:val="28"/>
        </w:rPr>
      </w:pPr>
      <w:r w:rsidRPr="00651770">
        <w:rPr>
          <w:sz w:val="28"/>
          <w:szCs w:val="28"/>
        </w:rPr>
        <w:lastRenderedPageBreak/>
        <w:t>Реализация Подпрограммы позволит достичь следующих результатов:</w:t>
      </w:r>
    </w:p>
    <w:p w:rsidR="00651770" w:rsidRPr="00651770" w:rsidRDefault="00651770" w:rsidP="00651770">
      <w:pPr>
        <w:ind w:firstLine="720"/>
        <w:jc w:val="both"/>
        <w:rPr>
          <w:sz w:val="28"/>
          <w:szCs w:val="28"/>
        </w:rPr>
      </w:pPr>
      <w:r w:rsidRPr="00651770">
        <w:rPr>
          <w:sz w:val="28"/>
          <w:szCs w:val="28"/>
        </w:rPr>
        <w:t>-совершенствование нормативной правовой базы, обеспечивающей дальнейшее развитие и повышение эффективности муниципальной службы;</w:t>
      </w:r>
    </w:p>
    <w:p w:rsidR="00651770" w:rsidRPr="00651770" w:rsidRDefault="00651770" w:rsidP="00651770">
      <w:pPr>
        <w:ind w:firstLine="720"/>
        <w:jc w:val="both"/>
        <w:rPr>
          <w:sz w:val="28"/>
          <w:szCs w:val="28"/>
        </w:rPr>
      </w:pPr>
      <w:r w:rsidRPr="00651770">
        <w:rPr>
          <w:sz w:val="28"/>
          <w:szCs w:val="28"/>
        </w:rPr>
        <w:t>-формирование высококвалифицированного кадрового состава, создание условий для профессионального развития сотрудников;</w:t>
      </w:r>
    </w:p>
    <w:p w:rsidR="00651770" w:rsidRPr="00651770" w:rsidRDefault="00651770" w:rsidP="00651770">
      <w:pPr>
        <w:ind w:firstLine="720"/>
        <w:jc w:val="both"/>
        <w:rPr>
          <w:sz w:val="28"/>
          <w:szCs w:val="28"/>
        </w:rPr>
      </w:pPr>
      <w:r w:rsidRPr="00651770">
        <w:rPr>
          <w:sz w:val="28"/>
          <w:szCs w:val="28"/>
        </w:rPr>
        <w:t>-соблюдение норм служебной профессиональной этики и делового общения сотрудник</w:t>
      </w:r>
      <w:r w:rsidR="00CC5D2E">
        <w:rPr>
          <w:sz w:val="28"/>
          <w:szCs w:val="28"/>
        </w:rPr>
        <w:t>ов</w:t>
      </w:r>
      <w:r w:rsidRPr="00651770">
        <w:rPr>
          <w:sz w:val="28"/>
          <w:szCs w:val="28"/>
        </w:rPr>
        <w:t xml:space="preserve"> </w:t>
      </w:r>
      <w:r w:rsidRPr="00320740">
        <w:rPr>
          <w:sz w:val="28"/>
          <w:szCs w:val="28"/>
        </w:rPr>
        <w:t xml:space="preserve">администрации </w:t>
      </w:r>
      <w:r w:rsidR="00320740" w:rsidRPr="00320740">
        <w:rPr>
          <w:sz w:val="28"/>
          <w:szCs w:val="28"/>
        </w:rPr>
        <w:t>городского округа Красногорск</w:t>
      </w:r>
      <w:r w:rsidRPr="00320740">
        <w:rPr>
          <w:sz w:val="28"/>
          <w:szCs w:val="28"/>
        </w:rPr>
        <w:t>;</w:t>
      </w:r>
    </w:p>
    <w:p w:rsidR="00651770" w:rsidRPr="00651770" w:rsidRDefault="00651770" w:rsidP="00651770">
      <w:pPr>
        <w:ind w:firstLine="720"/>
        <w:jc w:val="both"/>
        <w:rPr>
          <w:sz w:val="28"/>
          <w:szCs w:val="28"/>
        </w:rPr>
      </w:pPr>
      <w:r w:rsidRPr="00651770">
        <w:rPr>
          <w:sz w:val="28"/>
          <w:szCs w:val="28"/>
        </w:rPr>
        <w:t xml:space="preserve">-повышение доверия населения </w:t>
      </w:r>
      <w:r w:rsidR="00CC5D2E">
        <w:rPr>
          <w:sz w:val="28"/>
          <w:szCs w:val="28"/>
        </w:rPr>
        <w:t xml:space="preserve">к </w:t>
      </w:r>
      <w:r w:rsidRPr="00651770">
        <w:rPr>
          <w:sz w:val="28"/>
          <w:szCs w:val="28"/>
        </w:rPr>
        <w:t xml:space="preserve">работе администрации </w:t>
      </w:r>
      <w:r w:rsidR="00320740" w:rsidRPr="00320740">
        <w:rPr>
          <w:sz w:val="28"/>
          <w:szCs w:val="28"/>
        </w:rPr>
        <w:t>городского округа Красногорск</w:t>
      </w:r>
      <w:r w:rsidRPr="00651770">
        <w:rPr>
          <w:sz w:val="28"/>
          <w:szCs w:val="28"/>
        </w:rPr>
        <w:t xml:space="preserve">, обеспечение открытости муниципальной </w:t>
      </w:r>
      <w:r w:rsidR="00320740" w:rsidRPr="00651770">
        <w:rPr>
          <w:sz w:val="28"/>
          <w:szCs w:val="28"/>
        </w:rPr>
        <w:t>службы и</w:t>
      </w:r>
      <w:r w:rsidRPr="00651770">
        <w:rPr>
          <w:sz w:val="28"/>
          <w:szCs w:val="28"/>
        </w:rPr>
        <w:t xml:space="preserve"> равного доступа граждан к муниципальной службе;</w:t>
      </w:r>
    </w:p>
    <w:p w:rsidR="00651770" w:rsidRPr="00651770" w:rsidRDefault="00651770" w:rsidP="00651770">
      <w:pPr>
        <w:ind w:firstLine="720"/>
        <w:jc w:val="both"/>
        <w:rPr>
          <w:sz w:val="28"/>
          <w:szCs w:val="28"/>
        </w:rPr>
      </w:pPr>
      <w:r w:rsidRPr="00651770">
        <w:rPr>
          <w:sz w:val="28"/>
          <w:szCs w:val="28"/>
        </w:rPr>
        <w:t>-совершенствование мер по противодействию коррупции;</w:t>
      </w:r>
    </w:p>
    <w:p w:rsidR="003A3F28" w:rsidRPr="00651770" w:rsidRDefault="00651770" w:rsidP="00CC5D2E">
      <w:pPr>
        <w:ind w:firstLine="709"/>
        <w:rPr>
          <w:sz w:val="28"/>
          <w:szCs w:val="28"/>
        </w:rPr>
      </w:pPr>
      <w:r w:rsidRPr="00651770">
        <w:rPr>
          <w:sz w:val="28"/>
          <w:szCs w:val="28"/>
        </w:rPr>
        <w:t xml:space="preserve">-реализация установленных законодательством гарантий и прав сотрудников администрации </w:t>
      </w:r>
      <w:r w:rsidR="00320740" w:rsidRPr="00320740">
        <w:rPr>
          <w:sz w:val="28"/>
          <w:szCs w:val="28"/>
        </w:rPr>
        <w:t>городского округа Красногорск</w:t>
      </w:r>
      <w:r w:rsidRPr="00651770">
        <w:rPr>
          <w:sz w:val="28"/>
          <w:szCs w:val="28"/>
        </w:rPr>
        <w:t>.</w:t>
      </w:r>
    </w:p>
    <w:p w:rsidR="00BA409A" w:rsidRPr="00B20C41" w:rsidRDefault="00BA409A" w:rsidP="00530F5A">
      <w:pPr>
        <w:pStyle w:val="1"/>
        <w:spacing w:before="0"/>
        <w:jc w:val="center"/>
        <w:rPr>
          <w:rFonts w:ascii="Times New Roman" w:hAnsi="Times New Roman"/>
          <w:color w:val="auto"/>
        </w:rPr>
      </w:pPr>
      <w:r>
        <w:rPr>
          <w:rFonts w:ascii="Times New Roman" w:hAnsi="Times New Roman"/>
          <w:color w:val="auto"/>
          <w:sz w:val="24"/>
          <w:szCs w:val="24"/>
        </w:rPr>
        <w:br w:type="page"/>
      </w:r>
      <w:r w:rsidRPr="00B20C41">
        <w:rPr>
          <w:rFonts w:ascii="Times New Roman" w:hAnsi="Times New Roman"/>
          <w:color w:val="auto"/>
        </w:rPr>
        <w:lastRenderedPageBreak/>
        <w:t>ПЛАНИРУЕМЫЕ РЕЗУЛЬТАТЫ РЕАЛИЗАЦИИ ПРОГРАММЫ</w:t>
      </w:r>
    </w:p>
    <w:tbl>
      <w:tblPr>
        <w:tblpPr w:leftFromText="180" w:rightFromText="180" w:vertAnchor="text" w:horzAnchor="margin" w:tblpXSpec="center" w:tblpY="167"/>
        <w:tblW w:w="15526" w:type="dxa"/>
        <w:tblCellSpacing w:w="5" w:type="nil"/>
        <w:tblLayout w:type="fixed"/>
        <w:tblCellMar>
          <w:left w:w="75" w:type="dxa"/>
          <w:right w:w="75" w:type="dxa"/>
        </w:tblCellMar>
        <w:tblLook w:val="0000" w:firstRow="0" w:lastRow="0" w:firstColumn="0" w:lastColumn="0" w:noHBand="0" w:noVBand="0"/>
      </w:tblPr>
      <w:tblGrid>
        <w:gridCol w:w="497"/>
        <w:gridCol w:w="20"/>
        <w:gridCol w:w="1818"/>
        <w:gridCol w:w="993"/>
        <w:gridCol w:w="42"/>
        <w:gridCol w:w="958"/>
        <w:gridCol w:w="134"/>
        <w:gridCol w:w="18"/>
        <w:gridCol w:w="3808"/>
        <w:gridCol w:w="151"/>
        <w:gridCol w:w="841"/>
        <w:gridCol w:w="27"/>
        <w:gridCol w:w="1249"/>
        <w:gridCol w:w="6"/>
        <w:gridCol w:w="986"/>
        <w:gridCol w:w="6"/>
        <w:gridCol w:w="989"/>
        <w:gridCol w:w="993"/>
        <w:gridCol w:w="16"/>
        <w:gridCol w:w="979"/>
        <w:gridCol w:w="995"/>
      </w:tblGrid>
      <w:tr w:rsidR="00BA409A" w:rsidRPr="008344AD" w:rsidTr="00D431E5">
        <w:trPr>
          <w:trHeight w:val="20"/>
          <w:tblHeader/>
          <w:tblCellSpacing w:w="5" w:type="nil"/>
        </w:trPr>
        <w:tc>
          <w:tcPr>
            <w:tcW w:w="497" w:type="dxa"/>
            <w:vMerge w:val="restart"/>
            <w:tcBorders>
              <w:top w:val="single" w:sz="4" w:space="0" w:color="auto"/>
              <w:left w:val="single" w:sz="4" w:space="0" w:color="auto"/>
              <w:bottom w:val="single" w:sz="4" w:space="0" w:color="auto"/>
              <w:right w:val="single" w:sz="4" w:space="0" w:color="auto"/>
            </w:tcBorders>
            <w:vAlign w:val="center"/>
          </w:tcPr>
          <w:p w:rsidR="00BA409A" w:rsidRPr="008344AD" w:rsidRDefault="00BA409A" w:rsidP="005702F7">
            <w:pPr>
              <w:pStyle w:val="ConsPlusCell"/>
              <w:spacing w:after="240"/>
              <w:jc w:val="center"/>
              <w:rPr>
                <w:rFonts w:ascii="Times New Roman" w:hAnsi="Times New Roman" w:cs="Times New Roman"/>
                <w:sz w:val="24"/>
                <w:szCs w:val="24"/>
              </w:rPr>
            </w:pPr>
            <w:r w:rsidRPr="008344AD">
              <w:rPr>
                <w:rFonts w:ascii="Times New Roman" w:hAnsi="Times New Roman" w:cs="Times New Roman"/>
                <w:sz w:val="24"/>
                <w:szCs w:val="24"/>
              </w:rPr>
              <w:t>№</w:t>
            </w:r>
            <w:r w:rsidRPr="008344AD">
              <w:rPr>
                <w:rFonts w:ascii="Times New Roman" w:hAnsi="Times New Roman" w:cs="Times New Roman"/>
                <w:sz w:val="24"/>
                <w:szCs w:val="24"/>
              </w:rPr>
              <w:br/>
              <w:t>п/п</w:t>
            </w:r>
          </w:p>
        </w:tc>
        <w:tc>
          <w:tcPr>
            <w:tcW w:w="1838" w:type="dxa"/>
            <w:gridSpan w:val="2"/>
            <w:vMerge w:val="restart"/>
            <w:tcBorders>
              <w:top w:val="single" w:sz="4" w:space="0" w:color="auto"/>
              <w:left w:val="single" w:sz="4" w:space="0" w:color="auto"/>
              <w:bottom w:val="single" w:sz="4" w:space="0" w:color="auto"/>
              <w:right w:val="single" w:sz="4" w:space="0" w:color="auto"/>
            </w:tcBorders>
            <w:vAlign w:val="center"/>
          </w:tcPr>
          <w:p w:rsidR="00BA409A" w:rsidRPr="008344AD" w:rsidRDefault="00BA409A" w:rsidP="005702F7">
            <w:pPr>
              <w:pStyle w:val="ConsPlusCell"/>
              <w:jc w:val="center"/>
              <w:rPr>
                <w:rFonts w:ascii="Times New Roman" w:hAnsi="Times New Roman" w:cs="Times New Roman"/>
                <w:sz w:val="24"/>
                <w:szCs w:val="24"/>
              </w:rPr>
            </w:pPr>
            <w:r w:rsidRPr="008344AD">
              <w:rPr>
                <w:rFonts w:ascii="Times New Roman" w:hAnsi="Times New Roman" w:cs="Times New Roman"/>
                <w:sz w:val="24"/>
                <w:szCs w:val="24"/>
              </w:rPr>
              <w:t xml:space="preserve">Задачи, </w:t>
            </w:r>
          </w:p>
          <w:p w:rsidR="00BA409A" w:rsidRPr="008344AD" w:rsidRDefault="00BA409A" w:rsidP="005702F7">
            <w:pPr>
              <w:pStyle w:val="ConsPlusCell"/>
              <w:jc w:val="center"/>
              <w:rPr>
                <w:rFonts w:ascii="Times New Roman" w:hAnsi="Times New Roman" w:cs="Times New Roman"/>
                <w:sz w:val="24"/>
                <w:szCs w:val="24"/>
              </w:rPr>
            </w:pPr>
            <w:r w:rsidRPr="008344AD">
              <w:rPr>
                <w:rFonts w:ascii="Times New Roman" w:hAnsi="Times New Roman" w:cs="Times New Roman"/>
                <w:sz w:val="24"/>
                <w:szCs w:val="24"/>
              </w:rPr>
              <w:t>направленные на достижение цели</w:t>
            </w:r>
          </w:p>
        </w:tc>
        <w:tc>
          <w:tcPr>
            <w:tcW w:w="2127" w:type="dxa"/>
            <w:gridSpan w:val="4"/>
            <w:tcBorders>
              <w:top w:val="single" w:sz="4" w:space="0" w:color="auto"/>
              <w:left w:val="single" w:sz="4" w:space="0" w:color="auto"/>
              <w:bottom w:val="single" w:sz="4" w:space="0" w:color="auto"/>
              <w:right w:val="single" w:sz="4" w:space="0" w:color="auto"/>
            </w:tcBorders>
            <w:vAlign w:val="center"/>
          </w:tcPr>
          <w:p w:rsidR="00BA409A" w:rsidRPr="008344AD" w:rsidRDefault="00BA409A" w:rsidP="00D431E5">
            <w:pPr>
              <w:pStyle w:val="ConsPlusCell"/>
              <w:jc w:val="center"/>
              <w:rPr>
                <w:rFonts w:ascii="Times New Roman" w:hAnsi="Times New Roman" w:cs="Times New Roman"/>
                <w:sz w:val="24"/>
                <w:szCs w:val="24"/>
              </w:rPr>
            </w:pPr>
            <w:r w:rsidRPr="008344AD">
              <w:rPr>
                <w:rFonts w:ascii="Times New Roman" w:hAnsi="Times New Roman" w:cs="Times New Roman"/>
                <w:sz w:val="24"/>
                <w:szCs w:val="24"/>
              </w:rPr>
              <w:t xml:space="preserve">Планируемый объем финансирования </w:t>
            </w:r>
          </w:p>
          <w:p w:rsidR="00BA409A" w:rsidRPr="008344AD" w:rsidRDefault="00BA409A" w:rsidP="005702F7">
            <w:pPr>
              <w:pStyle w:val="ConsPlusCell"/>
              <w:ind w:right="-75"/>
              <w:jc w:val="center"/>
              <w:rPr>
                <w:rFonts w:ascii="Times New Roman" w:hAnsi="Times New Roman" w:cs="Times New Roman"/>
                <w:sz w:val="24"/>
                <w:szCs w:val="24"/>
              </w:rPr>
            </w:pPr>
            <w:r w:rsidRPr="008344AD">
              <w:rPr>
                <w:rFonts w:ascii="Times New Roman" w:hAnsi="Times New Roman" w:cs="Times New Roman"/>
                <w:sz w:val="24"/>
                <w:szCs w:val="24"/>
              </w:rPr>
              <w:t xml:space="preserve">на решение </w:t>
            </w:r>
          </w:p>
          <w:p w:rsidR="00BA409A" w:rsidRPr="008344AD" w:rsidRDefault="00BA409A" w:rsidP="005702F7">
            <w:pPr>
              <w:pStyle w:val="ConsPlusCell"/>
              <w:ind w:right="-75"/>
              <w:jc w:val="center"/>
              <w:rPr>
                <w:rFonts w:ascii="Times New Roman" w:hAnsi="Times New Roman" w:cs="Times New Roman"/>
                <w:sz w:val="24"/>
                <w:szCs w:val="24"/>
              </w:rPr>
            </w:pPr>
            <w:r w:rsidRPr="008344AD">
              <w:rPr>
                <w:rFonts w:ascii="Times New Roman" w:hAnsi="Times New Roman" w:cs="Times New Roman"/>
                <w:sz w:val="24"/>
                <w:szCs w:val="24"/>
              </w:rPr>
              <w:t xml:space="preserve">данной задачи </w:t>
            </w:r>
          </w:p>
          <w:p w:rsidR="00BA409A" w:rsidRPr="008344AD" w:rsidRDefault="00BA409A" w:rsidP="005702F7">
            <w:pPr>
              <w:pStyle w:val="ConsPlusCell"/>
              <w:ind w:right="-75"/>
              <w:jc w:val="center"/>
              <w:rPr>
                <w:rFonts w:ascii="Times New Roman" w:hAnsi="Times New Roman" w:cs="Times New Roman"/>
                <w:sz w:val="24"/>
                <w:szCs w:val="24"/>
              </w:rPr>
            </w:pPr>
            <w:r w:rsidRPr="008344AD">
              <w:rPr>
                <w:rFonts w:ascii="Times New Roman" w:hAnsi="Times New Roman" w:cs="Times New Roman"/>
                <w:sz w:val="24"/>
                <w:szCs w:val="24"/>
              </w:rPr>
              <w:t>(тыс. руб.)</w:t>
            </w:r>
          </w:p>
        </w:tc>
        <w:tc>
          <w:tcPr>
            <w:tcW w:w="3826" w:type="dxa"/>
            <w:gridSpan w:val="2"/>
            <w:vMerge w:val="restart"/>
            <w:tcBorders>
              <w:top w:val="single" w:sz="4" w:space="0" w:color="auto"/>
              <w:left w:val="single" w:sz="4" w:space="0" w:color="auto"/>
              <w:bottom w:val="single" w:sz="4" w:space="0" w:color="auto"/>
              <w:right w:val="single" w:sz="4" w:space="0" w:color="auto"/>
            </w:tcBorders>
            <w:vAlign w:val="center"/>
          </w:tcPr>
          <w:p w:rsidR="00BA409A" w:rsidRPr="008344AD" w:rsidRDefault="00BA409A" w:rsidP="005702F7">
            <w:pPr>
              <w:pStyle w:val="ConsPlusCell"/>
              <w:jc w:val="center"/>
              <w:rPr>
                <w:rFonts w:ascii="Times New Roman" w:hAnsi="Times New Roman" w:cs="Times New Roman"/>
                <w:sz w:val="24"/>
                <w:szCs w:val="24"/>
              </w:rPr>
            </w:pPr>
            <w:r w:rsidRPr="008344AD">
              <w:rPr>
                <w:rFonts w:ascii="Times New Roman" w:hAnsi="Times New Roman" w:cs="Times New Roman"/>
                <w:sz w:val="24"/>
                <w:szCs w:val="24"/>
              </w:rPr>
              <w:t>Количественные и/или качественные целевые показатели, характеризующие достижение целей и решение задач</w:t>
            </w:r>
          </w:p>
        </w:tc>
        <w:tc>
          <w:tcPr>
            <w:tcW w:w="992" w:type="dxa"/>
            <w:gridSpan w:val="2"/>
            <w:vMerge w:val="restart"/>
            <w:tcBorders>
              <w:top w:val="single" w:sz="4" w:space="0" w:color="auto"/>
              <w:left w:val="single" w:sz="4" w:space="0" w:color="auto"/>
              <w:bottom w:val="single" w:sz="4" w:space="0" w:color="auto"/>
              <w:right w:val="single" w:sz="4" w:space="0" w:color="auto"/>
            </w:tcBorders>
            <w:vAlign w:val="center"/>
          </w:tcPr>
          <w:p w:rsidR="00BA409A" w:rsidRPr="008344AD" w:rsidRDefault="003C0A21" w:rsidP="005702F7">
            <w:pPr>
              <w:pStyle w:val="ConsPlusCell"/>
              <w:jc w:val="center"/>
              <w:rPr>
                <w:rFonts w:ascii="Times New Roman" w:hAnsi="Times New Roman" w:cs="Times New Roman"/>
                <w:sz w:val="24"/>
                <w:szCs w:val="24"/>
              </w:rPr>
            </w:pPr>
            <w:r w:rsidRPr="008344AD">
              <w:rPr>
                <w:rFonts w:ascii="Times New Roman" w:hAnsi="Times New Roman" w:cs="Times New Roman"/>
                <w:sz w:val="24"/>
                <w:szCs w:val="24"/>
              </w:rPr>
              <w:t>Единица</w:t>
            </w:r>
            <w:r w:rsidR="00BA409A" w:rsidRPr="008344AD">
              <w:rPr>
                <w:rFonts w:ascii="Times New Roman" w:hAnsi="Times New Roman" w:cs="Times New Roman"/>
                <w:sz w:val="24"/>
                <w:szCs w:val="24"/>
              </w:rPr>
              <w:t xml:space="preserve"> </w:t>
            </w:r>
            <w:r w:rsidR="00BA409A" w:rsidRPr="008344AD">
              <w:rPr>
                <w:rFonts w:ascii="Times New Roman" w:hAnsi="Times New Roman" w:cs="Times New Roman"/>
                <w:sz w:val="24"/>
                <w:szCs w:val="24"/>
              </w:rPr>
              <w:br/>
            </w:r>
            <w:r w:rsidRPr="008344AD">
              <w:rPr>
                <w:rFonts w:ascii="Times New Roman" w:hAnsi="Times New Roman" w:cs="Times New Roman"/>
                <w:sz w:val="24"/>
                <w:szCs w:val="24"/>
              </w:rPr>
              <w:t>измерения</w:t>
            </w:r>
          </w:p>
        </w:tc>
        <w:tc>
          <w:tcPr>
            <w:tcW w:w="1276" w:type="dxa"/>
            <w:gridSpan w:val="2"/>
            <w:vMerge w:val="restart"/>
            <w:tcBorders>
              <w:top w:val="single" w:sz="4" w:space="0" w:color="auto"/>
              <w:left w:val="single" w:sz="4" w:space="0" w:color="auto"/>
              <w:bottom w:val="single" w:sz="4" w:space="0" w:color="auto"/>
              <w:right w:val="single" w:sz="4" w:space="0" w:color="auto"/>
            </w:tcBorders>
            <w:vAlign w:val="center"/>
          </w:tcPr>
          <w:p w:rsidR="00BA409A" w:rsidRPr="008344AD" w:rsidRDefault="00BA409A" w:rsidP="005702F7">
            <w:pPr>
              <w:pStyle w:val="ConsPlusCell"/>
              <w:jc w:val="center"/>
              <w:rPr>
                <w:rFonts w:ascii="Times New Roman" w:hAnsi="Times New Roman" w:cs="Times New Roman"/>
                <w:sz w:val="24"/>
                <w:szCs w:val="24"/>
              </w:rPr>
            </w:pPr>
            <w:r w:rsidRPr="008344AD">
              <w:rPr>
                <w:rFonts w:ascii="Times New Roman" w:hAnsi="Times New Roman" w:cs="Times New Roman"/>
                <w:sz w:val="24"/>
                <w:szCs w:val="24"/>
              </w:rPr>
              <w:t xml:space="preserve">Базовое значение показателя </w:t>
            </w:r>
          </w:p>
          <w:p w:rsidR="00BA409A" w:rsidRPr="008344AD" w:rsidRDefault="00BA409A" w:rsidP="005702F7">
            <w:pPr>
              <w:pStyle w:val="ConsPlusCell"/>
              <w:jc w:val="center"/>
              <w:rPr>
                <w:rFonts w:ascii="Times New Roman" w:hAnsi="Times New Roman" w:cs="Times New Roman"/>
                <w:sz w:val="24"/>
                <w:szCs w:val="24"/>
              </w:rPr>
            </w:pPr>
            <w:r w:rsidRPr="008344AD">
              <w:rPr>
                <w:rFonts w:ascii="Times New Roman" w:hAnsi="Times New Roman" w:cs="Times New Roman"/>
                <w:sz w:val="24"/>
                <w:szCs w:val="24"/>
              </w:rPr>
              <w:t>(на начало реализации)</w:t>
            </w:r>
          </w:p>
        </w:tc>
        <w:tc>
          <w:tcPr>
            <w:tcW w:w="4970" w:type="dxa"/>
            <w:gridSpan w:val="8"/>
            <w:tcBorders>
              <w:top w:val="single" w:sz="4" w:space="0" w:color="auto"/>
              <w:left w:val="single" w:sz="4" w:space="0" w:color="auto"/>
              <w:bottom w:val="single" w:sz="4" w:space="0" w:color="auto"/>
              <w:right w:val="single" w:sz="4" w:space="0" w:color="auto"/>
            </w:tcBorders>
            <w:vAlign w:val="center"/>
          </w:tcPr>
          <w:p w:rsidR="00BA409A" w:rsidRPr="008344AD" w:rsidRDefault="00BA409A" w:rsidP="005702F7">
            <w:pPr>
              <w:pStyle w:val="ConsPlusCell"/>
              <w:jc w:val="center"/>
              <w:rPr>
                <w:rFonts w:ascii="Times New Roman" w:hAnsi="Times New Roman" w:cs="Times New Roman"/>
                <w:sz w:val="24"/>
                <w:szCs w:val="24"/>
              </w:rPr>
            </w:pPr>
            <w:r w:rsidRPr="008344AD">
              <w:rPr>
                <w:rFonts w:ascii="Times New Roman" w:hAnsi="Times New Roman" w:cs="Times New Roman"/>
                <w:sz w:val="24"/>
                <w:szCs w:val="24"/>
              </w:rPr>
              <w:t xml:space="preserve">Планируемое значение показателя </w:t>
            </w:r>
          </w:p>
          <w:p w:rsidR="00BA409A" w:rsidRPr="008344AD" w:rsidRDefault="00BA409A" w:rsidP="005702F7">
            <w:pPr>
              <w:pStyle w:val="ConsPlusCell"/>
              <w:jc w:val="center"/>
              <w:rPr>
                <w:rFonts w:ascii="Times New Roman" w:hAnsi="Times New Roman" w:cs="Times New Roman"/>
                <w:sz w:val="24"/>
                <w:szCs w:val="24"/>
              </w:rPr>
            </w:pPr>
            <w:r w:rsidRPr="008344AD">
              <w:rPr>
                <w:rFonts w:ascii="Times New Roman" w:hAnsi="Times New Roman" w:cs="Times New Roman"/>
                <w:sz w:val="24"/>
                <w:szCs w:val="24"/>
              </w:rPr>
              <w:t>по годам реализации</w:t>
            </w:r>
          </w:p>
        </w:tc>
      </w:tr>
      <w:tr w:rsidR="00BA409A" w:rsidRPr="008344AD" w:rsidTr="00D431E5">
        <w:trPr>
          <w:trHeight w:val="20"/>
          <w:tblHeader/>
          <w:tblCellSpacing w:w="5" w:type="nil"/>
        </w:trPr>
        <w:tc>
          <w:tcPr>
            <w:tcW w:w="497" w:type="dxa"/>
            <w:vMerge/>
            <w:tcBorders>
              <w:left w:val="single" w:sz="4" w:space="0" w:color="auto"/>
              <w:bottom w:val="single" w:sz="4" w:space="0" w:color="auto"/>
              <w:right w:val="single" w:sz="4" w:space="0" w:color="auto"/>
            </w:tcBorders>
          </w:tcPr>
          <w:p w:rsidR="00BA409A" w:rsidRPr="008344AD" w:rsidRDefault="00BA409A" w:rsidP="005702F7">
            <w:pPr>
              <w:pStyle w:val="ConsPlusCell"/>
              <w:rPr>
                <w:rFonts w:ascii="Times New Roman" w:hAnsi="Times New Roman" w:cs="Times New Roman"/>
                <w:sz w:val="24"/>
                <w:szCs w:val="24"/>
              </w:rPr>
            </w:pPr>
          </w:p>
        </w:tc>
        <w:tc>
          <w:tcPr>
            <w:tcW w:w="1838" w:type="dxa"/>
            <w:gridSpan w:val="2"/>
            <w:vMerge/>
            <w:tcBorders>
              <w:left w:val="single" w:sz="4" w:space="0" w:color="auto"/>
              <w:bottom w:val="single" w:sz="4" w:space="0" w:color="auto"/>
              <w:right w:val="single" w:sz="4" w:space="0" w:color="auto"/>
            </w:tcBorders>
          </w:tcPr>
          <w:p w:rsidR="00BA409A" w:rsidRPr="008344AD" w:rsidRDefault="00BA409A" w:rsidP="005702F7">
            <w:pPr>
              <w:pStyle w:val="ConsPlusCell"/>
              <w:rPr>
                <w:rFonts w:ascii="Times New Roman" w:hAnsi="Times New Roman" w:cs="Times New Roman"/>
                <w:sz w:val="24"/>
                <w:szCs w:val="24"/>
              </w:rPr>
            </w:pPr>
          </w:p>
        </w:tc>
        <w:tc>
          <w:tcPr>
            <w:tcW w:w="993" w:type="dxa"/>
            <w:tcBorders>
              <w:left w:val="single" w:sz="4" w:space="0" w:color="auto"/>
              <w:bottom w:val="single" w:sz="4" w:space="0" w:color="auto"/>
              <w:right w:val="single" w:sz="4" w:space="0" w:color="auto"/>
            </w:tcBorders>
            <w:vAlign w:val="center"/>
          </w:tcPr>
          <w:p w:rsidR="00BA409A" w:rsidRPr="008344AD" w:rsidRDefault="00BA409A" w:rsidP="00320740">
            <w:pPr>
              <w:pStyle w:val="ConsPlusCell"/>
              <w:jc w:val="center"/>
              <w:rPr>
                <w:rFonts w:ascii="Times New Roman" w:hAnsi="Times New Roman" w:cs="Times New Roman"/>
                <w:sz w:val="24"/>
                <w:szCs w:val="24"/>
              </w:rPr>
            </w:pPr>
            <w:r w:rsidRPr="008344AD">
              <w:rPr>
                <w:rFonts w:ascii="Times New Roman" w:hAnsi="Times New Roman" w:cs="Times New Roman"/>
                <w:sz w:val="24"/>
                <w:szCs w:val="24"/>
              </w:rPr>
              <w:t xml:space="preserve">Бюджет </w:t>
            </w:r>
            <w:r w:rsidR="00320740">
              <w:rPr>
                <w:rFonts w:ascii="Times New Roman" w:hAnsi="Times New Roman" w:cs="Times New Roman"/>
                <w:sz w:val="24"/>
                <w:szCs w:val="24"/>
              </w:rPr>
              <w:t>округа</w:t>
            </w:r>
          </w:p>
        </w:tc>
        <w:tc>
          <w:tcPr>
            <w:tcW w:w="1134" w:type="dxa"/>
            <w:gridSpan w:val="3"/>
            <w:tcBorders>
              <w:left w:val="single" w:sz="4" w:space="0" w:color="auto"/>
              <w:bottom w:val="single" w:sz="4" w:space="0" w:color="auto"/>
              <w:right w:val="single" w:sz="4" w:space="0" w:color="auto"/>
            </w:tcBorders>
            <w:vAlign w:val="center"/>
          </w:tcPr>
          <w:p w:rsidR="00BA409A" w:rsidRPr="008344AD" w:rsidRDefault="00BA409A" w:rsidP="005702F7">
            <w:pPr>
              <w:pStyle w:val="ConsPlusCell"/>
              <w:jc w:val="center"/>
              <w:rPr>
                <w:rFonts w:ascii="Times New Roman" w:hAnsi="Times New Roman" w:cs="Times New Roman"/>
                <w:sz w:val="24"/>
                <w:szCs w:val="24"/>
              </w:rPr>
            </w:pPr>
            <w:r w:rsidRPr="008344AD">
              <w:rPr>
                <w:rFonts w:ascii="Times New Roman" w:hAnsi="Times New Roman" w:cs="Times New Roman"/>
                <w:sz w:val="24"/>
                <w:szCs w:val="24"/>
              </w:rPr>
              <w:t xml:space="preserve">Другие </w:t>
            </w:r>
            <w:r w:rsidRPr="008344AD">
              <w:rPr>
                <w:rFonts w:ascii="Times New Roman" w:hAnsi="Times New Roman" w:cs="Times New Roman"/>
                <w:sz w:val="24"/>
                <w:szCs w:val="24"/>
              </w:rPr>
              <w:br/>
            </w:r>
            <w:r w:rsidR="003C0A21" w:rsidRPr="008344AD">
              <w:rPr>
                <w:rFonts w:ascii="Times New Roman" w:hAnsi="Times New Roman" w:cs="Times New Roman"/>
                <w:sz w:val="24"/>
                <w:szCs w:val="24"/>
              </w:rPr>
              <w:t>источники</w:t>
            </w:r>
          </w:p>
        </w:tc>
        <w:tc>
          <w:tcPr>
            <w:tcW w:w="3826" w:type="dxa"/>
            <w:gridSpan w:val="2"/>
            <w:vMerge/>
            <w:tcBorders>
              <w:left w:val="single" w:sz="4" w:space="0" w:color="auto"/>
              <w:bottom w:val="single" w:sz="4" w:space="0" w:color="auto"/>
              <w:right w:val="single" w:sz="4" w:space="0" w:color="auto"/>
            </w:tcBorders>
          </w:tcPr>
          <w:p w:rsidR="00BA409A" w:rsidRPr="008344AD" w:rsidRDefault="00BA409A" w:rsidP="005702F7">
            <w:pPr>
              <w:pStyle w:val="ConsPlusCell"/>
              <w:rPr>
                <w:rFonts w:ascii="Times New Roman" w:hAnsi="Times New Roman" w:cs="Times New Roman"/>
                <w:sz w:val="24"/>
                <w:szCs w:val="24"/>
              </w:rPr>
            </w:pPr>
          </w:p>
        </w:tc>
        <w:tc>
          <w:tcPr>
            <w:tcW w:w="992" w:type="dxa"/>
            <w:gridSpan w:val="2"/>
            <w:vMerge/>
            <w:tcBorders>
              <w:left w:val="single" w:sz="4" w:space="0" w:color="auto"/>
              <w:bottom w:val="single" w:sz="4" w:space="0" w:color="auto"/>
              <w:right w:val="single" w:sz="4" w:space="0" w:color="auto"/>
            </w:tcBorders>
          </w:tcPr>
          <w:p w:rsidR="00BA409A" w:rsidRPr="008344AD" w:rsidRDefault="00BA409A" w:rsidP="005702F7">
            <w:pPr>
              <w:pStyle w:val="ConsPlusCell"/>
              <w:rPr>
                <w:rFonts w:ascii="Times New Roman" w:hAnsi="Times New Roman" w:cs="Times New Roman"/>
                <w:sz w:val="24"/>
                <w:szCs w:val="24"/>
              </w:rPr>
            </w:pPr>
          </w:p>
        </w:tc>
        <w:tc>
          <w:tcPr>
            <w:tcW w:w="1276" w:type="dxa"/>
            <w:gridSpan w:val="2"/>
            <w:vMerge/>
            <w:tcBorders>
              <w:left w:val="single" w:sz="4" w:space="0" w:color="auto"/>
              <w:bottom w:val="single" w:sz="4" w:space="0" w:color="auto"/>
              <w:right w:val="single" w:sz="4" w:space="0" w:color="auto"/>
            </w:tcBorders>
          </w:tcPr>
          <w:p w:rsidR="00BA409A" w:rsidRPr="008344AD" w:rsidRDefault="00BA409A" w:rsidP="005702F7">
            <w:pPr>
              <w:pStyle w:val="ConsPlusCell"/>
              <w:rPr>
                <w:rFonts w:ascii="Times New Roman" w:hAnsi="Times New Roman" w:cs="Times New Roman"/>
                <w:sz w:val="24"/>
                <w:szCs w:val="24"/>
              </w:rPr>
            </w:pPr>
          </w:p>
        </w:tc>
        <w:tc>
          <w:tcPr>
            <w:tcW w:w="992" w:type="dxa"/>
            <w:gridSpan w:val="2"/>
            <w:tcBorders>
              <w:left w:val="single" w:sz="4" w:space="0" w:color="auto"/>
              <w:bottom w:val="single" w:sz="4" w:space="0" w:color="auto"/>
              <w:right w:val="single" w:sz="4" w:space="0" w:color="auto"/>
            </w:tcBorders>
            <w:vAlign w:val="center"/>
          </w:tcPr>
          <w:p w:rsidR="00BA409A" w:rsidRPr="008344AD" w:rsidRDefault="00BA409A" w:rsidP="005702F7">
            <w:pPr>
              <w:pStyle w:val="ConsPlusCell"/>
              <w:jc w:val="center"/>
              <w:rPr>
                <w:rFonts w:ascii="Times New Roman" w:hAnsi="Times New Roman" w:cs="Times New Roman"/>
                <w:sz w:val="24"/>
                <w:szCs w:val="24"/>
              </w:rPr>
            </w:pPr>
            <w:r w:rsidRPr="008344AD">
              <w:rPr>
                <w:rFonts w:ascii="Times New Roman" w:hAnsi="Times New Roman" w:cs="Times New Roman"/>
                <w:sz w:val="24"/>
                <w:szCs w:val="24"/>
              </w:rPr>
              <w:t>2017 год</w:t>
            </w:r>
          </w:p>
        </w:tc>
        <w:tc>
          <w:tcPr>
            <w:tcW w:w="995" w:type="dxa"/>
            <w:gridSpan w:val="2"/>
            <w:tcBorders>
              <w:left w:val="single" w:sz="4" w:space="0" w:color="auto"/>
              <w:bottom w:val="single" w:sz="4" w:space="0" w:color="auto"/>
              <w:right w:val="single" w:sz="4" w:space="0" w:color="auto"/>
            </w:tcBorders>
            <w:vAlign w:val="center"/>
          </w:tcPr>
          <w:p w:rsidR="00BA409A" w:rsidRPr="008344AD" w:rsidRDefault="00BA409A" w:rsidP="005702F7">
            <w:pPr>
              <w:pStyle w:val="ConsPlusCell"/>
              <w:jc w:val="center"/>
              <w:rPr>
                <w:rFonts w:ascii="Times New Roman" w:hAnsi="Times New Roman" w:cs="Times New Roman"/>
                <w:sz w:val="24"/>
                <w:szCs w:val="24"/>
              </w:rPr>
            </w:pPr>
            <w:r w:rsidRPr="008344AD">
              <w:rPr>
                <w:rFonts w:ascii="Times New Roman" w:hAnsi="Times New Roman" w:cs="Times New Roman"/>
                <w:sz w:val="24"/>
                <w:szCs w:val="24"/>
              </w:rPr>
              <w:t>2018 год</w:t>
            </w:r>
          </w:p>
        </w:tc>
        <w:tc>
          <w:tcPr>
            <w:tcW w:w="993" w:type="dxa"/>
            <w:tcBorders>
              <w:left w:val="single" w:sz="4" w:space="0" w:color="auto"/>
              <w:bottom w:val="single" w:sz="4" w:space="0" w:color="auto"/>
              <w:right w:val="single" w:sz="4" w:space="0" w:color="auto"/>
            </w:tcBorders>
            <w:vAlign w:val="center"/>
          </w:tcPr>
          <w:p w:rsidR="00BA409A" w:rsidRPr="008344AD" w:rsidRDefault="00BA409A" w:rsidP="005702F7">
            <w:pPr>
              <w:pStyle w:val="ConsPlusCell"/>
              <w:jc w:val="center"/>
              <w:rPr>
                <w:rFonts w:ascii="Times New Roman" w:hAnsi="Times New Roman" w:cs="Times New Roman"/>
                <w:sz w:val="24"/>
                <w:szCs w:val="24"/>
              </w:rPr>
            </w:pPr>
            <w:r>
              <w:rPr>
                <w:rFonts w:ascii="Times New Roman" w:hAnsi="Times New Roman" w:cs="Times New Roman"/>
                <w:sz w:val="24"/>
                <w:szCs w:val="24"/>
              </w:rPr>
              <w:t>2019 год</w:t>
            </w:r>
          </w:p>
        </w:tc>
        <w:tc>
          <w:tcPr>
            <w:tcW w:w="995" w:type="dxa"/>
            <w:gridSpan w:val="2"/>
            <w:tcBorders>
              <w:left w:val="single" w:sz="4" w:space="0" w:color="auto"/>
              <w:bottom w:val="single" w:sz="4" w:space="0" w:color="auto"/>
              <w:right w:val="single" w:sz="4" w:space="0" w:color="auto"/>
            </w:tcBorders>
            <w:vAlign w:val="center"/>
          </w:tcPr>
          <w:p w:rsidR="00BA409A" w:rsidRPr="008344AD" w:rsidRDefault="00BA409A" w:rsidP="005702F7">
            <w:pPr>
              <w:pStyle w:val="ConsPlusCell"/>
              <w:jc w:val="center"/>
              <w:rPr>
                <w:rFonts w:ascii="Times New Roman" w:hAnsi="Times New Roman" w:cs="Times New Roman"/>
                <w:sz w:val="24"/>
                <w:szCs w:val="24"/>
              </w:rPr>
            </w:pPr>
            <w:r>
              <w:rPr>
                <w:rFonts w:ascii="Times New Roman" w:hAnsi="Times New Roman" w:cs="Times New Roman"/>
                <w:sz w:val="24"/>
                <w:szCs w:val="24"/>
              </w:rPr>
              <w:t>2020 год</w:t>
            </w:r>
          </w:p>
        </w:tc>
        <w:tc>
          <w:tcPr>
            <w:tcW w:w="995" w:type="dxa"/>
            <w:tcBorders>
              <w:left w:val="single" w:sz="4" w:space="0" w:color="auto"/>
              <w:bottom w:val="single" w:sz="4" w:space="0" w:color="auto"/>
              <w:right w:val="single" w:sz="4" w:space="0" w:color="auto"/>
            </w:tcBorders>
            <w:vAlign w:val="center"/>
          </w:tcPr>
          <w:p w:rsidR="00BA409A" w:rsidRPr="008344AD" w:rsidRDefault="00BA409A" w:rsidP="005702F7">
            <w:pPr>
              <w:pStyle w:val="ConsPlusCell"/>
              <w:jc w:val="center"/>
              <w:rPr>
                <w:rFonts w:ascii="Times New Roman" w:hAnsi="Times New Roman" w:cs="Times New Roman"/>
                <w:sz w:val="24"/>
                <w:szCs w:val="24"/>
              </w:rPr>
            </w:pPr>
            <w:r>
              <w:rPr>
                <w:rFonts w:ascii="Times New Roman" w:hAnsi="Times New Roman" w:cs="Times New Roman"/>
                <w:sz w:val="24"/>
                <w:szCs w:val="24"/>
              </w:rPr>
              <w:t>2021 год</w:t>
            </w:r>
          </w:p>
        </w:tc>
      </w:tr>
      <w:tr w:rsidR="00881524" w:rsidRPr="008344AD" w:rsidTr="00D431E5">
        <w:trPr>
          <w:trHeight w:val="20"/>
          <w:tblHeader/>
          <w:tblCellSpacing w:w="5" w:type="nil"/>
        </w:trPr>
        <w:tc>
          <w:tcPr>
            <w:tcW w:w="497" w:type="dxa"/>
            <w:tcBorders>
              <w:left w:val="single" w:sz="4" w:space="0" w:color="auto"/>
              <w:bottom w:val="single" w:sz="4" w:space="0" w:color="auto"/>
              <w:right w:val="single" w:sz="4" w:space="0" w:color="auto"/>
            </w:tcBorders>
          </w:tcPr>
          <w:p w:rsidR="00881524" w:rsidRPr="008344AD" w:rsidRDefault="00881524" w:rsidP="00881524">
            <w:pPr>
              <w:pStyle w:val="ConsPlusCell"/>
              <w:jc w:val="center"/>
              <w:rPr>
                <w:rFonts w:ascii="Times New Roman" w:hAnsi="Times New Roman" w:cs="Times New Roman"/>
                <w:sz w:val="24"/>
                <w:szCs w:val="24"/>
              </w:rPr>
            </w:pPr>
            <w:r>
              <w:rPr>
                <w:rFonts w:ascii="Times New Roman" w:hAnsi="Times New Roman" w:cs="Times New Roman"/>
                <w:sz w:val="24"/>
                <w:szCs w:val="24"/>
              </w:rPr>
              <w:t>1</w:t>
            </w:r>
          </w:p>
        </w:tc>
        <w:tc>
          <w:tcPr>
            <w:tcW w:w="1838" w:type="dxa"/>
            <w:gridSpan w:val="2"/>
            <w:tcBorders>
              <w:left w:val="single" w:sz="4" w:space="0" w:color="auto"/>
              <w:bottom w:val="single" w:sz="4" w:space="0" w:color="auto"/>
              <w:right w:val="single" w:sz="4" w:space="0" w:color="auto"/>
            </w:tcBorders>
          </w:tcPr>
          <w:p w:rsidR="00881524" w:rsidRPr="008344AD" w:rsidRDefault="00881524" w:rsidP="00881524">
            <w:pPr>
              <w:pStyle w:val="ConsPlusCell"/>
              <w:jc w:val="center"/>
              <w:rPr>
                <w:rFonts w:ascii="Times New Roman" w:hAnsi="Times New Roman" w:cs="Times New Roman"/>
                <w:sz w:val="24"/>
                <w:szCs w:val="24"/>
              </w:rPr>
            </w:pPr>
            <w:r>
              <w:rPr>
                <w:rFonts w:ascii="Times New Roman" w:hAnsi="Times New Roman" w:cs="Times New Roman"/>
                <w:sz w:val="24"/>
                <w:szCs w:val="24"/>
              </w:rPr>
              <w:t>2</w:t>
            </w:r>
          </w:p>
        </w:tc>
        <w:tc>
          <w:tcPr>
            <w:tcW w:w="993" w:type="dxa"/>
            <w:tcBorders>
              <w:left w:val="single" w:sz="4" w:space="0" w:color="auto"/>
              <w:bottom w:val="single" w:sz="4" w:space="0" w:color="auto"/>
              <w:right w:val="single" w:sz="4" w:space="0" w:color="auto"/>
            </w:tcBorders>
            <w:vAlign w:val="center"/>
          </w:tcPr>
          <w:p w:rsidR="00881524" w:rsidRPr="008344AD" w:rsidRDefault="00881524" w:rsidP="00881524">
            <w:pPr>
              <w:pStyle w:val="ConsPlusCell"/>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gridSpan w:val="3"/>
            <w:tcBorders>
              <w:left w:val="single" w:sz="4" w:space="0" w:color="auto"/>
              <w:bottom w:val="single" w:sz="4" w:space="0" w:color="auto"/>
              <w:right w:val="single" w:sz="4" w:space="0" w:color="auto"/>
            </w:tcBorders>
            <w:vAlign w:val="center"/>
          </w:tcPr>
          <w:p w:rsidR="00881524" w:rsidRPr="008344AD" w:rsidRDefault="00881524" w:rsidP="00881524">
            <w:pPr>
              <w:pStyle w:val="ConsPlusCell"/>
              <w:jc w:val="center"/>
              <w:rPr>
                <w:rFonts w:ascii="Times New Roman" w:hAnsi="Times New Roman" w:cs="Times New Roman"/>
                <w:sz w:val="24"/>
                <w:szCs w:val="24"/>
              </w:rPr>
            </w:pPr>
            <w:r>
              <w:rPr>
                <w:rFonts w:ascii="Times New Roman" w:hAnsi="Times New Roman" w:cs="Times New Roman"/>
                <w:sz w:val="24"/>
                <w:szCs w:val="24"/>
              </w:rPr>
              <w:t>4</w:t>
            </w:r>
          </w:p>
        </w:tc>
        <w:tc>
          <w:tcPr>
            <w:tcW w:w="3826" w:type="dxa"/>
            <w:gridSpan w:val="2"/>
            <w:tcBorders>
              <w:left w:val="single" w:sz="4" w:space="0" w:color="auto"/>
              <w:bottom w:val="single" w:sz="4" w:space="0" w:color="auto"/>
              <w:right w:val="single" w:sz="4" w:space="0" w:color="auto"/>
            </w:tcBorders>
          </w:tcPr>
          <w:p w:rsidR="00881524" w:rsidRPr="008344AD" w:rsidRDefault="00881524" w:rsidP="00881524">
            <w:pPr>
              <w:pStyle w:val="ConsPlusCell"/>
              <w:jc w:val="center"/>
              <w:rPr>
                <w:rFonts w:ascii="Times New Roman" w:hAnsi="Times New Roman" w:cs="Times New Roman"/>
                <w:sz w:val="24"/>
                <w:szCs w:val="24"/>
              </w:rPr>
            </w:pPr>
            <w:r>
              <w:rPr>
                <w:rFonts w:ascii="Times New Roman" w:hAnsi="Times New Roman" w:cs="Times New Roman"/>
                <w:sz w:val="24"/>
                <w:szCs w:val="24"/>
              </w:rPr>
              <w:t>5</w:t>
            </w:r>
          </w:p>
        </w:tc>
        <w:tc>
          <w:tcPr>
            <w:tcW w:w="992" w:type="dxa"/>
            <w:gridSpan w:val="2"/>
            <w:tcBorders>
              <w:left w:val="single" w:sz="4" w:space="0" w:color="auto"/>
              <w:bottom w:val="single" w:sz="4" w:space="0" w:color="auto"/>
              <w:right w:val="single" w:sz="4" w:space="0" w:color="auto"/>
            </w:tcBorders>
          </w:tcPr>
          <w:p w:rsidR="00881524" w:rsidRPr="008344AD" w:rsidRDefault="00881524" w:rsidP="00881524">
            <w:pPr>
              <w:pStyle w:val="ConsPlusCell"/>
              <w:jc w:val="center"/>
              <w:rPr>
                <w:rFonts w:ascii="Times New Roman" w:hAnsi="Times New Roman" w:cs="Times New Roman"/>
                <w:sz w:val="24"/>
                <w:szCs w:val="24"/>
              </w:rPr>
            </w:pPr>
            <w:r>
              <w:rPr>
                <w:rFonts w:ascii="Times New Roman" w:hAnsi="Times New Roman" w:cs="Times New Roman"/>
                <w:sz w:val="24"/>
                <w:szCs w:val="24"/>
              </w:rPr>
              <w:t>6</w:t>
            </w:r>
          </w:p>
        </w:tc>
        <w:tc>
          <w:tcPr>
            <w:tcW w:w="1276" w:type="dxa"/>
            <w:gridSpan w:val="2"/>
            <w:tcBorders>
              <w:left w:val="single" w:sz="4" w:space="0" w:color="auto"/>
              <w:bottom w:val="single" w:sz="4" w:space="0" w:color="auto"/>
              <w:right w:val="single" w:sz="4" w:space="0" w:color="auto"/>
            </w:tcBorders>
          </w:tcPr>
          <w:p w:rsidR="00881524" w:rsidRPr="008344AD" w:rsidRDefault="00881524" w:rsidP="00881524">
            <w:pPr>
              <w:pStyle w:val="ConsPlusCell"/>
              <w:jc w:val="center"/>
              <w:rPr>
                <w:rFonts w:ascii="Times New Roman" w:hAnsi="Times New Roman" w:cs="Times New Roman"/>
                <w:sz w:val="24"/>
                <w:szCs w:val="24"/>
              </w:rPr>
            </w:pPr>
            <w:r>
              <w:rPr>
                <w:rFonts w:ascii="Times New Roman" w:hAnsi="Times New Roman" w:cs="Times New Roman"/>
                <w:sz w:val="24"/>
                <w:szCs w:val="24"/>
              </w:rPr>
              <w:t>7</w:t>
            </w:r>
          </w:p>
        </w:tc>
        <w:tc>
          <w:tcPr>
            <w:tcW w:w="992" w:type="dxa"/>
            <w:gridSpan w:val="2"/>
            <w:tcBorders>
              <w:left w:val="single" w:sz="4" w:space="0" w:color="auto"/>
              <w:bottom w:val="single" w:sz="4" w:space="0" w:color="auto"/>
              <w:right w:val="single" w:sz="4" w:space="0" w:color="auto"/>
            </w:tcBorders>
            <w:vAlign w:val="center"/>
          </w:tcPr>
          <w:p w:rsidR="00881524" w:rsidRPr="008344AD" w:rsidRDefault="00881524" w:rsidP="00881524">
            <w:pPr>
              <w:pStyle w:val="ConsPlusCell"/>
              <w:jc w:val="center"/>
              <w:rPr>
                <w:rFonts w:ascii="Times New Roman" w:hAnsi="Times New Roman" w:cs="Times New Roman"/>
                <w:sz w:val="24"/>
                <w:szCs w:val="24"/>
              </w:rPr>
            </w:pPr>
            <w:r>
              <w:rPr>
                <w:rFonts w:ascii="Times New Roman" w:hAnsi="Times New Roman" w:cs="Times New Roman"/>
                <w:sz w:val="24"/>
                <w:szCs w:val="24"/>
              </w:rPr>
              <w:t>8</w:t>
            </w:r>
          </w:p>
        </w:tc>
        <w:tc>
          <w:tcPr>
            <w:tcW w:w="995" w:type="dxa"/>
            <w:gridSpan w:val="2"/>
            <w:tcBorders>
              <w:left w:val="single" w:sz="4" w:space="0" w:color="auto"/>
              <w:bottom w:val="single" w:sz="4" w:space="0" w:color="auto"/>
              <w:right w:val="single" w:sz="4" w:space="0" w:color="auto"/>
            </w:tcBorders>
            <w:vAlign w:val="center"/>
          </w:tcPr>
          <w:p w:rsidR="00881524" w:rsidRPr="008344AD" w:rsidRDefault="00881524" w:rsidP="00881524">
            <w:pPr>
              <w:pStyle w:val="ConsPlusCell"/>
              <w:jc w:val="center"/>
              <w:rPr>
                <w:rFonts w:ascii="Times New Roman" w:hAnsi="Times New Roman" w:cs="Times New Roman"/>
                <w:sz w:val="24"/>
                <w:szCs w:val="24"/>
              </w:rPr>
            </w:pPr>
            <w:r>
              <w:rPr>
                <w:rFonts w:ascii="Times New Roman" w:hAnsi="Times New Roman" w:cs="Times New Roman"/>
                <w:sz w:val="24"/>
                <w:szCs w:val="24"/>
              </w:rPr>
              <w:t>9</w:t>
            </w:r>
          </w:p>
        </w:tc>
        <w:tc>
          <w:tcPr>
            <w:tcW w:w="993" w:type="dxa"/>
            <w:tcBorders>
              <w:left w:val="single" w:sz="4" w:space="0" w:color="auto"/>
              <w:bottom w:val="single" w:sz="4" w:space="0" w:color="auto"/>
              <w:right w:val="single" w:sz="4" w:space="0" w:color="auto"/>
            </w:tcBorders>
            <w:vAlign w:val="center"/>
          </w:tcPr>
          <w:p w:rsidR="00881524" w:rsidRDefault="00881524" w:rsidP="00881524">
            <w:pPr>
              <w:pStyle w:val="ConsPlusCell"/>
              <w:jc w:val="center"/>
              <w:rPr>
                <w:rFonts w:ascii="Times New Roman" w:hAnsi="Times New Roman" w:cs="Times New Roman"/>
                <w:sz w:val="24"/>
                <w:szCs w:val="24"/>
              </w:rPr>
            </w:pPr>
            <w:r>
              <w:rPr>
                <w:rFonts w:ascii="Times New Roman" w:hAnsi="Times New Roman" w:cs="Times New Roman"/>
                <w:sz w:val="24"/>
                <w:szCs w:val="24"/>
              </w:rPr>
              <w:t>10</w:t>
            </w:r>
          </w:p>
        </w:tc>
        <w:tc>
          <w:tcPr>
            <w:tcW w:w="995" w:type="dxa"/>
            <w:gridSpan w:val="2"/>
            <w:tcBorders>
              <w:left w:val="single" w:sz="4" w:space="0" w:color="auto"/>
              <w:bottom w:val="single" w:sz="4" w:space="0" w:color="auto"/>
              <w:right w:val="single" w:sz="4" w:space="0" w:color="auto"/>
            </w:tcBorders>
            <w:vAlign w:val="center"/>
          </w:tcPr>
          <w:p w:rsidR="00881524" w:rsidRDefault="00881524" w:rsidP="00881524">
            <w:pPr>
              <w:pStyle w:val="ConsPlusCell"/>
              <w:jc w:val="center"/>
              <w:rPr>
                <w:rFonts w:ascii="Times New Roman" w:hAnsi="Times New Roman" w:cs="Times New Roman"/>
                <w:sz w:val="24"/>
                <w:szCs w:val="24"/>
              </w:rPr>
            </w:pPr>
            <w:r>
              <w:rPr>
                <w:rFonts w:ascii="Times New Roman" w:hAnsi="Times New Roman" w:cs="Times New Roman"/>
                <w:sz w:val="24"/>
                <w:szCs w:val="24"/>
              </w:rPr>
              <w:t>11</w:t>
            </w:r>
          </w:p>
        </w:tc>
        <w:tc>
          <w:tcPr>
            <w:tcW w:w="995" w:type="dxa"/>
            <w:tcBorders>
              <w:left w:val="single" w:sz="4" w:space="0" w:color="auto"/>
              <w:bottom w:val="single" w:sz="4" w:space="0" w:color="auto"/>
              <w:right w:val="single" w:sz="4" w:space="0" w:color="auto"/>
            </w:tcBorders>
            <w:vAlign w:val="center"/>
          </w:tcPr>
          <w:p w:rsidR="00881524" w:rsidRDefault="00881524" w:rsidP="00881524">
            <w:pPr>
              <w:pStyle w:val="ConsPlusCell"/>
              <w:jc w:val="center"/>
              <w:rPr>
                <w:rFonts w:ascii="Times New Roman" w:hAnsi="Times New Roman" w:cs="Times New Roman"/>
                <w:sz w:val="24"/>
                <w:szCs w:val="24"/>
              </w:rPr>
            </w:pPr>
            <w:r>
              <w:rPr>
                <w:rFonts w:ascii="Times New Roman" w:hAnsi="Times New Roman" w:cs="Times New Roman"/>
                <w:sz w:val="24"/>
                <w:szCs w:val="24"/>
              </w:rPr>
              <w:t>12</w:t>
            </w:r>
          </w:p>
        </w:tc>
      </w:tr>
      <w:tr w:rsidR="00BA409A" w:rsidRPr="008344AD" w:rsidTr="00D431E5">
        <w:trPr>
          <w:trHeight w:val="466"/>
          <w:tblCellSpacing w:w="5" w:type="nil"/>
        </w:trPr>
        <w:tc>
          <w:tcPr>
            <w:tcW w:w="15526" w:type="dxa"/>
            <w:gridSpan w:val="21"/>
            <w:tcBorders>
              <w:top w:val="single" w:sz="4" w:space="0" w:color="auto"/>
              <w:left w:val="single" w:sz="4" w:space="0" w:color="auto"/>
              <w:bottom w:val="single" w:sz="4" w:space="0" w:color="auto"/>
              <w:right w:val="single" w:sz="4" w:space="0" w:color="auto"/>
            </w:tcBorders>
            <w:vAlign w:val="center"/>
          </w:tcPr>
          <w:p w:rsidR="00BA409A" w:rsidRPr="00BA409A" w:rsidRDefault="00BA409A" w:rsidP="00BA409A">
            <w:pPr>
              <w:jc w:val="center"/>
              <w:rPr>
                <w:b/>
              </w:rPr>
            </w:pPr>
            <w:r w:rsidRPr="00BA409A">
              <w:rPr>
                <w:b/>
              </w:rPr>
              <w:t>Подпрограмма I «Управление муниципальными финансами»</w:t>
            </w:r>
          </w:p>
        </w:tc>
      </w:tr>
      <w:tr w:rsidR="00465076" w:rsidRPr="008344AD" w:rsidTr="00C434B5">
        <w:trPr>
          <w:trHeight w:val="259"/>
          <w:tblCellSpacing w:w="5" w:type="nil"/>
        </w:trPr>
        <w:tc>
          <w:tcPr>
            <w:tcW w:w="497" w:type="dxa"/>
            <w:tcBorders>
              <w:top w:val="single" w:sz="4" w:space="0" w:color="auto"/>
              <w:left w:val="single" w:sz="4" w:space="0" w:color="auto"/>
              <w:right w:val="single" w:sz="4" w:space="0" w:color="auto"/>
            </w:tcBorders>
          </w:tcPr>
          <w:p w:rsidR="00465076" w:rsidRPr="00B24A14" w:rsidRDefault="00465076" w:rsidP="00465076">
            <w:pPr>
              <w:pStyle w:val="ConsPlusCell"/>
              <w:jc w:val="center"/>
              <w:rPr>
                <w:rFonts w:ascii="Times New Roman" w:hAnsi="Times New Roman" w:cs="Times New Roman"/>
                <w:color w:val="000000"/>
                <w:sz w:val="24"/>
                <w:szCs w:val="24"/>
              </w:rPr>
            </w:pPr>
            <w:r w:rsidRPr="00B24A14">
              <w:rPr>
                <w:rFonts w:ascii="Times New Roman" w:hAnsi="Times New Roman" w:cs="Times New Roman"/>
                <w:color w:val="000000"/>
                <w:sz w:val="24"/>
                <w:szCs w:val="24"/>
              </w:rPr>
              <w:t>1.</w:t>
            </w:r>
          </w:p>
        </w:tc>
        <w:tc>
          <w:tcPr>
            <w:tcW w:w="1838" w:type="dxa"/>
            <w:gridSpan w:val="2"/>
            <w:tcBorders>
              <w:top w:val="single" w:sz="4" w:space="0" w:color="auto"/>
              <w:left w:val="single" w:sz="4" w:space="0" w:color="auto"/>
              <w:right w:val="single" w:sz="4" w:space="0" w:color="auto"/>
            </w:tcBorders>
            <w:vAlign w:val="center"/>
          </w:tcPr>
          <w:p w:rsidR="00465076" w:rsidRPr="00DB5594" w:rsidRDefault="00465076" w:rsidP="00465076">
            <w:pPr>
              <w:rPr>
                <w:b/>
                <w:i/>
              </w:rPr>
            </w:pPr>
            <w:r w:rsidRPr="00DB5594">
              <w:rPr>
                <w:b/>
                <w:i/>
              </w:rPr>
              <w:t>Задача 1</w:t>
            </w:r>
          </w:p>
          <w:p w:rsidR="00465076" w:rsidRPr="00DB5594" w:rsidRDefault="00465076" w:rsidP="00465076">
            <w:pPr>
              <w:autoSpaceDE w:val="0"/>
              <w:autoSpaceDN w:val="0"/>
              <w:adjustRightInd w:val="0"/>
              <w:jc w:val="both"/>
              <w:rPr>
                <w:rFonts w:eastAsia="Calibri"/>
                <w:color w:val="000000"/>
              </w:rPr>
            </w:pPr>
            <w:r w:rsidRPr="00DB5594">
              <w:t>Обеспечение сбалансированности и устойчивости бюджета</w:t>
            </w:r>
            <w:r w:rsidRPr="00DB5594">
              <w:rPr>
                <w:rFonts w:eastAsia="Calibri"/>
                <w:color w:val="000000"/>
              </w:rPr>
              <w:t>.</w:t>
            </w:r>
          </w:p>
        </w:tc>
        <w:tc>
          <w:tcPr>
            <w:tcW w:w="993" w:type="dxa"/>
            <w:tcBorders>
              <w:top w:val="single" w:sz="4" w:space="0" w:color="auto"/>
              <w:left w:val="single" w:sz="4" w:space="0" w:color="auto"/>
              <w:right w:val="single" w:sz="4" w:space="0" w:color="auto"/>
            </w:tcBorders>
          </w:tcPr>
          <w:p w:rsidR="00465076" w:rsidRPr="00DB5594" w:rsidRDefault="00465076" w:rsidP="00465076">
            <w:pPr>
              <w:pStyle w:val="ConsPlusCell"/>
              <w:jc w:val="center"/>
              <w:rPr>
                <w:rFonts w:ascii="Times New Roman" w:hAnsi="Times New Roman" w:cs="Times New Roman"/>
                <w:color w:val="000000"/>
                <w:sz w:val="24"/>
                <w:szCs w:val="24"/>
              </w:rPr>
            </w:pPr>
            <w:r w:rsidRPr="00DB5594">
              <w:rPr>
                <w:rFonts w:ascii="Times New Roman" w:hAnsi="Times New Roman" w:cs="Times New Roman"/>
                <w:color w:val="000000"/>
                <w:sz w:val="24"/>
                <w:szCs w:val="24"/>
              </w:rPr>
              <w:t>-</w:t>
            </w:r>
          </w:p>
        </w:tc>
        <w:tc>
          <w:tcPr>
            <w:tcW w:w="1134" w:type="dxa"/>
            <w:gridSpan w:val="3"/>
            <w:tcBorders>
              <w:top w:val="single" w:sz="4" w:space="0" w:color="auto"/>
              <w:left w:val="single" w:sz="4" w:space="0" w:color="auto"/>
              <w:right w:val="single" w:sz="4" w:space="0" w:color="auto"/>
            </w:tcBorders>
          </w:tcPr>
          <w:p w:rsidR="00465076" w:rsidRPr="00DB5594" w:rsidRDefault="00465076" w:rsidP="00465076">
            <w:pPr>
              <w:pStyle w:val="ConsPlusCell"/>
              <w:jc w:val="center"/>
              <w:rPr>
                <w:rFonts w:ascii="Times New Roman" w:hAnsi="Times New Roman" w:cs="Times New Roman"/>
                <w:color w:val="000000"/>
                <w:sz w:val="24"/>
                <w:szCs w:val="24"/>
              </w:rPr>
            </w:pPr>
            <w:r w:rsidRPr="00DB5594">
              <w:rPr>
                <w:rFonts w:ascii="Times New Roman" w:hAnsi="Times New Roman" w:cs="Times New Roman"/>
                <w:color w:val="000000"/>
                <w:sz w:val="24"/>
                <w:szCs w:val="24"/>
              </w:rPr>
              <w:t>-</w:t>
            </w:r>
          </w:p>
        </w:tc>
        <w:tc>
          <w:tcPr>
            <w:tcW w:w="3977" w:type="dxa"/>
            <w:gridSpan w:val="3"/>
            <w:tcBorders>
              <w:top w:val="single" w:sz="4" w:space="0" w:color="auto"/>
              <w:bottom w:val="single" w:sz="4" w:space="0" w:color="auto"/>
            </w:tcBorders>
          </w:tcPr>
          <w:p w:rsidR="00465076" w:rsidRPr="00DB5594" w:rsidRDefault="00FF4145" w:rsidP="00FF4145">
            <w:pPr>
              <w:pStyle w:val="ConsPlusNormal"/>
              <w:widowControl/>
              <w:rPr>
                <w:rFonts w:ascii="Times New Roman" w:hAnsi="Times New Roman" w:cs="Times New Roman"/>
                <w:sz w:val="24"/>
                <w:szCs w:val="24"/>
              </w:rPr>
            </w:pPr>
            <w:r w:rsidRPr="00DB5594">
              <w:rPr>
                <w:rFonts w:ascii="Times New Roman" w:hAnsi="Times New Roman"/>
                <w:sz w:val="24"/>
                <w:szCs w:val="24"/>
              </w:rPr>
              <w:t>Исполнение бюджета</w:t>
            </w:r>
            <w:r w:rsidR="00465076" w:rsidRPr="00DB5594">
              <w:rPr>
                <w:rFonts w:ascii="Times New Roman" w:hAnsi="Times New Roman"/>
                <w:sz w:val="24"/>
                <w:szCs w:val="24"/>
              </w:rPr>
              <w:t xml:space="preserve"> муниципального </w:t>
            </w:r>
            <w:r w:rsidRPr="00DB5594">
              <w:rPr>
                <w:rFonts w:ascii="Times New Roman" w:hAnsi="Times New Roman"/>
                <w:sz w:val="24"/>
                <w:szCs w:val="24"/>
              </w:rPr>
              <w:t>образования</w:t>
            </w:r>
            <w:r w:rsidR="00465076" w:rsidRPr="00DB5594">
              <w:rPr>
                <w:rFonts w:ascii="Times New Roman" w:hAnsi="Times New Roman"/>
                <w:sz w:val="24"/>
                <w:szCs w:val="24"/>
              </w:rPr>
              <w:t xml:space="preserve"> по налоговым и неналоговым доходам к первоначально утвержденному уровню</w:t>
            </w:r>
            <w:r w:rsidR="00465076" w:rsidRPr="00DB5594">
              <w:rPr>
                <w:rFonts w:ascii="Times New Roman" w:hAnsi="Times New Roman"/>
              </w:rPr>
              <w:t xml:space="preserve"> </w:t>
            </w:r>
            <w:r w:rsidR="00465076" w:rsidRPr="00DB5594">
              <w:rPr>
                <w:rFonts w:ascii="Times New Roman" w:hAnsi="Times New Roman"/>
              </w:rPr>
              <w:br w:type="page"/>
            </w:r>
          </w:p>
        </w:tc>
        <w:tc>
          <w:tcPr>
            <w:tcW w:w="841" w:type="dxa"/>
            <w:tcBorders>
              <w:top w:val="single" w:sz="4" w:space="0" w:color="auto"/>
              <w:left w:val="single" w:sz="4" w:space="0" w:color="auto"/>
              <w:bottom w:val="single" w:sz="4" w:space="0" w:color="auto"/>
              <w:right w:val="single" w:sz="4" w:space="0" w:color="auto"/>
            </w:tcBorders>
            <w:vAlign w:val="center"/>
          </w:tcPr>
          <w:p w:rsidR="00465076" w:rsidRPr="00D84F9D" w:rsidRDefault="00465076" w:rsidP="00465076">
            <w:pPr>
              <w:pStyle w:val="ConsPlusNormal"/>
              <w:widowControl/>
              <w:jc w:val="center"/>
              <w:rPr>
                <w:rFonts w:ascii="Times New Roman" w:hAnsi="Times New Roman" w:cs="Times New Roman"/>
                <w:color w:val="000000"/>
                <w:sz w:val="24"/>
                <w:szCs w:val="24"/>
              </w:rPr>
            </w:pPr>
            <w:r w:rsidRPr="00D84F9D">
              <w:rPr>
                <w:rFonts w:ascii="Times New Roman" w:hAnsi="Times New Roman" w:cs="Times New Roman"/>
                <w:color w:val="000000"/>
                <w:sz w:val="24"/>
                <w:szCs w:val="24"/>
              </w:rPr>
              <w:t>%</w:t>
            </w:r>
          </w:p>
        </w:tc>
        <w:tc>
          <w:tcPr>
            <w:tcW w:w="1276" w:type="dxa"/>
            <w:gridSpan w:val="2"/>
            <w:tcBorders>
              <w:left w:val="single" w:sz="4" w:space="0" w:color="auto"/>
              <w:bottom w:val="single" w:sz="4" w:space="0" w:color="auto"/>
              <w:right w:val="single" w:sz="4" w:space="0" w:color="auto"/>
            </w:tcBorders>
            <w:vAlign w:val="center"/>
          </w:tcPr>
          <w:p w:rsidR="00465076" w:rsidRPr="00D84F9D" w:rsidRDefault="00465076" w:rsidP="00465076">
            <w:pPr>
              <w:pStyle w:val="ConsPlusCell"/>
              <w:jc w:val="center"/>
              <w:rPr>
                <w:rFonts w:ascii="Times New Roman" w:hAnsi="Times New Roman" w:cs="Times New Roman"/>
                <w:color w:val="000000"/>
                <w:sz w:val="24"/>
                <w:szCs w:val="24"/>
              </w:rPr>
            </w:pPr>
            <w:r w:rsidRPr="00D84F9D">
              <w:rPr>
                <w:rFonts w:ascii="Times New Roman" w:hAnsi="Times New Roman" w:cs="Times New Roman"/>
                <w:color w:val="000000"/>
                <w:sz w:val="24"/>
                <w:szCs w:val="24"/>
              </w:rPr>
              <w:t>116,3</w:t>
            </w:r>
          </w:p>
        </w:tc>
        <w:tc>
          <w:tcPr>
            <w:tcW w:w="992" w:type="dxa"/>
            <w:gridSpan w:val="2"/>
            <w:tcBorders>
              <w:left w:val="single" w:sz="4" w:space="0" w:color="auto"/>
              <w:bottom w:val="single" w:sz="4" w:space="0" w:color="auto"/>
              <w:right w:val="single" w:sz="4" w:space="0" w:color="auto"/>
            </w:tcBorders>
            <w:vAlign w:val="center"/>
          </w:tcPr>
          <w:p w:rsidR="00465076" w:rsidRPr="00D84F9D" w:rsidRDefault="00465076" w:rsidP="00465076">
            <w:pPr>
              <w:pStyle w:val="ConsPlusCell"/>
              <w:jc w:val="center"/>
              <w:rPr>
                <w:rFonts w:ascii="Times New Roman" w:hAnsi="Times New Roman" w:cs="Times New Roman"/>
                <w:color w:val="000000"/>
                <w:sz w:val="24"/>
                <w:szCs w:val="24"/>
              </w:rPr>
            </w:pPr>
            <w:r w:rsidRPr="00D84F9D">
              <w:rPr>
                <w:rFonts w:ascii="Times New Roman" w:hAnsi="Times New Roman" w:cs="Times New Roman"/>
                <w:color w:val="000000"/>
                <w:sz w:val="24"/>
                <w:szCs w:val="24"/>
              </w:rPr>
              <w:t>100</w:t>
            </w:r>
          </w:p>
        </w:tc>
        <w:tc>
          <w:tcPr>
            <w:tcW w:w="995" w:type="dxa"/>
            <w:gridSpan w:val="2"/>
            <w:tcBorders>
              <w:left w:val="single" w:sz="4" w:space="0" w:color="auto"/>
              <w:bottom w:val="single" w:sz="4" w:space="0" w:color="auto"/>
              <w:right w:val="single" w:sz="4" w:space="0" w:color="auto"/>
            </w:tcBorders>
            <w:vAlign w:val="center"/>
          </w:tcPr>
          <w:p w:rsidR="00465076" w:rsidRPr="00201FFB" w:rsidRDefault="00DB5594" w:rsidP="00465076">
            <w:pPr>
              <w:pStyle w:val="ConsPlusCell"/>
              <w:jc w:val="center"/>
              <w:rPr>
                <w:rFonts w:ascii="Times New Roman" w:hAnsi="Times New Roman" w:cs="Times New Roman"/>
                <w:color w:val="000000"/>
                <w:sz w:val="24"/>
                <w:szCs w:val="24"/>
              </w:rPr>
            </w:pPr>
            <w:r w:rsidRPr="00201FFB">
              <w:rPr>
                <w:rFonts w:ascii="Times New Roman" w:hAnsi="Times New Roman" w:cs="Times New Roman"/>
                <w:color w:val="000000"/>
                <w:sz w:val="24"/>
                <w:szCs w:val="24"/>
              </w:rPr>
              <w:t>-</w:t>
            </w:r>
          </w:p>
        </w:tc>
        <w:tc>
          <w:tcPr>
            <w:tcW w:w="993" w:type="dxa"/>
            <w:tcBorders>
              <w:left w:val="single" w:sz="4" w:space="0" w:color="auto"/>
              <w:bottom w:val="single" w:sz="4" w:space="0" w:color="auto"/>
              <w:right w:val="single" w:sz="4" w:space="0" w:color="auto"/>
            </w:tcBorders>
            <w:vAlign w:val="center"/>
          </w:tcPr>
          <w:p w:rsidR="00465076" w:rsidRPr="00201FFB" w:rsidRDefault="00DB5594" w:rsidP="00465076">
            <w:pPr>
              <w:pStyle w:val="ConsPlusNormal"/>
              <w:jc w:val="center"/>
              <w:rPr>
                <w:rFonts w:ascii="Times New Roman" w:hAnsi="Times New Roman" w:cs="Times New Roman"/>
                <w:sz w:val="24"/>
                <w:szCs w:val="24"/>
              </w:rPr>
            </w:pPr>
            <w:r w:rsidRPr="00201FFB">
              <w:rPr>
                <w:rFonts w:ascii="Times New Roman" w:hAnsi="Times New Roman" w:cs="Times New Roman"/>
                <w:sz w:val="24"/>
                <w:szCs w:val="24"/>
              </w:rPr>
              <w:t>-</w:t>
            </w:r>
          </w:p>
        </w:tc>
        <w:tc>
          <w:tcPr>
            <w:tcW w:w="995" w:type="dxa"/>
            <w:gridSpan w:val="2"/>
            <w:tcBorders>
              <w:left w:val="single" w:sz="4" w:space="0" w:color="auto"/>
              <w:bottom w:val="single" w:sz="4" w:space="0" w:color="auto"/>
              <w:right w:val="single" w:sz="4" w:space="0" w:color="auto"/>
            </w:tcBorders>
            <w:vAlign w:val="center"/>
          </w:tcPr>
          <w:p w:rsidR="00465076" w:rsidRPr="00201FFB" w:rsidRDefault="00DB5594" w:rsidP="00465076">
            <w:pPr>
              <w:pStyle w:val="ConsPlusNormal"/>
              <w:jc w:val="center"/>
              <w:rPr>
                <w:rFonts w:ascii="Times New Roman" w:hAnsi="Times New Roman" w:cs="Times New Roman"/>
                <w:sz w:val="24"/>
                <w:szCs w:val="24"/>
              </w:rPr>
            </w:pPr>
            <w:r w:rsidRPr="00201FFB">
              <w:rPr>
                <w:rFonts w:ascii="Times New Roman" w:hAnsi="Times New Roman" w:cs="Times New Roman"/>
                <w:sz w:val="24"/>
                <w:szCs w:val="24"/>
              </w:rPr>
              <w:t>-</w:t>
            </w:r>
          </w:p>
        </w:tc>
        <w:tc>
          <w:tcPr>
            <w:tcW w:w="995" w:type="dxa"/>
            <w:tcBorders>
              <w:left w:val="single" w:sz="4" w:space="0" w:color="auto"/>
              <w:bottom w:val="single" w:sz="4" w:space="0" w:color="auto"/>
              <w:right w:val="single" w:sz="4" w:space="0" w:color="auto"/>
            </w:tcBorders>
            <w:vAlign w:val="center"/>
          </w:tcPr>
          <w:p w:rsidR="00465076" w:rsidRPr="00201FFB" w:rsidRDefault="00DB5594" w:rsidP="00465076">
            <w:pPr>
              <w:pStyle w:val="ConsPlusNormal"/>
              <w:jc w:val="center"/>
              <w:rPr>
                <w:rFonts w:ascii="Times New Roman" w:hAnsi="Times New Roman" w:cs="Times New Roman"/>
                <w:sz w:val="24"/>
                <w:szCs w:val="24"/>
              </w:rPr>
            </w:pPr>
            <w:r w:rsidRPr="00201FFB">
              <w:rPr>
                <w:rFonts w:ascii="Times New Roman" w:hAnsi="Times New Roman" w:cs="Times New Roman"/>
                <w:sz w:val="24"/>
                <w:szCs w:val="24"/>
              </w:rPr>
              <w:t>-</w:t>
            </w:r>
          </w:p>
        </w:tc>
      </w:tr>
      <w:tr w:rsidR="00465076" w:rsidRPr="008344AD" w:rsidTr="00C434B5">
        <w:trPr>
          <w:trHeight w:val="259"/>
          <w:tblCellSpacing w:w="5" w:type="nil"/>
        </w:trPr>
        <w:tc>
          <w:tcPr>
            <w:tcW w:w="497" w:type="dxa"/>
            <w:tcBorders>
              <w:top w:val="single" w:sz="4" w:space="0" w:color="auto"/>
              <w:left w:val="single" w:sz="4" w:space="0" w:color="auto"/>
              <w:right w:val="single" w:sz="4" w:space="0" w:color="auto"/>
            </w:tcBorders>
          </w:tcPr>
          <w:p w:rsidR="00465076" w:rsidRPr="00B24A14" w:rsidRDefault="00465076" w:rsidP="00465076">
            <w:pPr>
              <w:pStyle w:val="ConsPlusCell"/>
              <w:jc w:val="center"/>
              <w:rPr>
                <w:rFonts w:ascii="Times New Roman" w:hAnsi="Times New Roman" w:cs="Times New Roman"/>
                <w:color w:val="000000"/>
                <w:sz w:val="24"/>
                <w:szCs w:val="24"/>
              </w:rPr>
            </w:pPr>
            <w:r w:rsidRPr="00B24A14">
              <w:rPr>
                <w:rFonts w:ascii="Times New Roman" w:hAnsi="Times New Roman" w:cs="Times New Roman"/>
                <w:color w:val="000000"/>
                <w:sz w:val="24"/>
                <w:szCs w:val="24"/>
              </w:rPr>
              <w:t>2.</w:t>
            </w:r>
          </w:p>
        </w:tc>
        <w:tc>
          <w:tcPr>
            <w:tcW w:w="1838" w:type="dxa"/>
            <w:gridSpan w:val="2"/>
            <w:tcBorders>
              <w:top w:val="single" w:sz="4" w:space="0" w:color="auto"/>
              <w:left w:val="single" w:sz="4" w:space="0" w:color="auto"/>
              <w:right w:val="single" w:sz="4" w:space="0" w:color="auto"/>
            </w:tcBorders>
            <w:vAlign w:val="center"/>
          </w:tcPr>
          <w:p w:rsidR="00465076" w:rsidRPr="00DB5594" w:rsidRDefault="00465076" w:rsidP="00465076">
            <w:pPr>
              <w:rPr>
                <w:b/>
                <w:i/>
              </w:rPr>
            </w:pPr>
            <w:r w:rsidRPr="00DB5594">
              <w:rPr>
                <w:b/>
                <w:i/>
              </w:rPr>
              <w:t>Задача 2</w:t>
            </w:r>
          </w:p>
          <w:p w:rsidR="00465076" w:rsidRPr="00DB5594" w:rsidRDefault="00465076" w:rsidP="00465076">
            <w:pPr>
              <w:rPr>
                <w:b/>
                <w:i/>
              </w:rPr>
            </w:pPr>
            <w:r w:rsidRPr="00DB5594">
              <w:t>Повышение эффективности бюджетных расходов</w:t>
            </w:r>
            <w:r w:rsidRPr="00DB5594">
              <w:rPr>
                <w:rFonts w:eastAsia="Calibri"/>
                <w:color w:val="000000"/>
              </w:rPr>
              <w:t>.</w:t>
            </w:r>
          </w:p>
        </w:tc>
        <w:tc>
          <w:tcPr>
            <w:tcW w:w="993" w:type="dxa"/>
            <w:tcBorders>
              <w:top w:val="single" w:sz="4" w:space="0" w:color="auto"/>
              <w:left w:val="single" w:sz="4" w:space="0" w:color="auto"/>
              <w:right w:val="single" w:sz="4" w:space="0" w:color="auto"/>
            </w:tcBorders>
          </w:tcPr>
          <w:p w:rsidR="00465076" w:rsidRPr="00DB5594" w:rsidRDefault="00465076" w:rsidP="00465076">
            <w:pPr>
              <w:pStyle w:val="ConsPlusCell"/>
              <w:jc w:val="center"/>
              <w:rPr>
                <w:rFonts w:ascii="Times New Roman" w:hAnsi="Times New Roman" w:cs="Times New Roman"/>
                <w:color w:val="000000"/>
                <w:sz w:val="24"/>
                <w:szCs w:val="24"/>
              </w:rPr>
            </w:pPr>
            <w:r w:rsidRPr="00DB5594">
              <w:rPr>
                <w:rFonts w:ascii="Times New Roman" w:hAnsi="Times New Roman" w:cs="Times New Roman"/>
                <w:color w:val="000000"/>
                <w:sz w:val="24"/>
                <w:szCs w:val="24"/>
              </w:rPr>
              <w:t>-</w:t>
            </w:r>
          </w:p>
        </w:tc>
        <w:tc>
          <w:tcPr>
            <w:tcW w:w="1134" w:type="dxa"/>
            <w:gridSpan w:val="3"/>
            <w:tcBorders>
              <w:top w:val="single" w:sz="4" w:space="0" w:color="auto"/>
              <w:left w:val="single" w:sz="4" w:space="0" w:color="auto"/>
              <w:right w:val="single" w:sz="4" w:space="0" w:color="auto"/>
            </w:tcBorders>
          </w:tcPr>
          <w:p w:rsidR="00465076" w:rsidRPr="00DB5594" w:rsidRDefault="00465076" w:rsidP="00465076">
            <w:pPr>
              <w:pStyle w:val="ConsPlusCell"/>
              <w:jc w:val="center"/>
              <w:rPr>
                <w:rFonts w:ascii="Times New Roman" w:hAnsi="Times New Roman" w:cs="Times New Roman"/>
                <w:color w:val="000000"/>
                <w:sz w:val="24"/>
                <w:szCs w:val="24"/>
              </w:rPr>
            </w:pPr>
            <w:r w:rsidRPr="00DB5594">
              <w:rPr>
                <w:rFonts w:ascii="Times New Roman" w:hAnsi="Times New Roman" w:cs="Times New Roman"/>
                <w:color w:val="000000"/>
                <w:sz w:val="24"/>
                <w:szCs w:val="24"/>
              </w:rPr>
              <w:t>-</w:t>
            </w:r>
          </w:p>
        </w:tc>
        <w:tc>
          <w:tcPr>
            <w:tcW w:w="3977" w:type="dxa"/>
            <w:gridSpan w:val="3"/>
            <w:tcBorders>
              <w:top w:val="single" w:sz="4" w:space="0" w:color="auto"/>
              <w:bottom w:val="single" w:sz="4" w:space="0" w:color="auto"/>
            </w:tcBorders>
          </w:tcPr>
          <w:p w:rsidR="00465076" w:rsidRPr="00DB5594" w:rsidRDefault="00465076" w:rsidP="00465076">
            <w:pPr>
              <w:pStyle w:val="ConsPlusNormal"/>
              <w:widowControl/>
              <w:rPr>
                <w:rFonts w:ascii="Times New Roman" w:hAnsi="Times New Roman" w:cs="Times New Roman"/>
                <w:sz w:val="24"/>
                <w:szCs w:val="24"/>
              </w:rPr>
            </w:pPr>
            <w:r w:rsidRPr="00DB5594">
              <w:rPr>
                <w:rFonts w:ascii="Times New Roman" w:hAnsi="Times New Roman"/>
                <w:sz w:val="24"/>
                <w:szCs w:val="24"/>
              </w:rPr>
              <w:t>Отношение дефицита бюджета к доходам бюджета без учета безвозмездных поступлений и (или) поступлений налоговых доходов по дополнительным нормативам отчислений</w:t>
            </w:r>
          </w:p>
        </w:tc>
        <w:tc>
          <w:tcPr>
            <w:tcW w:w="841" w:type="dxa"/>
            <w:tcBorders>
              <w:top w:val="single" w:sz="4" w:space="0" w:color="auto"/>
              <w:left w:val="single" w:sz="4" w:space="0" w:color="auto"/>
              <w:bottom w:val="single" w:sz="4" w:space="0" w:color="auto"/>
              <w:right w:val="single" w:sz="4" w:space="0" w:color="auto"/>
            </w:tcBorders>
            <w:vAlign w:val="center"/>
          </w:tcPr>
          <w:p w:rsidR="00465076" w:rsidRPr="00D84F9D" w:rsidRDefault="00465076" w:rsidP="00465076">
            <w:pPr>
              <w:pStyle w:val="ConsPlusNormal"/>
              <w:widowControl/>
              <w:jc w:val="center"/>
              <w:rPr>
                <w:rFonts w:ascii="Times New Roman" w:hAnsi="Times New Roman" w:cs="Times New Roman"/>
                <w:color w:val="000000"/>
                <w:sz w:val="24"/>
                <w:szCs w:val="24"/>
              </w:rPr>
            </w:pPr>
            <w:r w:rsidRPr="00D84F9D">
              <w:rPr>
                <w:rFonts w:ascii="Times New Roman" w:hAnsi="Times New Roman" w:cs="Times New Roman"/>
                <w:color w:val="000000"/>
                <w:sz w:val="24"/>
                <w:szCs w:val="24"/>
              </w:rPr>
              <w:t>%</w:t>
            </w:r>
          </w:p>
        </w:tc>
        <w:tc>
          <w:tcPr>
            <w:tcW w:w="1276" w:type="dxa"/>
            <w:gridSpan w:val="2"/>
            <w:tcBorders>
              <w:left w:val="single" w:sz="4" w:space="0" w:color="auto"/>
              <w:bottom w:val="single" w:sz="4" w:space="0" w:color="auto"/>
              <w:right w:val="single" w:sz="4" w:space="0" w:color="auto"/>
            </w:tcBorders>
            <w:vAlign w:val="center"/>
          </w:tcPr>
          <w:p w:rsidR="00465076" w:rsidRPr="00D84F9D" w:rsidRDefault="00465076" w:rsidP="00465076">
            <w:pPr>
              <w:pStyle w:val="ConsPlusCell"/>
              <w:jc w:val="center"/>
              <w:rPr>
                <w:rFonts w:ascii="Times New Roman" w:hAnsi="Times New Roman" w:cs="Times New Roman"/>
                <w:color w:val="000000"/>
                <w:sz w:val="24"/>
                <w:szCs w:val="24"/>
              </w:rPr>
            </w:pPr>
            <w:r w:rsidRPr="00D84F9D">
              <w:rPr>
                <w:rFonts w:ascii="Times New Roman" w:hAnsi="Times New Roman" w:cs="Times New Roman"/>
                <w:color w:val="000000"/>
                <w:sz w:val="24"/>
                <w:szCs w:val="24"/>
              </w:rPr>
              <w:t>0</w:t>
            </w:r>
          </w:p>
        </w:tc>
        <w:tc>
          <w:tcPr>
            <w:tcW w:w="992" w:type="dxa"/>
            <w:gridSpan w:val="2"/>
            <w:tcBorders>
              <w:left w:val="single" w:sz="4" w:space="0" w:color="auto"/>
              <w:bottom w:val="single" w:sz="4" w:space="0" w:color="auto"/>
              <w:right w:val="single" w:sz="4" w:space="0" w:color="auto"/>
            </w:tcBorders>
            <w:vAlign w:val="center"/>
          </w:tcPr>
          <w:p w:rsidR="00465076" w:rsidRPr="00D84F9D" w:rsidRDefault="00465076" w:rsidP="00465076">
            <w:pPr>
              <w:pStyle w:val="ConsPlusCell"/>
              <w:jc w:val="center"/>
              <w:rPr>
                <w:rFonts w:ascii="Times New Roman" w:hAnsi="Times New Roman" w:cs="Times New Roman"/>
                <w:color w:val="000000"/>
                <w:sz w:val="24"/>
                <w:szCs w:val="24"/>
              </w:rPr>
            </w:pPr>
            <w:r w:rsidRPr="00D84F9D">
              <w:rPr>
                <w:rFonts w:ascii="Times New Roman" w:hAnsi="Times New Roman" w:cs="Times New Roman"/>
                <w:color w:val="000000"/>
                <w:sz w:val="24"/>
                <w:szCs w:val="24"/>
              </w:rPr>
              <w:t>0</w:t>
            </w:r>
          </w:p>
        </w:tc>
        <w:tc>
          <w:tcPr>
            <w:tcW w:w="995" w:type="dxa"/>
            <w:gridSpan w:val="2"/>
            <w:tcBorders>
              <w:left w:val="single" w:sz="4" w:space="0" w:color="auto"/>
              <w:bottom w:val="single" w:sz="4" w:space="0" w:color="auto"/>
              <w:right w:val="single" w:sz="4" w:space="0" w:color="auto"/>
            </w:tcBorders>
            <w:vAlign w:val="center"/>
          </w:tcPr>
          <w:p w:rsidR="00465076" w:rsidRPr="00201FFB" w:rsidRDefault="00DB5594" w:rsidP="00465076">
            <w:pPr>
              <w:pStyle w:val="ConsPlusCell"/>
              <w:jc w:val="center"/>
              <w:rPr>
                <w:rFonts w:ascii="Times New Roman" w:hAnsi="Times New Roman" w:cs="Times New Roman"/>
                <w:color w:val="000000"/>
                <w:sz w:val="24"/>
                <w:szCs w:val="24"/>
              </w:rPr>
            </w:pPr>
            <w:r w:rsidRPr="00201FFB">
              <w:rPr>
                <w:rFonts w:ascii="Times New Roman" w:hAnsi="Times New Roman" w:cs="Times New Roman"/>
                <w:color w:val="000000"/>
                <w:sz w:val="24"/>
                <w:szCs w:val="24"/>
              </w:rPr>
              <w:t>-</w:t>
            </w:r>
          </w:p>
        </w:tc>
        <w:tc>
          <w:tcPr>
            <w:tcW w:w="993" w:type="dxa"/>
            <w:tcBorders>
              <w:left w:val="single" w:sz="4" w:space="0" w:color="auto"/>
              <w:bottom w:val="single" w:sz="4" w:space="0" w:color="auto"/>
              <w:right w:val="single" w:sz="4" w:space="0" w:color="auto"/>
            </w:tcBorders>
            <w:vAlign w:val="center"/>
          </w:tcPr>
          <w:p w:rsidR="00465076" w:rsidRPr="00201FFB" w:rsidRDefault="00DB5594" w:rsidP="00465076">
            <w:pPr>
              <w:pStyle w:val="ConsPlusNormal"/>
              <w:jc w:val="center"/>
              <w:rPr>
                <w:rFonts w:ascii="Times New Roman" w:hAnsi="Times New Roman" w:cs="Times New Roman"/>
                <w:sz w:val="24"/>
                <w:szCs w:val="24"/>
              </w:rPr>
            </w:pPr>
            <w:r w:rsidRPr="00201FFB">
              <w:rPr>
                <w:rFonts w:ascii="Times New Roman" w:hAnsi="Times New Roman" w:cs="Times New Roman"/>
                <w:sz w:val="24"/>
                <w:szCs w:val="24"/>
              </w:rPr>
              <w:t>-</w:t>
            </w:r>
          </w:p>
        </w:tc>
        <w:tc>
          <w:tcPr>
            <w:tcW w:w="995" w:type="dxa"/>
            <w:gridSpan w:val="2"/>
            <w:tcBorders>
              <w:left w:val="single" w:sz="4" w:space="0" w:color="auto"/>
              <w:bottom w:val="single" w:sz="4" w:space="0" w:color="auto"/>
              <w:right w:val="single" w:sz="4" w:space="0" w:color="auto"/>
            </w:tcBorders>
            <w:vAlign w:val="center"/>
          </w:tcPr>
          <w:p w:rsidR="00465076" w:rsidRPr="00201FFB" w:rsidRDefault="00DB5594" w:rsidP="00465076">
            <w:pPr>
              <w:pStyle w:val="ConsPlusNormal"/>
              <w:jc w:val="center"/>
              <w:rPr>
                <w:rFonts w:ascii="Times New Roman" w:hAnsi="Times New Roman" w:cs="Times New Roman"/>
                <w:sz w:val="24"/>
                <w:szCs w:val="24"/>
              </w:rPr>
            </w:pPr>
            <w:r w:rsidRPr="00201FFB">
              <w:rPr>
                <w:rFonts w:ascii="Times New Roman" w:hAnsi="Times New Roman" w:cs="Times New Roman"/>
                <w:sz w:val="24"/>
                <w:szCs w:val="24"/>
              </w:rPr>
              <w:t>-</w:t>
            </w:r>
          </w:p>
        </w:tc>
        <w:tc>
          <w:tcPr>
            <w:tcW w:w="995" w:type="dxa"/>
            <w:tcBorders>
              <w:left w:val="single" w:sz="4" w:space="0" w:color="auto"/>
              <w:bottom w:val="single" w:sz="4" w:space="0" w:color="auto"/>
              <w:right w:val="single" w:sz="4" w:space="0" w:color="auto"/>
            </w:tcBorders>
            <w:vAlign w:val="center"/>
          </w:tcPr>
          <w:p w:rsidR="00465076" w:rsidRPr="00201FFB" w:rsidRDefault="00DB5594" w:rsidP="00465076">
            <w:pPr>
              <w:pStyle w:val="ConsPlusNormal"/>
              <w:jc w:val="center"/>
              <w:rPr>
                <w:rFonts w:ascii="Times New Roman" w:hAnsi="Times New Roman" w:cs="Times New Roman"/>
                <w:sz w:val="24"/>
                <w:szCs w:val="24"/>
              </w:rPr>
            </w:pPr>
            <w:r w:rsidRPr="00201FFB">
              <w:rPr>
                <w:rFonts w:ascii="Times New Roman" w:hAnsi="Times New Roman" w:cs="Times New Roman"/>
                <w:sz w:val="24"/>
                <w:szCs w:val="24"/>
              </w:rPr>
              <w:t>-</w:t>
            </w:r>
          </w:p>
        </w:tc>
      </w:tr>
      <w:tr w:rsidR="00465076" w:rsidRPr="008344AD" w:rsidTr="00C434B5">
        <w:trPr>
          <w:trHeight w:val="280"/>
          <w:tblCellSpacing w:w="5" w:type="nil"/>
        </w:trPr>
        <w:tc>
          <w:tcPr>
            <w:tcW w:w="497" w:type="dxa"/>
            <w:tcBorders>
              <w:top w:val="single" w:sz="4" w:space="0" w:color="auto"/>
              <w:left w:val="single" w:sz="4" w:space="0" w:color="auto"/>
              <w:bottom w:val="single" w:sz="4" w:space="0" w:color="auto"/>
              <w:right w:val="single" w:sz="4" w:space="0" w:color="auto"/>
            </w:tcBorders>
          </w:tcPr>
          <w:p w:rsidR="00465076" w:rsidRPr="00B24A14" w:rsidRDefault="00465076" w:rsidP="00465076">
            <w:pPr>
              <w:pStyle w:val="ConsPlusCell"/>
              <w:jc w:val="center"/>
              <w:rPr>
                <w:rFonts w:ascii="Times New Roman" w:hAnsi="Times New Roman" w:cs="Times New Roman"/>
                <w:color w:val="000000"/>
                <w:sz w:val="24"/>
                <w:szCs w:val="24"/>
              </w:rPr>
            </w:pPr>
            <w:r w:rsidRPr="00B24A14">
              <w:rPr>
                <w:rFonts w:ascii="Times New Roman" w:hAnsi="Times New Roman" w:cs="Times New Roman"/>
                <w:color w:val="000000"/>
                <w:sz w:val="24"/>
                <w:szCs w:val="24"/>
              </w:rPr>
              <w:t>3.</w:t>
            </w:r>
          </w:p>
        </w:tc>
        <w:tc>
          <w:tcPr>
            <w:tcW w:w="1838" w:type="dxa"/>
            <w:gridSpan w:val="2"/>
            <w:tcBorders>
              <w:top w:val="single" w:sz="4" w:space="0" w:color="auto"/>
              <w:left w:val="single" w:sz="4" w:space="0" w:color="auto"/>
              <w:bottom w:val="single" w:sz="4" w:space="0" w:color="auto"/>
              <w:right w:val="single" w:sz="4" w:space="0" w:color="auto"/>
            </w:tcBorders>
            <w:vAlign w:val="center"/>
          </w:tcPr>
          <w:p w:rsidR="00465076" w:rsidRPr="00DB5594" w:rsidRDefault="00465076" w:rsidP="00465076">
            <w:pPr>
              <w:rPr>
                <w:b/>
                <w:i/>
              </w:rPr>
            </w:pPr>
            <w:r w:rsidRPr="00DB5594">
              <w:rPr>
                <w:b/>
                <w:i/>
              </w:rPr>
              <w:t>Задача 3</w:t>
            </w:r>
          </w:p>
          <w:p w:rsidR="00465076" w:rsidRPr="00DB5594" w:rsidRDefault="00465076" w:rsidP="00465076">
            <w:pPr>
              <w:autoSpaceDE w:val="0"/>
              <w:autoSpaceDN w:val="0"/>
              <w:adjustRightInd w:val="0"/>
              <w:jc w:val="both"/>
              <w:rPr>
                <w:rFonts w:eastAsia="Calibri"/>
                <w:color w:val="000000"/>
              </w:rPr>
            </w:pPr>
            <w:r w:rsidRPr="00DB5594">
              <w:rPr>
                <w:rFonts w:eastAsia="Calibri"/>
                <w:color w:val="000000"/>
              </w:rPr>
              <w:t>Качественное управление муниципальным долгом.</w:t>
            </w:r>
          </w:p>
        </w:tc>
        <w:tc>
          <w:tcPr>
            <w:tcW w:w="993" w:type="dxa"/>
            <w:tcBorders>
              <w:top w:val="single" w:sz="4" w:space="0" w:color="auto"/>
              <w:left w:val="single" w:sz="4" w:space="0" w:color="auto"/>
              <w:bottom w:val="single" w:sz="4" w:space="0" w:color="auto"/>
              <w:right w:val="single" w:sz="4" w:space="0" w:color="auto"/>
            </w:tcBorders>
          </w:tcPr>
          <w:p w:rsidR="00465076" w:rsidRPr="00DB5594" w:rsidRDefault="00A873B0" w:rsidP="00465076">
            <w:pPr>
              <w:pStyle w:val="ConsPlusCell"/>
              <w:jc w:val="center"/>
              <w:rPr>
                <w:rFonts w:ascii="Times New Roman" w:hAnsi="Times New Roman" w:cs="Times New Roman"/>
                <w:color w:val="000000"/>
                <w:sz w:val="24"/>
                <w:szCs w:val="24"/>
              </w:rPr>
            </w:pPr>
            <w:r>
              <w:rPr>
                <w:rFonts w:ascii="Times New Roman" w:hAnsi="Times New Roman" w:cs="Times New Roman"/>
                <w:color w:val="000000"/>
                <w:sz w:val="24"/>
                <w:szCs w:val="24"/>
              </w:rPr>
              <w:t>119</w:t>
            </w:r>
            <w:r w:rsidR="009132FA">
              <w:rPr>
                <w:rFonts w:ascii="Times New Roman" w:hAnsi="Times New Roman" w:cs="Times New Roman"/>
                <w:color w:val="000000"/>
                <w:sz w:val="24"/>
                <w:szCs w:val="24"/>
              </w:rPr>
              <w:t xml:space="preserve"> </w:t>
            </w:r>
            <w:r>
              <w:rPr>
                <w:rFonts w:ascii="Times New Roman" w:hAnsi="Times New Roman" w:cs="Times New Roman"/>
                <w:color w:val="000000"/>
                <w:sz w:val="24"/>
                <w:szCs w:val="24"/>
              </w:rPr>
              <w:t>870</w:t>
            </w:r>
          </w:p>
        </w:tc>
        <w:tc>
          <w:tcPr>
            <w:tcW w:w="1134" w:type="dxa"/>
            <w:gridSpan w:val="3"/>
            <w:tcBorders>
              <w:top w:val="single" w:sz="4" w:space="0" w:color="auto"/>
              <w:left w:val="single" w:sz="4" w:space="0" w:color="auto"/>
              <w:bottom w:val="single" w:sz="4" w:space="0" w:color="auto"/>
              <w:right w:val="single" w:sz="4" w:space="0" w:color="auto"/>
            </w:tcBorders>
          </w:tcPr>
          <w:p w:rsidR="00465076" w:rsidRPr="00DB5594" w:rsidRDefault="0066038C" w:rsidP="00465076">
            <w:pPr>
              <w:pStyle w:val="ConsPlusCell"/>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3977" w:type="dxa"/>
            <w:gridSpan w:val="3"/>
            <w:tcBorders>
              <w:top w:val="single" w:sz="4" w:space="0" w:color="auto"/>
              <w:bottom w:val="single" w:sz="4" w:space="0" w:color="auto"/>
            </w:tcBorders>
          </w:tcPr>
          <w:p w:rsidR="00465076" w:rsidRPr="00DB5594" w:rsidRDefault="00465076" w:rsidP="00465076">
            <w:pPr>
              <w:pStyle w:val="ConsPlusCell"/>
              <w:jc w:val="both"/>
              <w:rPr>
                <w:rFonts w:ascii="Times New Roman" w:hAnsi="Times New Roman" w:cs="Times New Roman"/>
                <w:sz w:val="24"/>
                <w:szCs w:val="24"/>
              </w:rPr>
            </w:pPr>
            <w:r w:rsidRPr="00DB5594">
              <w:rPr>
                <w:rFonts w:ascii="Times New Roman" w:hAnsi="Times New Roman"/>
                <w:sz w:val="24"/>
                <w:szCs w:val="24"/>
              </w:rPr>
              <w:t>Отношение объема муниципального долга к годовому объему доходов бюджета без учета безвозмездных поступлений и (или) поступлений налоговых доходов по дополнительным нормативам отчислений</w:t>
            </w:r>
          </w:p>
        </w:tc>
        <w:tc>
          <w:tcPr>
            <w:tcW w:w="841" w:type="dxa"/>
            <w:tcBorders>
              <w:top w:val="single" w:sz="4" w:space="0" w:color="auto"/>
              <w:left w:val="single" w:sz="4" w:space="0" w:color="auto"/>
              <w:bottom w:val="single" w:sz="4" w:space="0" w:color="auto"/>
              <w:right w:val="single" w:sz="4" w:space="0" w:color="auto"/>
            </w:tcBorders>
            <w:vAlign w:val="center"/>
          </w:tcPr>
          <w:p w:rsidR="00465076" w:rsidRPr="00D84F9D" w:rsidRDefault="00465076" w:rsidP="00465076">
            <w:pPr>
              <w:pStyle w:val="ConsPlusNormal"/>
              <w:widowControl/>
              <w:jc w:val="center"/>
              <w:rPr>
                <w:rFonts w:ascii="Times New Roman" w:hAnsi="Times New Roman" w:cs="Times New Roman"/>
                <w:color w:val="000000"/>
                <w:sz w:val="24"/>
                <w:szCs w:val="24"/>
              </w:rPr>
            </w:pPr>
            <w:r w:rsidRPr="00D84F9D">
              <w:rPr>
                <w:rFonts w:ascii="Times New Roman" w:hAnsi="Times New Roman" w:cs="Times New Roman"/>
                <w:color w:val="000000"/>
                <w:sz w:val="24"/>
                <w:szCs w:val="24"/>
              </w:rPr>
              <w:t>%</w:t>
            </w:r>
          </w:p>
        </w:tc>
        <w:tc>
          <w:tcPr>
            <w:tcW w:w="1276" w:type="dxa"/>
            <w:gridSpan w:val="2"/>
            <w:tcBorders>
              <w:left w:val="single" w:sz="4" w:space="0" w:color="auto"/>
              <w:bottom w:val="single" w:sz="4" w:space="0" w:color="auto"/>
              <w:right w:val="single" w:sz="4" w:space="0" w:color="auto"/>
            </w:tcBorders>
            <w:vAlign w:val="center"/>
          </w:tcPr>
          <w:p w:rsidR="00465076" w:rsidRPr="00D84F9D" w:rsidRDefault="0066038C" w:rsidP="00465076">
            <w:pPr>
              <w:pStyle w:val="ConsPlusCell"/>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r w:rsidR="00465076" w:rsidRPr="00D84F9D">
              <w:rPr>
                <w:rFonts w:ascii="Times New Roman" w:hAnsi="Times New Roman" w:cs="Times New Roman"/>
                <w:color w:val="000000"/>
                <w:sz w:val="24"/>
                <w:szCs w:val="24"/>
              </w:rPr>
              <w:t>0</w:t>
            </w:r>
          </w:p>
        </w:tc>
        <w:tc>
          <w:tcPr>
            <w:tcW w:w="992" w:type="dxa"/>
            <w:gridSpan w:val="2"/>
            <w:tcBorders>
              <w:left w:val="single" w:sz="4" w:space="0" w:color="auto"/>
              <w:bottom w:val="single" w:sz="4" w:space="0" w:color="auto"/>
              <w:right w:val="single" w:sz="4" w:space="0" w:color="auto"/>
            </w:tcBorders>
            <w:vAlign w:val="center"/>
          </w:tcPr>
          <w:p w:rsidR="00465076" w:rsidRPr="00D84F9D" w:rsidRDefault="00465076" w:rsidP="00465076">
            <w:pPr>
              <w:pStyle w:val="ConsPlusCell"/>
              <w:jc w:val="center"/>
              <w:rPr>
                <w:rFonts w:ascii="Times New Roman" w:hAnsi="Times New Roman" w:cs="Times New Roman"/>
                <w:color w:val="000000"/>
                <w:sz w:val="24"/>
                <w:szCs w:val="24"/>
              </w:rPr>
            </w:pPr>
            <w:r w:rsidRPr="00D84F9D">
              <w:rPr>
                <w:rFonts w:ascii="Times New Roman" w:hAnsi="Times New Roman" w:cs="Times New Roman"/>
                <w:color w:val="000000"/>
                <w:sz w:val="24"/>
                <w:szCs w:val="24"/>
              </w:rPr>
              <w:t>0</w:t>
            </w:r>
          </w:p>
        </w:tc>
        <w:tc>
          <w:tcPr>
            <w:tcW w:w="995" w:type="dxa"/>
            <w:gridSpan w:val="2"/>
            <w:tcBorders>
              <w:left w:val="single" w:sz="4" w:space="0" w:color="auto"/>
              <w:bottom w:val="single" w:sz="4" w:space="0" w:color="auto"/>
              <w:right w:val="single" w:sz="4" w:space="0" w:color="auto"/>
            </w:tcBorders>
            <w:vAlign w:val="center"/>
          </w:tcPr>
          <w:p w:rsidR="00465076" w:rsidRPr="00201FFB" w:rsidRDefault="00DB5594" w:rsidP="00465076">
            <w:pPr>
              <w:pStyle w:val="ConsPlusCell"/>
              <w:jc w:val="center"/>
              <w:rPr>
                <w:rFonts w:ascii="Times New Roman" w:hAnsi="Times New Roman" w:cs="Times New Roman"/>
                <w:color w:val="000000"/>
                <w:sz w:val="24"/>
                <w:szCs w:val="24"/>
              </w:rPr>
            </w:pPr>
            <w:r w:rsidRPr="00201FFB">
              <w:rPr>
                <w:rFonts w:ascii="Times New Roman" w:hAnsi="Times New Roman" w:cs="Times New Roman"/>
                <w:color w:val="000000"/>
                <w:sz w:val="24"/>
                <w:szCs w:val="24"/>
              </w:rPr>
              <w:t>-</w:t>
            </w:r>
          </w:p>
        </w:tc>
        <w:tc>
          <w:tcPr>
            <w:tcW w:w="993" w:type="dxa"/>
            <w:tcBorders>
              <w:left w:val="single" w:sz="4" w:space="0" w:color="auto"/>
              <w:bottom w:val="single" w:sz="4" w:space="0" w:color="auto"/>
              <w:right w:val="single" w:sz="4" w:space="0" w:color="auto"/>
            </w:tcBorders>
            <w:vAlign w:val="center"/>
          </w:tcPr>
          <w:p w:rsidR="00465076" w:rsidRPr="00201FFB" w:rsidRDefault="00DB5594" w:rsidP="00465076">
            <w:pPr>
              <w:pStyle w:val="ConsPlusNormal"/>
              <w:jc w:val="center"/>
              <w:rPr>
                <w:rFonts w:ascii="Times New Roman" w:hAnsi="Times New Roman" w:cs="Times New Roman"/>
                <w:sz w:val="24"/>
                <w:szCs w:val="24"/>
              </w:rPr>
            </w:pPr>
            <w:r w:rsidRPr="00201FFB">
              <w:rPr>
                <w:rFonts w:ascii="Times New Roman" w:hAnsi="Times New Roman" w:cs="Times New Roman"/>
                <w:sz w:val="24"/>
                <w:szCs w:val="24"/>
              </w:rPr>
              <w:t>-</w:t>
            </w:r>
          </w:p>
        </w:tc>
        <w:tc>
          <w:tcPr>
            <w:tcW w:w="995" w:type="dxa"/>
            <w:gridSpan w:val="2"/>
            <w:tcBorders>
              <w:left w:val="single" w:sz="4" w:space="0" w:color="auto"/>
              <w:bottom w:val="single" w:sz="4" w:space="0" w:color="auto"/>
              <w:right w:val="single" w:sz="4" w:space="0" w:color="auto"/>
            </w:tcBorders>
            <w:vAlign w:val="center"/>
          </w:tcPr>
          <w:p w:rsidR="00465076" w:rsidRPr="00201FFB" w:rsidRDefault="00DB5594" w:rsidP="00465076">
            <w:pPr>
              <w:pStyle w:val="ConsPlusNormal"/>
              <w:jc w:val="center"/>
              <w:rPr>
                <w:rFonts w:ascii="Times New Roman" w:hAnsi="Times New Roman" w:cs="Times New Roman"/>
                <w:sz w:val="24"/>
                <w:szCs w:val="24"/>
              </w:rPr>
            </w:pPr>
            <w:r w:rsidRPr="00201FFB">
              <w:rPr>
                <w:rFonts w:ascii="Times New Roman" w:hAnsi="Times New Roman" w:cs="Times New Roman"/>
                <w:sz w:val="24"/>
                <w:szCs w:val="24"/>
              </w:rPr>
              <w:t>-</w:t>
            </w:r>
          </w:p>
        </w:tc>
        <w:tc>
          <w:tcPr>
            <w:tcW w:w="995" w:type="dxa"/>
            <w:tcBorders>
              <w:left w:val="single" w:sz="4" w:space="0" w:color="auto"/>
              <w:bottom w:val="single" w:sz="4" w:space="0" w:color="auto"/>
              <w:right w:val="single" w:sz="4" w:space="0" w:color="auto"/>
            </w:tcBorders>
            <w:vAlign w:val="center"/>
          </w:tcPr>
          <w:p w:rsidR="00465076" w:rsidRPr="00201FFB" w:rsidRDefault="00DB5594" w:rsidP="00465076">
            <w:pPr>
              <w:pStyle w:val="ConsPlusNormal"/>
              <w:jc w:val="center"/>
              <w:rPr>
                <w:rFonts w:ascii="Times New Roman" w:hAnsi="Times New Roman" w:cs="Times New Roman"/>
                <w:sz w:val="24"/>
                <w:szCs w:val="24"/>
              </w:rPr>
            </w:pPr>
            <w:r w:rsidRPr="00201FFB">
              <w:rPr>
                <w:rFonts w:ascii="Times New Roman" w:hAnsi="Times New Roman" w:cs="Times New Roman"/>
                <w:sz w:val="24"/>
                <w:szCs w:val="24"/>
              </w:rPr>
              <w:t>-</w:t>
            </w:r>
          </w:p>
        </w:tc>
      </w:tr>
      <w:tr w:rsidR="00465076" w:rsidRPr="008344AD" w:rsidTr="00D431E5">
        <w:trPr>
          <w:trHeight w:val="253"/>
          <w:tblCellSpacing w:w="5" w:type="nil"/>
        </w:trPr>
        <w:tc>
          <w:tcPr>
            <w:tcW w:w="15526" w:type="dxa"/>
            <w:gridSpan w:val="21"/>
            <w:tcBorders>
              <w:top w:val="single" w:sz="4" w:space="0" w:color="auto"/>
              <w:left w:val="single" w:sz="4" w:space="0" w:color="auto"/>
              <w:right w:val="single" w:sz="4" w:space="0" w:color="auto"/>
            </w:tcBorders>
          </w:tcPr>
          <w:p w:rsidR="00465076" w:rsidRPr="00BA409A" w:rsidRDefault="00465076" w:rsidP="00465076">
            <w:pPr>
              <w:pStyle w:val="ConsPlusCell"/>
              <w:jc w:val="center"/>
              <w:rPr>
                <w:rFonts w:ascii="Times New Roman" w:hAnsi="Times New Roman" w:cs="Times New Roman"/>
                <w:sz w:val="24"/>
                <w:szCs w:val="24"/>
              </w:rPr>
            </w:pPr>
            <w:r w:rsidRPr="00DB5594">
              <w:rPr>
                <w:rFonts w:ascii="Times New Roman" w:hAnsi="Times New Roman" w:cs="Times New Roman"/>
                <w:b/>
                <w:sz w:val="24"/>
                <w:szCs w:val="24"/>
                <w:lang w:eastAsia="en-US"/>
              </w:rPr>
              <w:t xml:space="preserve">Подпрограмма </w:t>
            </w:r>
            <w:r w:rsidRPr="00DB5594">
              <w:rPr>
                <w:rFonts w:ascii="Times New Roman" w:hAnsi="Times New Roman" w:cs="Times New Roman"/>
                <w:b/>
                <w:sz w:val="24"/>
                <w:szCs w:val="24"/>
                <w:lang w:val="en-US" w:eastAsia="en-US"/>
              </w:rPr>
              <w:t>II</w:t>
            </w:r>
            <w:r w:rsidRPr="00DB5594">
              <w:rPr>
                <w:rFonts w:ascii="Times New Roman" w:hAnsi="Times New Roman" w:cs="Times New Roman"/>
                <w:b/>
                <w:sz w:val="24"/>
                <w:szCs w:val="24"/>
                <w:lang w:eastAsia="en-US"/>
              </w:rPr>
              <w:t xml:space="preserve"> «Развитие архивного дела»</w:t>
            </w:r>
          </w:p>
        </w:tc>
      </w:tr>
      <w:tr w:rsidR="00465076" w:rsidRPr="008344AD" w:rsidTr="00D431E5">
        <w:trPr>
          <w:trHeight w:val="243"/>
          <w:tblCellSpacing w:w="5" w:type="nil"/>
        </w:trPr>
        <w:tc>
          <w:tcPr>
            <w:tcW w:w="497" w:type="dxa"/>
            <w:vMerge w:val="restart"/>
            <w:tcBorders>
              <w:top w:val="single" w:sz="4" w:space="0" w:color="auto"/>
              <w:left w:val="single" w:sz="4" w:space="0" w:color="auto"/>
              <w:right w:val="single" w:sz="4" w:space="0" w:color="auto"/>
            </w:tcBorders>
          </w:tcPr>
          <w:p w:rsidR="00465076" w:rsidRPr="008344AD" w:rsidRDefault="00465076" w:rsidP="00465076">
            <w:pPr>
              <w:pStyle w:val="ConsPlusCell"/>
              <w:jc w:val="center"/>
              <w:rPr>
                <w:rFonts w:ascii="Times New Roman" w:hAnsi="Times New Roman" w:cs="Times New Roman"/>
                <w:sz w:val="24"/>
                <w:szCs w:val="24"/>
              </w:rPr>
            </w:pPr>
            <w:r>
              <w:rPr>
                <w:rFonts w:ascii="Times New Roman" w:hAnsi="Times New Roman" w:cs="Times New Roman"/>
                <w:sz w:val="24"/>
                <w:szCs w:val="24"/>
              </w:rPr>
              <w:t>1.</w:t>
            </w:r>
          </w:p>
        </w:tc>
        <w:tc>
          <w:tcPr>
            <w:tcW w:w="1838" w:type="dxa"/>
            <w:gridSpan w:val="2"/>
            <w:vMerge w:val="restart"/>
            <w:tcBorders>
              <w:top w:val="single" w:sz="4" w:space="0" w:color="auto"/>
              <w:left w:val="single" w:sz="4" w:space="0" w:color="auto"/>
              <w:right w:val="single" w:sz="4" w:space="0" w:color="auto"/>
            </w:tcBorders>
          </w:tcPr>
          <w:p w:rsidR="00465076" w:rsidRPr="00FC5EAA" w:rsidRDefault="00465076" w:rsidP="00465076">
            <w:pPr>
              <w:rPr>
                <w:b/>
                <w:i/>
              </w:rPr>
            </w:pPr>
            <w:r w:rsidRPr="00FC5EAA">
              <w:rPr>
                <w:b/>
                <w:i/>
              </w:rPr>
              <w:t>Задача 1</w:t>
            </w:r>
          </w:p>
          <w:p w:rsidR="00465076" w:rsidRDefault="00465076" w:rsidP="00465076">
            <w:r w:rsidRPr="00FC5EAA">
              <w:t>Хранение, ком</w:t>
            </w:r>
            <w:r w:rsidRPr="00FC5EAA">
              <w:lastRenderedPageBreak/>
              <w:t xml:space="preserve">плектование, учет и использование документов Архивного фонда </w:t>
            </w:r>
            <w:r w:rsidR="00966303" w:rsidRPr="00FC5EAA">
              <w:t>Российской Федерации</w:t>
            </w:r>
            <w:r w:rsidRPr="00FC5EAA">
              <w:t xml:space="preserve"> и других архивных </w:t>
            </w:r>
            <w:r w:rsidR="00320740" w:rsidRPr="00FC5EAA">
              <w:t>документов архивного</w:t>
            </w:r>
            <w:r w:rsidRPr="00FC5EAA">
              <w:t xml:space="preserve"> отдела</w:t>
            </w:r>
            <w:r>
              <w:t xml:space="preserve"> </w:t>
            </w:r>
          </w:p>
          <w:p w:rsidR="00465076" w:rsidRPr="001F1AF8" w:rsidRDefault="00465076" w:rsidP="00465076">
            <w:pPr>
              <w:pStyle w:val="ConsPlusNormal"/>
              <w:rPr>
                <w:rFonts w:ascii="Times New Roman" w:hAnsi="Times New Roman" w:cs="Times New Roman"/>
                <w:sz w:val="24"/>
                <w:szCs w:val="24"/>
              </w:rPr>
            </w:pPr>
          </w:p>
        </w:tc>
        <w:tc>
          <w:tcPr>
            <w:tcW w:w="993" w:type="dxa"/>
            <w:vMerge w:val="restart"/>
            <w:tcBorders>
              <w:top w:val="single" w:sz="4" w:space="0" w:color="auto"/>
              <w:left w:val="single" w:sz="4" w:space="0" w:color="auto"/>
              <w:right w:val="single" w:sz="4" w:space="0" w:color="auto"/>
            </w:tcBorders>
          </w:tcPr>
          <w:p w:rsidR="00465076" w:rsidRPr="001F1AF8" w:rsidRDefault="00465076" w:rsidP="00465076">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2 820</w:t>
            </w:r>
          </w:p>
        </w:tc>
        <w:tc>
          <w:tcPr>
            <w:tcW w:w="1134" w:type="dxa"/>
            <w:gridSpan w:val="3"/>
            <w:vMerge w:val="restart"/>
            <w:tcBorders>
              <w:top w:val="single" w:sz="4" w:space="0" w:color="auto"/>
              <w:left w:val="single" w:sz="4" w:space="0" w:color="auto"/>
              <w:right w:val="single" w:sz="4" w:space="0" w:color="auto"/>
            </w:tcBorders>
          </w:tcPr>
          <w:p w:rsidR="00465076" w:rsidRPr="001F1AF8" w:rsidRDefault="00966303" w:rsidP="00465076">
            <w:pPr>
              <w:pStyle w:val="ConsPlusNormal"/>
              <w:jc w:val="center"/>
              <w:rPr>
                <w:rFonts w:ascii="Times New Roman" w:hAnsi="Times New Roman" w:cs="Times New Roman"/>
                <w:sz w:val="24"/>
                <w:szCs w:val="24"/>
              </w:rPr>
            </w:pPr>
            <w:r>
              <w:rPr>
                <w:rFonts w:ascii="Times New Roman" w:hAnsi="Times New Roman" w:cs="Times New Roman"/>
                <w:sz w:val="24"/>
                <w:szCs w:val="24"/>
              </w:rPr>
              <w:t>17 724</w:t>
            </w:r>
          </w:p>
        </w:tc>
        <w:tc>
          <w:tcPr>
            <w:tcW w:w="3826" w:type="dxa"/>
            <w:gridSpan w:val="2"/>
            <w:tcBorders>
              <w:top w:val="single" w:sz="4" w:space="0" w:color="auto"/>
              <w:left w:val="single" w:sz="4" w:space="0" w:color="auto"/>
              <w:bottom w:val="single" w:sz="4" w:space="0" w:color="auto"/>
              <w:right w:val="single" w:sz="4" w:space="0" w:color="auto"/>
            </w:tcBorders>
            <w:shd w:val="clear" w:color="auto" w:fill="auto"/>
          </w:tcPr>
          <w:p w:rsidR="00465076" w:rsidRPr="00653350" w:rsidRDefault="00465076" w:rsidP="00465076">
            <w:pPr>
              <w:pStyle w:val="ConsPlusCell"/>
              <w:jc w:val="both"/>
              <w:rPr>
                <w:rFonts w:ascii="Times New Roman" w:hAnsi="Times New Roman" w:cs="Times New Roman"/>
                <w:sz w:val="24"/>
                <w:szCs w:val="24"/>
              </w:rPr>
            </w:pPr>
            <w:r w:rsidRPr="00653350">
              <w:rPr>
                <w:rFonts w:ascii="Times New Roman" w:hAnsi="Times New Roman" w:cs="Times New Roman"/>
                <w:sz w:val="24"/>
                <w:szCs w:val="24"/>
              </w:rPr>
              <w:t xml:space="preserve">Доля архивных документов, хранящихся в муниципальном архиве </w:t>
            </w:r>
            <w:r w:rsidRPr="00653350">
              <w:rPr>
                <w:rFonts w:ascii="Times New Roman" w:hAnsi="Times New Roman" w:cs="Times New Roman"/>
                <w:sz w:val="24"/>
                <w:szCs w:val="24"/>
              </w:rPr>
              <w:lastRenderedPageBreak/>
              <w:t xml:space="preserve">в нормативных условиях, обеспечивающих их </w:t>
            </w:r>
            <w:r w:rsidR="00320740" w:rsidRPr="00653350">
              <w:rPr>
                <w:rFonts w:ascii="Times New Roman" w:hAnsi="Times New Roman" w:cs="Times New Roman"/>
                <w:sz w:val="24"/>
                <w:szCs w:val="24"/>
              </w:rPr>
              <w:t>постоянное (</w:t>
            </w:r>
            <w:r w:rsidRPr="00653350">
              <w:rPr>
                <w:rFonts w:ascii="Times New Roman" w:hAnsi="Times New Roman" w:cs="Times New Roman"/>
                <w:sz w:val="24"/>
                <w:szCs w:val="24"/>
              </w:rPr>
              <w:t>вечное)</w:t>
            </w:r>
            <w:r w:rsidR="006F706F">
              <w:rPr>
                <w:rFonts w:ascii="Times New Roman" w:hAnsi="Times New Roman" w:cs="Times New Roman"/>
                <w:sz w:val="24"/>
                <w:szCs w:val="24"/>
              </w:rPr>
              <w:t xml:space="preserve"> и долговременное</w:t>
            </w:r>
            <w:r w:rsidRPr="00653350">
              <w:rPr>
                <w:rFonts w:ascii="Times New Roman" w:hAnsi="Times New Roman" w:cs="Times New Roman"/>
                <w:sz w:val="24"/>
                <w:szCs w:val="24"/>
              </w:rPr>
              <w:t xml:space="preserve"> хранение, в общем количестве документов в муниципальном архиве.</w:t>
            </w:r>
          </w:p>
        </w:tc>
        <w:tc>
          <w:tcPr>
            <w:tcW w:w="992" w:type="dxa"/>
            <w:gridSpan w:val="2"/>
            <w:tcBorders>
              <w:top w:val="single" w:sz="4" w:space="0" w:color="auto"/>
              <w:left w:val="single" w:sz="4" w:space="0" w:color="auto"/>
              <w:bottom w:val="single" w:sz="4" w:space="0" w:color="auto"/>
              <w:right w:val="single" w:sz="4" w:space="0" w:color="auto"/>
            </w:tcBorders>
          </w:tcPr>
          <w:p w:rsidR="00465076" w:rsidRPr="001F1AF8" w:rsidRDefault="00465076" w:rsidP="00465076">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процент (%)</w:t>
            </w:r>
          </w:p>
        </w:tc>
        <w:tc>
          <w:tcPr>
            <w:tcW w:w="1276" w:type="dxa"/>
            <w:gridSpan w:val="2"/>
            <w:tcBorders>
              <w:top w:val="single" w:sz="4" w:space="0" w:color="auto"/>
              <w:left w:val="single" w:sz="4" w:space="0" w:color="auto"/>
              <w:bottom w:val="single" w:sz="4" w:space="0" w:color="auto"/>
              <w:right w:val="single" w:sz="4" w:space="0" w:color="auto"/>
            </w:tcBorders>
          </w:tcPr>
          <w:p w:rsidR="00465076" w:rsidRPr="001F1AF8" w:rsidRDefault="00465076" w:rsidP="00465076">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992" w:type="dxa"/>
            <w:gridSpan w:val="2"/>
            <w:tcBorders>
              <w:top w:val="single" w:sz="4" w:space="0" w:color="auto"/>
              <w:left w:val="single" w:sz="4" w:space="0" w:color="auto"/>
              <w:bottom w:val="single" w:sz="4" w:space="0" w:color="auto"/>
              <w:right w:val="single" w:sz="4" w:space="0" w:color="auto"/>
            </w:tcBorders>
          </w:tcPr>
          <w:p w:rsidR="00465076" w:rsidRPr="001F1AF8" w:rsidRDefault="00465076" w:rsidP="00465076">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995" w:type="dxa"/>
            <w:gridSpan w:val="2"/>
            <w:tcBorders>
              <w:top w:val="single" w:sz="4" w:space="0" w:color="auto"/>
              <w:left w:val="single" w:sz="4" w:space="0" w:color="auto"/>
              <w:bottom w:val="single" w:sz="4" w:space="0" w:color="auto"/>
              <w:right w:val="single" w:sz="4" w:space="0" w:color="auto"/>
            </w:tcBorders>
          </w:tcPr>
          <w:p w:rsidR="00465076" w:rsidRPr="001F1AF8" w:rsidRDefault="00465076" w:rsidP="00465076">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993" w:type="dxa"/>
            <w:tcBorders>
              <w:top w:val="single" w:sz="4" w:space="0" w:color="auto"/>
              <w:left w:val="single" w:sz="4" w:space="0" w:color="auto"/>
              <w:bottom w:val="single" w:sz="4" w:space="0" w:color="auto"/>
              <w:right w:val="single" w:sz="4" w:space="0" w:color="auto"/>
            </w:tcBorders>
          </w:tcPr>
          <w:p w:rsidR="00465076" w:rsidRPr="001F1AF8" w:rsidRDefault="00465076" w:rsidP="00465076">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995" w:type="dxa"/>
            <w:gridSpan w:val="2"/>
            <w:tcBorders>
              <w:top w:val="single" w:sz="4" w:space="0" w:color="auto"/>
              <w:left w:val="single" w:sz="4" w:space="0" w:color="auto"/>
              <w:bottom w:val="single" w:sz="4" w:space="0" w:color="auto"/>
              <w:right w:val="single" w:sz="4" w:space="0" w:color="auto"/>
            </w:tcBorders>
          </w:tcPr>
          <w:p w:rsidR="00465076" w:rsidRPr="001F1AF8" w:rsidRDefault="00465076" w:rsidP="00465076">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995" w:type="dxa"/>
            <w:tcBorders>
              <w:top w:val="single" w:sz="4" w:space="0" w:color="auto"/>
              <w:left w:val="single" w:sz="4" w:space="0" w:color="auto"/>
              <w:bottom w:val="single" w:sz="4" w:space="0" w:color="auto"/>
              <w:right w:val="single" w:sz="4" w:space="0" w:color="auto"/>
            </w:tcBorders>
          </w:tcPr>
          <w:p w:rsidR="00465076" w:rsidRPr="001F1AF8" w:rsidRDefault="00465076" w:rsidP="00465076">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r>
      <w:tr w:rsidR="00465076" w:rsidRPr="008344AD" w:rsidTr="00D431E5">
        <w:trPr>
          <w:trHeight w:val="247"/>
          <w:tblCellSpacing w:w="5" w:type="nil"/>
        </w:trPr>
        <w:tc>
          <w:tcPr>
            <w:tcW w:w="497" w:type="dxa"/>
            <w:vMerge/>
            <w:tcBorders>
              <w:left w:val="single" w:sz="4" w:space="0" w:color="auto"/>
              <w:right w:val="single" w:sz="4" w:space="0" w:color="auto"/>
            </w:tcBorders>
          </w:tcPr>
          <w:p w:rsidR="00465076" w:rsidRPr="008344AD" w:rsidRDefault="00465076" w:rsidP="00465076">
            <w:pPr>
              <w:pStyle w:val="ConsPlusCell"/>
              <w:jc w:val="center"/>
              <w:rPr>
                <w:rFonts w:ascii="Times New Roman" w:hAnsi="Times New Roman" w:cs="Times New Roman"/>
                <w:sz w:val="24"/>
                <w:szCs w:val="24"/>
              </w:rPr>
            </w:pPr>
          </w:p>
        </w:tc>
        <w:tc>
          <w:tcPr>
            <w:tcW w:w="1838" w:type="dxa"/>
            <w:gridSpan w:val="2"/>
            <w:vMerge/>
            <w:tcBorders>
              <w:left w:val="single" w:sz="4" w:space="0" w:color="auto"/>
              <w:right w:val="single" w:sz="4" w:space="0" w:color="auto"/>
            </w:tcBorders>
          </w:tcPr>
          <w:p w:rsidR="00465076" w:rsidRPr="001F1AF8" w:rsidRDefault="00465076" w:rsidP="00465076"/>
        </w:tc>
        <w:tc>
          <w:tcPr>
            <w:tcW w:w="993" w:type="dxa"/>
            <w:vMerge/>
            <w:tcBorders>
              <w:left w:val="single" w:sz="4" w:space="0" w:color="auto"/>
              <w:right w:val="single" w:sz="4" w:space="0" w:color="auto"/>
            </w:tcBorders>
          </w:tcPr>
          <w:p w:rsidR="00465076" w:rsidRPr="001F1AF8" w:rsidRDefault="00465076" w:rsidP="00465076"/>
        </w:tc>
        <w:tc>
          <w:tcPr>
            <w:tcW w:w="1134" w:type="dxa"/>
            <w:gridSpan w:val="3"/>
            <w:vMerge/>
            <w:tcBorders>
              <w:left w:val="single" w:sz="4" w:space="0" w:color="auto"/>
              <w:right w:val="single" w:sz="4" w:space="0" w:color="auto"/>
            </w:tcBorders>
          </w:tcPr>
          <w:p w:rsidR="00465076" w:rsidRPr="001F1AF8" w:rsidRDefault="00465076" w:rsidP="00465076"/>
        </w:tc>
        <w:tc>
          <w:tcPr>
            <w:tcW w:w="3826" w:type="dxa"/>
            <w:gridSpan w:val="2"/>
            <w:tcBorders>
              <w:top w:val="single" w:sz="4" w:space="0" w:color="auto"/>
              <w:left w:val="single" w:sz="4" w:space="0" w:color="auto"/>
              <w:bottom w:val="single" w:sz="4" w:space="0" w:color="auto"/>
              <w:right w:val="single" w:sz="4" w:space="0" w:color="auto"/>
            </w:tcBorders>
            <w:shd w:val="clear" w:color="auto" w:fill="auto"/>
          </w:tcPr>
          <w:p w:rsidR="00465076" w:rsidRPr="00653350" w:rsidRDefault="00465076" w:rsidP="006F706F">
            <w:pPr>
              <w:jc w:val="both"/>
            </w:pPr>
            <w:r w:rsidRPr="00653350">
              <w:t xml:space="preserve">Доля </w:t>
            </w:r>
            <w:r w:rsidR="00320740" w:rsidRPr="00653350">
              <w:t>запросов, поступивших</w:t>
            </w:r>
            <w:r w:rsidRPr="00653350">
              <w:t xml:space="preserve"> в муниципальный архив через многофункциональные центры предоставления государственных и муниципальных услуг, от общего </w:t>
            </w:r>
            <w:r w:rsidR="006F706F">
              <w:t>числа</w:t>
            </w:r>
            <w:r w:rsidRPr="00653350">
              <w:t xml:space="preserve"> запросов, поступивших за отчетный период.</w:t>
            </w:r>
          </w:p>
        </w:tc>
        <w:tc>
          <w:tcPr>
            <w:tcW w:w="992" w:type="dxa"/>
            <w:gridSpan w:val="2"/>
            <w:tcBorders>
              <w:top w:val="single" w:sz="4" w:space="0" w:color="auto"/>
              <w:left w:val="single" w:sz="4" w:space="0" w:color="auto"/>
              <w:bottom w:val="single" w:sz="4" w:space="0" w:color="auto"/>
              <w:right w:val="single" w:sz="4" w:space="0" w:color="auto"/>
            </w:tcBorders>
          </w:tcPr>
          <w:p w:rsidR="00465076" w:rsidRPr="001F1AF8" w:rsidRDefault="00465076" w:rsidP="00465076">
            <w:pPr>
              <w:pStyle w:val="ConsPlusNormal"/>
              <w:jc w:val="center"/>
              <w:rPr>
                <w:rFonts w:ascii="Times New Roman" w:hAnsi="Times New Roman" w:cs="Times New Roman"/>
                <w:sz w:val="24"/>
                <w:szCs w:val="24"/>
              </w:rPr>
            </w:pPr>
            <w:r>
              <w:rPr>
                <w:rFonts w:ascii="Times New Roman" w:hAnsi="Times New Roman" w:cs="Times New Roman"/>
                <w:sz w:val="24"/>
                <w:szCs w:val="24"/>
              </w:rPr>
              <w:t>процент (%)</w:t>
            </w:r>
          </w:p>
        </w:tc>
        <w:tc>
          <w:tcPr>
            <w:tcW w:w="1276" w:type="dxa"/>
            <w:gridSpan w:val="2"/>
            <w:tcBorders>
              <w:left w:val="single" w:sz="4" w:space="0" w:color="auto"/>
              <w:bottom w:val="single" w:sz="4" w:space="0" w:color="auto"/>
              <w:right w:val="single" w:sz="4" w:space="0" w:color="auto"/>
            </w:tcBorders>
          </w:tcPr>
          <w:p w:rsidR="00465076" w:rsidRPr="001F1AF8" w:rsidRDefault="00465076" w:rsidP="00465076">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gridSpan w:val="2"/>
            <w:tcBorders>
              <w:left w:val="single" w:sz="4" w:space="0" w:color="auto"/>
              <w:bottom w:val="single" w:sz="4" w:space="0" w:color="auto"/>
              <w:right w:val="single" w:sz="4" w:space="0" w:color="auto"/>
            </w:tcBorders>
          </w:tcPr>
          <w:p w:rsidR="00465076" w:rsidRPr="001F1AF8" w:rsidRDefault="006F706F" w:rsidP="00465076">
            <w:pPr>
              <w:pStyle w:val="ConsPlusNormal"/>
              <w:jc w:val="center"/>
              <w:rPr>
                <w:rFonts w:ascii="Times New Roman" w:hAnsi="Times New Roman" w:cs="Times New Roman"/>
                <w:sz w:val="24"/>
                <w:szCs w:val="24"/>
              </w:rPr>
            </w:pPr>
            <w:r>
              <w:rPr>
                <w:rFonts w:ascii="Times New Roman" w:hAnsi="Times New Roman" w:cs="Times New Roman"/>
                <w:sz w:val="24"/>
                <w:szCs w:val="24"/>
              </w:rPr>
              <w:t>62</w:t>
            </w:r>
          </w:p>
        </w:tc>
        <w:tc>
          <w:tcPr>
            <w:tcW w:w="995" w:type="dxa"/>
            <w:gridSpan w:val="2"/>
            <w:tcBorders>
              <w:left w:val="single" w:sz="4" w:space="0" w:color="auto"/>
              <w:bottom w:val="single" w:sz="4" w:space="0" w:color="auto"/>
              <w:right w:val="single" w:sz="4" w:space="0" w:color="auto"/>
            </w:tcBorders>
          </w:tcPr>
          <w:p w:rsidR="00465076" w:rsidRPr="001F1AF8" w:rsidRDefault="006F706F" w:rsidP="00465076">
            <w:pPr>
              <w:pStyle w:val="ConsPlusNormal"/>
              <w:jc w:val="center"/>
              <w:rPr>
                <w:rFonts w:ascii="Times New Roman" w:hAnsi="Times New Roman" w:cs="Times New Roman"/>
                <w:sz w:val="24"/>
                <w:szCs w:val="24"/>
              </w:rPr>
            </w:pPr>
            <w:r>
              <w:rPr>
                <w:rFonts w:ascii="Times New Roman" w:hAnsi="Times New Roman" w:cs="Times New Roman"/>
                <w:sz w:val="24"/>
                <w:szCs w:val="24"/>
              </w:rPr>
              <w:t>6</w:t>
            </w:r>
            <w:r w:rsidR="00465076">
              <w:rPr>
                <w:rFonts w:ascii="Times New Roman" w:hAnsi="Times New Roman" w:cs="Times New Roman"/>
                <w:sz w:val="24"/>
                <w:szCs w:val="24"/>
              </w:rPr>
              <w:t>4</w:t>
            </w:r>
          </w:p>
        </w:tc>
        <w:tc>
          <w:tcPr>
            <w:tcW w:w="993" w:type="dxa"/>
            <w:tcBorders>
              <w:left w:val="single" w:sz="4" w:space="0" w:color="auto"/>
              <w:bottom w:val="single" w:sz="4" w:space="0" w:color="auto"/>
              <w:right w:val="single" w:sz="4" w:space="0" w:color="auto"/>
            </w:tcBorders>
          </w:tcPr>
          <w:p w:rsidR="00465076" w:rsidRPr="001F1AF8" w:rsidRDefault="006F706F" w:rsidP="00465076">
            <w:pPr>
              <w:pStyle w:val="ConsPlusNormal"/>
              <w:jc w:val="center"/>
              <w:rPr>
                <w:rFonts w:ascii="Times New Roman" w:hAnsi="Times New Roman" w:cs="Times New Roman"/>
                <w:sz w:val="24"/>
                <w:szCs w:val="24"/>
              </w:rPr>
            </w:pPr>
            <w:r>
              <w:rPr>
                <w:rFonts w:ascii="Times New Roman" w:hAnsi="Times New Roman" w:cs="Times New Roman"/>
                <w:sz w:val="24"/>
                <w:szCs w:val="24"/>
              </w:rPr>
              <w:t>6</w:t>
            </w:r>
            <w:r w:rsidR="00465076">
              <w:rPr>
                <w:rFonts w:ascii="Times New Roman" w:hAnsi="Times New Roman" w:cs="Times New Roman"/>
                <w:sz w:val="24"/>
                <w:szCs w:val="24"/>
              </w:rPr>
              <w:t>6</w:t>
            </w:r>
          </w:p>
        </w:tc>
        <w:tc>
          <w:tcPr>
            <w:tcW w:w="995" w:type="dxa"/>
            <w:gridSpan w:val="2"/>
            <w:tcBorders>
              <w:left w:val="single" w:sz="4" w:space="0" w:color="auto"/>
              <w:bottom w:val="single" w:sz="4" w:space="0" w:color="auto"/>
              <w:right w:val="single" w:sz="4" w:space="0" w:color="auto"/>
            </w:tcBorders>
          </w:tcPr>
          <w:p w:rsidR="00465076" w:rsidRPr="001F1AF8" w:rsidRDefault="006F706F" w:rsidP="00465076">
            <w:pPr>
              <w:pStyle w:val="ConsPlusNormal"/>
              <w:jc w:val="center"/>
              <w:rPr>
                <w:rFonts w:ascii="Times New Roman" w:hAnsi="Times New Roman" w:cs="Times New Roman"/>
                <w:sz w:val="24"/>
                <w:szCs w:val="24"/>
              </w:rPr>
            </w:pPr>
            <w:r>
              <w:rPr>
                <w:rFonts w:ascii="Times New Roman" w:hAnsi="Times New Roman" w:cs="Times New Roman"/>
                <w:sz w:val="24"/>
                <w:szCs w:val="24"/>
              </w:rPr>
              <w:t>6</w:t>
            </w:r>
            <w:r w:rsidR="00465076">
              <w:rPr>
                <w:rFonts w:ascii="Times New Roman" w:hAnsi="Times New Roman" w:cs="Times New Roman"/>
                <w:sz w:val="24"/>
                <w:szCs w:val="24"/>
              </w:rPr>
              <w:t>8</w:t>
            </w:r>
          </w:p>
        </w:tc>
        <w:tc>
          <w:tcPr>
            <w:tcW w:w="995" w:type="dxa"/>
            <w:tcBorders>
              <w:left w:val="single" w:sz="4" w:space="0" w:color="auto"/>
              <w:bottom w:val="single" w:sz="4" w:space="0" w:color="auto"/>
              <w:right w:val="single" w:sz="4" w:space="0" w:color="auto"/>
            </w:tcBorders>
          </w:tcPr>
          <w:p w:rsidR="00465076" w:rsidRPr="001F1AF8" w:rsidRDefault="006F706F" w:rsidP="00465076">
            <w:pPr>
              <w:pStyle w:val="ConsPlusNormal"/>
              <w:jc w:val="center"/>
              <w:rPr>
                <w:rFonts w:ascii="Times New Roman" w:hAnsi="Times New Roman" w:cs="Times New Roman"/>
                <w:sz w:val="24"/>
                <w:szCs w:val="24"/>
              </w:rPr>
            </w:pPr>
            <w:r>
              <w:rPr>
                <w:rFonts w:ascii="Times New Roman" w:hAnsi="Times New Roman" w:cs="Times New Roman"/>
                <w:sz w:val="24"/>
                <w:szCs w:val="24"/>
              </w:rPr>
              <w:t>7</w:t>
            </w:r>
            <w:r w:rsidR="00465076">
              <w:rPr>
                <w:rFonts w:ascii="Times New Roman" w:hAnsi="Times New Roman" w:cs="Times New Roman"/>
                <w:sz w:val="24"/>
                <w:szCs w:val="24"/>
              </w:rPr>
              <w:t>0</w:t>
            </w:r>
          </w:p>
        </w:tc>
      </w:tr>
      <w:tr w:rsidR="00465076" w:rsidRPr="008344AD" w:rsidTr="00D431E5">
        <w:trPr>
          <w:trHeight w:val="237"/>
          <w:tblCellSpacing w:w="5" w:type="nil"/>
        </w:trPr>
        <w:tc>
          <w:tcPr>
            <w:tcW w:w="497" w:type="dxa"/>
            <w:vMerge/>
            <w:tcBorders>
              <w:left w:val="single" w:sz="4" w:space="0" w:color="auto"/>
              <w:right w:val="single" w:sz="4" w:space="0" w:color="auto"/>
            </w:tcBorders>
          </w:tcPr>
          <w:p w:rsidR="00465076" w:rsidRPr="008344AD" w:rsidRDefault="00465076" w:rsidP="00465076">
            <w:pPr>
              <w:pStyle w:val="ConsPlusCell"/>
              <w:jc w:val="center"/>
              <w:rPr>
                <w:rFonts w:ascii="Times New Roman" w:hAnsi="Times New Roman" w:cs="Times New Roman"/>
                <w:sz w:val="24"/>
                <w:szCs w:val="24"/>
              </w:rPr>
            </w:pPr>
          </w:p>
        </w:tc>
        <w:tc>
          <w:tcPr>
            <w:tcW w:w="1838" w:type="dxa"/>
            <w:gridSpan w:val="2"/>
            <w:vMerge/>
            <w:tcBorders>
              <w:left w:val="single" w:sz="4" w:space="0" w:color="auto"/>
              <w:right w:val="single" w:sz="4" w:space="0" w:color="auto"/>
            </w:tcBorders>
          </w:tcPr>
          <w:p w:rsidR="00465076" w:rsidRPr="001F1AF8" w:rsidRDefault="00465076" w:rsidP="00465076"/>
        </w:tc>
        <w:tc>
          <w:tcPr>
            <w:tcW w:w="993" w:type="dxa"/>
            <w:vMerge/>
            <w:tcBorders>
              <w:left w:val="single" w:sz="4" w:space="0" w:color="auto"/>
              <w:right w:val="single" w:sz="4" w:space="0" w:color="auto"/>
            </w:tcBorders>
          </w:tcPr>
          <w:p w:rsidR="00465076" w:rsidRPr="001F1AF8" w:rsidRDefault="00465076" w:rsidP="00465076"/>
        </w:tc>
        <w:tc>
          <w:tcPr>
            <w:tcW w:w="1134" w:type="dxa"/>
            <w:gridSpan w:val="3"/>
            <w:vMerge/>
            <w:tcBorders>
              <w:left w:val="single" w:sz="4" w:space="0" w:color="auto"/>
              <w:right w:val="single" w:sz="4" w:space="0" w:color="auto"/>
            </w:tcBorders>
          </w:tcPr>
          <w:p w:rsidR="00465076" w:rsidRPr="001F1AF8" w:rsidRDefault="00465076" w:rsidP="00465076"/>
        </w:tc>
        <w:tc>
          <w:tcPr>
            <w:tcW w:w="3826" w:type="dxa"/>
            <w:gridSpan w:val="2"/>
            <w:tcBorders>
              <w:top w:val="single" w:sz="4" w:space="0" w:color="auto"/>
              <w:left w:val="single" w:sz="4" w:space="0" w:color="auto"/>
              <w:bottom w:val="single" w:sz="4" w:space="0" w:color="auto"/>
              <w:right w:val="single" w:sz="4" w:space="0" w:color="auto"/>
            </w:tcBorders>
            <w:shd w:val="clear" w:color="auto" w:fill="auto"/>
          </w:tcPr>
          <w:p w:rsidR="00465076" w:rsidRPr="00653350" w:rsidRDefault="00465076" w:rsidP="00465076">
            <w:pPr>
              <w:pStyle w:val="ConsPlusNormal"/>
              <w:rPr>
                <w:rFonts w:ascii="Times New Roman" w:hAnsi="Times New Roman" w:cs="Times New Roman"/>
                <w:sz w:val="24"/>
                <w:szCs w:val="24"/>
              </w:rPr>
            </w:pPr>
            <w:r w:rsidRPr="00653350">
              <w:rPr>
                <w:rFonts w:ascii="Times New Roman" w:hAnsi="Times New Roman" w:cs="Times New Roman"/>
                <w:sz w:val="24"/>
                <w:szCs w:val="24"/>
              </w:rPr>
              <w:t>Доля архивных фондов муниципального архива, внесенных в общеотраслевую базу данных "Архивный фонд", от общего количества архивных фондов, хранящихся в муниципальном архиве.</w:t>
            </w:r>
          </w:p>
        </w:tc>
        <w:tc>
          <w:tcPr>
            <w:tcW w:w="992" w:type="dxa"/>
            <w:gridSpan w:val="2"/>
            <w:tcBorders>
              <w:top w:val="single" w:sz="4" w:space="0" w:color="auto"/>
              <w:left w:val="single" w:sz="4" w:space="0" w:color="auto"/>
              <w:bottom w:val="single" w:sz="4" w:space="0" w:color="auto"/>
              <w:right w:val="single" w:sz="4" w:space="0" w:color="auto"/>
            </w:tcBorders>
          </w:tcPr>
          <w:p w:rsidR="00465076" w:rsidRPr="001F1AF8" w:rsidRDefault="00465076" w:rsidP="00465076">
            <w:pPr>
              <w:pStyle w:val="ConsPlusNormal"/>
              <w:jc w:val="center"/>
              <w:rPr>
                <w:rFonts w:ascii="Times New Roman" w:hAnsi="Times New Roman" w:cs="Times New Roman"/>
                <w:sz w:val="24"/>
                <w:szCs w:val="24"/>
              </w:rPr>
            </w:pPr>
            <w:r>
              <w:rPr>
                <w:rFonts w:ascii="Times New Roman" w:hAnsi="Times New Roman" w:cs="Times New Roman"/>
                <w:sz w:val="24"/>
                <w:szCs w:val="24"/>
              </w:rPr>
              <w:t>процент (%)</w:t>
            </w:r>
          </w:p>
        </w:tc>
        <w:tc>
          <w:tcPr>
            <w:tcW w:w="1276" w:type="dxa"/>
            <w:gridSpan w:val="2"/>
            <w:tcBorders>
              <w:left w:val="single" w:sz="4" w:space="0" w:color="auto"/>
              <w:bottom w:val="single" w:sz="4" w:space="0" w:color="auto"/>
              <w:right w:val="single" w:sz="4" w:space="0" w:color="auto"/>
            </w:tcBorders>
          </w:tcPr>
          <w:p w:rsidR="00465076" w:rsidRPr="001F1AF8" w:rsidRDefault="00465076" w:rsidP="00465076">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992" w:type="dxa"/>
            <w:gridSpan w:val="2"/>
            <w:tcBorders>
              <w:left w:val="single" w:sz="4" w:space="0" w:color="auto"/>
              <w:bottom w:val="single" w:sz="4" w:space="0" w:color="auto"/>
              <w:right w:val="single" w:sz="4" w:space="0" w:color="auto"/>
            </w:tcBorders>
          </w:tcPr>
          <w:p w:rsidR="00465076" w:rsidRPr="001F1AF8" w:rsidRDefault="00465076" w:rsidP="00465076">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995" w:type="dxa"/>
            <w:gridSpan w:val="2"/>
            <w:tcBorders>
              <w:left w:val="single" w:sz="4" w:space="0" w:color="auto"/>
              <w:bottom w:val="single" w:sz="4" w:space="0" w:color="auto"/>
              <w:right w:val="single" w:sz="4" w:space="0" w:color="auto"/>
            </w:tcBorders>
          </w:tcPr>
          <w:p w:rsidR="00465076" w:rsidRPr="001F1AF8" w:rsidRDefault="00465076" w:rsidP="00465076">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993" w:type="dxa"/>
            <w:tcBorders>
              <w:left w:val="single" w:sz="4" w:space="0" w:color="auto"/>
              <w:bottom w:val="single" w:sz="4" w:space="0" w:color="auto"/>
              <w:right w:val="single" w:sz="4" w:space="0" w:color="auto"/>
            </w:tcBorders>
          </w:tcPr>
          <w:p w:rsidR="00465076" w:rsidRPr="001F1AF8" w:rsidRDefault="00465076" w:rsidP="00465076">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995" w:type="dxa"/>
            <w:gridSpan w:val="2"/>
            <w:tcBorders>
              <w:left w:val="single" w:sz="4" w:space="0" w:color="auto"/>
              <w:bottom w:val="single" w:sz="4" w:space="0" w:color="auto"/>
              <w:right w:val="single" w:sz="4" w:space="0" w:color="auto"/>
            </w:tcBorders>
          </w:tcPr>
          <w:p w:rsidR="00465076" w:rsidRPr="001F1AF8" w:rsidRDefault="00465076" w:rsidP="00465076">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995" w:type="dxa"/>
            <w:tcBorders>
              <w:left w:val="single" w:sz="4" w:space="0" w:color="auto"/>
              <w:bottom w:val="single" w:sz="4" w:space="0" w:color="auto"/>
              <w:right w:val="single" w:sz="4" w:space="0" w:color="auto"/>
            </w:tcBorders>
          </w:tcPr>
          <w:p w:rsidR="00465076" w:rsidRPr="001F1AF8" w:rsidRDefault="00465076" w:rsidP="00465076">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r>
      <w:tr w:rsidR="00465076" w:rsidRPr="008344AD" w:rsidTr="00D431E5">
        <w:trPr>
          <w:trHeight w:val="241"/>
          <w:tblCellSpacing w:w="5" w:type="nil"/>
        </w:trPr>
        <w:tc>
          <w:tcPr>
            <w:tcW w:w="497" w:type="dxa"/>
            <w:vMerge/>
            <w:tcBorders>
              <w:left w:val="single" w:sz="4" w:space="0" w:color="auto"/>
              <w:right w:val="single" w:sz="4" w:space="0" w:color="auto"/>
            </w:tcBorders>
          </w:tcPr>
          <w:p w:rsidR="00465076" w:rsidRPr="008344AD" w:rsidRDefault="00465076" w:rsidP="00465076">
            <w:pPr>
              <w:pStyle w:val="ConsPlusCell"/>
              <w:jc w:val="center"/>
              <w:rPr>
                <w:rFonts w:ascii="Times New Roman" w:hAnsi="Times New Roman" w:cs="Times New Roman"/>
                <w:sz w:val="24"/>
                <w:szCs w:val="24"/>
              </w:rPr>
            </w:pPr>
          </w:p>
        </w:tc>
        <w:tc>
          <w:tcPr>
            <w:tcW w:w="1838" w:type="dxa"/>
            <w:gridSpan w:val="2"/>
            <w:vMerge/>
            <w:tcBorders>
              <w:left w:val="single" w:sz="4" w:space="0" w:color="auto"/>
              <w:right w:val="single" w:sz="4" w:space="0" w:color="auto"/>
            </w:tcBorders>
          </w:tcPr>
          <w:p w:rsidR="00465076" w:rsidRPr="001F1AF8" w:rsidRDefault="00465076" w:rsidP="00465076"/>
        </w:tc>
        <w:tc>
          <w:tcPr>
            <w:tcW w:w="993" w:type="dxa"/>
            <w:vMerge/>
            <w:tcBorders>
              <w:left w:val="single" w:sz="4" w:space="0" w:color="auto"/>
              <w:right w:val="single" w:sz="4" w:space="0" w:color="auto"/>
            </w:tcBorders>
          </w:tcPr>
          <w:p w:rsidR="00465076" w:rsidRPr="001F1AF8" w:rsidRDefault="00465076" w:rsidP="00465076"/>
        </w:tc>
        <w:tc>
          <w:tcPr>
            <w:tcW w:w="1134" w:type="dxa"/>
            <w:gridSpan w:val="3"/>
            <w:vMerge/>
            <w:tcBorders>
              <w:left w:val="single" w:sz="4" w:space="0" w:color="auto"/>
              <w:right w:val="single" w:sz="4" w:space="0" w:color="auto"/>
            </w:tcBorders>
          </w:tcPr>
          <w:p w:rsidR="00465076" w:rsidRPr="001F1AF8" w:rsidRDefault="00465076" w:rsidP="00465076"/>
        </w:tc>
        <w:tc>
          <w:tcPr>
            <w:tcW w:w="3826" w:type="dxa"/>
            <w:gridSpan w:val="2"/>
            <w:tcBorders>
              <w:top w:val="single" w:sz="4" w:space="0" w:color="auto"/>
              <w:left w:val="single" w:sz="4" w:space="0" w:color="auto"/>
              <w:bottom w:val="single" w:sz="4" w:space="0" w:color="auto"/>
              <w:right w:val="single" w:sz="4" w:space="0" w:color="auto"/>
            </w:tcBorders>
            <w:shd w:val="clear" w:color="auto" w:fill="auto"/>
          </w:tcPr>
          <w:p w:rsidR="00465076" w:rsidRPr="00653350" w:rsidRDefault="00465076" w:rsidP="00465076">
            <w:pPr>
              <w:pStyle w:val="ConsPlusNormal"/>
              <w:rPr>
                <w:rFonts w:ascii="Times New Roman" w:hAnsi="Times New Roman" w:cs="Times New Roman"/>
                <w:sz w:val="24"/>
                <w:szCs w:val="24"/>
              </w:rPr>
            </w:pPr>
            <w:r w:rsidRPr="00653350">
              <w:rPr>
                <w:rFonts w:ascii="Times New Roman" w:hAnsi="Times New Roman" w:cs="Times New Roman"/>
                <w:sz w:val="24"/>
                <w:szCs w:val="24"/>
              </w:rPr>
              <w:t xml:space="preserve">Доля описей дел в муниципальном архиве, на     которые создан фонд пользования в </w:t>
            </w:r>
            <w:r w:rsidR="00320740" w:rsidRPr="00653350">
              <w:rPr>
                <w:rFonts w:ascii="Times New Roman" w:hAnsi="Times New Roman" w:cs="Times New Roman"/>
                <w:sz w:val="24"/>
                <w:szCs w:val="24"/>
              </w:rPr>
              <w:t>электронном виде</w:t>
            </w:r>
            <w:r w:rsidRPr="00653350">
              <w:rPr>
                <w:rFonts w:ascii="Times New Roman" w:hAnsi="Times New Roman" w:cs="Times New Roman"/>
                <w:sz w:val="24"/>
                <w:szCs w:val="24"/>
              </w:rPr>
              <w:t>, от общего количества описей дел в муниципальном архиве.</w:t>
            </w:r>
          </w:p>
        </w:tc>
        <w:tc>
          <w:tcPr>
            <w:tcW w:w="992" w:type="dxa"/>
            <w:gridSpan w:val="2"/>
            <w:tcBorders>
              <w:top w:val="single" w:sz="4" w:space="0" w:color="auto"/>
              <w:left w:val="single" w:sz="4" w:space="0" w:color="auto"/>
              <w:bottom w:val="single" w:sz="4" w:space="0" w:color="auto"/>
              <w:right w:val="single" w:sz="4" w:space="0" w:color="auto"/>
            </w:tcBorders>
          </w:tcPr>
          <w:p w:rsidR="00465076" w:rsidRPr="00885659" w:rsidRDefault="00465076" w:rsidP="00465076">
            <w:pPr>
              <w:jc w:val="center"/>
            </w:pPr>
            <w:r>
              <w:t>процент (</w:t>
            </w:r>
            <w:r w:rsidRPr="00885659">
              <w:t>%</w:t>
            </w:r>
            <w:r>
              <w:t>)</w:t>
            </w:r>
          </w:p>
        </w:tc>
        <w:tc>
          <w:tcPr>
            <w:tcW w:w="1276" w:type="dxa"/>
            <w:gridSpan w:val="2"/>
            <w:tcBorders>
              <w:left w:val="single" w:sz="4" w:space="0" w:color="auto"/>
              <w:bottom w:val="single" w:sz="4" w:space="0" w:color="auto"/>
              <w:right w:val="single" w:sz="4" w:space="0" w:color="auto"/>
            </w:tcBorders>
          </w:tcPr>
          <w:p w:rsidR="00465076" w:rsidRPr="00885659" w:rsidRDefault="00465076" w:rsidP="00465076">
            <w:pPr>
              <w:jc w:val="center"/>
            </w:pPr>
            <w:r w:rsidRPr="00885659">
              <w:t>100</w:t>
            </w:r>
          </w:p>
        </w:tc>
        <w:tc>
          <w:tcPr>
            <w:tcW w:w="992" w:type="dxa"/>
            <w:gridSpan w:val="2"/>
            <w:tcBorders>
              <w:left w:val="single" w:sz="4" w:space="0" w:color="auto"/>
              <w:bottom w:val="single" w:sz="4" w:space="0" w:color="auto"/>
              <w:right w:val="single" w:sz="4" w:space="0" w:color="auto"/>
            </w:tcBorders>
          </w:tcPr>
          <w:p w:rsidR="00465076" w:rsidRPr="00885659" w:rsidRDefault="00465076" w:rsidP="00465076">
            <w:pPr>
              <w:jc w:val="center"/>
            </w:pPr>
            <w:r w:rsidRPr="00885659">
              <w:t>100</w:t>
            </w:r>
          </w:p>
        </w:tc>
        <w:tc>
          <w:tcPr>
            <w:tcW w:w="995" w:type="dxa"/>
            <w:gridSpan w:val="2"/>
            <w:tcBorders>
              <w:left w:val="single" w:sz="4" w:space="0" w:color="auto"/>
              <w:bottom w:val="single" w:sz="4" w:space="0" w:color="auto"/>
              <w:right w:val="single" w:sz="4" w:space="0" w:color="auto"/>
            </w:tcBorders>
          </w:tcPr>
          <w:p w:rsidR="00465076" w:rsidRPr="00201FFB" w:rsidRDefault="00FC5EAA" w:rsidP="00465076">
            <w:pPr>
              <w:jc w:val="center"/>
            </w:pPr>
            <w:r w:rsidRPr="00201FFB">
              <w:t>-</w:t>
            </w:r>
          </w:p>
        </w:tc>
        <w:tc>
          <w:tcPr>
            <w:tcW w:w="993" w:type="dxa"/>
            <w:tcBorders>
              <w:left w:val="single" w:sz="4" w:space="0" w:color="auto"/>
              <w:bottom w:val="single" w:sz="4" w:space="0" w:color="auto"/>
              <w:right w:val="single" w:sz="4" w:space="0" w:color="auto"/>
            </w:tcBorders>
          </w:tcPr>
          <w:p w:rsidR="00465076" w:rsidRPr="00201FFB" w:rsidRDefault="00FC5EAA" w:rsidP="00465076">
            <w:pPr>
              <w:jc w:val="center"/>
            </w:pPr>
            <w:r w:rsidRPr="00201FFB">
              <w:t>-</w:t>
            </w:r>
          </w:p>
        </w:tc>
        <w:tc>
          <w:tcPr>
            <w:tcW w:w="995" w:type="dxa"/>
            <w:gridSpan w:val="2"/>
            <w:tcBorders>
              <w:left w:val="single" w:sz="4" w:space="0" w:color="auto"/>
              <w:bottom w:val="single" w:sz="4" w:space="0" w:color="auto"/>
              <w:right w:val="single" w:sz="4" w:space="0" w:color="auto"/>
            </w:tcBorders>
          </w:tcPr>
          <w:p w:rsidR="00465076" w:rsidRPr="00201FFB" w:rsidRDefault="00FC5EAA" w:rsidP="00465076">
            <w:pPr>
              <w:jc w:val="center"/>
            </w:pPr>
            <w:r w:rsidRPr="00201FFB">
              <w:t>-</w:t>
            </w:r>
          </w:p>
        </w:tc>
        <w:tc>
          <w:tcPr>
            <w:tcW w:w="995" w:type="dxa"/>
            <w:tcBorders>
              <w:left w:val="single" w:sz="4" w:space="0" w:color="auto"/>
              <w:bottom w:val="single" w:sz="4" w:space="0" w:color="auto"/>
              <w:right w:val="single" w:sz="4" w:space="0" w:color="auto"/>
            </w:tcBorders>
          </w:tcPr>
          <w:p w:rsidR="00465076" w:rsidRPr="00201FFB" w:rsidRDefault="00FC5EAA" w:rsidP="00465076">
            <w:pPr>
              <w:jc w:val="center"/>
            </w:pPr>
            <w:r w:rsidRPr="00201FFB">
              <w:t>-</w:t>
            </w:r>
          </w:p>
        </w:tc>
      </w:tr>
      <w:tr w:rsidR="00465076" w:rsidRPr="008344AD" w:rsidTr="00082587">
        <w:trPr>
          <w:trHeight w:val="231"/>
          <w:tblCellSpacing w:w="5" w:type="nil"/>
        </w:trPr>
        <w:tc>
          <w:tcPr>
            <w:tcW w:w="497" w:type="dxa"/>
            <w:vMerge/>
            <w:tcBorders>
              <w:left w:val="single" w:sz="4" w:space="0" w:color="auto"/>
              <w:bottom w:val="single" w:sz="4" w:space="0" w:color="auto"/>
              <w:right w:val="single" w:sz="4" w:space="0" w:color="auto"/>
            </w:tcBorders>
          </w:tcPr>
          <w:p w:rsidR="00465076" w:rsidRPr="008344AD" w:rsidRDefault="00465076" w:rsidP="00465076">
            <w:pPr>
              <w:pStyle w:val="ConsPlusCell"/>
              <w:jc w:val="center"/>
              <w:rPr>
                <w:rFonts w:ascii="Times New Roman" w:hAnsi="Times New Roman" w:cs="Times New Roman"/>
                <w:sz w:val="24"/>
                <w:szCs w:val="24"/>
              </w:rPr>
            </w:pPr>
          </w:p>
        </w:tc>
        <w:tc>
          <w:tcPr>
            <w:tcW w:w="1838" w:type="dxa"/>
            <w:gridSpan w:val="2"/>
            <w:vMerge/>
            <w:tcBorders>
              <w:left w:val="single" w:sz="4" w:space="0" w:color="auto"/>
              <w:bottom w:val="single" w:sz="4" w:space="0" w:color="auto"/>
              <w:right w:val="single" w:sz="4" w:space="0" w:color="auto"/>
            </w:tcBorders>
          </w:tcPr>
          <w:p w:rsidR="00465076" w:rsidRPr="001F1AF8" w:rsidRDefault="00465076" w:rsidP="00465076"/>
        </w:tc>
        <w:tc>
          <w:tcPr>
            <w:tcW w:w="993" w:type="dxa"/>
            <w:vMerge/>
            <w:tcBorders>
              <w:left w:val="single" w:sz="4" w:space="0" w:color="auto"/>
              <w:bottom w:val="single" w:sz="4" w:space="0" w:color="auto"/>
              <w:right w:val="single" w:sz="4" w:space="0" w:color="auto"/>
            </w:tcBorders>
          </w:tcPr>
          <w:p w:rsidR="00465076" w:rsidRPr="001F1AF8" w:rsidRDefault="00465076" w:rsidP="00465076"/>
        </w:tc>
        <w:tc>
          <w:tcPr>
            <w:tcW w:w="1134" w:type="dxa"/>
            <w:gridSpan w:val="3"/>
            <w:vMerge/>
            <w:tcBorders>
              <w:left w:val="single" w:sz="4" w:space="0" w:color="auto"/>
              <w:bottom w:val="single" w:sz="4" w:space="0" w:color="auto"/>
              <w:right w:val="single" w:sz="4" w:space="0" w:color="auto"/>
            </w:tcBorders>
          </w:tcPr>
          <w:p w:rsidR="00465076" w:rsidRPr="001F1AF8" w:rsidRDefault="00465076" w:rsidP="00465076"/>
        </w:tc>
        <w:tc>
          <w:tcPr>
            <w:tcW w:w="3826" w:type="dxa"/>
            <w:gridSpan w:val="2"/>
            <w:tcBorders>
              <w:top w:val="single" w:sz="4" w:space="0" w:color="auto"/>
              <w:left w:val="single" w:sz="4" w:space="0" w:color="auto"/>
              <w:bottom w:val="single" w:sz="4" w:space="0" w:color="auto"/>
              <w:right w:val="single" w:sz="4" w:space="0" w:color="auto"/>
            </w:tcBorders>
            <w:shd w:val="clear" w:color="auto" w:fill="auto"/>
          </w:tcPr>
          <w:p w:rsidR="00465076" w:rsidRPr="00653350" w:rsidRDefault="00465076" w:rsidP="00BA41F6">
            <w:pPr>
              <w:pStyle w:val="ConsPlusNormal"/>
              <w:rPr>
                <w:rFonts w:ascii="Times New Roman" w:hAnsi="Times New Roman" w:cs="Times New Roman"/>
                <w:sz w:val="24"/>
                <w:szCs w:val="24"/>
              </w:rPr>
            </w:pPr>
            <w:r w:rsidRPr="00653350">
              <w:rPr>
                <w:rFonts w:ascii="Times New Roman" w:hAnsi="Times New Roman" w:cs="Times New Roman"/>
                <w:sz w:val="24"/>
                <w:szCs w:val="24"/>
              </w:rPr>
              <w:t xml:space="preserve">Доля архивных документов, переведенных в электронно-цифровую форму от общего </w:t>
            </w:r>
            <w:r w:rsidR="006F706F">
              <w:rPr>
                <w:rFonts w:ascii="Times New Roman" w:hAnsi="Times New Roman" w:cs="Times New Roman"/>
                <w:sz w:val="24"/>
                <w:szCs w:val="24"/>
              </w:rPr>
              <w:t xml:space="preserve">количеств </w:t>
            </w:r>
            <w:r w:rsidRPr="00653350">
              <w:rPr>
                <w:rFonts w:ascii="Times New Roman" w:hAnsi="Times New Roman" w:cs="Times New Roman"/>
                <w:sz w:val="24"/>
                <w:szCs w:val="24"/>
              </w:rPr>
              <w:t>документов, находящихся на хранении в муниципальном архиве</w:t>
            </w:r>
            <w:r w:rsidR="00A533DB">
              <w:rPr>
                <w:rFonts w:ascii="Times New Roman" w:hAnsi="Times New Roman" w:cs="Times New Roman"/>
                <w:sz w:val="24"/>
                <w:szCs w:val="24"/>
              </w:rPr>
              <w:t>.</w:t>
            </w:r>
            <w:r w:rsidRPr="00653350">
              <w:rPr>
                <w:rFonts w:ascii="Times New Roman" w:hAnsi="Times New Roman" w:cs="Times New Roman"/>
                <w:sz w:val="24"/>
                <w:szCs w:val="24"/>
              </w:rPr>
              <w:t xml:space="preserve"> </w:t>
            </w:r>
          </w:p>
        </w:tc>
        <w:tc>
          <w:tcPr>
            <w:tcW w:w="992" w:type="dxa"/>
            <w:gridSpan w:val="2"/>
            <w:tcBorders>
              <w:top w:val="single" w:sz="4" w:space="0" w:color="auto"/>
              <w:left w:val="single" w:sz="4" w:space="0" w:color="auto"/>
              <w:bottom w:val="single" w:sz="4" w:space="0" w:color="auto"/>
              <w:right w:val="single" w:sz="4" w:space="0" w:color="auto"/>
            </w:tcBorders>
          </w:tcPr>
          <w:p w:rsidR="00465076" w:rsidRPr="001F1AF8" w:rsidRDefault="00465076" w:rsidP="00465076">
            <w:pPr>
              <w:pStyle w:val="ConsPlusNormal"/>
              <w:jc w:val="center"/>
              <w:rPr>
                <w:rFonts w:ascii="Times New Roman" w:hAnsi="Times New Roman" w:cs="Times New Roman"/>
                <w:sz w:val="24"/>
                <w:szCs w:val="24"/>
              </w:rPr>
            </w:pPr>
            <w:r>
              <w:rPr>
                <w:rFonts w:ascii="Times New Roman" w:hAnsi="Times New Roman" w:cs="Times New Roman"/>
                <w:sz w:val="24"/>
                <w:szCs w:val="24"/>
              </w:rPr>
              <w:t>процент (%)</w:t>
            </w:r>
          </w:p>
        </w:tc>
        <w:tc>
          <w:tcPr>
            <w:tcW w:w="1276" w:type="dxa"/>
            <w:gridSpan w:val="2"/>
            <w:tcBorders>
              <w:left w:val="single" w:sz="4" w:space="0" w:color="auto"/>
              <w:bottom w:val="single" w:sz="4" w:space="0" w:color="auto"/>
              <w:right w:val="single" w:sz="4" w:space="0" w:color="auto"/>
            </w:tcBorders>
          </w:tcPr>
          <w:p w:rsidR="00465076" w:rsidRPr="001F1AF8" w:rsidRDefault="00465076" w:rsidP="00465076">
            <w:pPr>
              <w:pStyle w:val="ConsPlusNormal"/>
              <w:jc w:val="center"/>
              <w:rPr>
                <w:rFonts w:ascii="Times New Roman" w:hAnsi="Times New Roman" w:cs="Times New Roman"/>
                <w:sz w:val="24"/>
                <w:szCs w:val="24"/>
              </w:rPr>
            </w:pPr>
            <w:r>
              <w:rPr>
                <w:rFonts w:ascii="Times New Roman" w:hAnsi="Times New Roman" w:cs="Times New Roman"/>
                <w:sz w:val="24"/>
                <w:szCs w:val="24"/>
              </w:rPr>
              <w:t>2,1</w:t>
            </w:r>
          </w:p>
        </w:tc>
        <w:tc>
          <w:tcPr>
            <w:tcW w:w="992" w:type="dxa"/>
            <w:gridSpan w:val="2"/>
            <w:tcBorders>
              <w:left w:val="single" w:sz="4" w:space="0" w:color="auto"/>
              <w:bottom w:val="single" w:sz="4" w:space="0" w:color="auto"/>
              <w:right w:val="single" w:sz="4" w:space="0" w:color="auto"/>
            </w:tcBorders>
          </w:tcPr>
          <w:p w:rsidR="00465076" w:rsidRPr="001F1AF8" w:rsidRDefault="00465076" w:rsidP="00465076">
            <w:pPr>
              <w:pStyle w:val="ConsPlusNormal"/>
              <w:jc w:val="center"/>
              <w:rPr>
                <w:rFonts w:ascii="Times New Roman" w:hAnsi="Times New Roman" w:cs="Times New Roman"/>
                <w:sz w:val="24"/>
                <w:szCs w:val="24"/>
              </w:rPr>
            </w:pPr>
            <w:r>
              <w:rPr>
                <w:rFonts w:ascii="Times New Roman" w:hAnsi="Times New Roman" w:cs="Times New Roman"/>
                <w:sz w:val="24"/>
                <w:szCs w:val="24"/>
              </w:rPr>
              <w:t>2,2</w:t>
            </w:r>
          </w:p>
        </w:tc>
        <w:tc>
          <w:tcPr>
            <w:tcW w:w="995" w:type="dxa"/>
            <w:gridSpan w:val="2"/>
            <w:tcBorders>
              <w:left w:val="single" w:sz="4" w:space="0" w:color="auto"/>
              <w:bottom w:val="single" w:sz="4" w:space="0" w:color="auto"/>
              <w:right w:val="single" w:sz="4" w:space="0" w:color="auto"/>
            </w:tcBorders>
          </w:tcPr>
          <w:p w:rsidR="00465076" w:rsidRPr="001F1AF8" w:rsidRDefault="00465076" w:rsidP="00465076">
            <w:pPr>
              <w:pStyle w:val="ConsPlusNormal"/>
              <w:jc w:val="center"/>
              <w:rPr>
                <w:rFonts w:ascii="Times New Roman" w:hAnsi="Times New Roman" w:cs="Times New Roman"/>
                <w:sz w:val="24"/>
                <w:szCs w:val="24"/>
              </w:rPr>
            </w:pPr>
            <w:r>
              <w:rPr>
                <w:rFonts w:ascii="Times New Roman" w:hAnsi="Times New Roman" w:cs="Times New Roman"/>
                <w:sz w:val="24"/>
                <w:szCs w:val="24"/>
              </w:rPr>
              <w:t>2,3</w:t>
            </w:r>
          </w:p>
        </w:tc>
        <w:tc>
          <w:tcPr>
            <w:tcW w:w="993" w:type="dxa"/>
            <w:tcBorders>
              <w:left w:val="single" w:sz="4" w:space="0" w:color="auto"/>
              <w:bottom w:val="single" w:sz="4" w:space="0" w:color="auto"/>
              <w:right w:val="single" w:sz="4" w:space="0" w:color="auto"/>
            </w:tcBorders>
          </w:tcPr>
          <w:p w:rsidR="00465076" w:rsidRPr="001F1AF8" w:rsidRDefault="00465076" w:rsidP="00465076">
            <w:pPr>
              <w:pStyle w:val="ConsPlusNormal"/>
              <w:jc w:val="center"/>
              <w:rPr>
                <w:rFonts w:ascii="Times New Roman" w:hAnsi="Times New Roman" w:cs="Times New Roman"/>
                <w:sz w:val="24"/>
                <w:szCs w:val="24"/>
              </w:rPr>
            </w:pPr>
            <w:r>
              <w:rPr>
                <w:rFonts w:ascii="Times New Roman" w:hAnsi="Times New Roman" w:cs="Times New Roman"/>
                <w:sz w:val="24"/>
                <w:szCs w:val="24"/>
              </w:rPr>
              <w:t>2,4</w:t>
            </w:r>
          </w:p>
        </w:tc>
        <w:tc>
          <w:tcPr>
            <w:tcW w:w="995" w:type="dxa"/>
            <w:gridSpan w:val="2"/>
            <w:tcBorders>
              <w:left w:val="single" w:sz="4" w:space="0" w:color="auto"/>
              <w:bottom w:val="single" w:sz="4" w:space="0" w:color="auto"/>
              <w:right w:val="single" w:sz="4" w:space="0" w:color="auto"/>
            </w:tcBorders>
          </w:tcPr>
          <w:p w:rsidR="00465076" w:rsidRPr="001F1AF8" w:rsidRDefault="00465076" w:rsidP="00465076">
            <w:pPr>
              <w:pStyle w:val="ConsPlusNormal"/>
              <w:jc w:val="center"/>
              <w:rPr>
                <w:rFonts w:ascii="Times New Roman" w:hAnsi="Times New Roman" w:cs="Times New Roman"/>
                <w:sz w:val="24"/>
                <w:szCs w:val="24"/>
              </w:rPr>
            </w:pPr>
            <w:r>
              <w:rPr>
                <w:rFonts w:ascii="Times New Roman" w:hAnsi="Times New Roman" w:cs="Times New Roman"/>
                <w:sz w:val="24"/>
                <w:szCs w:val="24"/>
              </w:rPr>
              <w:t>2,5</w:t>
            </w:r>
          </w:p>
        </w:tc>
        <w:tc>
          <w:tcPr>
            <w:tcW w:w="995" w:type="dxa"/>
            <w:tcBorders>
              <w:left w:val="single" w:sz="4" w:space="0" w:color="auto"/>
              <w:bottom w:val="single" w:sz="4" w:space="0" w:color="auto"/>
              <w:right w:val="single" w:sz="4" w:space="0" w:color="auto"/>
            </w:tcBorders>
          </w:tcPr>
          <w:p w:rsidR="00465076" w:rsidRPr="001F1AF8" w:rsidRDefault="00465076" w:rsidP="00465076">
            <w:pPr>
              <w:pStyle w:val="ConsPlusNormal"/>
              <w:jc w:val="center"/>
              <w:rPr>
                <w:rFonts w:ascii="Times New Roman" w:hAnsi="Times New Roman" w:cs="Times New Roman"/>
                <w:sz w:val="24"/>
                <w:szCs w:val="24"/>
              </w:rPr>
            </w:pPr>
            <w:r>
              <w:rPr>
                <w:rFonts w:ascii="Times New Roman" w:hAnsi="Times New Roman" w:cs="Times New Roman"/>
                <w:sz w:val="24"/>
                <w:szCs w:val="24"/>
              </w:rPr>
              <w:t>2,6</w:t>
            </w:r>
          </w:p>
        </w:tc>
      </w:tr>
      <w:tr w:rsidR="00465076" w:rsidRPr="008344AD" w:rsidTr="00082587">
        <w:trPr>
          <w:trHeight w:val="231"/>
          <w:tblCellSpacing w:w="5" w:type="nil"/>
        </w:trPr>
        <w:tc>
          <w:tcPr>
            <w:tcW w:w="15526" w:type="dxa"/>
            <w:gridSpan w:val="21"/>
            <w:tcBorders>
              <w:top w:val="single" w:sz="4" w:space="0" w:color="auto"/>
              <w:left w:val="single" w:sz="4" w:space="0" w:color="auto"/>
              <w:bottom w:val="single" w:sz="4" w:space="0" w:color="auto"/>
              <w:right w:val="single" w:sz="4" w:space="0" w:color="auto"/>
            </w:tcBorders>
          </w:tcPr>
          <w:p w:rsidR="00465076" w:rsidRPr="00BA409A" w:rsidRDefault="00465076" w:rsidP="00465076">
            <w:pPr>
              <w:pStyle w:val="ConsPlusCell"/>
              <w:jc w:val="center"/>
              <w:rPr>
                <w:rFonts w:ascii="Times New Roman" w:hAnsi="Times New Roman" w:cs="Times New Roman"/>
                <w:sz w:val="24"/>
                <w:szCs w:val="24"/>
              </w:rPr>
            </w:pPr>
            <w:r w:rsidRPr="00BA409A">
              <w:rPr>
                <w:rFonts w:ascii="Times New Roman" w:hAnsi="Times New Roman" w:cs="Times New Roman"/>
                <w:b/>
                <w:sz w:val="24"/>
                <w:szCs w:val="24"/>
                <w:lang w:eastAsia="en-US"/>
              </w:rPr>
              <w:t xml:space="preserve">Подпрограмма </w:t>
            </w:r>
            <w:r w:rsidRPr="00BA409A">
              <w:rPr>
                <w:rFonts w:ascii="Times New Roman" w:hAnsi="Times New Roman" w:cs="Times New Roman"/>
                <w:b/>
                <w:sz w:val="24"/>
                <w:szCs w:val="24"/>
                <w:lang w:val="en-US" w:eastAsia="en-US"/>
              </w:rPr>
              <w:t>III</w:t>
            </w:r>
            <w:r w:rsidRPr="00BA409A">
              <w:rPr>
                <w:rFonts w:ascii="Times New Roman" w:hAnsi="Times New Roman" w:cs="Times New Roman"/>
                <w:b/>
                <w:sz w:val="24"/>
                <w:szCs w:val="24"/>
                <w:lang w:eastAsia="en-US"/>
              </w:rPr>
              <w:t xml:space="preserve"> «Содействие развитию предпринимательства и привлечению инвестиций»</w:t>
            </w:r>
          </w:p>
        </w:tc>
      </w:tr>
      <w:tr w:rsidR="00465076" w:rsidRPr="008344AD" w:rsidTr="00082587">
        <w:trPr>
          <w:trHeight w:val="231"/>
          <w:tblCellSpacing w:w="5" w:type="nil"/>
        </w:trPr>
        <w:tc>
          <w:tcPr>
            <w:tcW w:w="497" w:type="dxa"/>
            <w:tcBorders>
              <w:top w:val="single" w:sz="4" w:space="0" w:color="auto"/>
              <w:left w:val="single" w:sz="4" w:space="0" w:color="auto"/>
              <w:right w:val="single" w:sz="4" w:space="0" w:color="auto"/>
            </w:tcBorders>
          </w:tcPr>
          <w:p w:rsidR="00465076" w:rsidRPr="008344AD" w:rsidRDefault="00465076" w:rsidP="00465076">
            <w:pPr>
              <w:pStyle w:val="ConsPlusCell"/>
              <w:jc w:val="center"/>
              <w:rPr>
                <w:rFonts w:ascii="Times New Roman" w:hAnsi="Times New Roman" w:cs="Times New Roman"/>
                <w:sz w:val="24"/>
                <w:szCs w:val="24"/>
              </w:rPr>
            </w:pPr>
          </w:p>
        </w:tc>
        <w:tc>
          <w:tcPr>
            <w:tcW w:w="15029" w:type="dxa"/>
            <w:gridSpan w:val="20"/>
            <w:tcBorders>
              <w:top w:val="single" w:sz="4" w:space="0" w:color="auto"/>
              <w:left w:val="single" w:sz="4" w:space="0" w:color="auto"/>
              <w:bottom w:val="single" w:sz="4" w:space="0" w:color="auto"/>
              <w:right w:val="single" w:sz="4" w:space="0" w:color="auto"/>
            </w:tcBorders>
          </w:tcPr>
          <w:p w:rsidR="00465076" w:rsidRPr="008344AD" w:rsidRDefault="00465076" w:rsidP="00C846B1">
            <w:pPr>
              <w:pStyle w:val="ConsPlusCell"/>
              <w:jc w:val="center"/>
              <w:rPr>
                <w:rFonts w:ascii="Times New Roman" w:hAnsi="Times New Roman" w:cs="Times New Roman"/>
                <w:sz w:val="24"/>
                <w:szCs w:val="24"/>
              </w:rPr>
            </w:pPr>
            <w:r w:rsidRPr="008344AD">
              <w:rPr>
                <w:rFonts w:ascii="Times New Roman" w:hAnsi="Times New Roman" w:cs="Times New Roman"/>
                <w:b/>
                <w:sz w:val="24"/>
                <w:szCs w:val="24"/>
              </w:rPr>
              <w:t xml:space="preserve">Раздел </w:t>
            </w:r>
            <w:r w:rsidRPr="008344AD">
              <w:rPr>
                <w:rFonts w:ascii="Times New Roman" w:hAnsi="Times New Roman" w:cs="Times New Roman"/>
                <w:b/>
                <w:sz w:val="24"/>
                <w:szCs w:val="24"/>
                <w:lang w:val="en-US"/>
              </w:rPr>
              <w:t>I</w:t>
            </w:r>
            <w:r w:rsidRPr="008344AD">
              <w:rPr>
                <w:rFonts w:ascii="Times New Roman" w:hAnsi="Times New Roman" w:cs="Times New Roman"/>
                <w:b/>
                <w:sz w:val="24"/>
                <w:szCs w:val="24"/>
              </w:rPr>
              <w:t xml:space="preserve"> «Развитие экономического потенциала </w:t>
            </w:r>
            <w:r w:rsidR="00C846B1" w:rsidRPr="003C0A21">
              <w:rPr>
                <w:rFonts w:ascii="Times New Roman" w:hAnsi="Times New Roman" w:cs="Times New Roman"/>
                <w:b/>
                <w:sz w:val="24"/>
                <w:szCs w:val="24"/>
              </w:rPr>
              <w:t>городского округа</w:t>
            </w:r>
            <w:r w:rsidRPr="008344AD">
              <w:rPr>
                <w:rFonts w:ascii="Times New Roman" w:hAnsi="Times New Roman" w:cs="Times New Roman"/>
                <w:b/>
                <w:sz w:val="24"/>
                <w:szCs w:val="24"/>
              </w:rPr>
              <w:t>»</w:t>
            </w:r>
          </w:p>
        </w:tc>
      </w:tr>
      <w:tr w:rsidR="00F32CD6" w:rsidRPr="008344AD" w:rsidTr="00C434B5">
        <w:trPr>
          <w:trHeight w:val="1696"/>
          <w:tblCellSpacing w:w="5" w:type="nil"/>
        </w:trPr>
        <w:tc>
          <w:tcPr>
            <w:tcW w:w="497" w:type="dxa"/>
            <w:vMerge w:val="restart"/>
            <w:tcBorders>
              <w:top w:val="single" w:sz="4" w:space="0" w:color="auto"/>
              <w:left w:val="single" w:sz="4" w:space="0" w:color="auto"/>
              <w:right w:val="single" w:sz="4" w:space="0" w:color="auto"/>
            </w:tcBorders>
          </w:tcPr>
          <w:p w:rsidR="00F32CD6" w:rsidRPr="008344AD" w:rsidRDefault="00F32CD6" w:rsidP="00465076">
            <w:pPr>
              <w:pStyle w:val="ConsPlusCell"/>
              <w:rPr>
                <w:rFonts w:ascii="Times New Roman" w:hAnsi="Times New Roman" w:cs="Times New Roman"/>
                <w:sz w:val="24"/>
                <w:szCs w:val="24"/>
              </w:rPr>
            </w:pPr>
            <w:r w:rsidRPr="008344AD">
              <w:rPr>
                <w:rFonts w:ascii="Times New Roman" w:hAnsi="Times New Roman" w:cs="Times New Roman"/>
                <w:sz w:val="24"/>
                <w:szCs w:val="24"/>
              </w:rPr>
              <w:lastRenderedPageBreak/>
              <w:t>1.</w:t>
            </w:r>
          </w:p>
        </w:tc>
        <w:tc>
          <w:tcPr>
            <w:tcW w:w="1838" w:type="dxa"/>
            <w:gridSpan w:val="2"/>
            <w:vMerge w:val="restart"/>
            <w:tcBorders>
              <w:top w:val="single" w:sz="4" w:space="0" w:color="auto"/>
              <w:left w:val="single" w:sz="4" w:space="0" w:color="auto"/>
              <w:right w:val="single" w:sz="4" w:space="0" w:color="auto"/>
            </w:tcBorders>
          </w:tcPr>
          <w:p w:rsidR="00F32CD6" w:rsidRPr="00221C31" w:rsidRDefault="00F32CD6" w:rsidP="00465076">
            <w:pPr>
              <w:rPr>
                <w:b/>
                <w:i/>
              </w:rPr>
            </w:pPr>
            <w:r w:rsidRPr="00221C31">
              <w:rPr>
                <w:b/>
                <w:i/>
              </w:rPr>
              <w:t>Задача 1</w:t>
            </w:r>
          </w:p>
          <w:p w:rsidR="00F32CD6" w:rsidRPr="008344AD" w:rsidRDefault="00F32CD6" w:rsidP="00C846B1">
            <w:pPr>
              <w:tabs>
                <w:tab w:val="center" w:pos="4677"/>
                <w:tab w:val="right" w:pos="9355"/>
              </w:tabs>
              <w:autoSpaceDE w:val="0"/>
              <w:autoSpaceDN w:val="0"/>
              <w:adjustRightInd w:val="0"/>
            </w:pPr>
            <w:r w:rsidRPr="00C846B1">
              <w:t xml:space="preserve">Повышение заработной платы на предприятиях и организациях </w:t>
            </w:r>
            <w:r w:rsidR="00C846B1" w:rsidRPr="003C0A21">
              <w:t>городского округа Красногорск</w:t>
            </w:r>
          </w:p>
        </w:tc>
        <w:tc>
          <w:tcPr>
            <w:tcW w:w="993" w:type="dxa"/>
            <w:vMerge w:val="restart"/>
            <w:tcBorders>
              <w:top w:val="single" w:sz="4" w:space="0" w:color="auto"/>
              <w:left w:val="single" w:sz="4" w:space="0" w:color="auto"/>
              <w:right w:val="single" w:sz="4" w:space="0" w:color="auto"/>
            </w:tcBorders>
          </w:tcPr>
          <w:p w:rsidR="00F32CD6" w:rsidRPr="008344AD" w:rsidRDefault="00F32CD6" w:rsidP="00465076">
            <w:pPr>
              <w:pStyle w:val="ConsPlusCell"/>
              <w:jc w:val="center"/>
              <w:rPr>
                <w:rFonts w:ascii="Times New Roman" w:hAnsi="Times New Roman" w:cs="Times New Roman"/>
                <w:sz w:val="24"/>
                <w:szCs w:val="24"/>
              </w:rPr>
            </w:pPr>
            <w:r w:rsidRPr="008344AD">
              <w:rPr>
                <w:rFonts w:ascii="Times New Roman" w:hAnsi="Times New Roman" w:cs="Times New Roman"/>
                <w:sz w:val="24"/>
                <w:szCs w:val="24"/>
              </w:rPr>
              <w:t>-</w:t>
            </w:r>
          </w:p>
        </w:tc>
        <w:tc>
          <w:tcPr>
            <w:tcW w:w="1000" w:type="dxa"/>
            <w:gridSpan w:val="2"/>
            <w:vMerge w:val="restart"/>
            <w:tcBorders>
              <w:top w:val="single" w:sz="4" w:space="0" w:color="auto"/>
              <w:left w:val="single" w:sz="4" w:space="0" w:color="auto"/>
              <w:right w:val="single" w:sz="4" w:space="0" w:color="auto"/>
            </w:tcBorders>
          </w:tcPr>
          <w:p w:rsidR="00F32CD6" w:rsidRPr="008344AD" w:rsidRDefault="00F32CD6" w:rsidP="00465076">
            <w:pPr>
              <w:pStyle w:val="ConsPlusCell"/>
              <w:jc w:val="center"/>
              <w:rPr>
                <w:rFonts w:ascii="Times New Roman" w:hAnsi="Times New Roman" w:cs="Times New Roman"/>
                <w:sz w:val="24"/>
                <w:szCs w:val="24"/>
              </w:rPr>
            </w:pPr>
            <w:r w:rsidRPr="008344AD">
              <w:rPr>
                <w:rFonts w:ascii="Times New Roman" w:hAnsi="Times New Roman" w:cs="Times New Roman"/>
                <w:sz w:val="24"/>
                <w:szCs w:val="24"/>
              </w:rPr>
              <w:t>-</w:t>
            </w:r>
          </w:p>
        </w:tc>
        <w:tc>
          <w:tcPr>
            <w:tcW w:w="4111" w:type="dxa"/>
            <w:gridSpan w:val="4"/>
            <w:tcBorders>
              <w:top w:val="single" w:sz="4" w:space="0" w:color="auto"/>
              <w:left w:val="single" w:sz="4" w:space="0" w:color="auto"/>
              <w:bottom w:val="single" w:sz="4" w:space="0" w:color="auto"/>
              <w:right w:val="single" w:sz="4" w:space="0" w:color="auto"/>
            </w:tcBorders>
            <w:shd w:val="clear" w:color="auto" w:fill="auto"/>
          </w:tcPr>
          <w:p w:rsidR="00F32CD6" w:rsidRPr="00C96FDB" w:rsidRDefault="00F32CD6" w:rsidP="00F32CD6">
            <w:pPr>
              <w:tabs>
                <w:tab w:val="center" w:pos="4677"/>
                <w:tab w:val="right" w:pos="9355"/>
              </w:tabs>
              <w:autoSpaceDE w:val="0"/>
              <w:autoSpaceDN w:val="0"/>
              <w:adjustRightInd w:val="0"/>
            </w:pPr>
            <w:r w:rsidRPr="00C96FDB">
              <w:rPr>
                <w:rFonts w:eastAsia="Calibri"/>
                <w:lang w:eastAsia="en-US"/>
              </w:rPr>
              <w:t>Среднемесячная начисленная заработная плата работников организаций, не относящихся к субъектам малого предпринимательства, средняя численность работников ко</w:t>
            </w:r>
            <w:r>
              <w:rPr>
                <w:rFonts w:eastAsia="Calibri"/>
                <w:lang w:eastAsia="en-US"/>
              </w:rPr>
              <w:t>торых превышает 15 человек</w:t>
            </w:r>
            <w:r w:rsidRPr="00C96FDB">
              <w:rPr>
                <w:rFonts w:eastAsia="Calibri"/>
                <w:lang w:eastAsia="en-US"/>
              </w:rPr>
              <w:t xml:space="preserve"> </w:t>
            </w:r>
          </w:p>
        </w:tc>
        <w:tc>
          <w:tcPr>
            <w:tcW w:w="841" w:type="dxa"/>
            <w:tcBorders>
              <w:top w:val="single" w:sz="4" w:space="0" w:color="auto"/>
              <w:left w:val="single" w:sz="4" w:space="0" w:color="auto"/>
              <w:bottom w:val="single" w:sz="4" w:space="0" w:color="auto"/>
              <w:right w:val="single" w:sz="4" w:space="0" w:color="auto"/>
            </w:tcBorders>
            <w:vAlign w:val="center"/>
          </w:tcPr>
          <w:p w:rsidR="00F32CD6" w:rsidRPr="008344AD" w:rsidRDefault="00F32CD6" w:rsidP="00465076">
            <w:pPr>
              <w:pStyle w:val="ConsPlusNormal"/>
              <w:ind w:right="-75"/>
              <w:jc w:val="center"/>
              <w:rPr>
                <w:rFonts w:ascii="Times New Roman" w:hAnsi="Times New Roman" w:cs="Times New Roman"/>
                <w:sz w:val="24"/>
                <w:szCs w:val="24"/>
              </w:rPr>
            </w:pPr>
            <w:r w:rsidRPr="008344AD">
              <w:rPr>
                <w:rFonts w:ascii="Times New Roman" w:hAnsi="Times New Roman" w:cs="Times New Roman"/>
                <w:sz w:val="24"/>
                <w:szCs w:val="24"/>
              </w:rPr>
              <w:t>руб.</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F32CD6" w:rsidRPr="008344AD" w:rsidRDefault="00F32CD6" w:rsidP="00465076">
            <w:pPr>
              <w:pStyle w:val="ConsPlusCell"/>
              <w:jc w:val="center"/>
              <w:rPr>
                <w:rFonts w:ascii="Times New Roman" w:hAnsi="Times New Roman" w:cs="Times New Roman"/>
                <w:sz w:val="24"/>
                <w:szCs w:val="24"/>
              </w:rPr>
            </w:pPr>
            <w:r w:rsidRPr="008344AD">
              <w:rPr>
                <w:rFonts w:ascii="Times New Roman" w:hAnsi="Times New Roman" w:cs="Times New Roman"/>
                <w:sz w:val="24"/>
                <w:szCs w:val="24"/>
              </w:rPr>
              <w:t>54672,4</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32CD6" w:rsidRPr="003C6847" w:rsidRDefault="00EB301D" w:rsidP="00465076">
            <w:pPr>
              <w:pStyle w:val="ConsPlusCell"/>
              <w:jc w:val="center"/>
              <w:rPr>
                <w:rFonts w:ascii="Times New Roman" w:hAnsi="Times New Roman" w:cs="Times New Roman"/>
                <w:sz w:val="24"/>
                <w:szCs w:val="24"/>
              </w:rPr>
            </w:pPr>
            <w:r w:rsidRPr="00C94CB5">
              <w:rPr>
                <w:rFonts w:ascii="Times New Roman" w:hAnsi="Times New Roman" w:cs="Times New Roman"/>
                <w:sz w:val="24"/>
                <w:szCs w:val="24"/>
                <w:lang w:val="en-US"/>
              </w:rPr>
              <w:t>667</w:t>
            </w:r>
            <w:r w:rsidRPr="00C94CB5">
              <w:rPr>
                <w:rFonts w:ascii="Times New Roman" w:hAnsi="Times New Roman" w:cs="Times New Roman"/>
                <w:sz w:val="24"/>
                <w:szCs w:val="24"/>
              </w:rPr>
              <w:t>51,2</w:t>
            </w:r>
          </w:p>
        </w:tc>
        <w:tc>
          <w:tcPr>
            <w:tcW w:w="995" w:type="dxa"/>
            <w:gridSpan w:val="2"/>
            <w:tcBorders>
              <w:top w:val="single" w:sz="4" w:space="0" w:color="auto"/>
              <w:left w:val="single" w:sz="4" w:space="0" w:color="auto"/>
              <w:bottom w:val="single" w:sz="4" w:space="0" w:color="auto"/>
              <w:right w:val="single" w:sz="4" w:space="0" w:color="auto"/>
            </w:tcBorders>
            <w:vAlign w:val="center"/>
          </w:tcPr>
          <w:p w:rsidR="00F32CD6" w:rsidRPr="003E5843" w:rsidRDefault="00945472" w:rsidP="00465076">
            <w:pPr>
              <w:pStyle w:val="ConsPlusCell"/>
              <w:jc w:val="center"/>
              <w:rPr>
                <w:rFonts w:ascii="Times New Roman" w:hAnsi="Times New Roman" w:cs="Times New Roman"/>
                <w:sz w:val="24"/>
                <w:szCs w:val="24"/>
                <w:lang w:val="en-US"/>
              </w:rPr>
            </w:pPr>
            <w:r w:rsidRPr="003E5843">
              <w:rPr>
                <w:rFonts w:ascii="Times New Roman" w:hAnsi="Times New Roman" w:cs="Times New Roman"/>
                <w:sz w:val="24"/>
                <w:szCs w:val="24"/>
                <w:lang w:val="en-US"/>
              </w:rPr>
              <w:t>-</w:t>
            </w:r>
          </w:p>
        </w:tc>
        <w:tc>
          <w:tcPr>
            <w:tcW w:w="993" w:type="dxa"/>
            <w:tcBorders>
              <w:top w:val="single" w:sz="4" w:space="0" w:color="auto"/>
              <w:left w:val="single" w:sz="4" w:space="0" w:color="auto"/>
              <w:bottom w:val="single" w:sz="4" w:space="0" w:color="auto"/>
              <w:right w:val="single" w:sz="4" w:space="0" w:color="auto"/>
            </w:tcBorders>
            <w:vAlign w:val="center"/>
          </w:tcPr>
          <w:p w:rsidR="00F32CD6" w:rsidRPr="003E5843" w:rsidRDefault="00945472" w:rsidP="00465076">
            <w:pPr>
              <w:pStyle w:val="ConsPlusCell"/>
              <w:jc w:val="center"/>
              <w:rPr>
                <w:rFonts w:ascii="Times New Roman" w:hAnsi="Times New Roman" w:cs="Times New Roman"/>
                <w:sz w:val="24"/>
                <w:szCs w:val="24"/>
                <w:lang w:val="en-US"/>
              </w:rPr>
            </w:pPr>
            <w:r w:rsidRPr="003E5843">
              <w:rPr>
                <w:rFonts w:ascii="Times New Roman" w:hAnsi="Times New Roman" w:cs="Times New Roman"/>
                <w:sz w:val="24"/>
                <w:szCs w:val="24"/>
                <w:lang w:val="en-US"/>
              </w:rPr>
              <w:t>-</w:t>
            </w:r>
          </w:p>
        </w:tc>
        <w:tc>
          <w:tcPr>
            <w:tcW w:w="995" w:type="dxa"/>
            <w:gridSpan w:val="2"/>
            <w:tcBorders>
              <w:top w:val="single" w:sz="4" w:space="0" w:color="auto"/>
              <w:left w:val="single" w:sz="4" w:space="0" w:color="auto"/>
              <w:bottom w:val="single" w:sz="4" w:space="0" w:color="auto"/>
              <w:right w:val="single" w:sz="4" w:space="0" w:color="auto"/>
            </w:tcBorders>
            <w:vAlign w:val="center"/>
          </w:tcPr>
          <w:p w:rsidR="00F32CD6" w:rsidRPr="003E5843" w:rsidRDefault="00945472" w:rsidP="00465076">
            <w:pPr>
              <w:pStyle w:val="ConsPlusCell"/>
              <w:jc w:val="center"/>
              <w:rPr>
                <w:rFonts w:ascii="Times New Roman" w:hAnsi="Times New Roman" w:cs="Times New Roman"/>
                <w:sz w:val="24"/>
                <w:szCs w:val="24"/>
                <w:lang w:val="en-US"/>
              </w:rPr>
            </w:pPr>
            <w:r w:rsidRPr="003E5843">
              <w:rPr>
                <w:rFonts w:ascii="Times New Roman" w:hAnsi="Times New Roman" w:cs="Times New Roman"/>
                <w:sz w:val="24"/>
                <w:szCs w:val="24"/>
                <w:lang w:val="en-US"/>
              </w:rPr>
              <w:t>-</w:t>
            </w:r>
          </w:p>
        </w:tc>
        <w:tc>
          <w:tcPr>
            <w:tcW w:w="995" w:type="dxa"/>
            <w:tcBorders>
              <w:top w:val="single" w:sz="4" w:space="0" w:color="auto"/>
              <w:left w:val="single" w:sz="4" w:space="0" w:color="auto"/>
              <w:bottom w:val="single" w:sz="4" w:space="0" w:color="auto"/>
              <w:right w:val="single" w:sz="4" w:space="0" w:color="auto"/>
            </w:tcBorders>
            <w:vAlign w:val="center"/>
          </w:tcPr>
          <w:p w:rsidR="00F32CD6" w:rsidRPr="003E5843" w:rsidRDefault="00945472" w:rsidP="00465076">
            <w:pPr>
              <w:pStyle w:val="ConsPlusCell"/>
              <w:jc w:val="center"/>
              <w:rPr>
                <w:rFonts w:ascii="Times New Roman" w:hAnsi="Times New Roman" w:cs="Times New Roman"/>
                <w:sz w:val="24"/>
                <w:szCs w:val="24"/>
                <w:lang w:val="en-US"/>
              </w:rPr>
            </w:pPr>
            <w:r w:rsidRPr="003E5843">
              <w:rPr>
                <w:rFonts w:ascii="Times New Roman" w:hAnsi="Times New Roman" w:cs="Times New Roman"/>
                <w:sz w:val="24"/>
                <w:szCs w:val="24"/>
                <w:lang w:val="en-US"/>
              </w:rPr>
              <w:t>-</w:t>
            </w:r>
          </w:p>
        </w:tc>
      </w:tr>
      <w:tr w:rsidR="00F32CD6" w:rsidRPr="008344AD" w:rsidTr="003838E6">
        <w:trPr>
          <w:trHeight w:val="789"/>
          <w:tblCellSpacing w:w="5" w:type="nil"/>
        </w:trPr>
        <w:tc>
          <w:tcPr>
            <w:tcW w:w="497" w:type="dxa"/>
            <w:vMerge/>
            <w:tcBorders>
              <w:left w:val="single" w:sz="4" w:space="0" w:color="auto"/>
              <w:right w:val="single" w:sz="4" w:space="0" w:color="auto"/>
            </w:tcBorders>
            <w:vAlign w:val="center"/>
          </w:tcPr>
          <w:p w:rsidR="00F32CD6" w:rsidRPr="008344AD" w:rsidRDefault="00F32CD6" w:rsidP="00465076">
            <w:pPr>
              <w:pStyle w:val="ConsPlusCell"/>
              <w:jc w:val="center"/>
              <w:rPr>
                <w:rFonts w:ascii="Times New Roman" w:hAnsi="Times New Roman" w:cs="Times New Roman"/>
                <w:sz w:val="24"/>
                <w:szCs w:val="24"/>
              </w:rPr>
            </w:pPr>
          </w:p>
        </w:tc>
        <w:tc>
          <w:tcPr>
            <w:tcW w:w="1838" w:type="dxa"/>
            <w:gridSpan w:val="2"/>
            <w:vMerge/>
            <w:tcBorders>
              <w:left w:val="single" w:sz="4" w:space="0" w:color="auto"/>
              <w:right w:val="single" w:sz="4" w:space="0" w:color="auto"/>
            </w:tcBorders>
            <w:vAlign w:val="center"/>
          </w:tcPr>
          <w:p w:rsidR="00F32CD6" w:rsidRPr="008344AD" w:rsidRDefault="00F32CD6" w:rsidP="00465076">
            <w:pPr>
              <w:tabs>
                <w:tab w:val="center" w:pos="4677"/>
                <w:tab w:val="right" w:pos="9355"/>
              </w:tabs>
              <w:autoSpaceDE w:val="0"/>
              <w:autoSpaceDN w:val="0"/>
              <w:adjustRightInd w:val="0"/>
            </w:pPr>
          </w:p>
        </w:tc>
        <w:tc>
          <w:tcPr>
            <w:tcW w:w="993" w:type="dxa"/>
            <w:vMerge/>
            <w:tcBorders>
              <w:left w:val="single" w:sz="4" w:space="0" w:color="auto"/>
              <w:right w:val="single" w:sz="4" w:space="0" w:color="auto"/>
            </w:tcBorders>
          </w:tcPr>
          <w:p w:rsidR="00F32CD6" w:rsidRPr="008344AD" w:rsidRDefault="00F32CD6" w:rsidP="00465076">
            <w:pPr>
              <w:pStyle w:val="ConsPlusCell"/>
              <w:jc w:val="center"/>
              <w:rPr>
                <w:rFonts w:ascii="Times New Roman" w:hAnsi="Times New Roman" w:cs="Times New Roman"/>
                <w:sz w:val="24"/>
                <w:szCs w:val="24"/>
              </w:rPr>
            </w:pPr>
          </w:p>
        </w:tc>
        <w:tc>
          <w:tcPr>
            <w:tcW w:w="1000" w:type="dxa"/>
            <w:gridSpan w:val="2"/>
            <w:vMerge/>
            <w:tcBorders>
              <w:left w:val="single" w:sz="4" w:space="0" w:color="auto"/>
              <w:right w:val="single" w:sz="4" w:space="0" w:color="auto"/>
            </w:tcBorders>
          </w:tcPr>
          <w:p w:rsidR="00F32CD6" w:rsidRPr="008344AD" w:rsidRDefault="00F32CD6" w:rsidP="00465076">
            <w:pPr>
              <w:pStyle w:val="ConsPlusCell"/>
              <w:jc w:val="center"/>
              <w:rPr>
                <w:rFonts w:ascii="Times New Roman" w:hAnsi="Times New Roman" w:cs="Times New Roman"/>
                <w:sz w:val="24"/>
                <w:szCs w:val="24"/>
              </w:rPr>
            </w:pPr>
          </w:p>
        </w:tc>
        <w:tc>
          <w:tcPr>
            <w:tcW w:w="4111" w:type="dxa"/>
            <w:gridSpan w:val="4"/>
            <w:tcBorders>
              <w:top w:val="single" w:sz="4" w:space="0" w:color="auto"/>
              <w:left w:val="single" w:sz="4" w:space="0" w:color="auto"/>
              <w:bottom w:val="single" w:sz="4" w:space="0" w:color="auto"/>
              <w:right w:val="single" w:sz="4" w:space="0" w:color="auto"/>
            </w:tcBorders>
            <w:shd w:val="clear" w:color="auto" w:fill="auto"/>
          </w:tcPr>
          <w:p w:rsidR="00F32CD6" w:rsidRPr="00653350" w:rsidRDefault="00F32CD6" w:rsidP="00F32CD6">
            <w:pPr>
              <w:tabs>
                <w:tab w:val="center" w:pos="4677"/>
                <w:tab w:val="right" w:pos="9355"/>
              </w:tabs>
              <w:autoSpaceDE w:val="0"/>
              <w:autoSpaceDN w:val="0"/>
              <w:adjustRightInd w:val="0"/>
            </w:pPr>
            <w:r w:rsidRPr="00653350">
              <w:t>Увеличение реальной заработной платы в целом по системообразую</w:t>
            </w:r>
            <w:r>
              <w:t xml:space="preserve">щим предприятиям </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F32CD6" w:rsidRPr="008344AD" w:rsidRDefault="00F32CD6" w:rsidP="00465076">
            <w:pPr>
              <w:pStyle w:val="ConsPlusNormal"/>
              <w:ind w:right="-75"/>
              <w:jc w:val="center"/>
              <w:rPr>
                <w:rFonts w:ascii="Times New Roman" w:hAnsi="Times New Roman" w:cs="Times New Roman"/>
                <w:sz w:val="24"/>
                <w:szCs w:val="24"/>
              </w:rPr>
            </w:pPr>
            <w:r w:rsidRPr="008344AD">
              <w:rPr>
                <w:rFonts w:ascii="Times New Roman" w:hAnsi="Times New Roman" w:cs="Times New Roman"/>
                <w:sz w:val="24"/>
                <w:szCs w:val="24"/>
              </w:rPr>
              <w:t>%</w:t>
            </w:r>
          </w:p>
        </w:tc>
        <w:tc>
          <w:tcPr>
            <w:tcW w:w="1276" w:type="dxa"/>
            <w:gridSpan w:val="2"/>
            <w:tcBorders>
              <w:left w:val="single" w:sz="4" w:space="0" w:color="auto"/>
              <w:bottom w:val="single" w:sz="4" w:space="0" w:color="auto"/>
              <w:right w:val="single" w:sz="4" w:space="0" w:color="auto"/>
            </w:tcBorders>
            <w:shd w:val="clear" w:color="auto" w:fill="auto"/>
            <w:vAlign w:val="center"/>
          </w:tcPr>
          <w:p w:rsidR="00F32CD6" w:rsidRPr="008344AD" w:rsidRDefault="00F32CD6" w:rsidP="00465076">
            <w:pPr>
              <w:pStyle w:val="ConsPlusCell"/>
              <w:jc w:val="center"/>
              <w:rPr>
                <w:rFonts w:ascii="Times New Roman" w:hAnsi="Times New Roman" w:cs="Times New Roman"/>
                <w:sz w:val="24"/>
                <w:szCs w:val="24"/>
              </w:rPr>
            </w:pPr>
            <w:r w:rsidRPr="008344AD">
              <w:rPr>
                <w:rFonts w:ascii="Times New Roman" w:hAnsi="Times New Roman" w:cs="Times New Roman"/>
                <w:sz w:val="24"/>
                <w:szCs w:val="24"/>
              </w:rPr>
              <w:t>-8,11</w:t>
            </w:r>
          </w:p>
        </w:tc>
        <w:tc>
          <w:tcPr>
            <w:tcW w:w="992" w:type="dxa"/>
            <w:gridSpan w:val="2"/>
            <w:tcBorders>
              <w:left w:val="single" w:sz="4" w:space="0" w:color="auto"/>
              <w:bottom w:val="single" w:sz="4" w:space="0" w:color="auto"/>
              <w:right w:val="single" w:sz="4" w:space="0" w:color="auto"/>
            </w:tcBorders>
            <w:shd w:val="clear" w:color="auto" w:fill="auto"/>
            <w:vAlign w:val="center"/>
          </w:tcPr>
          <w:p w:rsidR="00F32CD6" w:rsidRPr="00FA004D" w:rsidRDefault="00F32CD6" w:rsidP="00465076">
            <w:pPr>
              <w:pStyle w:val="ConsPlusCell"/>
              <w:jc w:val="center"/>
              <w:rPr>
                <w:rFonts w:ascii="Times New Roman" w:hAnsi="Times New Roman" w:cs="Times New Roman"/>
                <w:sz w:val="24"/>
                <w:szCs w:val="24"/>
              </w:rPr>
            </w:pPr>
            <w:r w:rsidRPr="00FA004D">
              <w:rPr>
                <w:rFonts w:ascii="Times New Roman" w:hAnsi="Times New Roman" w:cs="Times New Roman"/>
                <w:sz w:val="24"/>
                <w:szCs w:val="24"/>
              </w:rPr>
              <w:t>2,42</w:t>
            </w:r>
          </w:p>
        </w:tc>
        <w:tc>
          <w:tcPr>
            <w:tcW w:w="995" w:type="dxa"/>
            <w:gridSpan w:val="2"/>
            <w:tcBorders>
              <w:left w:val="single" w:sz="4" w:space="0" w:color="auto"/>
              <w:bottom w:val="single" w:sz="4" w:space="0" w:color="auto"/>
              <w:right w:val="single" w:sz="4" w:space="0" w:color="auto"/>
            </w:tcBorders>
            <w:shd w:val="clear" w:color="auto" w:fill="auto"/>
            <w:vAlign w:val="center"/>
          </w:tcPr>
          <w:p w:rsidR="00F32CD6" w:rsidRPr="003E5843" w:rsidRDefault="00945472" w:rsidP="00465076">
            <w:pPr>
              <w:pStyle w:val="ConsPlusCell"/>
              <w:jc w:val="center"/>
              <w:rPr>
                <w:rFonts w:ascii="Times New Roman" w:hAnsi="Times New Roman" w:cs="Times New Roman"/>
                <w:sz w:val="24"/>
                <w:szCs w:val="24"/>
                <w:lang w:val="en-US"/>
              </w:rPr>
            </w:pPr>
            <w:r w:rsidRPr="003E5843">
              <w:rPr>
                <w:rFonts w:ascii="Times New Roman" w:hAnsi="Times New Roman" w:cs="Times New Roman"/>
                <w:sz w:val="24"/>
                <w:szCs w:val="24"/>
                <w:lang w:val="en-US"/>
              </w:rPr>
              <w:t>-</w:t>
            </w:r>
          </w:p>
        </w:tc>
        <w:tc>
          <w:tcPr>
            <w:tcW w:w="993" w:type="dxa"/>
            <w:tcBorders>
              <w:left w:val="single" w:sz="4" w:space="0" w:color="auto"/>
              <w:bottom w:val="single" w:sz="4" w:space="0" w:color="auto"/>
              <w:right w:val="single" w:sz="4" w:space="0" w:color="auto"/>
            </w:tcBorders>
            <w:shd w:val="clear" w:color="auto" w:fill="auto"/>
            <w:vAlign w:val="center"/>
          </w:tcPr>
          <w:p w:rsidR="00F32CD6" w:rsidRPr="003E5843" w:rsidRDefault="00945472" w:rsidP="00465076">
            <w:pPr>
              <w:jc w:val="center"/>
              <w:rPr>
                <w:bCs/>
                <w:sz w:val="22"/>
                <w:szCs w:val="22"/>
                <w:lang w:val="en-US"/>
              </w:rPr>
            </w:pPr>
            <w:r w:rsidRPr="003E5843">
              <w:rPr>
                <w:lang w:val="en-US"/>
              </w:rPr>
              <w:t>-</w:t>
            </w:r>
          </w:p>
        </w:tc>
        <w:tc>
          <w:tcPr>
            <w:tcW w:w="995" w:type="dxa"/>
            <w:gridSpan w:val="2"/>
            <w:tcBorders>
              <w:left w:val="single" w:sz="4" w:space="0" w:color="auto"/>
              <w:bottom w:val="single" w:sz="4" w:space="0" w:color="auto"/>
              <w:right w:val="single" w:sz="4" w:space="0" w:color="auto"/>
            </w:tcBorders>
            <w:shd w:val="clear" w:color="auto" w:fill="auto"/>
            <w:vAlign w:val="center"/>
          </w:tcPr>
          <w:p w:rsidR="00F32CD6" w:rsidRPr="003E5843" w:rsidRDefault="00945472" w:rsidP="00465076">
            <w:pPr>
              <w:jc w:val="center"/>
              <w:rPr>
                <w:bCs/>
                <w:sz w:val="22"/>
                <w:szCs w:val="22"/>
                <w:lang w:val="en-US"/>
              </w:rPr>
            </w:pPr>
            <w:r w:rsidRPr="003E5843">
              <w:rPr>
                <w:lang w:val="en-US"/>
              </w:rPr>
              <w:t>-</w:t>
            </w:r>
          </w:p>
        </w:tc>
        <w:tc>
          <w:tcPr>
            <w:tcW w:w="995" w:type="dxa"/>
            <w:tcBorders>
              <w:left w:val="single" w:sz="4" w:space="0" w:color="auto"/>
              <w:bottom w:val="single" w:sz="4" w:space="0" w:color="auto"/>
              <w:right w:val="single" w:sz="4" w:space="0" w:color="auto"/>
            </w:tcBorders>
            <w:shd w:val="clear" w:color="auto" w:fill="auto"/>
            <w:vAlign w:val="center"/>
          </w:tcPr>
          <w:p w:rsidR="00F32CD6" w:rsidRPr="003E5843" w:rsidRDefault="00945472" w:rsidP="00465076">
            <w:pPr>
              <w:jc w:val="center"/>
              <w:rPr>
                <w:bCs/>
                <w:sz w:val="22"/>
                <w:szCs w:val="22"/>
                <w:lang w:val="en-US"/>
              </w:rPr>
            </w:pPr>
            <w:r w:rsidRPr="003E5843">
              <w:rPr>
                <w:lang w:val="en-US"/>
              </w:rPr>
              <w:t>-</w:t>
            </w:r>
          </w:p>
        </w:tc>
      </w:tr>
      <w:tr w:rsidR="00945472" w:rsidRPr="008344AD" w:rsidTr="00951FA4">
        <w:trPr>
          <w:trHeight w:val="789"/>
          <w:tblCellSpacing w:w="5" w:type="nil"/>
        </w:trPr>
        <w:tc>
          <w:tcPr>
            <w:tcW w:w="497" w:type="dxa"/>
            <w:vMerge/>
            <w:tcBorders>
              <w:left w:val="single" w:sz="4" w:space="0" w:color="auto"/>
              <w:bottom w:val="single" w:sz="4" w:space="0" w:color="auto"/>
              <w:right w:val="single" w:sz="4" w:space="0" w:color="auto"/>
            </w:tcBorders>
            <w:vAlign w:val="center"/>
          </w:tcPr>
          <w:p w:rsidR="00945472" w:rsidRPr="008344AD" w:rsidRDefault="00945472" w:rsidP="00945472">
            <w:pPr>
              <w:pStyle w:val="ConsPlusCell"/>
              <w:jc w:val="center"/>
              <w:rPr>
                <w:rFonts w:ascii="Times New Roman" w:hAnsi="Times New Roman" w:cs="Times New Roman"/>
                <w:sz w:val="24"/>
                <w:szCs w:val="24"/>
              </w:rPr>
            </w:pPr>
          </w:p>
        </w:tc>
        <w:tc>
          <w:tcPr>
            <w:tcW w:w="1838" w:type="dxa"/>
            <w:gridSpan w:val="2"/>
            <w:vMerge/>
            <w:tcBorders>
              <w:left w:val="single" w:sz="4" w:space="0" w:color="auto"/>
              <w:bottom w:val="single" w:sz="4" w:space="0" w:color="auto"/>
              <w:right w:val="single" w:sz="4" w:space="0" w:color="auto"/>
            </w:tcBorders>
            <w:vAlign w:val="center"/>
          </w:tcPr>
          <w:p w:rsidR="00945472" w:rsidRPr="008344AD" w:rsidRDefault="00945472" w:rsidP="00945472">
            <w:pPr>
              <w:tabs>
                <w:tab w:val="center" w:pos="4677"/>
                <w:tab w:val="right" w:pos="9355"/>
              </w:tabs>
              <w:autoSpaceDE w:val="0"/>
              <w:autoSpaceDN w:val="0"/>
              <w:adjustRightInd w:val="0"/>
            </w:pPr>
          </w:p>
        </w:tc>
        <w:tc>
          <w:tcPr>
            <w:tcW w:w="993" w:type="dxa"/>
            <w:vMerge/>
            <w:tcBorders>
              <w:left w:val="single" w:sz="4" w:space="0" w:color="auto"/>
              <w:bottom w:val="single" w:sz="4" w:space="0" w:color="auto"/>
              <w:right w:val="single" w:sz="4" w:space="0" w:color="auto"/>
            </w:tcBorders>
          </w:tcPr>
          <w:p w:rsidR="00945472" w:rsidRPr="008344AD" w:rsidRDefault="00945472" w:rsidP="00945472">
            <w:pPr>
              <w:pStyle w:val="ConsPlusCell"/>
              <w:jc w:val="center"/>
              <w:rPr>
                <w:rFonts w:ascii="Times New Roman" w:hAnsi="Times New Roman" w:cs="Times New Roman"/>
                <w:sz w:val="24"/>
                <w:szCs w:val="24"/>
              </w:rPr>
            </w:pPr>
          </w:p>
        </w:tc>
        <w:tc>
          <w:tcPr>
            <w:tcW w:w="1000" w:type="dxa"/>
            <w:gridSpan w:val="2"/>
            <w:vMerge/>
            <w:tcBorders>
              <w:left w:val="single" w:sz="4" w:space="0" w:color="auto"/>
              <w:bottom w:val="single" w:sz="4" w:space="0" w:color="auto"/>
              <w:right w:val="single" w:sz="4" w:space="0" w:color="auto"/>
            </w:tcBorders>
          </w:tcPr>
          <w:p w:rsidR="00945472" w:rsidRPr="008344AD" w:rsidRDefault="00945472" w:rsidP="00945472">
            <w:pPr>
              <w:pStyle w:val="ConsPlusCell"/>
              <w:jc w:val="center"/>
              <w:rPr>
                <w:rFonts w:ascii="Times New Roman" w:hAnsi="Times New Roman" w:cs="Times New Roman"/>
                <w:sz w:val="24"/>
                <w:szCs w:val="24"/>
              </w:rPr>
            </w:pPr>
          </w:p>
        </w:tc>
        <w:tc>
          <w:tcPr>
            <w:tcW w:w="4111" w:type="dxa"/>
            <w:gridSpan w:val="4"/>
            <w:tcBorders>
              <w:top w:val="single" w:sz="4" w:space="0" w:color="auto"/>
              <w:left w:val="single" w:sz="4" w:space="0" w:color="auto"/>
              <w:bottom w:val="single" w:sz="4" w:space="0" w:color="auto"/>
              <w:right w:val="single" w:sz="4" w:space="0" w:color="auto"/>
            </w:tcBorders>
            <w:shd w:val="clear" w:color="auto" w:fill="auto"/>
          </w:tcPr>
          <w:p w:rsidR="00945472" w:rsidRPr="00951FA4" w:rsidRDefault="00945472" w:rsidP="00945472">
            <w:pPr>
              <w:tabs>
                <w:tab w:val="center" w:pos="4677"/>
                <w:tab w:val="right" w:pos="9355"/>
              </w:tabs>
              <w:autoSpaceDE w:val="0"/>
              <w:autoSpaceDN w:val="0"/>
              <w:adjustRightInd w:val="0"/>
            </w:pPr>
            <w:r w:rsidRPr="00951FA4">
              <w:rPr>
                <w:rFonts w:eastAsia="Calibri"/>
                <w:lang w:eastAsia="en-US"/>
              </w:rPr>
              <w:t>Увеличение среднемесячной заработной платы работников организаций, не относящихся к субъектам малого предпринимательства, процентов</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945472" w:rsidRPr="00951FA4" w:rsidRDefault="00945472" w:rsidP="00945472">
            <w:pPr>
              <w:pStyle w:val="ConsPlusNormal"/>
              <w:ind w:right="-75"/>
              <w:jc w:val="center"/>
              <w:rPr>
                <w:rFonts w:ascii="Times New Roman" w:hAnsi="Times New Roman" w:cs="Times New Roman"/>
                <w:sz w:val="24"/>
                <w:szCs w:val="24"/>
                <w:lang w:val="en-US"/>
              </w:rPr>
            </w:pPr>
            <w:r w:rsidRPr="00951FA4">
              <w:rPr>
                <w:rFonts w:ascii="Times New Roman" w:hAnsi="Times New Roman" w:cs="Times New Roman"/>
                <w:sz w:val="24"/>
                <w:szCs w:val="24"/>
                <w:lang w:val="en-US"/>
              </w:rPr>
              <w:t>%</w:t>
            </w:r>
          </w:p>
        </w:tc>
        <w:tc>
          <w:tcPr>
            <w:tcW w:w="1276" w:type="dxa"/>
            <w:gridSpan w:val="2"/>
            <w:tcBorders>
              <w:left w:val="single" w:sz="4" w:space="0" w:color="auto"/>
              <w:bottom w:val="single" w:sz="4" w:space="0" w:color="auto"/>
              <w:right w:val="single" w:sz="4" w:space="0" w:color="auto"/>
            </w:tcBorders>
            <w:shd w:val="clear" w:color="auto" w:fill="auto"/>
            <w:vAlign w:val="center"/>
          </w:tcPr>
          <w:p w:rsidR="00945472" w:rsidRPr="00951FA4" w:rsidRDefault="00276010" w:rsidP="00945472">
            <w:pPr>
              <w:pStyle w:val="ConsPlusCell"/>
              <w:jc w:val="center"/>
              <w:rPr>
                <w:rFonts w:ascii="Times New Roman" w:hAnsi="Times New Roman" w:cs="Times New Roman"/>
                <w:sz w:val="24"/>
                <w:szCs w:val="24"/>
              </w:rPr>
            </w:pPr>
            <w:r w:rsidRPr="00951FA4">
              <w:rPr>
                <w:rFonts w:ascii="Times New Roman" w:hAnsi="Times New Roman" w:cs="Times New Roman"/>
                <w:sz w:val="24"/>
                <w:szCs w:val="24"/>
              </w:rPr>
              <w:t>101,2</w:t>
            </w:r>
          </w:p>
        </w:tc>
        <w:tc>
          <w:tcPr>
            <w:tcW w:w="992" w:type="dxa"/>
            <w:gridSpan w:val="2"/>
            <w:tcBorders>
              <w:left w:val="single" w:sz="4" w:space="0" w:color="auto"/>
              <w:bottom w:val="single" w:sz="4" w:space="0" w:color="auto"/>
              <w:right w:val="single" w:sz="4" w:space="0" w:color="auto"/>
            </w:tcBorders>
            <w:shd w:val="clear" w:color="auto" w:fill="auto"/>
            <w:vAlign w:val="center"/>
          </w:tcPr>
          <w:p w:rsidR="00945472" w:rsidRPr="00951FA4" w:rsidRDefault="00276010" w:rsidP="00945472">
            <w:pPr>
              <w:pStyle w:val="ConsPlusCell"/>
              <w:jc w:val="center"/>
              <w:rPr>
                <w:rFonts w:ascii="Times New Roman" w:hAnsi="Times New Roman" w:cs="Times New Roman"/>
                <w:sz w:val="24"/>
                <w:szCs w:val="24"/>
              </w:rPr>
            </w:pPr>
            <w:r w:rsidRPr="00951FA4">
              <w:rPr>
                <w:rFonts w:ascii="Times New Roman" w:hAnsi="Times New Roman" w:cs="Times New Roman"/>
                <w:sz w:val="24"/>
                <w:szCs w:val="24"/>
              </w:rPr>
              <w:t>107,8</w:t>
            </w:r>
          </w:p>
        </w:tc>
        <w:tc>
          <w:tcPr>
            <w:tcW w:w="995" w:type="dxa"/>
            <w:gridSpan w:val="2"/>
            <w:tcBorders>
              <w:left w:val="single" w:sz="4" w:space="0" w:color="auto"/>
              <w:bottom w:val="single" w:sz="4" w:space="0" w:color="auto"/>
              <w:right w:val="single" w:sz="4" w:space="0" w:color="auto"/>
            </w:tcBorders>
            <w:shd w:val="clear" w:color="auto" w:fill="auto"/>
            <w:vAlign w:val="center"/>
          </w:tcPr>
          <w:p w:rsidR="00945472" w:rsidRPr="00951FA4" w:rsidRDefault="00945472" w:rsidP="00945472">
            <w:pPr>
              <w:pStyle w:val="ConsPlusCell"/>
              <w:jc w:val="center"/>
              <w:rPr>
                <w:rFonts w:ascii="Times New Roman" w:hAnsi="Times New Roman" w:cs="Times New Roman"/>
                <w:sz w:val="24"/>
                <w:szCs w:val="24"/>
              </w:rPr>
            </w:pPr>
            <w:r w:rsidRPr="00951FA4">
              <w:rPr>
                <w:rFonts w:ascii="Times New Roman" w:hAnsi="Times New Roman" w:cs="Times New Roman"/>
                <w:sz w:val="24"/>
                <w:szCs w:val="24"/>
              </w:rPr>
              <w:t>104,5</w:t>
            </w:r>
          </w:p>
        </w:tc>
        <w:tc>
          <w:tcPr>
            <w:tcW w:w="993" w:type="dxa"/>
            <w:tcBorders>
              <w:left w:val="single" w:sz="4" w:space="0" w:color="auto"/>
              <w:bottom w:val="single" w:sz="4" w:space="0" w:color="auto"/>
              <w:right w:val="single" w:sz="4" w:space="0" w:color="auto"/>
            </w:tcBorders>
            <w:shd w:val="clear" w:color="auto" w:fill="auto"/>
            <w:vAlign w:val="center"/>
          </w:tcPr>
          <w:p w:rsidR="00945472" w:rsidRPr="00951FA4" w:rsidRDefault="00945472" w:rsidP="00945472">
            <w:pPr>
              <w:jc w:val="center"/>
            </w:pPr>
            <w:r w:rsidRPr="00951FA4">
              <w:t>105</w:t>
            </w:r>
          </w:p>
        </w:tc>
        <w:tc>
          <w:tcPr>
            <w:tcW w:w="995" w:type="dxa"/>
            <w:gridSpan w:val="2"/>
            <w:tcBorders>
              <w:left w:val="single" w:sz="4" w:space="0" w:color="auto"/>
              <w:bottom w:val="single" w:sz="4" w:space="0" w:color="auto"/>
              <w:right w:val="single" w:sz="4" w:space="0" w:color="auto"/>
            </w:tcBorders>
            <w:shd w:val="clear" w:color="auto" w:fill="auto"/>
            <w:vAlign w:val="center"/>
          </w:tcPr>
          <w:p w:rsidR="00945472" w:rsidRPr="00951FA4" w:rsidRDefault="00945472" w:rsidP="00945472">
            <w:pPr>
              <w:jc w:val="center"/>
            </w:pPr>
            <w:r w:rsidRPr="00951FA4">
              <w:t>105,6</w:t>
            </w:r>
          </w:p>
        </w:tc>
        <w:tc>
          <w:tcPr>
            <w:tcW w:w="995" w:type="dxa"/>
            <w:tcBorders>
              <w:left w:val="single" w:sz="4" w:space="0" w:color="auto"/>
              <w:bottom w:val="single" w:sz="4" w:space="0" w:color="auto"/>
              <w:right w:val="single" w:sz="4" w:space="0" w:color="auto"/>
            </w:tcBorders>
            <w:shd w:val="clear" w:color="auto" w:fill="auto"/>
            <w:vAlign w:val="center"/>
          </w:tcPr>
          <w:p w:rsidR="00945472" w:rsidRPr="00951FA4" w:rsidRDefault="00945472" w:rsidP="00945472">
            <w:pPr>
              <w:jc w:val="center"/>
            </w:pPr>
            <w:r w:rsidRPr="00951FA4">
              <w:t>106</w:t>
            </w:r>
          </w:p>
        </w:tc>
      </w:tr>
      <w:tr w:rsidR="00945472" w:rsidRPr="008344AD" w:rsidTr="00951FA4">
        <w:trPr>
          <w:trHeight w:val="879"/>
          <w:tblCellSpacing w:w="5" w:type="nil"/>
        </w:trPr>
        <w:tc>
          <w:tcPr>
            <w:tcW w:w="497" w:type="dxa"/>
            <w:vMerge w:val="restart"/>
            <w:tcBorders>
              <w:top w:val="single" w:sz="4" w:space="0" w:color="auto"/>
              <w:left w:val="single" w:sz="4" w:space="0" w:color="auto"/>
              <w:bottom w:val="single" w:sz="4" w:space="0" w:color="auto"/>
              <w:right w:val="single" w:sz="4" w:space="0" w:color="auto"/>
            </w:tcBorders>
          </w:tcPr>
          <w:p w:rsidR="00945472" w:rsidRPr="008344AD" w:rsidRDefault="00945472" w:rsidP="00945472">
            <w:pPr>
              <w:pStyle w:val="ConsPlusCell"/>
              <w:rPr>
                <w:rFonts w:ascii="Times New Roman" w:hAnsi="Times New Roman" w:cs="Times New Roman"/>
                <w:sz w:val="24"/>
                <w:szCs w:val="24"/>
              </w:rPr>
            </w:pPr>
            <w:r w:rsidRPr="008344AD">
              <w:rPr>
                <w:rFonts w:ascii="Times New Roman" w:hAnsi="Times New Roman" w:cs="Times New Roman"/>
                <w:sz w:val="24"/>
                <w:szCs w:val="24"/>
              </w:rPr>
              <w:t>2.</w:t>
            </w:r>
          </w:p>
        </w:tc>
        <w:tc>
          <w:tcPr>
            <w:tcW w:w="1838" w:type="dxa"/>
            <w:gridSpan w:val="2"/>
            <w:vMerge w:val="restart"/>
            <w:tcBorders>
              <w:top w:val="single" w:sz="4" w:space="0" w:color="auto"/>
              <w:left w:val="single" w:sz="4" w:space="0" w:color="auto"/>
              <w:bottom w:val="single" w:sz="4" w:space="0" w:color="auto"/>
              <w:right w:val="single" w:sz="4" w:space="0" w:color="auto"/>
            </w:tcBorders>
          </w:tcPr>
          <w:p w:rsidR="00945472" w:rsidRPr="00221C31" w:rsidRDefault="00945472" w:rsidP="00945472">
            <w:pPr>
              <w:rPr>
                <w:b/>
                <w:i/>
              </w:rPr>
            </w:pPr>
            <w:r w:rsidRPr="00221C31">
              <w:rPr>
                <w:b/>
                <w:i/>
              </w:rPr>
              <w:t xml:space="preserve">Задача </w:t>
            </w:r>
            <w:r>
              <w:rPr>
                <w:b/>
                <w:i/>
              </w:rPr>
              <w:t>2</w:t>
            </w:r>
          </w:p>
          <w:p w:rsidR="00945472" w:rsidRPr="008344AD" w:rsidRDefault="00945472" w:rsidP="00C846B1">
            <w:pPr>
              <w:tabs>
                <w:tab w:val="center" w:pos="4677"/>
                <w:tab w:val="right" w:pos="9355"/>
              </w:tabs>
              <w:autoSpaceDE w:val="0"/>
              <w:autoSpaceDN w:val="0"/>
              <w:adjustRightInd w:val="0"/>
            </w:pPr>
            <w:r w:rsidRPr="008344AD">
              <w:t xml:space="preserve">Создание условий для привлечения инвестиций в развитие </w:t>
            </w:r>
            <w:r w:rsidR="00C846B1" w:rsidRPr="003C0A21">
              <w:t>городского округа</w:t>
            </w:r>
          </w:p>
        </w:tc>
        <w:tc>
          <w:tcPr>
            <w:tcW w:w="993" w:type="dxa"/>
            <w:vMerge w:val="restart"/>
            <w:tcBorders>
              <w:top w:val="single" w:sz="4" w:space="0" w:color="auto"/>
              <w:left w:val="single" w:sz="4" w:space="0" w:color="auto"/>
              <w:bottom w:val="single" w:sz="4" w:space="0" w:color="auto"/>
              <w:right w:val="single" w:sz="4" w:space="0" w:color="auto"/>
            </w:tcBorders>
          </w:tcPr>
          <w:p w:rsidR="00945472" w:rsidRPr="008344AD" w:rsidRDefault="00945472" w:rsidP="00945472">
            <w:pPr>
              <w:pStyle w:val="ConsPlusCell"/>
              <w:jc w:val="center"/>
              <w:rPr>
                <w:rFonts w:ascii="Times New Roman" w:hAnsi="Times New Roman" w:cs="Times New Roman"/>
                <w:sz w:val="24"/>
                <w:szCs w:val="24"/>
              </w:rPr>
            </w:pPr>
            <w:r w:rsidRPr="008344AD">
              <w:rPr>
                <w:rFonts w:ascii="Times New Roman" w:hAnsi="Times New Roman" w:cs="Times New Roman"/>
                <w:sz w:val="24"/>
                <w:szCs w:val="24"/>
              </w:rPr>
              <w:t>-</w:t>
            </w:r>
          </w:p>
        </w:tc>
        <w:tc>
          <w:tcPr>
            <w:tcW w:w="1000" w:type="dxa"/>
            <w:gridSpan w:val="2"/>
            <w:vMerge w:val="restart"/>
            <w:tcBorders>
              <w:top w:val="single" w:sz="4" w:space="0" w:color="auto"/>
              <w:left w:val="single" w:sz="4" w:space="0" w:color="auto"/>
              <w:bottom w:val="single" w:sz="4" w:space="0" w:color="auto"/>
              <w:right w:val="single" w:sz="4" w:space="0" w:color="auto"/>
            </w:tcBorders>
          </w:tcPr>
          <w:p w:rsidR="00945472" w:rsidRPr="008344AD" w:rsidRDefault="00945472" w:rsidP="00945472">
            <w:pPr>
              <w:pStyle w:val="ConsPlusCell"/>
              <w:jc w:val="center"/>
              <w:rPr>
                <w:rFonts w:ascii="Times New Roman" w:hAnsi="Times New Roman" w:cs="Times New Roman"/>
                <w:sz w:val="24"/>
                <w:szCs w:val="24"/>
              </w:rPr>
            </w:pPr>
            <w:r w:rsidRPr="008344AD">
              <w:rPr>
                <w:rFonts w:ascii="Times New Roman" w:hAnsi="Times New Roman" w:cs="Times New Roman"/>
                <w:sz w:val="24"/>
                <w:szCs w:val="24"/>
              </w:rPr>
              <w:t>-</w:t>
            </w:r>
          </w:p>
        </w:tc>
        <w:tc>
          <w:tcPr>
            <w:tcW w:w="4111" w:type="dxa"/>
            <w:gridSpan w:val="4"/>
            <w:tcBorders>
              <w:top w:val="single" w:sz="4" w:space="0" w:color="auto"/>
              <w:left w:val="single" w:sz="4" w:space="0" w:color="auto"/>
              <w:bottom w:val="single" w:sz="4" w:space="0" w:color="auto"/>
              <w:right w:val="single" w:sz="4" w:space="0" w:color="auto"/>
            </w:tcBorders>
            <w:shd w:val="clear" w:color="auto" w:fill="auto"/>
          </w:tcPr>
          <w:p w:rsidR="00945472" w:rsidRPr="00951FA4" w:rsidRDefault="00945472" w:rsidP="007A3B6D">
            <w:pPr>
              <w:tabs>
                <w:tab w:val="center" w:pos="4677"/>
                <w:tab w:val="right" w:pos="9355"/>
              </w:tabs>
              <w:autoSpaceDE w:val="0"/>
              <w:autoSpaceDN w:val="0"/>
              <w:adjustRightInd w:val="0"/>
            </w:pPr>
            <w:r w:rsidRPr="00951FA4">
              <w:t xml:space="preserve">Инвестиции в основной капитал за счет всех источников финансирования в ценах соответствующих лет </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945472" w:rsidRPr="00951FA4" w:rsidRDefault="00945472" w:rsidP="00945472">
            <w:pPr>
              <w:tabs>
                <w:tab w:val="center" w:pos="4677"/>
                <w:tab w:val="right" w:pos="9355"/>
              </w:tabs>
              <w:autoSpaceDE w:val="0"/>
              <w:autoSpaceDN w:val="0"/>
              <w:adjustRightInd w:val="0"/>
              <w:jc w:val="center"/>
            </w:pPr>
            <w:r w:rsidRPr="00951FA4">
              <w:t>млн.</w:t>
            </w:r>
          </w:p>
          <w:p w:rsidR="00945472" w:rsidRPr="00951FA4" w:rsidRDefault="00945472" w:rsidP="00945472">
            <w:pPr>
              <w:tabs>
                <w:tab w:val="center" w:pos="4677"/>
                <w:tab w:val="right" w:pos="9355"/>
              </w:tabs>
              <w:autoSpaceDE w:val="0"/>
              <w:autoSpaceDN w:val="0"/>
              <w:adjustRightInd w:val="0"/>
              <w:jc w:val="center"/>
            </w:pPr>
            <w:r w:rsidRPr="00951FA4">
              <w:t>руб.</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5472" w:rsidRPr="00951FA4" w:rsidRDefault="00945472" w:rsidP="00945472">
            <w:pPr>
              <w:pStyle w:val="ConsPlusCell"/>
              <w:jc w:val="center"/>
              <w:rPr>
                <w:rFonts w:ascii="Times New Roman" w:hAnsi="Times New Roman" w:cs="Times New Roman"/>
                <w:sz w:val="24"/>
                <w:szCs w:val="24"/>
              </w:rPr>
            </w:pPr>
            <w:r w:rsidRPr="00951FA4">
              <w:rPr>
                <w:rFonts w:ascii="Times New Roman" w:hAnsi="Times New Roman" w:cs="Times New Roman"/>
                <w:sz w:val="24"/>
                <w:szCs w:val="24"/>
              </w:rPr>
              <w:t>30968</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5472" w:rsidRPr="00951FA4" w:rsidRDefault="00945472" w:rsidP="00945472">
            <w:pPr>
              <w:pStyle w:val="ConsPlusCell"/>
              <w:jc w:val="center"/>
              <w:rPr>
                <w:rFonts w:ascii="Times New Roman" w:hAnsi="Times New Roman" w:cs="Times New Roman"/>
                <w:sz w:val="24"/>
                <w:szCs w:val="24"/>
              </w:rPr>
            </w:pPr>
            <w:r w:rsidRPr="00951FA4">
              <w:rPr>
                <w:rFonts w:ascii="Times New Roman" w:hAnsi="Times New Roman" w:cs="Times New Roman"/>
                <w:sz w:val="24"/>
                <w:szCs w:val="24"/>
              </w:rPr>
              <w:t>32181,1</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5472" w:rsidRPr="00951FA4" w:rsidRDefault="00945472" w:rsidP="00945472">
            <w:pPr>
              <w:pStyle w:val="ConsPlusCell"/>
              <w:jc w:val="center"/>
              <w:rPr>
                <w:rFonts w:ascii="Times New Roman" w:hAnsi="Times New Roman" w:cs="Times New Roman"/>
                <w:sz w:val="24"/>
                <w:szCs w:val="24"/>
                <w:lang w:val="en-US"/>
              </w:rPr>
            </w:pPr>
            <w:r w:rsidRPr="00951FA4">
              <w:rPr>
                <w:rFonts w:ascii="Times New Roman" w:hAnsi="Times New Roman" w:cs="Times New Roman"/>
                <w:sz w:val="24"/>
                <w:szCs w:val="24"/>
                <w:lang w:val="en-US"/>
              </w:rPr>
              <w: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45472" w:rsidRPr="00951FA4" w:rsidRDefault="00945472" w:rsidP="00945472">
            <w:pPr>
              <w:jc w:val="center"/>
              <w:rPr>
                <w:lang w:val="en-US"/>
              </w:rPr>
            </w:pPr>
            <w:r w:rsidRPr="00951FA4">
              <w:rPr>
                <w:lang w:val="en-US"/>
              </w:rPr>
              <w:t>-</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5472" w:rsidRPr="00951FA4" w:rsidRDefault="00945472" w:rsidP="00945472">
            <w:pPr>
              <w:pStyle w:val="ConsPlusCell"/>
              <w:jc w:val="center"/>
              <w:rPr>
                <w:rFonts w:ascii="Times New Roman" w:hAnsi="Times New Roman" w:cs="Times New Roman"/>
                <w:sz w:val="24"/>
                <w:szCs w:val="24"/>
                <w:lang w:val="en-US"/>
              </w:rPr>
            </w:pPr>
            <w:r w:rsidRPr="00951FA4">
              <w:rPr>
                <w:rFonts w:ascii="Times New Roman" w:hAnsi="Times New Roman" w:cs="Times New Roman"/>
                <w:sz w:val="24"/>
                <w:szCs w:val="24"/>
                <w:lang w:val="en-US"/>
              </w:rPr>
              <w:t>-</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rsidR="00945472" w:rsidRPr="00951FA4" w:rsidRDefault="00945472" w:rsidP="00945472">
            <w:pPr>
              <w:pStyle w:val="ConsPlusCell"/>
              <w:jc w:val="center"/>
              <w:rPr>
                <w:rFonts w:ascii="Times New Roman" w:hAnsi="Times New Roman" w:cs="Times New Roman"/>
                <w:sz w:val="24"/>
                <w:szCs w:val="24"/>
                <w:lang w:val="en-US"/>
              </w:rPr>
            </w:pPr>
            <w:r w:rsidRPr="00951FA4">
              <w:rPr>
                <w:rFonts w:ascii="Times New Roman" w:hAnsi="Times New Roman" w:cs="Times New Roman"/>
                <w:sz w:val="24"/>
                <w:szCs w:val="24"/>
                <w:lang w:val="en-US"/>
              </w:rPr>
              <w:t>-</w:t>
            </w:r>
          </w:p>
        </w:tc>
      </w:tr>
      <w:tr w:rsidR="00945472" w:rsidRPr="008344AD" w:rsidTr="00951FA4">
        <w:trPr>
          <w:trHeight w:val="272"/>
          <w:tblCellSpacing w:w="5" w:type="nil"/>
        </w:trPr>
        <w:tc>
          <w:tcPr>
            <w:tcW w:w="497" w:type="dxa"/>
            <w:vMerge/>
            <w:tcBorders>
              <w:top w:val="single" w:sz="4" w:space="0" w:color="auto"/>
              <w:left w:val="single" w:sz="4" w:space="0" w:color="auto"/>
              <w:bottom w:val="single" w:sz="4" w:space="0" w:color="auto"/>
              <w:right w:val="single" w:sz="4" w:space="0" w:color="auto"/>
            </w:tcBorders>
          </w:tcPr>
          <w:p w:rsidR="00945472" w:rsidRPr="008344AD" w:rsidRDefault="00945472" w:rsidP="00945472">
            <w:pPr>
              <w:pStyle w:val="ConsPlusCell"/>
              <w:jc w:val="center"/>
              <w:rPr>
                <w:rFonts w:ascii="Times New Roman" w:hAnsi="Times New Roman" w:cs="Times New Roman"/>
                <w:sz w:val="24"/>
                <w:szCs w:val="24"/>
              </w:rPr>
            </w:pPr>
          </w:p>
        </w:tc>
        <w:tc>
          <w:tcPr>
            <w:tcW w:w="1838" w:type="dxa"/>
            <w:gridSpan w:val="2"/>
            <w:vMerge/>
            <w:tcBorders>
              <w:top w:val="single" w:sz="4" w:space="0" w:color="auto"/>
              <w:left w:val="single" w:sz="4" w:space="0" w:color="auto"/>
              <w:bottom w:val="single" w:sz="4" w:space="0" w:color="auto"/>
              <w:right w:val="single" w:sz="4" w:space="0" w:color="auto"/>
            </w:tcBorders>
          </w:tcPr>
          <w:p w:rsidR="00945472" w:rsidRPr="008344AD" w:rsidRDefault="00945472" w:rsidP="00945472">
            <w:pPr>
              <w:tabs>
                <w:tab w:val="center" w:pos="4677"/>
                <w:tab w:val="right" w:pos="9355"/>
              </w:tabs>
              <w:autoSpaceDE w:val="0"/>
              <w:autoSpaceDN w:val="0"/>
              <w:adjustRightInd w:val="0"/>
            </w:pPr>
          </w:p>
        </w:tc>
        <w:tc>
          <w:tcPr>
            <w:tcW w:w="993" w:type="dxa"/>
            <w:vMerge/>
            <w:tcBorders>
              <w:top w:val="single" w:sz="4" w:space="0" w:color="auto"/>
              <w:left w:val="single" w:sz="4" w:space="0" w:color="auto"/>
              <w:bottom w:val="single" w:sz="4" w:space="0" w:color="auto"/>
              <w:right w:val="single" w:sz="4" w:space="0" w:color="auto"/>
            </w:tcBorders>
            <w:vAlign w:val="center"/>
          </w:tcPr>
          <w:p w:rsidR="00945472" w:rsidRPr="008344AD" w:rsidRDefault="00945472" w:rsidP="00945472">
            <w:pPr>
              <w:pStyle w:val="ConsPlusCell"/>
              <w:jc w:val="center"/>
              <w:rPr>
                <w:rFonts w:ascii="Times New Roman" w:hAnsi="Times New Roman" w:cs="Times New Roman"/>
                <w:sz w:val="24"/>
                <w:szCs w:val="24"/>
              </w:rPr>
            </w:pPr>
          </w:p>
        </w:tc>
        <w:tc>
          <w:tcPr>
            <w:tcW w:w="1000" w:type="dxa"/>
            <w:gridSpan w:val="2"/>
            <w:vMerge/>
            <w:tcBorders>
              <w:top w:val="single" w:sz="4" w:space="0" w:color="auto"/>
              <w:left w:val="single" w:sz="4" w:space="0" w:color="auto"/>
              <w:bottom w:val="single" w:sz="4" w:space="0" w:color="auto"/>
              <w:right w:val="single" w:sz="4" w:space="0" w:color="auto"/>
            </w:tcBorders>
            <w:vAlign w:val="center"/>
          </w:tcPr>
          <w:p w:rsidR="00945472" w:rsidRPr="008344AD" w:rsidRDefault="00945472" w:rsidP="00945472">
            <w:pPr>
              <w:pStyle w:val="ConsPlusCell"/>
              <w:jc w:val="center"/>
              <w:rPr>
                <w:rFonts w:ascii="Times New Roman" w:hAnsi="Times New Roman" w:cs="Times New Roman"/>
                <w:sz w:val="24"/>
                <w:szCs w:val="24"/>
              </w:rPr>
            </w:pPr>
          </w:p>
        </w:tc>
        <w:tc>
          <w:tcPr>
            <w:tcW w:w="4111" w:type="dxa"/>
            <w:gridSpan w:val="4"/>
            <w:tcBorders>
              <w:top w:val="single" w:sz="4" w:space="0" w:color="auto"/>
              <w:left w:val="single" w:sz="4" w:space="0" w:color="auto"/>
              <w:bottom w:val="single" w:sz="4" w:space="0" w:color="auto"/>
              <w:right w:val="single" w:sz="4" w:space="0" w:color="auto"/>
            </w:tcBorders>
            <w:shd w:val="clear" w:color="auto" w:fill="auto"/>
          </w:tcPr>
          <w:p w:rsidR="00945472" w:rsidRPr="00951FA4" w:rsidRDefault="00945472" w:rsidP="007A3B6D">
            <w:pPr>
              <w:tabs>
                <w:tab w:val="center" w:pos="4677"/>
                <w:tab w:val="right" w:pos="9355"/>
              </w:tabs>
              <w:autoSpaceDE w:val="0"/>
              <w:autoSpaceDN w:val="0"/>
              <w:adjustRightInd w:val="0"/>
            </w:pPr>
            <w:r w:rsidRPr="00951FA4">
              <w:t>Инвестиции в основной капитал (за исключением бюджетных средств) без инвестиций, напра</w:t>
            </w:r>
            <w:r w:rsidR="007A3B6D" w:rsidRPr="00951FA4">
              <w:t>вленных на строительство жилья</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945472" w:rsidRPr="00951FA4" w:rsidRDefault="00945472" w:rsidP="00945472">
            <w:pPr>
              <w:tabs>
                <w:tab w:val="center" w:pos="4677"/>
                <w:tab w:val="right" w:pos="9355"/>
              </w:tabs>
              <w:autoSpaceDE w:val="0"/>
              <w:autoSpaceDN w:val="0"/>
              <w:adjustRightInd w:val="0"/>
              <w:jc w:val="center"/>
            </w:pPr>
            <w:r w:rsidRPr="00951FA4">
              <w:t>млн.</w:t>
            </w:r>
          </w:p>
          <w:p w:rsidR="00945472" w:rsidRPr="00951FA4" w:rsidRDefault="00945472" w:rsidP="00945472">
            <w:pPr>
              <w:tabs>
                <w:tab w:val="center" w:pos="4677"/>
                <w:tab w:val="right" w:pos="9355"/>
              </w:tabs>
              <w:autoSpaceDE w:val="0"/>
              <w:autoSpaceDN w:val="0"/>
              <w:adjustRightInd w:val="0"/>
              <w:jc w:val="center"/>
            </w:pPr>
            <w:r w:rsidRPr="00951FA4">
              <w:t>руб.</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5472" w:rsidRPr="00951FA4" w:rsidRDefault="00945472" w:rsidP="00945472">
            <w:pPr>
              <w:pStyle w:val="ConsPlusCell"/>
              <w:jc w:val="center"/>
              <w:rPr>
                <w:rFonts w:ascii="Times New Roman" w:hAnsi="Times New Roman" w:cs="Times New Roman"/>
                <w:sz w:val="24"/>
                <w:szCs w:val="24"/>
              </w:rPr>
            </w:pPr>
            <w:r w:rsidRPr="00951FA4">
              <w:rPr>
                <w:rFonts w:ascii="Times New Roman" w:hAnsi="Times New Roman" w:cs="Times New Roman"/>
                <w:sz w:val="24"/>
                <w:szCs w:val="24"/>
              </w:rPr>
              <w:t>9128,5</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5472" w:rsidRPr="00951FA4" w:rsidRDefault="00945472" w:rsidP="00945472">
            <w:pPr>
              <w:pStyle w:val="ConsPlusCell"/>
              <w:jc w:val="center"/>
              <w:rPr>
                <w:rFonts w:ascii="Times New Roman" w:hAnsi="Times New Roman" w:cs="Times New Roman"/>
                <w:sz w:val="24"/>
                <w:szCs w:val="24"/>
              </w:rPr>
            </w:pPr>
            <w:r w:rsidRPr="00951FA4">
              <w:rPr>
                <w:rFonts w:ascii="Times New Roman" w:hAnsi="Times New Roman" w:cs="Times New Roman"/>
                <w:sz w:val="24"/>
                <w:szCs w:val="24"/>
              </w:rPr>
              <w:t>14697</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5472" w:rsidRPr="00951FA4" w:rsidRDefault="00945472" w:rsidP="00945472">
            <w:pPr>
              <w:pStyle w:val="ConsPlusCell"/>
              <w:jc w:val="center"/>
              <w:rPr>
                <w:rFonts w:ascii="Times New Roman" w:hAnsi="Times New Roman" w:cs="Times New Roman"/>
                <w:sz w:val="24"/>
                <w:szCs w:val="24"/>
                <w:lang w:val="en-US"/>
              </w:rPr>
            </w:pPr>
            <w:r w:rsidRPr="00951FA4">
              <w:rPr>
                <w:rFonts w:ascii="Times New Roman" w:hAnsi="Times New Roman" w:cs="Times New Roman"/>
                <w:sz w:val="24"/>
                <w:szCs w:val="24"/>
                <w:lang w:val="en-US"/>
              </w:rPr>
              <w: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45472" w:rsidRPr="00951FA4" w:rsidRDefault="00945472" w:rsidP="00945472">
            <w:pPr>
              <w:jc w:val="center"/>
              <w:rPr>
                <w:lang w:val="en-US"/>
              </w:rPr>
            </w:pPr>
            <w:r w:rsidRPr="00951FA4">
              <w:rPr>
                <w:lang w:val="en-US"/>
              </w:rPr>
              <w:t>-</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5472" w:rsidRPr="00951FA4" w:rsidRDefault="00945472" w:rsidP="00945472">
            <w:pPr>
              <w:jc w:val="center"/>
              <w:rPr>
                <w:lang w:val="en-US"/>
              </w:rPr>
            </w:pPr>
            <w:r w:rsidRPr="00951FA4">
              <w:rPr>
                <w:lang w:val="en-US"/>
              </w:rPr>
              <w:t>-</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rsidR="00945472" w:rsidRPr="00951FA4" w:rsidRDefault="00945472" w:rsidP="00945472">
            <w:pPr>
              <w:jc w:val="center"/>
              <w:rPr>
                <w:lang w:val="en-US"/>
              </w:rPr>
            </w:pPr>
            <w:r w:rsidRPr="00951FA4">
              <w:rPr>
                <w:lang w:val="en-US"/>
              </w:rPr>
              <w:t>-</w:t>
            </w:r>
          </w:p>
        </w:tc>
      </w:tr>
      <w:tr w:rsidR="00276010" w:rsidRPr="008344AD" w:rsidTr="00951FA4">
        <w:trPr>
          <w:trHeight w:val="272"/>
          <w:tblCellSpacing w:w="5" w:type="nil"/>
        </w:trPr>
        <w:tc>
          <w:tcPr>
            <w:tcW w:w="497" w:type="dxa"/>
            <w:vMerge/>
            <w:tcBorders>
              <w:top w:val="single" w:sz="4" w:space="0" w:color="auto"/>
              <w:left w:val="single" w:sz="4" w:space="0" w:color="auto"/>
              <w:bottom w:val="single" w:sz="4" w:space="0" w:color="auto"/>
              <w:right w:val="single" w:sz="4" w:space="0" w:color="auto"/>
            </w:tcBorders>
          </w:tcPr>
          <w:p w:rsidR="00276010" w:rsidRPr="008344AD" w:rsidRDefault="00276010" w:rsidP="00945472">
            <w:pPr>
              <w:pStyle w:val="ConsPlusCell"/>
              <w:jc w:val="center"/>
              <w:rPr>
                <w:rFonts w:ascii="Times New Roman" w:hAnsi="Times New Roman" w:cs="Times New Roman"/>
                <w:sz w:val="24"/>
                <w:szCs w:val="24"/>
              </w:rPr>
            </w:pPr>
          </w:p>
        </w:tc>
        <w:tc>
          <w:tcPr>
            <w:tcW w:w="1838" w:type="dxa"/>
            <w:gridSpan w:val="2"/>
            <w:vMerge/>
            <w:tcBorders>
              <w:top w:val="single" w:sz="4" w:space="0" w:color="auto"/>
              <w:left w:val="single" w:sz="4" w:space="0" w:color="auto"/>
              <w:bottom w:val="single" w:sz="4" w:space="0" w:color="auto"/>
              <w:right w:val="single" w:sz="4" w:space="0" w:color="auto"/>
            </w:tcBorders>
          </w:tcPr>
          <w:p w:rsidR="00276010" w:rsidRPr="008344AD" w:rsidRDefault="00276010" w:rsidP="00945472">
            <w:pPr>
              <w:tabs>
                <w:tab w:val="center" w:pos="4677"/>
                <w:tab w:val="right" w:pos="9355"/>
              </w:tabs>
              <w:autoSpaceDE w:val="0"/>
              <w:autoSpaceDN w:val="0"/>
              <w:adjustRightInd w:val="0"/>
            </w:pPr>
          </w:p>
        </w:tc>
        <w:tc>
          <w:tcPr>
            <w:tcW w:w="993" w:type="dxa"/>
            <w:vMerge/>
            <w:tcBorders>
              <w:top w:val="single" w:sz="4" w:space="0" w:color="auto"/>
              <w:left w:val="single" w:sz="4" w:space="0" w:color="auto"/>
              <w:bottom w:val="single" w:sz="4" w:space="0" w:color="auto"/>
              <w:right w:val="single" w:sz="4" w:space="0" w:color="auto"/>
            </w:tcBorders>
            <w:vAlign w:val="center"/>
          </w:tcPr>
          <w:p w:rsidR="00276010" w:rsidRPr="008344AD" w:rsidRDefault="00276010" w:rsidP="00945472">
            <w:pPr>
              <w:pStyle w:val="ConsPlusCell"/>
              <w:jc w:val="center"/>
              <w:rPr>
                <w:rFonts w:ascii="Times New Roman" w:hAnsi="Times New Roman" w:cs="Times New Roman"/>
                <w:sz w:val="24"/>
                <w:szCs w:val="24"/>
              </w:rPr>
            </w:pPr>
          </w:p>
        </w:tc>
        <w:tc>
          <w:tcPr>
            <w:tcW w:w="1000" w:type="dxa"/>
            <w:gridSpan w:val="2"/>
            <w:vMerge/>
            <w:tcBorders>
              <w:top w:val="single" w:sz="4" w:space="0" w:color="auto"/>
              <w:left w:val="single" w:sz="4" w:space="0" w:color="auto"/>
              <w:bottom w:val="single" w:sz="4" w:space="0" w:color="auto"/>
              <w:right w:val="single" w:sz="4" w:space="0" w:color="auto"/>
            </w:tcBorders>
            <w:vAlign w:val="center"/>
          </w:tcPr>
          <w:p w:rsidR="00276010" w:rsidRPr="008344AD" w:rsidRDefault="00276010" w:rsidP="00945472">
            <w:pPr>
              <w:pStyle w:val="ConsPlusCell"/>
              <w:jc w:val="center"/>
              <w:rPr>
                <w:rFonts w:ascii="Times New Roman" w:hAnsi="Times New Roman" w:cs="Times New Roman"/>
                <w:sz w:val="24"/>
                <w:szCs w:val="24"/>
              </w:rPr>
            </w:pPr>
          </w:p>
        </w:tc>
        <w:tc>
          <w:tcPr>
            <w:tcW w:w="4111" w:type="dxa"/>
            <w:gridSpan w:val="4"/>
            <w:tcBorders>
              <w:top w:val="single" w:sz="4" w:space="0" w:color="auto"/>
              <w:left w:val="single" w:sz="4" w:space="0" w:color="auto"/>
              <w:bottom w:val="single" w:sz="4" w:space="0" w:color="auto"/>
              <w:right w:val="single" w:sz="4" w:space="0" w:color="auto"/>
            </w:tcBorders>
            <w:shd w:val="clear" w:color="auto" w:fill="auto"/>
          </w:tcPr>
          <w:p w:rsidR="00276010" w:rsidRPr="00951FA4" w:rsidRDefault="00276010" w:rsidP="007A3B6D">
            <w:pPr>
              <w:tabs>
                <w:tab w:val="center" w:pos="4677"/>
                <w:tab w:val="right" w:pos="9355"/>
              </w:tabs>
              <w:autoSpaceDE w:val="0"/>
              <w:autoSpaceDN w:val="0"/>
              <w:adjustRightInd w:val="0"/>
            </w:pPr>
            <w:r w:rsidRPr="00951FA4">
              <w:t xml:space="preserve">Объем инвестиций, привлеченных в основной капитал (без учета бюджетных инвестиций и жилищного строительства), находящихся в системе ЕАС ПИП </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276010" w:rsidRPr="00951FA4" w:rsidRDefault="00276010" w:rsidP="00945472">
            <w:pPr>
              <w:tabs>
                <w:tab w:val="center" w:pos="4677"/>
                <w:tab w:val="right" w:pos="9355"/>
              </w:tabs>
              <w:autoSpaceDE w:val="0"/>
              <w:autoSpaceDN w:val="0"/>
              <w:adjustRightInd w:val="0"/>
              <w:jc w:val="center"/>
            </w:pPr>
            <w:r w:rsidRPr="00951FA4">
              <w:t>млн. руб.</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6010" w:rsidRPr="00951FA4" w:rsidRDefault="00276010" w:rsidP="00945472">
            <w:pPr>
              <w:pStyle w:val="ConsPlusCell"/>
              <w:jc w:val="center"/>
              <w:rPr>
                <w:rFonts w:ascii="Times New Roman" w:hAnsi="Times New Roman" w:cs="Times New Roman"/>
                <w:sz w:val="24"/>
                <w:szCs w:val="24"/>
                <w:lang w:val="en-US"/>
              </w:rPr>
            </w:pPr>
            <w:r w:rsidRPr="00951FA4">
              <w:rPr>
                <w:rFonts w:ascii="Times New Roman" w:hAnsi="Times New Roman" w:cs="Times New Roman"/>
                <w:sz w:val="24"/>
                <w:szCs w:val="24"/>
                <w:lang w:val="en-US"/>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6010" w:rsidRPr="00951FA4" w:rsidRDefault="00276010" w:rsidP="006D6724">
            <w:pPr>
              <w:pStyle w:val="ConsPlusCell"/>
              <w:jc w:val="center"/>
              <w:rPr>
                <w:rFonts w:ascii="Times New Roman" w:hAnsi="Times New Roman" w:cs="Times New Roman"/>
                <w:sz w:val="24"/>
                <w:szCs w:val="24"/>
              </w:rPr>
            </w:pPr>
            <w:r w:rsidRPr="00951FA4">
              <w:rPr>
                <w:rFonts w:ascii="Times New Roman" w:hAnsi="Times New Roman" w:cs="Times New Roman"/>
                <w:sz w:val="24"/>
                <w:szCs w:val="24"/>
              </w:rPr>
              <w:t>14697</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6010" w:rsidRPr="00951FA4" w:rsidRDefault="00276010" w:rsidP="006D6724">
            <w:pPr>
              <w:pStyle w:val="ConsPlusCell"/>
              <w:jc w:val="center"/>
              <w:rPr>
                <w:rFonts w:ascii="Times New Roman" w:hAnsi="Times New Roman" w:cs="Times New Roman"/>
                <w:sz w:val="24"/>
                <w:szCs w:val="24"/>
                <w:lang w:val="en-US"/>
              </w:rPr>
            </w:pPr>
            <w:r w:rsidRPr="00951FA4">
              <w:rPr>
                <w:rFonts w:ascii="Times New Roman" w:hAnsi="Times New Roman" w:cs="Times New Roman"/>
                <w:sz w:val="24"/>
                <w:szCs w:val="24"/>
                <w:lang w:val="en-US"/>
              </w:rPr>
              <w:t>15850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76010" w:rsidRPr="00951FA4" w:rsidRDefault="00276010" w:rsidP="006D6724">
            <w:pPr>
              <w:jc w:val="center"/>
              <w:rPr>
                <w:lang w:val="en-US"/>
              </w:rPr>
            </w:pPr>
            <w:r w:rsidRPr="00951FA4">
              <w:rPr>
                <w:lang w:val="en-US"/>
              </w:rPr>
              <w:t>16550</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6010" w:rsidRPr="00951FA4" w:rsidRDefault="00276010" w:rsidP="006D6724">
            <w:pPr>
              <w:jc w:val="center"/>
              <w:rPr>
                <w:lang w:val="en-US"/>
              </w:rPr>
            </w:pPr>
            <w:r w:rsidRPr="00951FA4">
              <w:rPr>
                <w:lang w:val="en-US"/>
              </w:rPr>
              <w:t>17250</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rsidR="00276010" w:rsidRPr="00951FA4" w:rsidRDefault="00276010" w:rsidP="006D6724">
            <w:pPr>
              <w:jc w:val="center"/>
              <w:rPr>
                <w:lang w:val="en-US"/>
              </w:rPr>
            </w:pPr>
            <w:r w:rsidRPr="00951FA4">
              <w:rPr>
                <w:lang w:val="en-US"/>
              </w:rPr>
              <w:t>18350</w:t>
            </w:r>
          </w:p>
        </w:tc>
      </w:tr>
      <w:tr w:rsidR="00945472" w:rsidRPr="008344AD" w:rsidTr="00951FA4">
        <w:trPr>
          <w:trHeight w:val="272"/>
          <w:tblCellSpacing w:w="5" w:type="nil"/>
        </w:trPr>
        <w:tc>
          <w:tcPr>
            <w:tcW w:w="497" w:type="dxa"/>
            <w:vMerge/>
            <w:tcBorders>
              <w:top w:val="single" w:sz="4" w:space="0" w:color="auto"/>
              <w:left w:val="single" w:sz="4" w:space="0" w:color="auto"/>
              <w:bottom w:val="single" w:sz="4" w:space="0" w:color="auto"/>
              <w:right w:val="single" w:sz="4" w:space="0" w:color="auto"/>
            </w:tcBorders>
          </w:tcPr>
          <w:p w:rsidR="00945472" w:rsidRPr="008344AD" w:rsidRDefault="00945472" w:rsidP="00945472">
            <w:pPr>
              <w:pStyle w:val="ConsPlusCell"/>
              <w:jc w:val="center"/>
              <w:rPr>
                <w:rFonts w:ascii="Times New Roman" w:hAnsi="Times New Roman" w:cs="Times New Roman"/>
                <w:sz w:val="24"/>
                <w:szCs w:val="24"/>
              </w:rPr>
            </w:pPr>
          </w:p>
        </w:tc>
        <w:tc>
          <w:tcPr>
            <w:tcW w:w="1838" w:type="dxa"/>
            <w:gridSpan w:val="2"/>
            <w:vMerge/>
            <w:tcBorders>
              <w:top w:val="single" w:sz="4" w:space="0" w:color="auto"/>
              <w:left w:val="single" w:sz="4" w:space="0" w:color="auto"/>
              <w:bottom w:val="single" w:sz="4" w:space="0" w:color="auto"/>
              <w:right w:val="single" w:sz="4" w:space="0" w:color="auto"/>
            </w:tcBorders>
          </w:tcPr>
          <w:p w:rsidR="00945472" w:rsidRPr="008344AD" w:rsidRDefault="00945472" w:rsidP="00945472">
            <w:pPr>
              <w:tabs>
                <w:tab w:val="center" w:pos="4677"/>
                <w:tab w:val="right" w:pos="9355"/>
              </w:tabs>
              <w:autoSpaceDE w:val="0"/>
              <w:autoSpaceDN w:val="0"/>
              <w:adjustRightInd w:val="0"/>
            </w:pPr>
          </w:p>
        </w:tc>
        <w:tc>
          <w:tcPr>
            <w:tcW w:w="993" w:type="dxa"/>
            <w:vMerge/>
            <w:tcBorders>
              <w:top w:val="single" w:sz="4" w:space="0" w:color="auto"/>
              <w:left w:val="single" w:sz="4" w:space="0" w:color="auto"/>
              <w:bottom w:val="single" w:sz="4" w:space="0" w:color="auto"/>
              <w:right w:val="single" w:sz="4" w:space="0" w:color="auto"/>
            </w:tcBorders>
            <w:vAlign w:val="center"/>
          </w:tcPr>
          <w:p w:rsidR="00945472" w:rsidRPr="008344AD" w:rsidRDefault="00945472" w:rsidP="00945472">
            <w:pPr>
              <w:pStyle w:val="ConsPlusCell"/>
              <w:jc w:val="center"/>
              <w:rPr>
                <w:rFonts w:ascii="Times New Roman" w:hAnsi="Times New Roman" w:cs="Times New Roman"/>
                <w:sz w:val="24"/>
                <w:szCs w:val="24"/>
              </w:rPr>
            </w:pPr>
          </w:p>
        </w:tc>
        <w:tc>
          <w:tcPr>
            <w:tcW w:w="1000" w:type="dxa"/>
            <w:gridSpan w:val="2"/>
            <w:vMerge/>
            <w:tcBorders>
              <w:top w:val="single" w:sz="4" w:space="0" w:color="auto"/>
              <w:left w:val="single" w:sz="4" w:space="0" w:color="auto"/>
              <w:bottom w:val="single" w:sz="4" w:space="0" w:color="auto"/>
              <w:right w:val="single" w:sz="4" w:space="0" w:color="auto"/>
            </w:tcBorders>
            <w:vAlign w:val="center"/>
          </w:tcPr>
          <w:p w:rsidR="00945472" w:rsidRPr="008344AD" w:rsidRDefault="00945472" w:rsidP="00945472">
            <w:pPr>
              <w:pStyle w:val="ConsPlusCell"/>
              <w:jc w:val="center"/>
              <w:rPr>
                <w:rFonts w:ascii="Times New Roman" w:hAnsi="Times New Roman" w:cs="Times New Roman"/>
                <w:sz w:val="24"/>
                <w:szCs w:val="24"/>
              </w:rPr>
            </w:pPr>
          </w:p>
        </w:tc>
        <w:tc>
          <w:tcPr>
            <w:tcW w:w="411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45472" w:rsidRPr="00951FA4" w:rsidRDefault="00945472" w:rsidP="00945472">
            <w:pPr>
              <w:tabs>
                <w:tab w:val="center" w:pos="4677"/>
                <w:tab w:val="right" w:pos="9355"/>
              </w:tabs>
              <w:autoSpaceDE w:val="0"/>
              <w:autoSpaceDN w:val="0"/>
              <w:adjustRightInd w:val="0"/>
            </w:pPr>
            <w:r w:rsidRPr="00951FA4">
              <w:t>Количество привлеченных резидентов в индустриальные парки, техно</w:t>
            </w:r>
            <w:r w:rsidR="007A3B6D" w:rsidRPr="00951FA4">
              <w:t>парки и промзоны</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945472" w:rsidRPr="00951FA4" w:rsidRDefault="00945472" w:rsidP="00945472">
            <w:pPr>
              <w:tabs>
                <w:tab w:val="center" w:pos="4677"/>
                <w:tab w:val="right" w:pos="9355"/>
              </w:tabs>
              <w:autoSpaceDE w:val="0"/>
              <w:autoSpaceDN w:val="0"/>
              <w:adjustRightInd w:val="0"/>
              <w:ind w:left="-75"/>
              <w:jc w:val="center"/>
            </w:pPr>
            <w:r w:rsidRPr="00951FA4">
              <w:t>единиц</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5472" w:rsidRPr="00951FA4" w:rsidRDefault="00945472" w:rsidP="00945472">
            <w:pPr>
              <w:pStyle w:val="ConsPlusCell"/>
              <w:jc w:val="center"/>
              <w:rPr>
                <w:rFonts w:ascii="Times New Roman" w:hAnsi="Times New Roman" w:cs="Times New Roman"/>
                <w:sz w:val="24"/>
                <w:szCs w:val="24"/>
              </w:rPr>
            </w:pPr>
            <w:r w:rsidRPr="00951FA4">
              <w:rPr>
                <w:rFonts w:ascii="Times New Roman" w:hAnsi="Times New Roman" w:cs="Times New Roman"/>
                <w:sz w:val="24"/>
                <w:szCs w:val="24"/>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5472" w:rsidRPr="00951FA4" w:rsidRDefault="00945472" w:rsidP="00945472">
            <w:pPr>
              <w:pStyle w:val="ConsPlusCell"/>
              <w:jc w:val="center"/>
              <w:rPr>
                <w:rFonts w:ascii="Times New Roman" w:hAnsi="Times New Roman" w:cs="Times New Roman"/>
                <w:sz w:val="24"/>
                <w:szCs w:val="24"/>
              </w:rPr>
            </w:pPr>
            <w:r w:rsidRPr="00951FA4">
              <w:rPr>
                <w:rFonts w:ascii="Times New Roman" w:hAnsi="Times New Roman" w:cs="Times New Roman"/>
                <w:sz w:val="24"/>
                <w:szCs w:val="24"/>
              </w:rPr>
              <w:t>60</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5472" w:rsidRPr="00951FA4" w:rsidRDefault="00276010" w:rsidP="00945472">
            <w:pPr>
              <w:pStyle w:val="ConsPlusCell"/>
              <w:jc w:val="center"/>
              <w:rPr>
                <w:rFonts w:ascii="Times New Roman" w:hAnsi="Times New Roman" w:cs="Times New Roman"/>
                <w:sz w:val="24"/>
                <w:szCs w:val="24"/>
              </w:rPr>
            </w:pPr>
            <w:r w:rsidRPr="00951FA4">
              <w:rPr>
                <w:rFonts w:ascii="Times New Roman"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45472" w:rsidRPr="00951FA4" w:rsidRDefault="00276010" w:rsidP="00945472">
            <w:pPr>
              <w:jc w:val="center"/>
              <w:rPr>
                <w:bCs/>
                <w:sz w:val="22"/>
                <w:szCs w:val="22"/>
              </w:rPr>
            </w:pPr>
            <w:r w:rsidRPr="00951FA4">
              <w:rPr>
                <w:bCs/>
                <w:sz w:val="22"/>
                <w:szCs w:val="22"/>
              </w:rPr>
              <w:t>-</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5472" w:rsidRPr="00951FA4" w:rsidRDefault="00276010" w:rsidP="00945472">
            <w:pPr>
              <w:jc w:val="center"/>
              <w:rPr>
                <w:bCs/>
                <w:sz w:val="22"/>
                <w:szCs w:val="22"/>
              </w:rPr>
            </w:pPr>
            <w:r w:rsidRPr="00951FA4">
              <w:rPr>
                <w:bCs/>
                <w:sz w:val="22"/>
                <w:szCs w:val="22"/>
              </w:rPr>
              <w:t>-</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rsidR="00945472" w:rsidRPr="00951FA4" w:rsidRDefault="00276010" w:rsidP="00945472">
            <w:pPr>
              <w:jc w:val="center"/>
              <w:rPr>
                <w:bCs/>
                <w:sz w:val="22"/>
                <w:szCs w:val="22"/>
              </w:rPr>
            </w:pPr>
            <w:r w:rsidRPr="00951FA4">
              <w:rPr>
                <w:bCs/>
                <w:sz w:val="22"/>
                <w:szCs w:val="22"/>
              </w:rPr>
              <w:t>-</w:t>
            </w:r>
          </w:p>
        </w:tc>
      </w:tr>
      <w:tr w:rsidR="00276010" w:rsidRPr="008344AD" w:rsidTr="007A3B6D">
        <w:trPr>
          <w:trHeight w:val="1126"/>
          <w:tblCellSpacing w:w="5" w:type="nil"/>
        </w:trPr>
        <w:tc>
          <w:tcPr>
            <w:tcW w:w="497" w:type="dxa"/>
            <w:vMerge w:val="restart"/>
            <w:tcBorders>
              <w:top w:val="single" w:sz="4" w:space="0" w:color="auto"/>
              <w:left w:val="single" w:sz="4" w:space="0" w:color="auto"/>
              <w:right w:val="single" w:sz="4" w:space="0" w:color="auto"/>
            </w:tcBorders>
          </w:tcPr>
          <w:p w:rsidR="00276010" w:rsidRPr="008344AD" w:rsidRDefault="00276010" w:rsidP="00945472">
            <w:pPr>
              <w:pStyle w:val="ConsPlusCell"/>
              <w:rPr>
                <w:rFonts w:ascii="Times New Roman" w:hAnsi="Times New Roman" w:cs="Times New Roman"/>
                <w:sz w:val="24"/>
                <w:szCs w:val="24"/>
              </w:rPr>
            </w:pPr>
            <w:r w:rsidRPr="008344AD">
              <w:rPr>
                <w:rFonts w:ascii="Times New Roman" w:hAnsi="Times New Roman" w:cs="Times New Roman"/>
                <w:sz w:val="24"/>
                <w:szCs w:val="24"/>
              </w:rPr>
              <w:t>3.</w:t>
            </w:r>
          </w:p>
        </w:tc>
        <w:tc>
          <w:tcPr>
            <w:tcW w:w="1838" w:type="dxa"/>
            <w:gridSpan w:val="2"/>
            <w:vMerge w:val="restart"/>
            <w:tcBorders>
              <w:top w:val="single" w:sz="4" w:space="0" w:color="auto"/>
              <w:left w:val="single" w:sz="4" w:space="0" w:color="auto"/>
              <w:right w:val="single" w:sz="4" w:space="0" w:color="auto"/>
            </w:tcBorders>
            <w:vAlign w:val="center"/>
          </w:tcPr>
          <w:p w:rsidR="00276010" w:rsidRPr="00221C31" w:rsidRDefault="00276010" w:rsidP="007A3B6D">
            <w:pPr>
              <w:rPr>
                <w:b/>
                <w:i/>
              </w:rPr>
            </w:pPr>
            <w:r w:rsidRPr="00221C31">
              <w:rPr>
                <w:b/>
                <w:i/>
              </w:rPr>
              <w:t xml:space="preserve">Задача </w:t>
            </w:r>
            <w:r>
              <w:rPr>
                <w:b/>
                <w:i/>
              </w:rPr>
              <w:t>3</w:t>
            </w:r>
          </w:p>
          <w:p w:rsidR="00276010" w:rsidRPr="008344AD" w:rsidRDefault="00276010" w:rsidP="007A3B6D">
            <w:pPr>
              <w:tabs>
                <w:tab w:val="center" w:pos="4677"/>
                <w:tab w:val="right" w:pos="9355"/>
              </w:tabs>
              <w:autoSpaceDE w:val="0"/>
              <w:autoSpaceDN w:val="0"/>
              <w:adjustRightInd w:val="0"/>
            </w:pPr>
            <w:r w:rsidRPr="008344AD">
              <w:t xml:space="preserve">Создание рабочих мест для обеспечения </w:t>
            </w:r>
            <w:r w:rsidRPr="008344AD">
              <w:lastRenderedPageBreak/>
              <w:t>занятости трудоспособных граждан в районе и снижение уровня безработицы</w:t>
            </w:r>
          </w:p>
        </w:tc>
        <w:tc>
          <w:tcPr>
            <w:tcW w:w="993" w:type="dxa"/>
            <w:vMerge w:val="restart"/>
            <w:tcBorders>
              <w:top w:val="single" w:sz="4" w:space="0" w:color="auto"/>
              <w:left w:val="single" w:sz="4" w:space="0" w:color="auto"/>
              <w:right w:val="single" w:sz="4" w:space="0" w:color="auto"/>
            </w:tcBorders>
          </w:tcPr>
          <w:p w:rsidR="00276010" w:rsidRPr="008344AD" w:rsidRDefault="00276010" w:rsidP="00945472">
            <w:pPr>
              <w:pStyle w:val="ConsPlusCell"/>
              <w:jc w:val="center"/>
              <w:rPr>
                <w:rFonts w:ascii="Times New Roman" w:hAnsi="Times New Roman" w:cs="Times New Roman"/>
                <w:sz w:val="24"/>
                <w:szCs w:val="24"/>
              </w:rPr>
            </w:pPr>
            <w:r w:rsidRPr="008344AD">
              <w:rPr>
                <w:rFonts w:ascii="Times New Roman" w:hAnsi="Times New Roman" w:cs="Times New Roman"/>
                <w:sz w:val="24"/>
                <w:szCs w:val="24"/>
              </w:rPr>
              <w:lastRenderedPageBreak/>
              <w:t>-</w:t>
            </w:r>
          </w:p>
        </w:tc>
        <w:tc>
          <w:tcPr>
            <w:tcW w:w="1000" w:type="dxa"/>
            <w:gridSpan w:val="2"/>
            <w:vMerge w:val="restart"/>
            <w:tcBorders>
              <w:top w:val="single" w:sz="4" w:space="0" w:color="auto"/>
              <w:left w:val="single" w:sz="4" w:space="0" w:color="auto"/>
              <w:right w:val="single" w:sz="4" w:space="0" w:color="auto"/>
            </w:tcBorders>
          </w:tcPr>
          <w:p w:rsidR="00276010" w:rsidRPr="003C0A21" w:rsidRDefault="00276010" w:rsidP="00945472">
            <w:pPr>
              <w:pStyle w:val="ConsPlusCell"/>
              <w:jc w:val="center"/>
              <w:rPr>
                <w:rFonts w:ascii="Times New Roman" w:hAnsi="Times New Roman" w:cs="Times New Roman"/>
                <w:sz w:val="20"/>
                <w:szCs w:val="20"/>
              </w:rPr>
            </w:pPr>
            <w:r w:rsidRPr="003C0A21">
              <w:rPr>
                <w:rFonts w:ascii="Times New Roman" w:hAnsi="Times New Roman" w:cs="Times New Roman"/>
                <w:sz w:val="20"/>
                <w:szCs w:val="20"/>
              </w:rPr>
              <w:t>64137000</w:t>
            </w:r>
          </w:p>
        </w:tc>
        <w:tc>
          <w:tcPr>
            <w:tcW w:w="411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76010" w:rsidRPr="008344AD" w:rsidRDefault="00276010" w:rsidP="00945472">
            <w:pPr>
              <w:pStyle w:val="ConsPlusNormal"/>
              <w:rPr>
                <w:rFonts w:ascii="Times New Roman" w:hAnsi="Times New Roman" w:cs="Times New Roman"/>
                <w:sz w:val="24"/>
                <w:szCs w:val="24"/>
              </w:rPr>
            </w:pPr>
            <w:r>
              <w:rPr>
                <w:rFonts w:ascii="Times New Roman" w:hAnsi="Times New Roman" w:cs="Times New Roman"/>
                <w:sz w:val="24"/>
                <w:szCs w:val="24"/>
              </w:rPr>
              <w:t>Количество созданных рабочих</w:t>
            </w:r>
            <w:r w:rsidRPr="008344AD">
              <w:rPr>
                <w:rFonts w:ascii="Times New Roman" w:hAnsi="Times New Roman" w:cs="Times New Roman"/>
                <w:sz w:val="24"/>
                <w:szCs w:val="24"/>
              </w:rPr>
              <w:t xml:space="preserve"> </w:t>
            </w:r>
            <w:r w:rsidRPr="008344AD">
              <w:rPr>
                <w:rFonts w:ascii="Times New Roman" w:hAnsi="Times New Roman" w:cs="Times New Roman"/>
                <w:bCs/>
                <w:sz w:val="24"/>
                <w:szCs w:val="24"/>
              </w:rPr>
              <w:t>мест</w:t>
            </w:r>
            <w:r>
              <w:rPr>
                <w:rFonts w:ascii="Times New Roman" w:hAnsi="Times New Roman" w:cs="Times New Roman"/>
                <w:bCs/>
                <w:sz w:val="24"/>
                <w:szCs w:val="24"/>
              </w:rPr>
              <w:t xml:space="preserve">, всего </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276010" w:rsidRPr="008344AD" w:rsidRDefault="00276010" w:rsidP="00945472">
            <w:pPr>
              <w:pStyle w:val="ConsPlusNormal"/>
              <w:ind w:left="-75" w:right="-75"/>
              <w:jc w:val="center"/>
              <w:rPr>
                <w:rFonts w:ascii="Times New Roman" w:hAnsi="Times New Roman" w:cs="Times New Roman"/>
                <w:sz w:val="24"/>
                <w:szCs w:val="24"/>
              </w:rPr>
            </w:pPr>
            <w:r w:rsidRPr="008344AD">
              <w:rPr>
                <w:rFonts w:ascii="Times New Roman" w:hAnsi="Times New Roman" w:cs="Times New Roman"/>
                <w:sz w:val="24"/>
                <w:szCs w:val="24"/>
              </w:rPr>
              <w:t>единиц</w:t>
            </w:r>
          </w:p>
        </w:tc>
        <w:tc>
          <w:tcPr>
            <w:tcW w:w="1276" w:type="dxa"/>
            <w:gridSpan w:val="2"/>
            <w:tcBorders>
              <w:left w:val="single" w:sz="4" w:space="0" w:color="auto"/>
              <w:bottom w:val="single" w:sz="4" w:space="0" w:color="auto"/>
              <w:right w:val="single" w:sz="4" w:space="0" w:color="auto"/>
            </w:tcBorders>
            <w:shd w:val="clear" w:color="auto" w:fill="auto"/>
            <w:vAlign w:val="center"/>
          </w:tcPr>
          <w:p w:rsidR="00276010" w:rsidRPr="008344AD" w:rsidRDefault="00276010" w:rsidP="00945472">
            <w:pPr>
              <w:pStyle w:val="ConsPlusCell"/>
              <w:jc w:val="center"/>
              <w:rPr>
                <w:rFonts w:ascii="Times New Roman" w:hAnsi="Times New Roman" w:cs="Times New Roman"/>
                <w:sz w:val="24"/>
                <w:szCs w:val="24"/>
              </w:rPr>
            </w:pPr>
            <w:r w:rsidRPr="008344AD">
              <w:rPr>
                <w:rFonts w:ascii="Times New Roman" w:hAnsi="Times New Roman" w:cs="Times New Roman"/>
                <w:sz w:val="24"/>
                <w:szCs w:val="24"/>
              </w:rPr>
              <w:t>1608</w:t>
            </w:r>
          </w:p>
        </w:tc>
        <w:tc>
          <w:tcPr>
            <w:tcW w:w="992" w:type="dxa"/>
            <w:gridSpan w:val="2"/>
            <w:tcBorders>
              <w:left w:val="single" w:sz="4" w:space="0" w:color="auto"/>
              <w:bottom w:val="single" w:sz="4" w:space="0" w:color="auto"/>
              <w:right w:val="single" w:sz="4" w:space="0" w:color="auto"/>
            </w:tcBorders>
            <w:shd w:val="clear" w:color="auto" w:fill="auto"/>
            <w:vAlign w:val="center"/>
          </w:tcPr>
          <w:p w:rsidR="00276010" w:rsidRPr="00276010" w:rsidRDefault="00276010" w:rsidP="006D6724">
            <w:pPr>
              <w:pStyle w:val="ConsPlusCell"/>
              <w:jc w:val="center"/>
              <w:rPr>
                <w:rFonts w:ascii="Times New Roman" w:hAnsi="Times New Roman" w:cs="Times New Roman"/>
                <w:sz w:val="24"/>
                <w:szCs w:val="24"/>
              </w:rPr>
            </w:pPr>
            <w:r w:rsidRPr="00276010">
              <w:rPr>
                <w:rFonts w:ascii="Times New Roman" w:hAnsi="Times New Roman" w:cs="Times New Roman"/>
                <w:sz w:val="24"/>
                <w:szCs w:val="24"/>
              </w:rPr>
              <w:t>1249</w:t>
            </w:r>
          </w:p>
        </w:tc>
        <w:tc>
          <w:tcPr>
            <w:tcW w:w="995" w:type="dxa"/>
            <w:gridSpan w:val="2"/>
            <w:tcBorders>
              <w:left w:val="single" w:sz="4" w:space="0" w:color="auto"/>
              <w:bottom w:val="single" w:sz="4" w:space="0" w:color="auto"/>
              <w:right w:val="single" w:sz="4" w:space="0" w:color="auto"/>
            </w:tcBorders>
            <w:shd w:val="clear" w:color="auto" w:fill="auto"/>
            <w:vAlign w:val="center"/>
          </w:tcPr>
          <w:p w:rsidR="00276010" w:rsidRPr="00276010" w:rsidRDefault="00276010" w:rsidP="006D6724">
            <w:pPr>
              <w:pStyle w:val="ConsPlusCell"/>
              <w:jc w:val="center"/>
              <w:rPr>
                <w:rFonts w:ascii="Times New Roman" w:hAnsi="Times New Roman" w:cs="Times New Roman"/>
                <w:sz w:val="24"/>
                <w:szCs w:val="24"/>
              </w:rPr>
            </w:pPr>
            <w:r w:rsidRPr="00276010">
              <w:rPr>
                <w:rFonts w:ascii="Times New Roman" w:hAnsi="Times New Roman" w:cs="Times New Roman"/>
                <w:sz w:val="24"/>
                <w:szCs w:val="24"/>
              </w:rPr>
              <w:t>1949</w:t>
            </w:r>
          </w:p>
        </w:tc>
        <w:tc>
          <w:tcPr>
            <w:tcW w:w="993" w:type="dxa"/>
            <w:tcBorders>
              <w:left w:val="single" w:sz="4" w:space="0" w:color="auto"/>
              <w:bottom w:val="single" w:sz="4" w:space="0" w:color="auto"/>
              <w:right w:val="single" w:sz="4" w:space="0" w:color="auto"/>
            </w:tcBorders>
            <w:shd w:val="clear" w:color="auto" w:fill="auto"/>
            <w:vAlign w:val="center"/>
          </w:tcPr>
          <w:p w:rsidR="00276010" w:rsidRPr="00276010" w:rsidRDefault="00276010" w:rsidP="006D6724">
            <w:pPr>
              <w:jc w:val="center"/>
              <w:rPr>
                <w:bCs/>
                <w:sz w:val="22"/>
                <w:szCs w:val="22"/>
              </w:rPr>
            </w:pPr>
            <w:r w:rsidRPr="00276010">
              <w:rPr>
                <w:bCs/>
                <w:sz w:val="22"/>
                <w:szCs w:val="22"/>
              </w:rPr>
              <w:t>3091</w:t>
            </w:r>
          </w:p>
        </w:tc>
        <w:tc>
          <w:tcPr>
            <w:tcW w:w="995" w:type="dxa"/>
            <w:gridSpan w:val="2"/>
            <w:tcBorders>
              <w:left w:val="single" w:sz="4" w:space="0" w:color="auto"/>
              <w:bottom w:val="single" w:sz="4" w:space="0" w:color="auto"/>
              <w:right w:val="single" w:sz="4" w:space="0" w:color="auto"/>
            </w:tcBorders>
            <w:shd w:val="clear" w:color="auto" w:fill="auto"/>
            <w:vAlign w:val="center"/>
          </w:tcPr>
          <w:p w:rsidR="00276010" w:rsidRPr="00276010" w:rsidRDefault="00276010" w:rsidP="006D6724">
            <w:pPr>
              <w:jc w:val="center"/>
              <w:rPr>
                <w:bCs/>
                <w:sz w:val="22"/>
                <w:szCs w:val="22"/>
              </w:rPr>
            </w:pPr>
            <w:r w:rsidRPr="00276010">
              <w:rPr>
                <w:bCs/>
                <w:sz w:val="22"/>
                <w:szCs w:val="22"/>
              </w:rPr>
              <w:t>4775</w:t>
            </w:r>
          </w:p>
        </w:tc>
        <w:tc>
          <w:tcPr>
            <w:tcW w:w="995" w:type="dxa"/>
            <w:tcBorders>
              <w:left w:val="single" w:sz="4" w:space="0" w:color="auto"/>
              <w:bottom w:val="single" w:sz="4" w:space="0" w:color="auto"/>
              <w:right w:val="single" w:sz="4" w:space="0" w:color="auto"/>
            </w:tcBorders>
            <w:shd w:val="clear" w:color="auto" w:fill="auto"/>
            <w:vAlign w:val="center"/>
          </w:tcPr>
          <w:p w:rsidR="00276010" w:rsidRPr="00276010" w:rsidRDefault="00276010" w:rsidP="006D6724">
            <w:pPr>
              <w:jc w:val="center"/>
              <w:rPr>
                <w:bCs/>
                <w:sz w:val="22"/>
                <w:szCs w:val="22"/>
              </w:rPr>
            </w:pPr>
            <w:r w:rsidRPr="00276010">
              <w:rPr>
                <w:bCs/>
                <w:sz w:val="22"/>
                <w:szCs w:val="22"/>
              </w:rPr>
              <w:t>2850</w:t>
            </w:r>
          </w:p>
        </w:tc>
      </w:tr>
      <w:tr w:rsidR="00276010" w:rsidRPr="008344AD" w:rsidTr="00C434B5">
        <w:trPr>
          <w:trHeight w:val="1275"/>
          <w:tblCellSpacing w:w="5" w:type="nil"/>
        </w:trPr>
        <w:tc>
          <w:tcPr>
            <w:tcW w:w="497" w:type="dxa"/>
            <w:vMerge/>
            <w:tcBorders>
              <w:left w:val="single" w:sz="4" w:space="0" w:color="auto"/>
              <w:bottom w:val="single" w:sz="4" w:space="0" w:color="auto"/>
              <w:right w:val="single" w:sz="4" w:space="0" w:color="auto"/>
            </w:tcBorders>
            <w:vAlign w:val="center"/>
          </w:tcPr>
          <w:p w:rsidR="00276010" w:rsidRPr="008344AD" w:rsidRDefault="00276010" w:rsidP="00945472">
            <w:pPr>
              <w:pStyle w:val="ConsPlusCell"/>
              <w:jc w:val="center"/>
              <w:rPr>
                <w:rFonts w:ascii="Times New Roman" w:hAnsi="Times New Roman" w:cs="Times New Roman"/>
                <w:sz w:val="24"/>
                <w:szCs w:val="24"/>
              </w:rPr>
            </w:pPr>
          </w:p>
        </w:tc>
        <w:tc>
          <w:tcPr>
            <w:tcW w:w="1838" w:type="dxa"/>
            <w:gridSpan w:val="2"/>
            <w:vMerge/>
            <w:tcBorders>
              <w:left w:val="single" w:sz="4" w:space="0" w:color="auto"/>
              <w:bottom w:val="single" w:sz="4" w:space="0" w:color="auto"/>
              <w:right w:val="single" w:sz="4" w:space="0" w:color="auto"/>
            </w:tcBorders>
            <w:vAlign w:val="center"/>
          </w:tcPr>
          <w:p w:rsidR="00276010" w:rsidRPr="008344AD" w:rsidRDefault="00276010" w:rsidP="00945472">
            <w:pPr>
              <w:tabs>
                <w:tab w:val="center" w:pos="4677"/>
                <w:tab w:val="right" w:pos="9355"/>
              </w:tabs>
              <w:autoSpaceDE w:val="0"/>
              <w:autoSpaceDN w:val="0"/>
              <w:adjustRightInd w:val="0"/>
            </w:pPr>
          </w:p>
        </w:tc>
        <w:tc>
          <w:tcPr>
            <w:tcW w:w="993" w:type="dxa"/>
            <w:vMerge/>
            <w:tcBorders>
              <w:left w:val="single" w:sz="4" w:space="0" w:color="auto"/>
              <w:bottom w:val="single" w:sz="4" w:space="0" w:color="auto"/>
              <w:right w:val="single" w:sz="4" w:space="0" w:color="auto"/>
            </w:tcBorders>
          </w:tcPr>
          <w:p w:rsidR="00276010" w:rsidRPr="008344AD" w:rsidRDefault="00276010" w:rsidP="00945472">
            <w:pPr>
              <w:pStyle w:val="ConsPlusCell"/>
              <w:jc w:val="center"/>
              <w:rPr>
                <w:rFonts w:ascii="Times New Roman" w:hAnsi="Times New Roman" w:cs="Times New Roman"/>
                <w:sz w:val="24"/>
                <w:szCs w:val="24"/>
              </w:rPr>
            </w:pPr>
          </w:p>
        </w:tc>
        <w:tc>
          <w:tcPr>
            <w:tcW w:w="1000" w:type="dxa"/>
            <w:gridSpan w:val="2"/>
            <w:vMerge/>
            <w:tcBorders>
              <w:left w:val="single" w:sz="4" w:space="0" w:color="auto"/>
              <w:bottom w:val="single" w:sz="4" w:space="0" w:color="auto"/>
              <w:right w:val="single" w:sz="4" w:space="0" w:color="auto"/>
            </w:tcBorders>
          </w:tcPr>
          <w:p w:rsidR="00276010" w:rsidRPr="008344AD" w:rsidRDefault="00276010" w:rsidP="00945472">
            <w:pPr>
              <w:pStyle w:val="ConsPlusCell"/>
              <w:jc w:val="center"/>
              <w:rPr>
                <w:rFonts w:ascii="Times New Roman" w:hAnsi="Times New Roman" w:cs="Times New Roman"/>
                <w:sz w:val="24"/>
                <w:szCs w:val="24"/>
              </w:rPr>
            </w:pPr>
          </w:p>
        </w:tc>
        <w:tc>
          <w:tcPr>
            <w:tcW w:w="4111" w:type="dxa"/>
            <w:gridSpan w:val="4"/>
            <w:tcBorders>
              <w:top w:val="single" w:sz="4" w:space="0" w:color="auto"/>
              <w:left w:val="single" w:sz="4" w:space="0" w:color="auto"/>
              <w:bottom w:val="single" w:sz="4" w:space="0" w:color="auto"/>
              <w:right w:val="single" w:sz="4" w:space="0" w:color="auto"/>
            </w:tcBorders>
            <w:shd w:val="clear" w:color="auto" w:fill="auto"/>
          </w:tcPr>
          <w:p w:rsidR="00276010" w:rsidRPr="008344AD" w:rsidRDefault="00276010" w:rsidP="00945472">
            <w:pPr>
              <w:tabs>
                <w:tab w:val="center" w:pos="4677"/>
                <w:tab w:val="right" w:pos="9355"/>
              </w:tabs>
              <w:autoSpaceDE w:val="0"/>
              <w:autoSpaceDN w:val="0"/>
              <w:adjustRightInd w:val="0"/>
              <w:rPr>
                <w:bCs/>
              </w:rPr>
            </w:pPr>
            <w:r>
              <w:rPr>
                <w:bCs/>
              </w:rPr>
              <w:t xml:space="preserve">Уровень безработицы </w:t>
            </w:r>
            <w:r w:rsidRPr="008344AD">
              <w:rPr>
                <w:bCs/>
              </w:rPr>
              <w:t>(по методологии Международной организац</w:t>
            </w:r>
            <w:r>
              <w:rPr>
                <w:bCs/>
              </w:rPr>
              <w:t xml:space="preserve">ии труда) </w:t>
            </w:r>
            <w:r w:rsidRPr="008344AD">
              <w:rPr>
                <w:bCs/>
              </w:rPr>
              <w:t xml:space="preserve">в среднем за год </w:t>
            </w:r>
            <w:r w:rsidRPr="008344AD">
              <w:t>(</w:t>
            </w:r>
            <w:r w:rsidRPr="008344AD">
              <w:rPr>
                <w:lang w:val="en-US"/>
              </w:rPr>
              <w:t>II</w:t>
            </w:r>
            <w:r w:rsidRPr="008344AD">
              <w:t> группа)</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276010" w:rsidRPr="008344AD" w:rsidRDefault="00276010" w:rsidP="00945472">
            <w:pPr>
              <w:pStyle w:val="ConsPlusNormal"/>
              <w:ind w:left="-75" w:right="-75"/>
              <w:jc w:val="center"/>
              <w:rPr>
                <w:rFonts w:ascii="Times New Roman" w:hAnsi="Times New Roman" w:cs="Times New Roman"/>
                <w:sz w:val="24"/>
                <w:szCs w:val="24"/>
              </w:rPr>
            </w:pPr>
            <w:r w:rsidRPr="008344AD">
              <w:rPr>
                <w:rFonts w:ascii="Times New Roman" w:hAnsi="Times New Roman" w:cs="Times New Roman"/>
                <w:sz w:val="24"/>
                <w:szCs w:val="24"/>
              </w:rPr>
              <w:t>единиц</w:t>
            </w:r>
          </w:p>
        </w:tc>
        <w:tc>
          <w:tcPr>
            <w:tcW w:w="1276" w:type="dxa"/>
            <w:gridSpan w:val="2"/>
            <w:tcBorders>
              <w:left w:val="single" w:sz="4" w:space="0" w:color="auto"/>
              <w:bottom w:val="single" w:sz="4" w:space="0" w:color="auto"/>
              <w:right w:val="single" w:sz="4" w:space="0" w:color="auto"/>
            </w:tcBorders>
            <w:shd w:val="clear" w:color="auto" w:fill="auto"/>
            <w:vAlign w:val="center"/>
          </w:tcPr>
          <w:p w:rsidR="00276010" w:rsidRPr="008344AD" w:rsidRDefault="00276010" w:rsidP="00945472">
            <w:pPr>
              <w:pStyle w:val="ConsPlusNormal"/>
              <w:ind w:right="-75"/>
              <w:jc w:val="center"/>
              <w:rPr>
                <w:rFonts w:ascii="Times New Roman" w:hAnsi="Times New Roman" w:cs="Times New Roman"/>
                <w:sz w:val="24"/>
                <w:szCs w:val="24"/>
              </w:rPr>
            </w:pPr>
            <w:r w:rsidRPr="008344AD">
              <w:rPr>
                <w:rFonts w:ascii="Times New Roman" w:hAnsi="Times New Roman" w:cs="Times New Roman"/>
                <w:sz w:val="24"/>
                <w:szCs w:val="24"/>
              </w:rPr>
              <w:t>1,8</w:t>
            </w:r>
          </w:p>
        </w:tc>
        <w:tc>
          <w:tcPr>
            <w:tcW w:w="992" w:type="dxa"/>
            <w:gridSpan w:val="2"/>
            <w:tcBorders>
              <w:left w:val="single" w:sz="4" w:space="0" w:color="auto"/>
              <w:bottom w:val="single" w:sz="4" w:space="0" w:color="auto"/>
              <w:right w:val="single" w:sz="4" w:space="0" w:color="auto"/>
            </w:tcBorders>
            <w:shd w:val="clear" w:color="auto" w:fill="auto"/>
            <w:vAlign w:val="center"/>
          </w:tcPr>
          <w:p w:rsidR="00276010" w:rsidRPr="003E4C42" w:rsidRDefault="00276010" w:rsidP="006D6724">
            <w:pPr>
              <w:pStyle w:val="ConsPlusNormal"/>
              <w:ind w:right="-75"/>
              <w:jc w:val="center"/>
              <w:rPr>
                <w:rFonts w:ascii="Times New Roman" w:hAnsi="Times New Roman" w:cs="Times New Roman"/>
                <w:sz w:val="24"/>
                <w:szCs w:val="24"/>
              </w:rPr>
            </w:pPr>
            <w:r w:rsidRPr="003E4C42">
              <w:rPr>
                <w:rFonts w:ascii="Times New Roman" w:hAnsi="Times New Roman" w:cs="Times New Roman"/>
                <w:sz w:val="24"/>
                <w:szCs w:val="24"/>
              </w:rPr>
              <w:t>1,7</w:t>
            </w:r>
          </w:p>
        </w:tc>
        <w:tc>
          <w:tcPr>
            <w:tcW w:w="995" w:type="dxa"/>
            <w:gridSpan w:val="2"/>
            <w:tcBorders>
              <w:left w:val="single" w:sz="4" w:space="0" w:color="auto"/>
              <w:bottom w:val="single" w:sz="4" w:space="0" w:color="auto"/>
              <w:right w:val="single" w:sz="4" w:space="0" w:color="auto"/>
            </w:tcBorders>
            <w:shd w:val="clear" w:color="auto" w:fill="auto"/>
            <w:vAlign w:val="center"/>
          </w:tcPr>
          <w:p w:rsidR="00276010" w:rsidRPr="00740A8D" w:rsidRDefault="003C0A21" w:rsidP="006D6724">
            <w:pPr>
              <w:pStyle w:val="ConsPlusNormal"/>
              <w:ind w:right="-75"/>
              <w:jc w:val="center"/>
              <w:rPr>
                <w:rFonts w:ascii="Times New Roman" w:hAnsi="Times New Roman" w:cs="Times New Roman"/>
                <w:sz w:val="24"/>
                <w:szCs w:val="24"/>
              </w:rPr>
            </w:pPr>
            <w:r>
              <w:rPr>
                <w:rFonts w:ascii="Times New Roman" w:hAnsi="Times New Roman" w:cs="Times New Roman"/>
                <w:sz w:val="24"/>
                <w:szCs w:val="24"/>
              </w:rPr>
              <w:t>-</w:t>
            </w:r>
          </w:p>
        </w:tc>
        <w:tc>
          <w:tcPr>
            <w:tcW w:w="993" w:type="dxa"/>
            <w:tcBorders>
              <w:left w:val="single" w:sz="4" w:space="0" w:color="auto"/>
              <w:bottom w:val="single" w:sz="4" w:space="0" w:color="auto"/>
              <w:right w:val="single" w:sz="4" w:space="0" w:color="auto"/>
            </w:tcBorders>
            <w:shd w:val="clear" w:color="auto" w:fill="auto"/>
            <w:vAlign w:val="center"/>
          </w:tcPr>
          <w:p w:rsidR="00276010" w:rsidRPr="00740A8D" w:rsidRDefault="003C0A21" w:rsidP="006D6724">
            <w:pPr>
              <w:jc w:val="center"/>
              <w:rPr>
                <w:bCs/>
                <w:sz w:val="22"/>
                <w:szCs w:val="22"/>
              </w:rPr>
            </w:pPr>
            <w:r>
              <w:rPr>
                <w:bCs/>
                <w:sz w:val="22"/>
                <w:szCs w:val="22"/>
              </w:rPr>
              <w:t>-</w:t>
            </w:r>
          </w:p>
        </w:tc>
        <w:tc>
          <w:tcPr>
            <w:tcW w:w="995" w:type="dxa"/>
            <w:gridSpan w:val="2"/>
            <w:tcBorders>
              <w:left w:val="single" w:sz="4" w:space="0" w:color="auto"/>
              <w:bottom w:val="single" w:sz="4" w:space="0" w:color="auto"/>
              <w:right w:val="single" w:sz="4" w:space="0" w:color="auto"/>
            </w:tcBorders>
            <w:shd w:val="clear" w:color="auto" w:fill="auto"/>
            <w:vAlign w:val="center"/>
          </w:tcPr>
          <w:p w:rsidR="00276010" w:rsidRPr="00740A8D" w:rsidRDefault="003C0A21" w:rsidP="006D6724">
            <w:pPr>
              <w:jc w:val="center"/>
              <w:rPr>
                <w:bCs/>
                <w:sz w:val="22"/>
                <w:szCs w:val="22"/>
              </w:rPr>
            </w:pPr>
            <w:r>
              <w:rPr>
                <w:bCs/>
                <w:sz w:val="22"/>
                <w:szCs w:val="22"/>
              </w:rPr>
              <w:t>-</w:t>
            </w:r>
          </w:p>
        </w:tc>
        <w:tc>
          <w:tcPr>
            <w:tcW w:w="995" w:type="dxa"/>
            <w:tcBorders>
              <w:left w:val="single" w:sz="4" w:space="0" w:color="auto"/>
              <w:bottom w:val="single" w:sz="4" w:space="0" w:color="auto"/>
              <w:right w:val="single" w:sz="4" w:space="0" w:color="auto"/>
            </w:tcBorders>
            <w:shd w:val="clear" w:color="auto" w:fill="auto"/>
            <w:vAlign w:val="center"/>
          </w:tcPr>
          <w:p w:rsidR="00276010" w:rsidRPr="00740A8D" w:rsidRDefault="003C0A21" w:rsidP="006D6724">
            <w:pPr>
              <w:jc w:val="center"/>
              <w:rPr>
                <w:bCs/>
                <w:sz w:val="22"/>
                <w:szCs w:val="22"/>
              </w:rPr>
            </w:pPr>
            <w:r>
              <w:rPr>
                <w:bCs/>
                <w:sz w:val="22"/>
                <w:szCs w:val="22"/>
              </w:rPr>
              <w:t>-</w:t>
            </w:r>
          </w:p>
        </w:tc>
      </w:tr>
      <w:tr w:rsidR="00276010" w:rsidRPr="008344AD" w:rsidTr="00C434B5">
        <w:trPr>
          <w:trHeight w:val="1405"/>
          <w:tblCellSpacing w:w="5" w:type="nil"/>
        </w:trPr>
        <w:tc>
          <w:tcPr>
            <w:tcW w:w="497" w:type="dxa"/>
            <w:vMerge w:val="restart"/>
            <w:tcBorders>
              <w:top w:val="single" w:sz="4" w:space="0" w:color="auto"/>
              <w:left w:val="single" w:sz="4" w:space="0" w:color="auto"/>
              <w:right w:val="single" w:sz="4" w:space="0" w:color="auto"/>
            </w:tcBorders>
          </w:tcPr>
          <w:p w:rsidR="00276010" w:rsidRPr="008344AD" w:rsidRDefault="00276010" w:rsidP="00945472">
            <w:pPr>
              <w:pStyle w:val="ConsPlusCell"/>
              <w:rPr>
                <w:rFonts w:ascii="Times New Roman" w:hAnsi="Times New Roman" w:cs="Times New Roman"/>
                <w:sz w:val="24"/>
                <w:szCs w:val="24"/>
              </w:rPr>
            </w:pPr>
            <w:r w:rsidRPr="008344AD">
              <w:rPr>
                <w:rFonts w:ascii="Times New Roman" w:hAnsi="Times New Roman" w:cs="Times New Roman"/>
                <w:sz w:val="24"/>
                <w:szCs w:val="24"/>
              </w:rPr>
              <w:t>4.</w:t>
            </w:r>
          </w:p>
        </w:tc>
        <w:tc>
          <w:tcPr>
            <w:tcW w:w="1838" w:type="dxa"/>
            <w:gridSpan w:val="2"/>
            <w:vMerge w:val="restart"/>
            <w:tcBorders>
              <w:top w:val="single" w:sz="4" w:space="0" w:color="auto"/>
              <w:left w:val="single" w:sz="4" w:space="0" w:color="auto"/>
              <w:right w:val="single" w:sz="4" w:space="0" w:color="auto"/>
            </w:tcBorders>
          </w:tcPr>
          <w:p w:rsidR="00276010" w:rsidRPr="00221C31" w:rsidRDefault="00276010" w:rsidP="00945472">
            <w:pPr>
              <w:rPr>
                <w:b/>
                <w:i/>
              </w:rPr>
            </w:pPr>
            <w:r w:rsidRPr="00221C31">
              <w:rPr>
                <w:b/>
                <w:i/>
              </w:rPr>
              <w:t xml:space="preserve">Задача </w:t>
            </w:r>
            <w:r>
              <w:rPr>
                <w:b/>
                <w:i/>
              </w:rPr>
              <w:t>4</w:t>
            </w:r>
          </w:p>
          <w:p w:rsidR="00276010" w:rsidRPr="008344AD" w:rsidRDefault="00276010" w:rsidP="00945472">
            <w:pPr>
              <w:tabs>
                <w:tab w:val="center" w:pos="4677"/>
                <w:tab w:val="right" w:pos="9355"/>
              </w:tabs>
              <w:autoSpaceDE w:val="0"/>
              <w:autoSpaceDN w:val="0"/>
              <w:adjustRightInd w:val="0"/>
            </w:pPr>
            <w:r w:rsidRPr="008344AD">
              <w:t>Содействие развитию предприятий и организаций</w:t>
            </w:r>
          </w:p>
        </w:tc>
        <w:tc>
          <w:tcPr>
            <w:tcW w:w="993" w:type="dxa"/>
            <w:vMerge w:val="restart"/>
            <w:tcBorders>
              <w:top w:val="single" w:sz="4" w:space="0" w:color="auto"/>
              <w:left w:val="single" w:sz="4" w:space="0" w:color="auto"/>
              <w:right w:val="single" w:sz="4" w:space="0" w:color="auto"/>
            </w:tcBorders>
          </w:tcPr>
          <w:p w:rsidR="00276010" w:rsidRPr="008344AD" w:rsidRDefault="00276010" w:rsidP="00945472">
            <w:pPr>
              <w:pStyle w:val="ConsPlusCell"/>
              <w:jc w:val="center"/>
              <w:rPr>
                <w:rFonts w:ascii="Times New Roman" w:hAnsi="Times New Roman" w:cs="Times New Roman"/>
                <w:sz w:val="24"/>
                <w:szCs w:val="24"/>
              </w:rPr>
            </w:pPr>
            <w:r w:rsidRPr="008344AD">
              <w:rPr>
                <w:rFonts w:ascii="Times New Roman" w:hAnsi="Times New Roman" w:cs="Times New Roman"/>
                <w:sz w:val="24"/>
                <w:szCs w:val="24"/>
              </w:rPr>
              <w:t>-</w:t>
            </w:r>
          </w:p>
        </w:tc>
        <w:tc>
          <w:tcPr>
            <w:tcW w:w="1000" w:type="dxa"/>
            <w:gridSpan w:val="2"/>
            <w:vMerge w:val="restart"/>
            <w:tcBorders>
              <w:top w:val="single" w:sz="4" w:space="0" w:color="auto"/>
              <w:left w:val="single" w:sz="4" w:space="0" w:color="auto"/>
              <w:right w:val="single" w:sz="4" w:space="0" w:color="auto"/>
            </w:tcBorders>
          </w:tcPr>
          <w:p w:rsidR="00276010" w:rsidRPr="008344AD" w:rsidRDefault="00276010" w:rsidP="00945472">
            <w:pPr>
              <w:pStyle w:val="ConsPlusCell"/>
              <w:jc w:val="center"/>
              <w:rPr>
                <w:rFonts w:ascii="Times New Roman" w:hAnsi="Times New Roman" w:cs="Times New Roman"/>
                <w:sz w:val="24"/>
                <w:szCs w:val="24"/>
              </w:rPr>
            </w:pPr>
            <w:r w:rsidRPr="008344AD">
              <w:rPr>
                <w:rFonts w:ascii="Times New Roman" w:hAnsi="Times New Roman" w:cs="Times New Roman"/>
                <w:sz w:val="24"/>
                <w:szCs w:val="24"/>
              </w:rPr>
              <w:t>-</w:t>
            </w:r>
          </w:p>
        </w:tc>
        <w:tc>
          <w:tcPr>
            <w:tcW w:w="4111" w:type="dxa"/>
            <w:gridSpan w:val="4"/>
            <w:tcBorders>
              <w:top w:val="single" w:sz="4" w:space="0" w:color="auto"/>
              <w:left w:val="single" w:sz="4" w:space="0" w:color="auto"/>
              <w:bottom w:val="single" w:sz="4" w:space="0" w:color="auto"/>
              <w:right w:val="single" w:sz="4" w:space="0" w:color="auto"/>
            </w:tcBorders>
            <w:shd w:val="clear" w:color="auto" w:fill="auto"/>
          </w:tcPr>
          <w:p w:rsidR="00276010" w:rsidRPr="008344AD" w:rsidRDefault="00276010" w:rsidP="007A3B6D">
            <w:pPr>
              <w:tabs>
                <w:tab w:val="center" w:pos="4677"/>
                <w:tab w:val="right" w:pos="9355"/>
              </w:tabs>
              <w:autoSpaceDE w:val="0"/>
              <w:autoSpaceDN w:val="0"/>
              <w:adjustRightInd w:val="0"/>
              <w:rPr>
                <w:bCs/>
              </w:rPr>
            </w:pPr>
            <w:r w:rsidRPr="008344AD">
              <w:rPr>
                <w:bCs/>
              </w:rPr>
              <w:t>Темп роста отгруженных товаров с</w:t>
            </w:r>
            <w:r>
              <w:rPr>
                <w:bCs/>
              </w:rPr>
              <w:t>обственного производства, выпол</w:t>
            </w:r>
            <w:r w:rsidRPr="008344AD">
              <w:rPr>
                <w:bCs/>
              </w:rPr>
              <w:t>ненных работ и услуг соб</w:t>
            </w:r>
            <w:r>
              <w:rPr>
                <w:bCs/>
              </w:rPr>
              <w:t>ственны</w:t>
            </w:r>
            <w:r w:rsidRPr="008344AD">
              <w:rPr>
                <w:bCs/>
              </w:rPr>
              <w:t xml:space="preserve">ми силами по </w:t>
            </w:r>
            <w:r>
              <w:rPr>
                <w:bCs/>
              </w:rPr>
              <w:t>промышленным видам деятельности</w:t>
            </w:r>
          </w:p>
        </w:tc>
        <w:tc>
          <w:tcPr>
            <w:tcW w:w="841" w:type="dxa"/>
            <w:tcBorders>
              <w:top w:val="single" w:sz="4" w:space="0" w:color="auto"/>
              <w:left w:val="single" w:sz="4" w:space="0" w:color="auto"/>
              <w:bottom w:val="single" w:sz="4" w:space="0" w:color="auto"/>
              <w:right w:val="single" w:sz="4" w:space="0" w:color="auto"/>
            </w:tcBorders>
            <w:vAlign w:val="center"/>
          </w:tcPr>
          <w:p w:rsidR="00276010" w:rsidRPr="008344AD" w:rsidRDefault="00276010" w:rsidP="00945472">
            <w:pPr>
              <w:pStyle w:val="ConsPlusNormal"/>
              <w:ind w:left="-75" w:right="-75"/>
              <w:jc w:val="center"/>
              <w:rPr>
                <w:rFonts w:ascii="Times New Roman" w:hAnsi="Times New Roman" w:cs="Times New Roman"/>
                <w:sz w:val="24"/>
                <w:szCs w:val="24"/>
              </w:rPr>
            </w:pPr>
            <w:r w:rsidRPr="008344AD">
              <w:rPr>
                <w:rFonts w:ascii="Times New Roman" w:hAnsi="Times New Roman" w:cs="Times New Roman"/>
                <w:sz w:val="24"/>
                <w:szCs w:val="24"/>
              </w:rPr>
              <w:t>в % к предыдущему периоду</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76010" w:rsidRPr="008344AD" w:rsidRDefault="00276010" w:rsidP="00945472">
            <w:pPr>
              <w:pStyle w:val="ConsPlusNormal"/>
              <w:ind w:right="-75"/>
              <w:jc w:val="center"/>
              <w:rPr>
                <w:rFonts w:ascii="Times New Roman" w:hAnsi="Times New Roman" w:cs="Times New Roman"/>
                <w:sz w:val="24"/>
                <w:szCs w:val="24"/>
              </w:rPr>
            </w:pPr>
            <w:r w:rsidRPr="008344AD">
              <w:rPr>
                <w:rFonts w:ascii="Times New Roman" w:hAnsi="Times New Roman" w:cs="Times New Roman"/>
                <w:sz w:val="24"/>
                <w:szCs w:val="24"/>
              </w:rPr>
              <w:t>98,4</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276010" w:rsidRPr="003E4C42" w:rsidRDefault="00276010" w:rsidP="006D6724">
            <w:pPr>
              <w:pStyle w:val="ConsPlusNormal"/>
              <w:ind w:right="-75"/>
              <w:jc w:val="center"/>
              <w:rPr>
                <w:rFonts w:ascii="Times New Roman" w:hAnsi="Times New Roman" w:cs="Times New Roman"/>
                <w:sz w:val="24"/>
                <w:szCs w:val="24"/>
              </w:rPr>
            </w:pPr>
            <w:r w:rsidRPr="003E4C42">
              <w:rPr>
                <w:rFonts w:ascii="Times New Roman" w:hAnsi="Times New Roman" w:cs="Times New Roman"/>
                <w:sz w:val="24"/>
                <w:szCs w:val="24"/>
                <w:lang w:val="en-US"/>
              </w:rPr>
              <w:t>102</w:t>
            </w:r>
            <w:r w:rsidRPr="003E4C42">
              <w:rPr>
                <w:rFonts w:ascii="Times New Roman" w:hAnsi="Times New Roman" w:cs="Times New Roman"/>
                <w:sz w:val="24"/>
                <w:szCs w:val="24"/>
              </w:rPr>
              <w:t>,2</w:t>
            </w:r>
          </w:p>
        </w:tc>
        <w:tc>
          <w:tcPr>
            <w:tcW w:w="995" w:type="dxa"/>
            <w:gridSpan w:val="2"/>
            <w:tcBorders>
              <w:top w:val="single" w:sz="4" w:space="0" w:color="auto"/>
              <w:left w:val="single" w:sz="4" w:space="0" w:color="auto"/>
              <w:bottom w:val="single" w:sz="4" w:space="0" w:color="auto"/>
              <w:right w:val="single" w:sz="4" w:space="0" w:color="auto"/>
            </w:tcBorders>
            <w:vAlign w:val="center"/>
          </w:tcPr>
          <w:p w:rsidR="00276010" w:rsidRPr="009E46DB" w:rsidRDefault="00276010" w:rsidP="006D6724">
            <w:pPr>
              <w:pStyle w:val="ConsPlusNormal"/>
              <w:ind w:right="-75"/>
              <w:jc w:val="center"/>
              <w:rPr>
                <w:rFonts w:ascii="Times New Roman" w:hAnsi="Times New Roman" w:cs="Times New Roman"/>
                <w:sz w:val="24"/>
                <w:szCs w:val="24"/>
              </w:rPr>
            </w:pPr>
            <w:r w:rsidRPr="009E46DB">
              <w:rPr>
                <w:rFonts w:ascii="Times New Roman"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vAlign w:val="center"/>
          </w:tcPr>
          <w:p w:rsidR="00276010" w:rsidRPr="009E46DB" w:rsidRDefault="00276010" w:rsidP="006D6724">
            <w:pPr>
              <w:jc w:val="center"/>
              <w:rPr>
                <w:bCs/>
                <w:sz w:val="22"/>
                <w:szCs w:val="22"/>
                <w:lang w:val="en-US"/>
              </w:rPr>
            </w:pPr>
            <w:r w:rsidRPr="009E46DB">
              <w:rPr>
                <w:bCs/>
                <w:sz w:val="22"/>
                <w:szCs w:val="22"/>
              </w:rPr>
              <w:t>-</w:t>
            </w:r>
          </w:p>
        </w:tc>
        <w:tc>
          <w:tcPr>
            <w:tcW w:w="995" w:type="dxa"/>
            <w:gridSpan w:val="2"/>
            <w:tcBorders>
              <w:top w:val="single" w:sz="4" w:space="0" w:color="auto"/>
              <w:left w:val="single" w:sz="4" w:space="0" w:color="auto"/>
              <w:bottom w:val="single" w:sz="4" w:space="0" w:color="auto"/>
              <w:right w:val="single" w:sz="4" w:space="0" w:color="auto"/>
            </w:tcBorders>
            <w:vAlign w:val="center"/>
          </w:tcPr>
          <w:p w:rsidR="00276010" w:rsidRPr="009E46DB" w:rsidRDefault="00276010" w:rsidP="006D6724">
            <w:pPr>
              <w:jc w:val="center"/>
              <w:rPr>
                <w:bCs/>
                <w:sz w:val="22"/>
                <w:szCs w:val="22"/>
              </w:rPr>
            </w:pPr>
            <w:r w:rsidRPr="009E46DB">
              <w:rPr>
                <w:bCs/>
                <w:sz w:val="22"/>
                <w:szCs w:val="22"/>
              </w:rPr>
              <w:t>-</w:t>
            </w:r>
          </w:p>
        </w:tc>
        <w:tc>
          <w:tcPr>
            <w:tcW w:w="995" w:type="dxa"/>
            <w:tcBorders>
              <w:top w:val="single" w:sz="4" w:space="0" w:color="auto"/>
              <w:left w:val="single" w:sz="4" w:space="0" w:color="auto"/>
              <w:bottom w:val="single" w:sz="4" w:space="0" w:color="auto"/>
              <w:right w:val="single" w:sz="4" w:space="0" w:color="auto"/>
            </w:tcBorders>
            <w:vAlign w:val="center"/>
          </w:tcPr>
          <w:p w:rsidR="00276010" w:rsidRPr="009E46DB" w:rsidRDefault="00276010" w:rsidP="006D6724">
            <w:pPr>
              <w:jc w:val="center"/>
              <w:rPr>
                <w:bCs/>
                <w:sz w:val="22"/>
                <w:szCs w:val="22"/>
              </w:rPr>
            </w:pPr>
            <w:r w:rsidRPr="009E46DB">
              <w:rPr>
                <w:bCs/>
                <w:sz w:val="22"/>
                <w:szCs w:val="22"/>
              </w:rPr>
              <w:t>-</w:t>
            </w:r>
          </w:p>
        </w:tc>
      </w:tr>
      <w:tr w:rsidR="00276010" w:rsidRPr="008344AD" w:rsidTr="007A3B6D">
        <w:trPr>
          <w:trHeight w:val="1154"/>
          <w:tblCellSpacing w:w="5" w:type="nil"/>
        </w:trPr>
        <w:tc>
          <w:tcPr>
            <w:tcW w:w="497" w:type="dxa"/>
            <w:vMerge/>
            <w:tcBorders>
              <w:left w:val="single" w:sz="4" w:space="0" w:color="auto"/>
              <w:right w:val="single" w:sz="4" w:space="0" w:color="auto"/>
            </w:tcBorders>
            <w:vAlign w:val="center"/>
          </w:tcPr>
          <w:p w:rsidR="00276010" w:rsidRPr="008344AD" w:rsidRDefault="00276010" w:rsidP="00945472">
            <w:pPr>
              <w:pStyle w:val="ConsPlusCell"/>
              <w:jc w:val="center"/>
              <w:rPr>
                <w:rFonts w:ascii="Times New Roman" w:hAnsi="Times New Roman" w:cs="Times New Roman"/>
                <w:sz w:val="24"/>
                <w:szCs w:val="24"/>
              </w:rPr>
            </w:pPr>
          </w:p>
        </w:tc>
        <w:tc>
          <w:tcPr>
            <w:tcW w:w="1838" w:type="dxa"/>
            <w:gridSpan w:val="2"/>
            <w:vMerge/>
            <w:tcBorders>
              <w:left w:val="single" w:sz="4" w:space="0" w:color="auto"/>
              <w:right w:val="single" w:sz="4" w:space="0" w:color="auto"/>
            </w:tcBorders>
          </w:tcPr>
          <w:p w:rsidR="00276010" w:rsidRPr="008344AD" w:rsidRDefault="00276010" w:rsidP="00945472">
            <w:pPr>
              <w:tabs>
                <w:tab w:val="center" w:pos="4677"/>
                <w:tab w:val="right" w:pos="9355"/>
              </w:tabs>
              <w:autoSpaceDE w:val="0"/>
              <w:autoSpaceDN w:val="0"/>
              <w:adjustRightInd w:val="0"/>
            </w:pPr>
          </w:p>
        </w:tc>
        <w:tc>
          <w:tcPr>
            <w:tcW w:w="993" w:type="dxa"/>
            <w:vMerge/>
            <w:tcBorders>
              <w:left w:val="single" w:sz="4" w:space="0" w:color="auto"/>
              <w:right w:val="single" w:sz="4" w:space="0" w:color="auto"/>
            </w:tcBorders>
            <w:vAlign w:val="center"/>
          </w:tcPr>
          <w:p w:rsidR="00276010" w:rsidRPr="008344AD" w:rsidRDefault="00276010" w:rsidP="00945472">
            <w:pPr>
              <w:pStyle w:val="ConsPlusCell"/>
              <w:jc w:val="center"/>
              <w:rPr>
                <w:rFonts w:ascii="Times New Roman" w:hAnsi="Times New Roman" w:cs="Times New Roman"/>
                <w:sz w:val="24"/>
                <w:szCs w:val="24"/>
              </w:rPr>
            </w:pPr>
          </w:p>
        </w:tc>
        <w:tc>
          <w:tcPr>
            <w:tcW w:w="1000" w:type="dxa"/>
            <w:gridSpan w:val="2"/>
            <w:vMerge/>
            <w:tcBorders>
              <w:left w:val="single" w:sz="4" w:space="0" w:color="auto"/>
              <w:right w:val="single" w:sz="4" w:space="0" w:color="auto"/>
            </w:tcBorders>
            <w:vAlign w:val="center"/>
          </w:tcPr>
          <w:p w:rsidR="00276010" w:rsidRPr="008344AD" w:rsidRDefault="00276010" w:rsidP="00945472">
            <w:pPr>
              <w:pStyle w:val="ConsPlusCell"/>
              <w:jc w:val="center"/>
              <w:rPr>
                <w:rFonts w:ascii="Times New Roman" w:hAnsi="Times New Roman" w:cs="Times New Roman"/>
                <w:sz w:val="24"/>
                <w:szCs w:val="24"/>
              </w:rPr>
            </w:pPr>
          </w:p>
        </w:tc>
        <w:tc>
          <w:tcPr>
            <w:tcW w:w="4111" w:type="dxa"/>
            <w:gridSpan w:val="4"/>
            <w:tcBorders>
              <w:top w:val="single" w:sz="4" w:space="0" w:color="auto"/>
              <w:left w:val="single" w:sz="4" w:space="0" w:color="auto"/>
              <w:bottom w:val="single" w:sz="4" w:space="0" w:color="auto"/>
              <w:right w:val="single" w:sz="4" w:space="0" w:color="auto"/>
            </w:tcBorders>
            <w:shd w:val="clear" w:color="auto" w:fill="auto"/>
          </w:tcPr>
          <w:p w:rsidR="00276010" w:rsidRPr="008344AD" w:rsidRDefault="00276010" w:rsidP="007A3B6D">
            <w:pPr>
              <w:tabs>
                <w:tab w:val="center" w:pos="4677"/>
                <w:tab w:val="right" w:pos="9355"/>
              </w:tabs>
              <w:autoSpaceDE w:val="0"/>
              <w:autoSpaceDN w:val="0"/>
              <w:adjustRightInd w:val="0"/>
              <w:rPr>
                <w:bCs/>
              </w:rPr>
            </w:pPr>
            <w:r w:rsidRPr="008344AD">
              <w:rPr>
                <w:bCs/>
              </w:rPr>
              <w:t xml:space="preserve">Объем отгруженной продукции высокотехнологичных и наукоемких видов экономической деятельности по крупным и средним организациям </w:t>
            </w:r>
          </w:p>
        </w:tc>
        <w:tc>
          <w:tcPr>
            <w:tcW w:w="841" w:type="dxa"/>
            <w:tcBorders>
              <w:top w:val="single" w:sz="4" w:space="0" w:color="auto"/>
              <w:left w:val="single" w:sz="4" w:space="0" w:color="auto"/>
              <w:bottom w:val="single" w:sz="4" w:space="0" w:color="auto"/>
              <w:right w:val="single" w:sz="4" w:space="0" w:color="auto"/>
            </w:tcBorders>
            <w:vAlign w:val="center"/>
          </w:tcPr>
          <w:p w:rsidR="00276010" w:rsidRPr="008344AD" w:rsidRDefault="00276010" w:rsidP="00945472">
            <w:pPr>
              <w:pStyle w:val="ConsPlusNormal"/>
              <w:ind w:right="-75"/>
              <w:jc w:val="center"/>
              <w:rPr>
                <w:rFonts w:ascii="Times New Roman" w:hAnsi="Times New Roman" w:cs="Times New Roman"/>
                <w:sz w:val="24"/>
                <w:szCs w:val="24"/>
              </w:rPr>
            </w:pPr>
            <w:r w:rsidRPr="008344AD">
              <w:rPr>
                <w:rFonts w:ascii="Times New Roman" w:hAnsi="Times New Roman" w:cs="Times New Roman"/>
                <w:sz w:val="24"/>
                <w:szCs w:val="24"/>
              </w:rPr>
              <w:t>млн.</w:t>
            </w:r>
          </w:p>
          <w:p w:rsidR="00276010" w:rsidRPr="008344AD" w:rsidRDefault="00276010" w:rsidP="00945472">
            <w:pPr>
              <w:pStyle w:val="ConsPlusNormal"/>
              <w:ind w:right="-75"/>
              <w:jc w:val="center"/>
              <w:rPr>
                <w:rFonts w:ascii="Times New Roman" w:hAnsi="Times New Roman" w:cs="Times New Roman"/>
                <w:sz w:val="24"/>
                <w:szCs w:val="24"/>
              </w:rPr>
            </w:pPr>
            <w:r w:rsidRPr="008344AD">
              <w:rPr>
                <w:rFonts w:ascii="Times New Roman" w:hAnsi="Times New Roman" w:cs="Times New Roman"/>
                <w:sz w:val="24"/>
                <w:szCs w:val="24"/>
              </w:rPr>
              <w:t>руб.</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76010" w:rsidRPr="008344AD" w:rsidRDefault="00276010" w:rsidP="00945472">
            <w:pPr>
              <w:pStyle w:val="ConsPlusNormal"/>
              <w:ind w:right="-75"/>
              <w:jc w:val="center"/>
              <w:rPr>
                <w:rFonts w:ascii="Times New Roman" w:hAnsi="Times New Roman" w:cs="Times New Roman"/>
                <w:sz w:val="24"/>
                <w:szCs w:val="24"/>
              </w:rPr>
            </w:pPr>
            <w:r w:rsidRPr="008344AD">
              <w:rPr>
                <w:rFonts w:ascii="Times New Roman" w:hAnsi="Times New Roman" w:cs="Times New Roman"/>
                <w:sz w:val="24"/>
                <w:szCs w:val="24"/>
              </w:rPr>
              <w:t>41469,0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276010" w:rsidRPr="00740A8D" w:rsidRDefault="00276010" w:rsidP="006D6724">
            <w:pPr>
              <w:pStyle w:val="ConsPlusNormal"/>
              <w:ind w:right="-75"/>
              <w:jc w:val="center"/>
              <w:rPr>
                <w:rFonts w:ascii="Times New Roman" w:hAnsi="Times New Roman" w:cs="Times New Roman"/>
                <w:sz w:val="24"/>
                <w:szCs w:val="24"/>
              </w:rPr>
            </w:pPr>
            <w:r w:rsidRPr="00740A8D">
              <w:rPr>
                <w:rFonts w:ascii="Times New Roman" w:hAnsi="Times New Roman" w:cs="Times New Roman"/>
                <w:sz w:val="24"/>
                <w:szCs w:val="24"/>
              </w:rPr>
              <w:t>54384</w:t>
            </w:r>
          </w:p>
        </w:tc>
        <w:tc>
          <w:tcPr>
            <w:tcW w:w="995" w:type="dxa"/>
            <w:gridSpan w:val="2"/>
            <w:tcBorders>
              <w:top w:val="single" w:sz="4" w:space="0" w:color="auto"/>
              <w:left w:val="single" w:sz="4" w:space="0" w:color="auto"/>
              <w:bottom w:val="single" w:sz="4" w:space="0" w:color="auto"/>
              <w:right w:val="single" w:sz="4" w:space="0" w:color="auto"/>
            </w:tcBorders>
            <w:vAlign w:val="center"/>
          </w:tcPr>
          <w:p w:rsidR="00276010" w:rsidRPr="009E46DB" w:rsidRDefault="00276010" w:rsidP="006D6724">
            <w:pPr>
              <w:pStyle w:val="ConsPlusNormal"/>
              <w:ind w:right="-75"/>
              <w:jc w:val="center"/>
              <w:rPr>
                <w:rFonts w:ascii="Times New Roman" w:hAnsi="Times New Roman" w:cs="Times New Roman"/>
                <w:sz w:val="24"/>
                <w:szCs w:val="24"/>
              </w:rPr>
            </w:pPr>
            <w:r w:rsidRPr="009E46DB">
              <w:rPr>
                <w:rFonts w:ascii="Times New Roman"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vAlign w:val="center"/>
          </w:tcPr>
          <w:p w:rsidR="00276010" w:rsidRPr="009E46DB" w:rsidRDefault="00276010" w:rsidP="006D6724">
            <w:pPr>
              <w:jc w:val="center"/>
              <w:rPr>
                <w:bCs/>
                <w:sz w:val="22"/>
                <w:szCs w:val="22"/>
                <w:lang w:val="en-US"/>
              </w:rPr>
            </w:pPr>
            <w:r w:rsidRPr="009E46DB">
              <w:rPr>
                <w:bCs/>
                <w:sz w:val="22"/>
                <w:szCs w:val="22"/>
              </w:rPr>
              <w:t>-</w:t>
            </w:r>
          </w:p>
        </w:tc>
        <w:tc>
          <w:tcPr>
            <w:tcW w:w="995" w:type="dxa"/>
            <w:gridSpan w:val="2"/>
            <w:tcBorders>
              <w:top w:val="single" w:sz="4" w:space="0" w:color="auto"/>
              <w:left w:val="single" w:sz="4" w:space="0" w:color="auto"/>
              <w:bottom w:val="single" w:sz="4" w:space="0" w:color="auto"/>
              <w:right w:val="single" w:sz="4" w:space="0" w:color="auto"/>
            </w:tcBorders>
            <w:vAlign w:val="center"/>
          </w:tcPr>
          <w:p w:rsidR="00276010" w:rsidRPr="009E46DB" w:rsidRDefault="00276010" w:rsidP="006D6724">
            <w:pPr>
              <w:jc w:val="center"/>
              <w:rPr>
                <w:bCs/>
                <w:sz w:val="22"/>
                <w:szCs w:val="22"/>
              </w:rPr>
            </w:pPr>
            <w:r w:rsidRPr="009E46DB">
              <w:rPr>
                <w:bCs/>
                <w:sz w:val="22"/>
                <w:szCs w:val="22"/>
              </w:rPr>
              <w:t>-</w:t>
            </w:r>
          </w:p>
        </w:tc>
        <w:tc>
          <w:tcPr>
            <w:tcW w:w="995" w:type="dxa"/>
            <w:tcBorders>
              <w:top w:val="single" w:sz="4" w:space="0" w:color="auto"/>
              <w:left w:val="single" w:sz="4" w:space="0" w:color="auto"/>
              <w:bottom w:val="single" w:sz="4" w:space="0" w:color="auto"/>
              <w:right w:val="single" w:sz="4" w:space="0" w:color="auto"/>
            </w:tcBorders>
            <w:vAlign w:val="center"/>
          </w:tcPr>
          <w:p w:rsidR="00276010" w:rsidRPr="009E46DB" w:rsidRDefault="00276010" w:rsidP="006D6724">
            <w:pPr>
              <w:jc w:val="center"/>
              <w:rPr>
                <w:bCs/>
                <w:sz w:val="22"/>
                <w:szCs w:val="22"/>
              </w:rPr>
            </w:pPr>
            <w:r w:rsidRPr="009E46DB">
              <w:rPr>
                <w:bCs/>
                <w:sz w:val="22"/>
                <w:szCs w:val="22"/>
              </w:rPr>
              <w:t>-</w:t>
            </w:r>
          </w:p>
        </w:tc>
      </w:tr>
      <w:tr w:rsidR="00276010" w:rsidRPr="008344AD" w:rsidTr="00C434B5">
        <w:trPr>
          <w:trHeight w:val="1396"/>
          <w:tblCellSpacing w:w="5" w:type="nil"/>
        </w:trPr>
        <w:tc>
          <w:tcPr>
            <w:tcW w:w="497" w:type="dxa"/>
            <w:vMerge/>
            <w:tcBorders>
              <w:left w:val="single" w:sz="4" w:space="0" w:color="auto"/>
              <w:right w:val="single" w:sz="4" w:space="0" w:color="auto"/>
            </w:tcBorders>
            <w:vAlign w:val="center"/>
          </w:tcPr>
          <w:p w:rsidR="00276010" w:rsidRPr="008344AD" w:rsidRDefault="00276010" w:rsidP="00945472">
            <w:pPr>
              <w:pStyle w:val="ConsPlusCell"/>
              <w:jc w:val="center"/>
              <w:rPr>
                <w:rFonts w:ascii="Times New Roman" w:hAnsi="Times New Roman" w:cs="Times New Roman"/>
                <w:sz w:val="24"/>
                <w:szCs w:val="24"/>
              </w:rPr>
            </w:pPr>
          </w:p>
        </w:tc>
        <w:tc>
          <w:tcPr>
            <w:tcW w:w="1838" w:type="dxa"/>
            <w:gridSpan w:val="2"/>
            <w:vMerge/>
            <w:tcBorders>
              <w:left w:val="single" w:sz="4" w:space="0" w:color="auto"/>
              <w:right w:val="single" w:sz="4" w:space="0" w:color="auto"/>
            </w:tcBorders>
          </w:tcPr>
          <w:p w:rsidR="00276010" w:rsidRPr="008344AD" w:rsidRDefault="00276010" w:rsidP="00945472">
            <w:pPr>
              <w:tabs>
                <w:tab w:val="center" w:pos="4677"/>
                <w:tab w:val="right" w:pos="9355"/>
              </w:tabs>
              <w:autoSpaceDE w:val="0"/>
              <w:autoSpaceDN w:val="0"/>
              <w:adjustRightInd w:val="0"/>
            </w:pPr>
          </w:p>
        </w:tc>
        <w:tc>
          <w:tcPr>
            <w:tcW w:w="993" w:type="dxa"/>
            <w:vMerge/>
            <w:tcBorders>
              <w:left w:val="single" w:sz="4" w:space="0" w:color="auto"/>
              <w:right w:val="single" w:sz="4" w:space="0" w:color="auto"/>
            </w:tcBorders>
            <w:vAlign w:val="center"/>
          </w:tcPr>
          <w:p w:rsidR="00276010" w:rsidRPr="008344AD" w:rsidRDefault="00276010" w:rsidP="00945472">
            <w:pPr>
              <w:pStyle w:val="ConsPlusCell"/>
              <w:jc w:val="center"/>
              <w:rPr>
                <w:rFonts w:ascii="Times New Roman" w:hAnsi="Times New Roman" w:cs="Times New Roman"/>
                <w:sz w:val="24"/>
                <w:szCs w:val="24"/>
              </w:rPr>
            </w:pPr>
          </w:p>
        </w:tc>
        <w:tc>
          <w:tcPr>
            <w:tcW w:w="1000" w:type="dxa"/>
            <w:gridSpan w:val="2"/>
            <w:vMerge/>
            <w:tcBorders>
              <w:left w:val="single" w:sz="4" w:space="0" w:color="auto"/>
              <w:right w:val="single" w:sz="4" w:space="0" w:color="auto"/>
            </w:tcBorders>
            <w:vAlign w:val="center"/>
          </w:tcPr>
          <w:p w:rsidR="00276010" w:rsidRPr="008344AD" w:rsidRDefault="00276010" w:rsidP="00945472">
            <w:pPr>
              <w:pStyle w:val="ConsPlusCell"/>
              <w:jc w:val="center"/>
              <w:rPr>
                <w:rFonts w:ascii="Times New Roman" w:hAnsi="Times New Roman" w:cs="Times New Roman"/>
                <w:sz w:val="24"/>
                <w:szCs w:val="24"/>
              </w:rPr>
            </w:pPr>
          </w:p>
        </w:tc>
        <w:tc>
          <w:tcPr>
            <w:tcW w:w="4111" w:type="dxa"/>
            <w:gridSpan w:val="4"/>
            <w:tcBorders>
              <w:top w:val="single" w:sz="4" w:space="0" w:color="auto"/>
              <w:left w:val="single" w:sz="4" w:space="0" w:color="auto"/>
              <w:bottom w:val="single" w:sz="4" w:space="0" w:color="auto"/>
              <w:right w:val="single" w:sz="4" w:space="0" w:color="auto"/>
            </w:tcBorders>
            <w:shd w:val="clear" w:color="auto" w:fill="auto"/>
          </w:tcPr>
          <w:p w:rsidR="00276010" w:rsidRPr="008344AD" w:rsidRDefault="00276010" w:rsidP="007A3B6D">
            <w:pPr>
              <w:tabs>
                <w:tab w:val="center" w:pos="4677"/>
                <w:tab w:val="right" w:pos="9355"/>
              </w:tabs>
              <w:autoSpaceDE w:val="0"/>
              <w:autoSpaceDN w:val="0"/>
              <w:adjustRightInd w:val="0"/>
              <w:rPr>
                <w:bCs/>
              </w:rPr>
            </w:pPr>
            <w:r w:rsidRPr="008344AD">
              <w:t xml:space="preserve">Увеличение производительности труда в системообразующих предприятиях Московской области путем расчета прироста выработки на одного работающего </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276010" w:rsidRPr="008344AD" w:rsidRDefault="00276010" w:rsidP="00945472">
            <w:pPr>
              <w:pStyle w:val="ConsPlusNormal"/>
              <w:ind w:left="-75" w:right="-75"/>
              <w:jc w:val="center"/>
              <w:rPr>
                <w:rFonts w:ascii="Times New Roman" w:hAnsi="Times New Roman" w:cs="Times New Roman"/>
                <w:sz w:val="24"/>
                <w:szCs w:val="24"/>
              </w:rPr>
            </w:pPr>
            <w:r w:rsidRPr="008344AD">
              <w:rPr>
                <w:rFonts w:ascii="Times New Roman" w:hAnsi="Times New Roman" w:cs="Times New Roman"/>
                <w:sz w:val="24"/>
                <w:szCs w:val="24"/>
              </w:rPr>
              <w:t>Тыс.руб/чел.</w:t>
            </w:r>
          </w:p>
        </w:tc>
        <w:tc>
          <w:tcPr>
            <w:tcW w:w="1276" w:type="dxa"/>
            <w:gridSpan w:val="2"/>
            <w:tcBorders>
              <w:left w:val="single" w:sz="4" w:space="0" w:color="auto"/>
              <w:bottom w:val="single" w:sz="4" w:space="0" w:color="auto"/>
              <w:right w:val="single" w:sz="4" w:space="0" w:color="auto"/>
            </w:tcBorders>
            <w:shd w:val="clear" w:color="auto" w:fill="auto"/>
            <w:vAlign w:val="center"/>
          </w:tcPr>
          <w:p w:rsidR="00276010" w:rsidRPr="008344AD" w:rsidRDefault="00276010" w:rsidP="00945472">
            <w:pPr>
              <w:pStyle w:val="ConsPlusNormal"/>
              <w:ind w:right="-75"/>
              <w:jc w:val="center"/>
              <w:rPr>
                <w:rFonts w:ascii="Times New Roman" w:hAnsi="Times New Roman" w:cs="Times New Roman"/>
                <w:sz w:val="24"/>
                <w:szCs w:val="24"/>
              </w:rPr>
            </w:pPr>
            <w:r w:rsidRPr="008344AD">
              <w:rPr>
                <w:rFonts w:ascii="Times New Roman" w:hAnsi="Times New Roman" w:cs="Times New Roman"/>
                <w:sz w:val="24"/>
                <w:szCs w:val="24"/>
              </w:rPr>
              <w:t>3767,3</w:t>
            </w:r>
          </w:p>
        </w:tc>
        <w:tc>
          <w:tcPr>
            <w:tcW w:w="992" w:type="dxa"/>
            <w:gridSpan w:val="2"/>
            <w:tcBorders>
              <w:left w:val="single" w:sz="4" w:space="0" w:color="auto"/>
              <w:bottom w:val="single" w:sz="4" w:space="0" w:color="auto"/>
              <w:right w:val="single" w:sz="4" w:space="0" w:color="auto"/>
            </w:tcBorders>
            <w:shd w:val="clear" w:color="auto" w:fill="auto"/>
            <w:vAlign w:val="center"/>
          </w:tcPr>
          <w:p w:rsidR="00276010" w:rsidRPr="00740A8D" w:rsidRDefault="00276010" w:rsidP="006D6724">
            <w:pPr>
              <w:pStyle w:val="ConsPlusNormal"/>
              <w:ind w:right="-75"/>
              <w:jc w:val="center"/>
              <w:rPr>
                <w:rFonts w:ascii="Times New Roman" w:hAnsi="Times New Roman" w:cs="Times New Roman"/>
                <w:sz w:val="24"/>
                <w:szCs w:val="24"/>
              </w:rPr>
            </w:pPr>
            <w:r w:rsidRPr="00740A8D">
              <w:rPr>
                <w:rFonts w:ascii="Times New Roman" w:hAnsi="Times New Roman" w:cs="Times New Roman"/>
                <w:sz w:val="24"/>
                <w:szCs w:val="24"/>
              </w:rPr>
              <w:t>4143,3</w:t>
            </w:r>
          </w:p>
        </w:tc>
        <w:tc>
          <w:tcPr>
            <w:tcW w:w="995" w:type="dxa"/>
            <w:gridSpan w:val="2"/>
            <w:tcBorders>
              <w:left w:val="single" w:sz="4" w:space="0" w:color="auto"/>
              <w:bottom w:val="single" w:sz="4" w:space="0" w:color="auto"/>
              <w:right w:val="single" w:sz="4" w:space="0" w:color="auto"/>
            </w:tcBorders>
            <w:shd w:val="clear" w:color="auto" w:fill="auto"/>
            <w:vAlign w:val="center"/>
          </w:tcPr>
          <w:p w:rsidR="00276010" w:rsidRPr="009E46DB" w:rsidRDefault="00276010" w:rsidP="006D6724">
            <w:pPr>
              <w:pStyle w:val="ConsPlusNormal"/>
              <w:ind w:right="-75"/>
              <w:jc w:val="center"/>
              <w:rPr>
                <w:rFonts w:ascii="Times New Roman" w:hAnsi="Times New Roman" w:cs="Times New Roman"/>
                <w:sz w:val="24"/>
                <w:szCs w:val="24"/>
              </w:rPr>
            </w:pPr>
            <w:r w:rsidRPr="009E46DB">
              <w:rPr>
                <w:rFonts w:ascii="Times New Roman" w:hAnsi="Times New Roman" w:cs="Times New Roman"/>
                <w:sz w:val="24"/>
                <w:szCs w:val="24"/>
              </w:rPr>
              <w:t>-</w:t>
            </w:r>
          </w:p>
        </w:tc>
        <w:tc>
          <w:tcPr>
            <w:tcW w:w="993" w:type="dxa"/>
            <w:tcBorders>
              <w:left w:val="single" w:sz="4" w:space="0" w:color="auto"/>
              <w:bottom w:val="single" w:sz="4" w:space="0" w:color="auto"/>
              <w:right w:val="single" w:sz="4" w:space="0" w:color="auto"/>
            </w:tcBorders>
            <w:shd w:val="clear" w:color="auto" w:fill="auto"/>
            <w:vAlign w:val="center"/>
          </w:tcPr>
          <w:p w:rsidR="00276010" w:rsidRPr="009E46DB" w:rsidRDefault="00276010" w:rsidP="006D6724">
            <w:pPr>
              <w:jc w:val="center"/>
              <w:rPr>
                <w:bCs/>
                <w:sz w:val="22"/>
                <w:szCs w:val="22"/>
                <w:lang w:val="en-US"/>
              </w:rPr>
            </w:pPr>
            <w:r w:rsidRPr="009E46DB">
              <w:rPr>
                <w:bCs/>
                <w:sz w:val="22"/>
                <w:szCs w:val="22"/>
              </w:rPr>
              <w:t>-</w:t>
            </w:r>
          </w:p>
        </w:tc>
        <w:tc>
          <w:tcPr>
            <w:tcW w:w="995" w:type="dxa"/>
            <w:gridSpan w:val="2"/>
            <w:tcBorders>
              <w:left w:val="single" w:sz="4" w:space="0" w:color="auto"/>
              <w:bottom w:val="single" w:sz="4" w:space="0" w:color="auto"/>
              <w:right w:val="single" w:sz="4" w:space="0" w:color="auto"/>
            </w:tcBorders>
            <w:shd w:val="clear" w:color="auto" w:fill="auto"/>
            <w:vAlign w:val="center"/>
          </w:tcPr>
          <w:p w:rsidR="00276010" w:rsidRPr="009E46DB" w:rsidRDefault="00276010" w:rsidP="006D6724">
            <w:pPr>
              <w:jc w:val="center"/>
              <w:rPr>
                <w:bCs/>
                <w:sz w:val="22"/>
                <w:szCs w:val="22"/>
              </w:rPr>
            </w:pPr>
            <w:r w:rsidRPr="009E46DB">
              <w:rPr>
                <w:bCs/>
                <w:sz w:val="22"/>
                <w:szCs w:val="22"/>
              </w:rPr>
              <w:t>-</w:t>
            </w:r>
          </w:p>
        </w:tc>
        <w:tc>
          <w:tcPr>
            <w:tcW w:w="995" w:type="dxa"/>
            <w:tcBorders>
              <w:left w:val="single" w:sz="4" w:space="0" w:color="auto"/>
              <w:bottom w:val="single" w:sz="4" w:space="0" w:color="auto"/>
              <w:right w:val="single" w:sz="4" w:space="0" w:color="auto"/>
            </w:tcBorders>
            <w:shd w:val="clear" w:color="auto" w:fill="auto"/>
            <w:vAlign w:val="center"/>
          </w:tcPr>
          <w:p w:rsidR="00276010" w:rsidRPr="009E46DB" w:rsidRDefault="00276010" w:rsidP="006D6724">
            <w:pPr>
              <w:jc w:val="center"/>
              <w:rPr>
                <w:bCs/>
                <w:sz w:val="22"/>
                <w:szCs w:val="22"/>
              </w:rPr>
            </w:pPr>
            <w:r w:rsidRPr="009E46DB">
              <w:rPr>
                <w:bCs/>
                <w:sz w:val="22"/>
                <w:szCs w:val="22"/>
              </w:rPr>
              <w:t>-</w:t>
            </w:r>
          </w:p>
        </w:tc>
      </w:tr>
      <w:tr w:rsidR="00276010" w:rsidRPr="008344AD" w:rsidTr="00C434B5">
        <w:trPr>
          <w:trHeight w:val="575"/>
          <w:tblCellSpacing w:w="5" w:type="nil"/>
        </w:trPr>
        <w:tc>
          <w:tcPr>
            <w:tcW w:w="497" w:type="dxa"/>
            <w:vMerge/>
            <w:tcBorders>
              <w:left w:val="single" w:sz="4" w:space="0" w:color="auto"/>
              <w:right w:val="single" w:sz="4" w:space="0" w:color="auto"/>
            </w:tcBorders>
            <w:vAlign w:val="center"/>
          </w:tcPr>
          <w:p w:rsidR="00276010" w:rsidRPr="008344AD" w:rsidRDefault="00276010" w:rsidP="00945472">
            <w:pPr>
              <w:pStyle w:val="ConsPlusCell"/>
              <w:jc w:val="center"/>
              <w:rPr>
                <w:rFonts w:ascii="Times New Roman" w:hAnsi="Times New Roman" w:cs="Times New Roman"/>
                <w:sz w:val="24"/>
                <w:szCs w:val="24"/>
              </w:rPr>
            </w:pPr>
          </w:p>
        </w:tc>
        <w:tc>
          <w:tcPr>
            <w:tcW w:w="1838" w:type="dxa"/>
            <w:gridSpan w:val="2"/>
            <w:vMerge/>
            <w:tcBorders>
              <w:left w:val="single" w:sz="4" w:space="0" w:color="auto"/>
              <w:right w:val="single" w:sz="4" w:space="0" w:color="auto"/>
            </w:tcBorders>
          </w:tcPr>
          <w:p w:rsidR="00276010" w:rsidRPr="008344AD" w:rsidRDefault="00276010" w:rsidP="00945472">
            <w:pPr>
              <w:tabs>
                <w:tab w:val="center" w:pos="4677"/>
                <w:tab w:val="right" w:pos="9355"/>
              </w:tabs>
              <w:autoSpaceDE w:val="0"/>
              <w:autoSpaceDN w:val="0"/>
              <w:adjustRightInd w:val="0"/>
            </w:pPr>
          </w:p>
        </w:tc>
        <w:tc>
          <w:tcPr>
            <w:tcW w:w="993" w:type="dxa"/>
            <w:vMerge/>
            <w:tcBorders>
              <w:left w:val="single" w:sz="4" w:space="0" w:color="auto"/>
              <w:right w:val="single" w:sz="4" w:space="0" w:color="auto"/>
            </w:tcBorders>
            <w:vAlign w:val="center"/>
          </w:tcPr>
          <w:p w:rsidR="00276010" w:rsidRPr="008344AD" w:rsidRDefault="00276010" w:rsidP="00945472">
            <w:pPr>
              <w:pStyle w:val="ConsPlusCell"/>
              <w:jc w:val="center"/>
              <w:rPr>
                <w:rFonts w:ascii="Times New Roman" w:hAnsi="Times New Roman" w:cs="Times New Roman"/>
                <w:sz w:val="24"/>
                <w:szCs w:val="24"/>
              </w:rPr>
            </w:pPr>
          </w:p>
        </w:tc>
        <w:tc>
          <w:tcPr>
            <w:tcW w:w="1000" w:type="dxa"/>
            <w:gridSpan w:val="2"/>
            <w:vMerge/>
            <w:tcBorders>
              <w:left w:val="single" w:sz="4" w:space="0" w:color="auto"/>
              <w:right w:val="single" w:sz="4" w:space="0" w:color="auto"/>
            </w:tcBorders>
            <w:vAlign w:val="center"/>
          </w:tcPr>
          <w:p w:rsidR="00276010" w:rsidRPr="008344AD" w:rsidRDefault="00276010" w:rsidP="00945472">
            <w:pPr>
              <w:pStyle w:val="ConsPlusCell"/>
              <w:jc w:val="center"/>
              <w:rPr>
                <w:rFonts w:ascii="Times New Roman" w:hAnsi="Times New Roman" w:cs="Times New Roman"/>
                <w:sz w:val="24"/>
                <w:szCs w:val="24"/>
              </w:rPr>
            </w:pPr>
          </w:p>
        </w:tc>
        <w:tc>
          <w:tcPr>
            <w:tcW w:w="411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76010" w:rsidRPr="00653350" w:rsidRDefault="00276010" w:rsidP="007A3B6D">
            <w:pPr>
              <w:tabs>
                <w:tab w:val="center" w:pos="4677"/>
                <w:tab w:val="right" w:pos="9355"/>
              </w:tabs>
              <w:autoSpaceDE w:val="0"/>
              <w:autoSpaceDN w:val="0"/>
              <w:adjustRightInd w:val="0"/>
            </w:pPr>
            <w:r w:rsidRPr="00653350">
              <w:t>Внутренние затрат</w:t>
            </w:r>
            <w:r>
              <w:t>ы на исследования и разработки</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276010" w:rsidRPr="00653350" w:rsidRDefault="00276010" w:rsidP="00945472">
            <w:pPr>
              <w:tabs>
                <w:tab w:val="center" w:pos="4677"/>
                <w:tab w:val="right" w:pos="9355"/>
              </w:tabs>
              <w:autoSpaceDE w:val="0"/>
              <w:autoSpaceDN w:val="0"/>
              <w:adjustRightInd w:val="0"/>
              <w:jc w:val="center"/>
            </w:pPr>
            <w:r w:rsidRPr="00653350">
              <w:t>млн.</w:t>
            </w:r>
          </w:p>
          <w:p w:rsidR="00276010" w:rsidRPr="00653350" w:rsidRDefault="00276010" w:rsidP="00945472">
            <w:pPr>
              <w:tabs>
                <w:tab w:val="center" w:pos="4677"/>
                <w:tab w:val="right" w:pos="9355"/>
              </w:tabs>
              <w:autoSpaceDE w:val="0"/>
              <w:autoSpaceDN w:val="0"/>
              <w:adjustRightInd w:val="0"/>
              <w:jc w:val="center"/>
            </w:pPr>
            <w:r w:rsidRPr="00653350">
              <w:t>руб.</w:t>
            </w:r>
          </w:p>
        </w:tc>
        <w:tc>
          <w:tcPr>
            <w:tcW w:w="1276" w:type="dxa"/>
            <w:gridSpan w:val="2"/>
            <w:tcBorders>
              <w:left w:val="single" w:sz="4" w:space="0" w:color="auto"/>
              <w:bottom w:val="single" w:sz="4" w:space="0" w:color="auto"/>
              <w:right w:val="single" w:sz="4" w:space="0" w:color="auto"/>
            </w:tcBorders>
            <w:shd w:val="clear" w:color="auto" w:fill="auto"/>
            <w:vAlign w:val="center"/>
          </w:tcPr>
          <w:p w:rsidR="00276010" w:rsidRPr="00653350" w:rsidRDefault="00276010" w:rsidP="00945472">
            <w:pPr>
              <w:pStyle w:val="ConsPlusCell"/>
              <w:jc w:val="center"/>
              <w:rPr>
                <w:rFonts w:ascii="Times New Roman" w:hAnsi="Times New Roman" w:cs="Times New Roman"/>
                <w:sz w:val="24"/>
                <w:szCs w:val="24"/>
              </w:rPr>
            </w:pPr>
            <w:r w:rsidRPr="00653350">
              <w:rPr>
                <w:rFonts w:ascii="Times New Roman" w:hAnsi="Times New Roman" w:cs="Times New Roman"/>
                <w:sz w:val="24"/>
                <w:szCs w:val="24"/>
              </w:rPr>
              <w:t>915</w:t>
            </w:r>
          </w:p>
        </w:tc>
        <w:tc>
          <w:tcPr>
            <w:tcW w:w="992" w:type="dxa"/>
            <w:gridSpan w:val="2"/>
            <w:tcBorders>
              <w:left w:val="single" w:sz="4" w:space="0" w:color="auto"/>
              <w:bottom w:val="single" w:sz="4" w:space="0" w:color="auto"/>
              <w:right w:val="single" w:sz="4" w:space="0" w:color="auto"/>
            </w:tcBorders>
            <w:shd w:val="clear" w:color="auto" w:fill="auto"/>
            <w:vAlign w:val="center"/>
          </w:tcPr>
          <w:p w:rsidR="00276010" w:rsidRPr="00740A8D" w:rsidRDefault="00276010" w:rsidP="006D6724">
            <w:pPr>
              <w:pStyle w:val="ConsPlusCell"/>
              <w:jc w:val="center"/>
              <w:rPr>
                <w:rFonts w:ascii="Times New Roman" w:hAnsi="Times New Roman" w:cs="Times New Roman"/>
                <w:sz w:val="24"/>
                <w:szCs w:val="24"/>
              </w:rPr>
            </w:pPr>
            <w:r w:rsidRPr="00740A8D">
              <w:rPr>
                <w:rFonts w:ascii="Times New Roman" w:hAnsi="Times New Roman" w:cs="Times New Roman"/>
                <w:sz w:val="24"/>
                <w:szCs w:val="24"/>
              </w:rPr>
              <w:t>933,3</w:t>
            </w:r>
          </w:p>
        </w:tc>
        <w:tc>
          <w:tcPr>
            <w:tcW w:w="995" w:type="dxa"/>
            <w:gridSpan w:val="2"/>
            <w:tcBorders>
              <w:left w:val="single" w:sz="4" w:space="0" w:color="auto"/>
              <w:bottom w:val="single" w:sz="4" w:space="0" w:color="auto"/>
              <w:right w:val="single" w:sz="4" w:space="0" w:color="auto"/>
            </w:tcBorders>
            <w:shd w:val="clear" w:color="auto" w:fill="auto"/>
            <w:vAlign w:val="center"/>
          </w:tcPr>
          <w:p w:rsidR="00276010" w:rsidRPr="009E46DB" w:rsidRDefault="00276010" w:rsidP="006D6724">
            <w:pPr>
              <w:pStyle w:val="ConsPlusNormal"/>
              <w:ind w:right="-75"/>
              <w:jc w:val="center"/>
              <w:rPr>
                <w:rFonts w:ascii="Times New Roman" w:hAnsi="Times New Roman" w:cs="Times New Roman"/>
                <w:sz w:val="24"/>
                <w:szCs w:val="24"/>
              </w:rPr>
            </w:pPr>
            <w:r w:rsidRPr="009E46DB">
              <w:rPr>
                <w:rFonts w:ascii="Times New Roman" w:hAnsi="Times New Roman" w:cs="Times New Roman"/>
                <w:sz w:val="24"/>
                <w:szCs w:val="24"/>
              </w:rPr>
              <w:t>-</w:t>
            </w:r>
          </w:p>
        </w:tc>
        <w:tc>
          <w:tcPr>
            <w:tcW w:w="993" w:type="dxa"/>
            <w:tcBorders>
              <w:left w:val="single" w:sz="4" w:space="0" w:color="auto"/>
              <w:bottom w:val="single" w:sz="4" w:space="0" w:color="auto"/>
              <w:right w:val="single" w:sz="4" w:space="0" w:color="auto"/>
            </w:tcBorders>
            <w:shd w:val="clear" w:color="auto" w:fill="auto"/>
            <w:vAlign w:val="center"/>
          </w:tcPr>
          <w:p w:rsidR="00276010" w:rsidRPr="009E46DB" w:rsidRDefault="00276010" w:rsidP="006D6724">
            <w:pPr>
              <w:jc w:val="center"/>
              <w:rPr>
                <w:bCs/>
                <w:sz w:val="22"/>
                <w:szCs w:val="22"/>
                <w:lang w:val="en-US"/>
              </w:rPr>
            </w:pPr>
            <w:r w:rsidRPr="009E46DB">
              <w:rPr>
                <w:bCs/>
                <w:sz w:val="22"/>
                <w:szCs w:val="22"/>
              </w:rPr>
              <w:t>-</w:t>
            </w:r>
          </w:p>
        </w:tc>
        <w:tc>
          <w:tcPr>
            <w:tcW w:w="995" w:type="dxa"/>
            <w:gridSpan w:val="2"/>
            <w:tcBorders>
              <w:left w:val="single" w:sz="4" w:space="0" w:color="auto"/>
              <w:bottom w:val="single" w:sz="4" w:space="0" w:color="auto"/>
              <w:right w:val="single" w:sz="4" w:space="0" w:color="auto"/>
            </w:tcBorders>
            <w:shd w:val="clear" w:color="auto" w:fill="auto"/>
            <w:vAlign w:val="center"/>
          </w:tcPr>
          <w:p w:rsidR="00276010" w:rsidRPr="009E46DB" w:rsidRDefault="00276010" w:rsidP="006D6724">
            <w:pPr>
              <w:jc w:val="center"/>
              <w:rPr>
                <w:bCs/>
                <w:sz w:val="22"/>
                <w:szCs w:val="22"/>
              </w:rPr>
            </w:pPr>
            <w:r w:rsidRPr="009E46DB">
              <w:rPr>
                <w:bCs/>
                <w:sz w:val="22"/>
                <w:szCs w:val="22"/>
              </w:rPr>
              <w:t>-</w:t>
            </w:r>
          </w:p>
        </w:tc>
        <w:tc>
          <w:tcPr>
            <w:tcW w:w="995" w:type="dxa"/>
            <w:tcBorders>
              <w:left w:val="single" w:sz="4" w:space="0" w:color="auto"/>
              <w:bottom w:val="single" w:sz="4" w:space="0" w:color="auto"/>
              <w:right w:val="single" w:sz="4" w:space="0" w:color="auto"/>
            </w:tcBorders>
            <w:shd w:val="clear" w:color="auto" w:fill="auto"/>
            <w:vAlign w:val="center"/>
          </w:tcPr>
          <w:p w:rsidR="00276010" w:rsidRPr="009E46DB" w:rsidRDefault="00276010" w:rsidP="006D6724">
            <w:pPr>
              <w:jc w:val="center"/>
              <w:rPr>
                <w:bCs/>
                <w:sz w:val="22"/>
                <w:szCs w:val="22"/>
              </w:rPr>
            </w:pPr>
            <w:r w:rsidRPr="009E46DB">
              <w:rPr>
                <w:bCs/>
                <w:sz w:val="22"/>
                <w:szCs w:val="22"/>
              </w:rPr>
              <w:t>-</w:t>
            </w:r>
          </w:p>
        </w:tc>
      </w:tr>
      <w:tr w:rsidR="00276010" w:rsidRPr="008344AD" w:rsidTr="00C434B5">
        <w:trPr>
          <w:trHeight w:val="1396"/>
          <w:tblCellSpacing w:w="5" w:type="nil"/>
        </w:trPr>
        <w:tc>
          <w:tcPr>
            <w:tcW w:w="497" w:type="dxa"/>
            <w:vMerge/>
            <w:tcBorders>
              <w:left w:val="single" w:sz="4" w:space="0" w:color="auto"/>
              <w:bottom w:val="single" w:sz="4" w:space="0" w:color="auto"/>
              <w:right w:val="single" w:sz="4" w:space="0" w:color="auto"/>
            </w:tcBorders>
            <w:vAlign w:val="center"/>
          </w:tcPr>
          <w:p w:rsidR="00276010" w:rsidRPr="008344AD" w:rsidRDefault="00276010" w:rsidP="00945472">
            <w:pPr>
              <w:pStyle w:val="ConsPlusCell"/>
              <w:jc w:val="center"/>
              <w:rPr>
                <w:rFonts w:ascii="Times New Roman" w:hAnsi="Times New Roman" w:cs="Times New Roman"/>
                <w:sz w:val="24"/>
                <w:szCs w:val="24"/>
              </w:rPr>
            </w:pPr>
          </w:p>
        </w:tc>
        <w:tc>
          <w:tcPr>
            <w:tcW w:w="1838" w:type="dxa"/>
            <w:gridSpan w:val="2"/>
            <w:vMerge/>
            <w:tcBorders>
              <w:left w:val="single" w:sz="4" w:space="0" w:color="auto"/>
              <w:bottom w:val="single" w:sz="4" w:space="0" w:color="auto"/>
              <w:right w:val="single" w:sz="4" w:space="0" w:color="auto"/>
            </w:tcBorders>
          </w:tcPr>
          <w:p w:rsidR="00276010" w:rsidRPr="008344AD" w:rsidRDefault="00276010" w:rsidP="00945472">
            <w:pPr>
              <w:tabs>
                <w:tab w:val="center" w:pos="4677"/>
                <w:tab w:val="right" w:pos="9355"/>
              </w:tabs>
              <w:autoSpaceDE w:val="0"/>
              <w:autoSpaceDN w:val="0"/>
              <w:adjustRightInd w:val="0"/>
            </w:pPr>
          </w:p>
        </w:tc>
        <w:tc>
          <w:tcPr>
            <w:tcW w:w="993" w:type="dxa"/>
            <w:vMerge/>
            <w:tcBorders>
              <w:left w:val="single" w:sz="4" w:space="0" w:color="auto"/>
              <w:bottom w:val="single" w:sz="4" w:space="0" w:color="auto"/>
              <w:right w:val="single" w:sz="4" w:space="0" w:color="auto"/>
            </w:tcBorders>
            <w:vAlign w:val="center"/>
          </w:tcPr>
          <w:p w:rsidR="00276010" w:rsidRPr="008344AD" w:rsidRDefault="00276010" w:rsidP="00945472">
            <w:pPr>
              <w:pStyle w:val="ConsPlusCell"/>
              <w:jc w:val="center"/>
              <w:rPr>
                <w:rFonts w:ascii="Times New Roman" w:hAnsi="Times New Roman" w:cs="Times New Roman"/>
                <w:sz w:val="24"/>
                <w:szCs w:val="24"/>
              </w:rPr>
            </w:pPr>
          </w:p>
        </w:tc>
        <w:tc>
          <w:tcPr>
            <w:tcW w:w="1000" w:type="dxa"/>
            <w:gridSpan w:val="2"/>
            <w:vMerge/>
            <w:tcBorders>
              <w:left w:val="single" w:sz="4" w:space="0" w:color="auto"/>
              <w:bottom w:val="single" w:sz="4" w:space="0" w:color="auto"/>
              <w:right w:val="single" w:sz="4" w:space="0" w:color="auto"/>
            </w:tcBorders>
            <w:vAlign w:val="center"/>
          </w:tcPr>
          <w:p w:rsidR="00276010" w:rsidRPr="008344AD" w:rsidRDefault="00276010" w:rsidP="00945472">
            <w:pPr>
              <w:pStyle w:val="ConsPlusCell"/>
              <w:jc w:val="center"/>
              <w:rPr>
                <w:rFonts w:ascii="Times New Roman" w:hAnsi="Times New Roman" w:cs="Times New Roman"/>
                <w:sz w:val="24"/>
                <w:szCs w:val="24"/>
              </w:rPr>
            </w:pPr>
          </w:p>
        </w:tc>
        <w:tc>
          <w:tcPr>
            <w:tcW w:w="411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76010" w:rsidRPr="00653350" w:rsidRDefault="00276010" w:rsidP="00177DBD">
            <w:pPr>
              <w:tabs>
                <w:tab w:val="center" w:pos="4677"/>
                <w:tab w:val="right" w:pos="9355"/>
              </w:tabs>
              <w:autoSpaceDE w:val="0"/>
              <w:autoSpaceDN w:val="0"/>
              <w:adjustRightInd w:val="0"/>
              <w:rPr>
                <w:bCs/>
              </w:rPr>
            </w:pPr>
            <w:r w:rsidRPr="00653350">
              <w:rPr>
                <w:bCs/>
              </w:rPr>
              <w:t>Увеличение доли высококвалифицированных работников системообразующих предприятий Московской области, в числе квалифицированных работников системообразующих предприятий Московской об</w:t>
            </w:r>
            <w:r>
              <w:rPr>
                <w:bCs/>
              </w:rPr>
              <w:t xml:space="preserve">ласти </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276010" w:rsidRPr="00653350" w:rsidRDefault="00276010" w:rsidP="00945472">
            <w:pPr>
              <w:tabs>
                <w:tab w:val="center" w:pos="4677"/>
                <w:tab w:val="right" w:pos="9355"/>
              </w:tabs>
              <w:autoSpaceDE w:val="0"/>
              <w:autoSpaceDN w:val="0"/>
              <w:adjustRightInd w:val="0"/>
              <w:jc w:val="center"/>
            </w:pPr>
            <w:r w:rsidRPr="00653350">
              <w:t>%</w:t>
            </w:r>
          </w:p>
        </w:tc>
        <w:tc>
          <w:tcPr>
            <w:tcW w:w="1276" w:type="dxa"/>
            <w:gridSpan w:val="2"/>
            <w:tcBorders>
              <w:left w:val="single" w:sz="4" w:space="0" w:color="auto"/>
              <w:bottom w:val="single" w:sz="4" w:space="0" w:color="auto"/>
              <w:right w:val="single" w:sz="4" w:space="0" w:color="auto"/>
            </w:tcBorders>
            <w:shd w:val="clear" w:color="auto" w:fill="auto"/>
            <w:vAlign w:val="center"/>
          </w:tcPr>
          <w:p w:rsidR="00276010" w:rsidRPr="00653350" w:rsidRDefault="00276010" w:rsidP="00945472">
            <w:pPr>
              <w:pStyle w:val="ConsPlusCell"/>
              <w:jc w:val="center"/>
              <w:rPr>
                <w:rFonts w:ascii="Times New Roman" w:hAnsi="Times New Roman" w:cs="Times New Roman"/>
                <w:sz w:val="24"/>
                <w:szCs w:val="24"/>
              </w:rPr>
            </w:pPr>
            <w:r w:rsidRPr="00653350">
              <w:rPr>
                <w:rFonts w:ascii="Times New Roman" w:hAnsi="Times New Roman" w:cs="Times New Roman"/>
                <w:sz w:val="24"/>
                <w:szCs w:val="24"/>
              </w:rPr>
              <w:t>44,4</w:t>
            </w:r>
          </w:p>
        </w:tc>
        <w:tc>
          <w:tcPr>
            <w:tcW w:w="992" w:type="dxa"/>
            <w:gridSpan w:val="2"/>
            <w:tcBorders>
              <w:left w:val="single" w:sz="4" w:space="0" w:color="auto"/>
              <w:bottom w:val="single" w:sz="4" w:space="0" w:color="auto"/>
              <w:right w:val="single" w:sz="4" w:space="0" w:color="auto"/>
            </w:tcBorders>
            <w:shd w:val="clear" w:color="auto" w:fill="auto"/>
            <w:vAlign w:val="center"/>
          </w:tcPr>
          <w:p w:rsidR="00276010" w:rsidRPr="00740A8D" w:rsidRDefault="00276010" w:rsidP="006D6724">
            <w:pPr>
              <w:pStyle w:val="ConsPlusCell"/>
              <w:jc w:val="center"/>
              <w:rPr>
                <w:rFonts w:ascii="Times New Roman" w:hAnsi="Times New Roman" w:cs="Times New Roman"/>
                <w:sz w:val="24"/>
                <w:szCs w:val="24"/>
              </w:rPr>
            </w:pPr>
            <w:r w:rsidRPr="00740A8D">
              <w:rPr>
                <w:rFonts w:ascii="Times New Roman" w:hAnsi="Times New Roman" w:cs="Times New Roman"/>
                <w:sz w:val="24"/>
                <w:szCs w:val="24"/>
              </w:rPr>
              <w:t>45,0</w:t>
            </w:r>
          </w:p>
        </w:tc>
        <w:tc>
          <w:tcPr>
            <w:tcW w:w="995" w:type="dxa"/>
            <w:gridSpan w:val="2"/>
            <w:tcBorders>
              <w:left w:val="single" w:sz="4" w:space="0" w:color="auto"/>
              <w:bottom w:val="single" w:sz="4" w:space="0" w:color="auto"/>
              <w:right w:val="single" w:sz="4" w:space="0" w:color="auto"/>
            </w:tcBorders>
            <w:shd w:val="clear" w:color="auto" w:fill="auto"/>
            <w:vAlign w:val="center"/>
          </w:tcPr>
          <w:p w:rsidR="00276010" w:rsidRPr="009E46DB" w:rsidRDefault="00276010" w:rsidP="006D6724">
            <w:pPr>
              <w:pStyle w:val="ConsPlusNormal"/>
              <w:ind w:right="-75"/>
              <w:jc w:val="center"/>
              <w:rPr>
                <w:rFonts w:ascii="Times New Roman" w:hAnsi="Times New Roman" w:cs="Times New Roman"/>
                <w:sz w:val="24"/>
                <w:szCs w:val="24"/>
              </w:rPr>
            </w:pPr>
            <w:r w:rsidRPr="009E46DB">
              <w:rPr>
                <w:rFonts w:ascii="Times New Roman" w:hAnsi="Times New Roman" w:cs="Times New Roman"/>
                <w:sz w:val="24"/>
                <w:szCs w:val="24"/>
              </w:rPr>
              <w:t>-</w:t>
            </w:r>
          </w:p>
        </w:tc>
        <w:tc>
          <w:tcPr>
            <w:tcW w:w="993" w:type="dxa"/>
            <w:tcBorders>
              <w:left w:val="single" w:sz="4" w:space="0" w:color="auto"/>
              <w:bottom w:val="single" w:sz="4" w:space="0" w:color="auto"/>
              <w:right w:val="single" w:sz="4" w:space="0" w:color="auto"/>
            </w:tcBorders>
            <w:shd w:val="clear" w:color="auto" w:fill="auto"/>
            <w:vAlign w:val="center"/>
          </w:tcPr>
          <w:p w:rsidR="00276010" w:rsidRPr="009E46DB" w:rsidRDefault="00276010" w:rsidP="006D6724">
            <w:pPr>
              <w:jc w:val="center"/>
              <w:rPr>
                <w:bCs/>
                <w:sz w:val="22"/>
                <w:szCs w:val="22"/>
                <w:lang w:val="en-US"/>
              </w:rPr>
            </w:pPr>
            <w:r w:rsidRPr="009E46DB">
              <w:rPr>
                <w:bCs/>
                <w:sz w:val="22"/>
                <w:szCs w:val="22"/>
              </w:rPr>
              <w:t>-</w:t>
            </w:r>
          </w:p>
        </w:tc>
        <w:tc>
          <w:tcPr>
            <w:tcW w:w="995" w:type="dxa"/>
            <w:gridSpan w:val="2"/>
            <w:tcBorders>
              <w:left w:val="single" w:sz="4" w:space="0" w:color="auto"/>
              <w:bottom w:val="single" w:sz="4" w:space="0" w:color="auto"/>
              <w:right w:val="single" w:sz="4" w:space="0" w:color="auto"/>
            </w:tcBorders>
            <w:shd w:val="clear" w:color="auto" w:fill="auto"/>
            <w:vAlign w:val="center"/>
          </w:tcPr>
          <w:p w:rsidR="00276010" w:rsidRPr="009E46DB" w:rsidRDefault="00276010" w:rsidP="006D6724">
            <w:pPr>
              <w:jc w:val="center"/>
              <w:rPr>
                <w:bCs/>
                <w:sz w:val="22"/>
                <w:szCs w:val="22"/>
              </w:rPr>
            </w:pPr>
            <w:r w:rsidRPr="009E46DB">
              <w:rPr>
                <w:bCs/>
                <w:sz w:val="22"/>
                <w:szCs w:val="22"/>
              </w:rPr>
              <w:t>-</w:t>
            </w:r>
          </w:p>
        </w:tc>
        <w:tc>
          <w:tcPr>
            <w:tcW w:w="995" w:type="dxa"/>
            <w:tcBorders>
              <w:left w:val="single" w:sz="4" w:space="0" w:color="auto"/>
              <w:bottom w:val="single" w:sz="4" w:space="0" w:color="auto"/>
              <w:right w:val="single" w:sz="4" w:space="0" w:color="auto"/>
            </w:tcBorders>
            <w:shd w:val="clear" w:color="auto" w:fill="auto"/>
            <w:vAlign w:val="center"/>
          </w:tcPr>
          <w:p w:rsidR="00276010" w:rsidRPr="009E46DB" w:rsidRDefault="00276010" w:rsidP="006D6724">
            <w:pPr>
              <w:jc w:val="center"/>
              <w:rPr>
                <w:bCs/>
                <w:sz w:val="22"/>
                <w:szCs w:val="22"/>
              </w:rPr>
            </w:pPr>
            <w:r w:rsidRPr="009E46DB">
              <w:rPr>
                <w:bCs/>
                <w:sz w:val="22"/>
                <w:szCs w:val="22"/>
              </w:rPr>
              <w:t>-</w:t>
            </w:r>
          </w:p>
        </w:tc>
      </w:tr>
      <w:tr w:rsidR="00945472" w:rsidRPr="008344AD" w:rsidTr="00D431E5">
        <w:trPr>
          <w:trHeight w:val="289"/>
          <w:tblCellSpacing w:w="5" w:type="nil"/>
        </w:trPr>
        <w:tc>
          <w:tcPr>
            <w:tcW w:w="15526" w:type="dxa"/>
            <w:gridSpan w:val="21"/>
            <w:tcBorders>
              <w:top w:val="single" w:sz="4" w:space="0" w:color="auto"/>
              <w:left w:val="single" w:sz="4" w:space="0" w:color="auto"/>
              <w:bottom w:val="single" w:sz="4" w:space="0" w:color="auto"/>
              <w:right w:val="single" w:sz="4" w:space="0" w:color="auto"/>
            </w:tcBorders>
          </w:tcPr>
          <w:p w:rsidR="00945472" w:rsidRPr="008344AD" w:rsidRDefault="00945472" w:rsidP="00945472">
            <w:pPr>
              <w:pStyle w:val="ConsPlusNormal"/>
              <w:ind w:right="-75"/>
              <w:jc w:val="center"/>
              <w:rPr>
                <w:rFonts w:ascii="Times New Roman" w:hAnsi="Times New Roman" w:cs="Times New Roman"/>
                <w:b/>
                <w:sz w:val="24"/>
                <w:szCs w:val="24"/>
              </w:rPr>
            </w:pPr>
            <w:r w:rsidRPr="008344AD">
              <w:rPr>
                <w:rFonts w:ascii="Times New Roman" w:hAnsi="Times New Roman" w:cs="Times New Roman"/>
                <w:b/>
                <w:sz w:val="24"/>
                <w:szCs w:val="24"/>
              </w:rPr>
              <w:t xml:space="preserve">Раздел </w:t>
            </w:r>
            <w:r w:rsidRPr="008344AD">
              <w:rPr>
                <w:rFonts w:ascii="Times New Roman" w:hAnsi="Times New Roman" w:cs="Times New Roman"/>
                <w:b/>
                <w:sz w:val="24"/>
                <w:szCs w:val="24"/>
                <w:lang w:val="en-US"/>
              </w:rPr>
              <w:t>II</w:t>
            </w:r>
            <w:r w:rsidRPr="008344AD">
              <w:rPr>
                <w:rFonts w:ascii="Times New Roman" w:hAnsi="Times New Roman" w:cs="Times New Roman"/>
                <w:b/>
                <w:sz w:val="24"/>
                <w:szCs w:val="24"/>
              </w:rPr>
              <w:t xml:space="preserve"> «Развитие конкуренции»</w:t>
            </w:r>
          </w:p>
        </w:tc>
      </w:tr>
      <w:tr w:rsidR="00945472" w:rsidRPr="008344AD" w:rsidTr="00D431E5">
        <w:trPr>
          <w:trHeight w:val="360"/>
          <w:tblCellSpacing w:w="5" w:type="nil"/>
        </w:trPr>
        <w:tc>
          <w:tcPr>
            <w:tcW w:w="497" w:type="dxa"/>
            <w:vMerge w:val="restart"/>
            <w:tcBorders>
              <w:top w:val="single" w:sz="4" w:space="0" w:color="auto"/>
              <w:left w:val="single" w:sz="4" w:space="0" w:color="auto"/>
              <w:right w:val="single" w:sz="4" w:space="0" w:color="auto"/>
            </w:tcBorders>
          </w:tcPr>
          <w:p w:rsidR="00945472" w:rsidRPr="008344AD" w:rsidRDefault="00945472" w:rsidP="00945472">
            <w:pPr>
              <w:tabs>
                <w:tab w:val="center" w:pos="4677"/>
                <w:tab w:val="right" w:pos="9355"/>
              </w:tabs>
              <w:autoSpaceDE w:val="0"/>
              <w:autoSpaceDN w:val="0"/>
              <w:adjustRightInd w:val="0"/>
            </w:pPr>
            <w:r w:rsidRPr="008344AD">
              <w:t>5.</w:t>
            </w:r>
          </w:p>
        </w:tc>
        <w:tc>
          <w:tcPr>
            <w:tcW w:w="1838" w:type="dxa"/>
            <w:gridSpan w:val="2"/>
            <w:vMerge w:val="restart"/>
            <w:tcBorders>
              <w:top w:val="single" w:sz="4" w:space="0" w:color="auto"/>
              <w:left w:val="single" w:sz="4" w:space="0" w:color="auto"/>
              <w:right w:val="single" w:sz="4" w:space="0" w:color="auto"/>
            </w:tcBorders>
          </w:tcPr>
          <w:p w:rsidR="00945472" w:rsidRPr="00221C31" w:rsidRDefault="00945472" w:rsidP="00945472">
            <w:pPr>
              <w:rPr>
                <w:b/>
                <w:i/>
              </w:rPr>
            </w:pPr>
            <w:r w:rsidRPr="00221C31">
              <w:rPr>
                <w:b/>
                <w:i/>
              </w:rPr>
              <w:t xml:space="preserve">Задача </w:t>
            </w:r>
            <w:r>
              <w:rPr>
                <w:b/>
                <w:i/>
              </w:rPr>
              <w:t>5</w:t>
            </w:r>
          </w:p>
          <w:p w:rsidR="00945472" w:rsidRPr="008344AD" w:rsidRDefault="00945472" w:rsidP="00945472">
            <w:pPr>
              <w:tabs>
                <w:tab w:val="center" w:pos="4677"/>
                <w:tab w:val="right" w:pos="9355"/>
              </w:tabs>
              <w:autoSpaceDE w:val="0"/>
              <w:autoSpaceDN w:val="0"/>
              <w:adjustRightInd w:val="0"/>
            </w:pPr>
            <w:r w:rsidRPr="008344AD">
              <w:t xml:space="preserve">Развитие сферы муниципальных закупок для обеспечения </w:t>
            </w:r>
            <w:r w:rsidRPr="008344AD">
              <w:lastRenderedPageBreak/>
              <w:t>муниципальных нужд Красногорского муниципального района</w:t>
            </w:r>
          </w:p>
        </w:tc>
        <w:tc>
          <w:tcPr>
            <w:tcW w:w="993" w:type="dxa"/>
            <w:vMerge w:val="restart"/>
            <w:tcBorders>
              <w:top w:val="single" w:sz="4" w:space="0" w:color="auto"/>
              <w:left w:val="single" w:sz="4" w:space="0" w:color="auto"/>
              <w:right w:val="single" w:sz="4" w:space="0" w:color="auto"/>
            </w:tcBorders>
          </w:tcPr>
          <w:p w:rsidR="00945472" w:rsidRPr="004D4072" w:rsidRDefault="004B2D94" w:rsidP="00945472">
            <w:pPr>
              <w:pStyle w:val="ConsPlusCell"/>
              <w:jc w:val="center"/>
              <w:rPr>
                <w:rFonts w:ascii="Times New Roman" w:hAnsi="Times New Roman" w:cs="Times New Roman"/>
                <w:sz w:val="24"/>
                <w:szCs w:val="24"/>
              </w:rPr>
            </w:pPr>
            <w:r>
              <w:rPr>
                <w:rFonts w:ascii="Times New Roman" w:hAnsi="Times New Roman" w:cs="Times New Roman"/>
                <w:bCs/>
                <w:sz w:val="24"/>
                <w:szCs w:val="24"/>
              </w:rPr>
              <w:lastRenderedPageBreak/>
              <w:t>118765</w:t>
            </w:r>
          </w:p>
        </w:tc>
        <w:tc>
          <w:tcPr>
            <w:tcW w:w="1134" w:type="dxa"/>
            <w:gridSpan w:val="3"/>
            <w:vMerge w:val="restart"/>
            <w:tcBorders>
              <w:top w:val="single" w:sz="4" w:space="0" w:color="auto"/>
              <w:left w:val="single" w:sz="4" w:space="0" w:color="auto"/>
              <w:right w:val="single" w:sz="4" w:space="0" w:color="auto"/>
            </w:tcBorders>
          </w:tcPr>
          <w:p w:rsidR="00945472" w:rsidRPr="00C42F49" w:rsidRDefault="00945472" w:rsidP="00945472">
            <w:pPr>
              <w:pStyle w:val="ConsPlusCell"/>
              <w:jc w:val="center"/>
              <w:rPr>
                <w:rFonts w:ascii="Times New Roman" w:hAnsi="Times New Roman" w:cs="Times New Roman"/>
                <w:sz w:val="24"/>
                <w:szCs w:val="24"/>
              </w:rPr>
            </w:pPr>
            <w:r w:rsidRPr="00C42F49">
              <w:rPr>
                <w:rFonts w:ascii="Times New Roman" w:hAnsi="Times New Roman" w:cs="Times New Roman"/>
                <w:sz w:val="24"/>
                <w:szCs w:val="24"/>
              </w:rPr>
              <w:t>0</w:t>
            </w:r>
          </w:p>
        </w:tc>
        <w:tc>
          <w:tcPr>
            <w:tcW w:w="3826" w:type="dxa"/>
            <w:gridSpan w:val="2"/>
            <w:tcBorders>
              <w:top w:val="single" w:sz="4" w:space="0" w:color="auto"/>
              <w:left w:val="single" w:sz="4" w:space="0" w:color="auto"/>
              <w:bottom w:val="single" w:sz="4" w:space="0" w:color="auto"/>
              <w:right w:val="single" w:sz="4" w:space="0" w:color="auto"/>
            </w:tcBorders>
          </w:tcPr>
          <w:p w:rsidR="00945472" w:rsidRPr="00653350" w:rsidRDefault="00945472" w:rsidP="00945472">
            <w:pPr>
              <w:tabs>
                <w:tab w:val="center" w:pos="4677"/>
                <w:tab w:val="right" w:pos="9355"/>
              </w:tabs>
              <w:autoSpaceDE w:val="0"/>
              <w:autoSpaceDN w:val="0"/>
              <w:adjustRightInd w:val="0"/>
            </w:pPr>
            <w:r w:rsidRPr="00653350">
              <w:t>Доля обоснованных, частично обоснованных жалоб в Федеральную   антимонопольную службу (от общего количества опубли</w:t>
            </w:r>
            <w:r>
              <w:t>кованных торгов)</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945472" w:rsidRPr="008344AD" w:rsidRDefault="00945472" w:rsidP="00945472">
            <w:pPr>
              <w:pStyle w:val="ConsPlusNormal"/>
              <w:ind w:right="-75"/>
              <w:jc w:val="center"/>
              <w:rPr>
                <w:rFonts w:ascii="Times New Roman" w:hAnsi="Times New Roman" w:cs="Times New Roman"/>
                <w:sz w:val="24"/>
                <w:szCs w:val="24"/>
              </w:rPr>
            </w:pPr>
            <w:r w:rsidRPr="008344AD">
              <w:rPr>
                <w:rFonts w:ascii="Times New Roman" w:hAnsi="Times New Roman" w:cs="Times New Roman"/>
                <w:sz w:val="24"/>
                <w:szCs w:val="24"/>
              </w:rPr>
              <w:t xml:space="preserve">% </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945472" w:rsidRPr="008344AD" w:rsidRDefault="00945472" w:rsidP="00945472">
            <w:pPr>
              <w:pStyle w:val="ConsPlusNormal"/>
              <w:ind w:right="-75"/>
              <w:jc w:val="center"/>
              <w:rPr>
                <w:rFonts w:ascii="Times New Roman" w:hAnsi="Times New Roman" w:cs="Times New Roman"/>
                <w:sz w:val="24"/>
                <w:szCs w:val="24"/>
              </w:rPr>
            </w:pPr>
            <w:r w:rsidRPr="008344AD">
              <w:rPr>
                <w:rFonts w:ascii="Times New Roman" w:hAnsi="Times New Roman" w:cs="Times New Roman"/>
                <w:sz w:val="24"/>
                <w:szCs w:val="24"/>
              </w:rPr>
              <w:t>1,3</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945472" w:rsidRPr="008344AD" w:rsidRDefault="00945472" w:rsidP="00945472">
            <w:pPr>
              <w:pStyle w:val="ConsPlusNormal"/>
              <w:ind w:right="-75"/>
              <w:jc w:val="center"/>
              <w:rPr>
                <w:rFonts w:ascii="Times New Roman" w:hAnsi="Times New Roman" w:cs="Times New Roman"/>
                <w:sz w:val="24"/>
                <w:szCs w:val="24"/>
              </w:rPr>
            </w:pPr>
            <w:r w:rsidRPr="008344AD">
              <w:rPr>
                <w:rFonts w:ascii="Times New Roman" w:hAnsi="Times New Roman" w:cs="Times New Roman"/>
                <w:sz w:val="24"/>
                <w:szCs w:val="24"/>
              </w:rPr>
              <w:t>1,2</w:t>
            </w:r>
          </w:p>
        </w:tc>
        <w:tc>
          <w:tcPr>
            <w:tcW w:w="995" w:type="dxa"/>
            <w:gridSpan w:val="2"/>
            <w:tcBorders>
              <w:top w:val="single" w:sz="4" w:space="0" w:color="auto"/>
              <w:left w:val="single" w:sz="4" w:space="0" w:color="auto"/>
              <w:bottom w:val="single" w:sz="4" w:space="0" w:color="auto"/>
              <w:right w:val="single" w:sz="4" w:space="0" w:color="auto"/>
            </w:tcBorders>
            <w:vAlign w:val="center"/>
          </w:tcPr>
          <w:p w:rsidR="00945472" w:rsidRPr="008344AD" w:rsidRDefault="00945472" w:rsidP="00945472">
            <w:pPr>
              <w:pStyle w:val="ConsPlusNormal"/>
              <w:ind w:right="-75"/>
              <w:jc w:val="center"/>
              <w:rPr>
                <w:rFonts w:ascii="Times New Roman" w:hAnsi="Times New Roman" w:cs="Times New Roman"/>
                <w:sz w:val="24"/>
                <w:szCs w:val="24"/>
              </w:rPr>
            </w:pPr>
            <w:r w:rsidRPr="008344AD">
              <w:rPr>
                <w:rFonts w:ascii="Times New Roman" w:hAnsi="Times New Roman" w:cs="Times New Roman"/>
                <w:sz w:val="24"/>
                <w:szCs w:val="24"/>
              </w:rPr>
              <w:t>1,2</w:t>
            </w:r>
          </w:p>
        </w:tc>
        <w:tc>
          <w:tcPr>
            <w:tcW w:w="993" w:type="dxa"/>
            <w:tcBorders>
              <w:top w:val="single" w:sz="4" w:space="0" w:color="auto"/>
              <w:left w:val="single" w:sz="4" w:space="0" w:color="auto"/>
              <w:bottom w:val="single" w:sz="4" w:space="0" w:color="auto"/>
              <w:right w:val="single" w:sz="4" w:space="0" w:color="auto"/>
            </w:tcBorders>
            <w:vAlign w:val="center"/>
          </w:tcPr>
          <w:p w:rsidR="00945472" w:rsidRPr="00032D95" w:rsidRDefault="00945472" w:rsidP="00945472">
            <w:pPr>
              <w:jc w:val="center"/>
              <w:rPr>
                <w:bCs/>
                <w:sz w:val="22"/>
                <w:szCs w:val="22"/>
              </w:rPr>
            </w:pPr>
            <w:r w:rsidRPr="00032D95">
              <w:rPr>
                <w:bCs/>
                <w:sz w:val="22"/>
                <w:szCs w:val="22"/>
              </w:rPr>
              <w:t>1,2</w:t>
            </w:r>
          </w:p>
        </w:tc>
        <w:tc>
          <w:tcPr>
            <w:tcW w:w="995" w:type="dxa"/>
            <w:gridSpan w:val="2"/>
            <w:tcBorders>
              <w:top w:val="single" w:sz="4" w:space="0" w:color="auto"/>
              <w:left w:val="single" w:sz="4" w:space="0" w:color="auto"/>
              <w:bottom w:val="single" w:sz="4" w:space="0" w:color="auto"/>
              <w:right w:val="single" w:sz="4" w:space="0" w:color="auto"/>
            </w:tcBorders>
            <w:vAlign w:val="center"/>
          </w:tcPr>
          <w:p w:rsidR="00945472" w:rsidRPr="00032D95" w:rsidRDefault="00945472" w:rsidP="00945472">
            <w:pPr>
              <w:jc w:val="center"/>
              <w:rPr>
                <w:bCs/>
                <w:sz w:val="22"/>
                <w:szCs w:val="22"/>
              </w:rPr>
            </w:pPr>
            <w:r w:rsidRPr="00032D95">
              <w:rPr>
                <w:bCs/>
                <w:sz w:val="22"/>
                <w:szCs w:val="22"/>
              </w:rPr>
              <w:t>1,2</w:t>
            </w:r>
          </w:p>
        </w:tc>
        <w:tc>
          <w:tcPr>
            <w:tcW w:w="995" w:type="dxa"/>
            <w:tcBorders>
              <w:top w:val="single" w:sz="4" w:space="0" w:color="auto"/>
              <w:left w:val="single" w:sz="4" w:space="0" w:color="auto"/>
              <w:bottom w:val="single" w:sz="4" w:space="0" w:color="auto"/>
              <w:right w:val="single" w:sz="4" w:space="0" w:color="auto"/>
            </w:tcBorders>
            <w:vAlign w:val="center"/>
          </w:tcPr>
          <w:p w:rsidR="00945472" w:rsidRPr="00032D95" w:rsidRDefault="00945472" w:rsidP="00945472">
            <w:pPr>
              <w:jc w:val="center"/>
              <w:rPr>
                <w:bCs/>
                <w:sz w:val="22"/>
                <w:szCs w:val="22"/>
              </w:rPr>
            </w:pPr>
            <w:r w:rsidRPr="00032D95">
              <w:rPr>
                <w:bCs/>
                <w:sz w:val="22"/>
                <w:szCs w:val="22"/>
              </w:rPr>
              <w:t>1,2</w:t>
            </w:r>
          </w:p>
        </w:tc>
      </w:tr>
      <w:tr w:rsidR="00945472" w:rsidRPr="008344AD" w:rsidTr="00D431E5">
        <w:trPr>
          <w:trHeight w:val="360"/>
          <w:tblCellSpacing w:w="5" w:type="nil"/>
        </w:trPr>
        <w:tc>
          <w:tcPr>
            <w:tcW w:w="497" w:type="dxa"/>
            <w:vMerge/>
            <w:tcBorders>
              <w:left w:val="single" w:sz="4" w:space="0" w:color="auto"/>
              <w:right w:val="single" w:sz="4" w:space="0" w:color="auto"/>
            </w:tcBorders>
          </w:tcPr>
          <w:p w:rsidR="00945472" w:rsidRPr="008344AD" w:rsidRDefault="00945472" w:rsidP="00945472">
            <w:pPr>
              <w:pStyle w:val="ConsPlusCell"/>
              <w:jc w:val="center"/>
              <w:rPr>
                <w:rFonts w:ascii="Times New Roman" w:hAnsi="Times New Roman" w:cs="Times New Roman"/>
                <w:sz w:val="24"/>
                <w:szCs w:val="24"/>
              </w:rPr>
            </w:pPr>
          </w:p>
        </w:tc>
        <w:tc>
          <w:tcPr>
            <w:tcW w:w="1838" w:type="dxa"/>
            <w:gridSpan w:val="2"/>
            <w:vMerge/>
            <w:tcBorders>
              <w:left w:val="single" w:sz="4" w:space="0" w:color="auto"/>
              <w:right w:val="single" w:sz="4" w:space="0" w:color="auto"/>
            </w:tcBorders>
          </w:tcPr>
          <w:p w:rsidR="00945472" w:rsidRPr="008344AD" w:rsidRDefault="00945472" w:rsidP="00945472">
            <w:pPr>
              <w:tabs>
                <w:tab w:val="center" w:pos="4677"/>
                <w:tab w:val="right" w:pos="9355"/>
              </w:tabs>
              <w:autoSpaceDE w:val="0"/>
              <w:autoSpaceDN w:val="0"/>
              <w:adjustRightInd w:val="0"/>
            </w:pPr>
          </w:p>
        </w:tc>
        <w:tc>
          <w:tcPr>
            <w:tcW w:w="993" w:type="dxa"/>
            <w:vMerge/>
            <w:tcBorders>
              <w:left w:val="single" w:sz="4" w:space="0" w:color="auto"/>
              <w:right w:val="single" w:sz="4" w:space="0" w:color="auto"/>
            </w:tcBorders>
            <w:vAlign w:val="center"/>
          </w:tcPr>
          <w:p w:rsidR="00945472" w:rsidRPr="008344AD" w:rsidRDefault="00945472" w:rsidP="00945472">
            <w:pPr>
              <w:pStyle w:val="ConsPlusCell"/>
              <w:jc w:val="center"/>
              <w:rPr>
                <w:rFonts w:ascii="Times New Roman" w:hAnsi="Times New Roman" w:cs="Times New Roman"/>
                <w:sz w:val="24"/>
                <w:szCs w:val="24"/>
              </w:rPr>
            </w:pPr>
          </w:p>
        </w:tc>
        <w:tc>
          <w:tcPr>
            <w:tcW w:w="1134" w:type="dxa"/>
            <w:gridSpan w:val="3"/>
            <w:vMerge/>
            <w:tcBorders>
              <w:left w:val="single" w:sz="4" w:space="0" w:color="auto"/>
              <w:right w:val="single" w:sz="4" w:space="0" w:color="auto"/>
            </w:tcBorders>
            <w:vAlign w:val="center"/>
          </w:tcPr>
          <w:p w:rsidR="00945472" w:rsidRPr="008344AD" w:rsidRDefault="00945472" w:rsidP="00945472">
            <w:pPr>
              <w:pStyle w:val="ConsPlusCell"/>
              <w:jc w:val="center"/>
              <w:rPr>
                <w:rFonts w:ascii="Times New Roman" w:hAnsi="Times New Roman" w:cs="Times New Roman"/>
                <w:sz w:val="24"/>
                <w:szCs w:val="24"/>
              </w:rPr>
            </w:pPr>
          </w:p>
        </w:tc>
        <w:tc>
          <w:tcPr>
            <w:tcW w:w="3826" w:type="dxa"/>
            <w:gridSpan w:val="2"/>
            <w:tcBorders>
              <w:top w:val="single" w:sz="4" w:space="0" w:color="auto"/>
              <w:left w:val="single" w:sz="4" w:space="0" w:color="auto"/>
              <w:bottom w:val="single" w:sz="4" w:space="0" w:color="auto"/>
              <w:right w:val="single" w:sz="4" w:space="0" w:color="auto"/>
            </w:tcBorders>
          </w:tcPr>
          <w:p w:rsidR="00945472" w:rsidRPr="00653350" w:rsidRDefault="00945472" w:rsidP="00177DBD">
            <w:pPr>
              <w:tabs>
                <w:tab w:val="center" w:pos="4677"/>
                <w:tab w:val="right" w:pos="9355"/>
              </w:tabs>
              <w:autoSpaceDE w:val="0"/>
              <w:autoSpaceDN w:val="0"/>
              <w:adjustRightInd w:val="0"/>
            </w:pPr>
            <w:r w:rsidRPr="00653350">
              <w:t xml:space="preserve">Доля общей </w:t>
            </w:r>
            <w:r w:rsidR="00177DBD" w:rsidRPr="00653350">
              <w:t>экономии денежных</w:t>
            </w:r>
            <w:r w:rsidRPr="00653350">
              <w:t xml:space="preserve"> средств от общей суммы объявленных тор</w:t>
            </w:r>
            <w:r>
              <w:t xml:space="preserve">гов </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945472" w:rsidRPr="008344AD" w:rsidRDefault="00945472" w:rsidP="00945472">
            <w:pPr>
              <w:pStyle w:val="ConsPlusNormal"/>
              <w:ind w:right="-75"/>
              <w:jc w:val="center"/>
              <w:rPr>
                <w:rFonts w:ascii="Times New Roman" w:hAnsi="Times New Roman" w:cs="Times New Roman"/>
                <w:sz w:val="24"/>
                <w:szCs w:val="24"/>
              </w:rPr>
            </w:pPr>
            <w:r w:rsidRPr="008344AD">
              <w:rPr>
                <w:rFonts w:ascii="Times New Roman" w:hAnsi="Times New Roman" w:cs="Times New Roman"/>
                <w:sz w:val="24"/>
                <w:szCs w:val="24"/>
              </w:rPr>
              <w:t>%</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945472" w:rsidRPr="008344AD" w:rsidRDefault="00945472" w:rsidP="00945472">
            <w:pPr>
              <w:pStyle w:val="ConsPlusNormal"/>
              <w:ind w:right="-75"/>
              <w:jc w:val="center"/>
              <w:rPr>
                <w:rFonts w:ascii="Times New Roman" w:hAnsi="Times New Roman" w:cs="Times New Roman"/>
                <w:sz w:val="24"/>
                <w:szCs w:val="24"/>
              </w:rPr>
            </w:pPr>
            <w:r w:rsidRPr="008344AD">
              <w:rPr>
                <w:rFonts w:ascii="Times New Roman" w:hAnsi="Times New Roman" w:cs="Times New Roman"/>
                <w:sz w:val="24"/>
                <w:szCs w:val="24"/>
              </w:rPr>
              <w:t>8</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945472" w:rsidRPr="008344AD" w:rsidRDefault="00945472" w:rsidP="00945472">
            <w:pPr>
              <w:pStyle w:val="ConsPlusNormal"/>
              <w:ind w:right="-75"/>
              <w:jc w:val="center"/>
              <w:rPr>
                <w:rFonts w:ascii="Times New Roman" w:hAnsi="Times New Roman" w:cs="Times New Roman"/>
                <w:sz w:val="24"/>
                <w:szCs w:val="24"/>
              </w:rPr>
            </w:pPr>
            <w:r w:rsidRPr="008344AD">
              <w:rPr>
                <w:rFonts w:ascii="Times New Roman" w:hAnsi="Times New Roman" w:cs="Times New Roman"/>
                <w:sz w:val="24"/>
                <w:szCs w:val="24"/>
              </w:rPr>
              <w:t>10</w:t>
            </w:r>
          </w:p>
        </w:tc>
        <w:tc>
          <w:tcPr>
            <w:tcW w:w="995" w:type="dxa"/>
            <w:gridSpan w:val="2"/>
            <w:tcBorders>
              <w:top w:val="single" w:sz="4" w:space="0" w:color="auto"/>
              <w:left w:val="single" w:sz="4" w:space="0" w:color="auto"/>
              <w:bottom w:val="single" w:sz="4" w:space="0" w:color="auto"/>
              <w:right w:val="single" w:sz="4" w:space="0" w:color="auto"/>
            </w:tcBorders>
            <w:vAlign w:val="center"/>
          </w:tcPr>
          <w:p w:rsidR="00945472" w:rsidRPr="008344AD" w:rsidRDefault="00945472" w:rsidP="00945472">
            <w:pPr>
              <w:pStyle w:val="ConsPlusNormal"/>
              <w:ind w:right="-75"/>
              <w:jc w:val="center"/>
              <w:rPr>
                <w:rFonts w:ascii="Times New Roman" w:hAnsi="Times New Roman" w:cs="Times New Roman"/>
                <w:sz w:val="24"/>
                <w:szCs w:val="24"/>
              </w:rPr>
            </w:pPr>
            <w:r w:rsidRPr="008344AD">
              <w:rPr>
                <w:rFonts w:ascii="Times New Roman" w:hAnsi="Times New Roman" w:cs="Times New Roman"/>
                <w:sz w:val="24"/>
                <w:szCs w:val="24"/>
              </w:rPr>
              <w:t>11</w:t>
            </w:r>
          </w:p>
        </w:tc>
        <w:tc>
          <w:tcPr>
            <w:tcW w:w="993" w:type="dxa"/>
            <w:tcBorders>
              <w:top w:val="single" w:sz="4" w:space="0" w:color="auto"/>
              <w:left w:val="single" w:sz="4" w:space="0" w:color="auto"/>
              <w:bottom w:val="single" w:sz="4" w:space="0" w:color="auto"/>
              <w:right w:val="single" w:sz="4" w:space="0" w:color="auto"/>
            </w:tcBorders>
            <w:vAlign w:val="center"/>
          </w:tcPr>
          <w:p w:rsidR="00945472" w:rsidRPr="00032D95" w:rsidRDefault="00945472" w:rsidP="00945472">
            <w:pPr>
              <w:jc w:val="center"/>
              <w:rPr>
                <w:bCs/>
                <w:sz w:val="22"/>
                <w:szCs w:val="22"/>
              </w:rPr>
            </w:pPr>
            <w:r w:rsidRPr="00032D95">
              <w:rPr>
                <w:bCs/>
                <w:sz w:val="22"/>
                <w:szCs w:val="22"/>
              </w:rPr>
              <w:t>11</w:t>
            </w:r>
          </w:p>
        </w:tc>
        <w:tc>
          <w:tcPr>
            <w:tcW w:w="995" w:type="dxa"/>
            <w:gridSpan w:val="2"/>
            <w:tcBorders>
              <w:top w:val="single" w:sz="4" w:space="0" w:color="auto"/>
              <w:left w:val="single" w:sz="4" w:space="0" w:color="auto"/>
              <w:bottom w:val="single" w:sz="4" w:space="0" w:color="auto"/>
              <w:right w:val="single" w:sz="4" w:space="0" w:color="auto"/>
            </w:tcBorders>
            <w:vAlign w:val="center"/>
          </w:tcPr>
          <w:p w:rsidR="00945472" w:rsidRPr="00032D95" w:rsidRDefault="00945472" w:rsidP="00945472">
            <w:pPr>
              <w:jc w:val="center"/>
              <w:rPr>
                <w:bCs/>
                <w:sz w:val="22"/>
                <w:szCs w:val="22"/>
              </w:rPr>
            </w:pPr>
            <w:r w:rsidRPr="00032D95">
              <w:rPr>
                <w:bCs/>
                <w:sz w:val="22"/>
                <w:szCs w:val="22"/>
              </w:rPr>
              <w:t>11</w:t>
            </w:r>
          </w:p>
        </w:tc>
        <w:tc>
          <w:tcPr>
            <w:tcW w:w="995" w:type="dxa"/>
            <w:tcBorders>
              <w:top w:val="single" w:sz="4" w:space="0" w:color="auto"/>
              <w:left w:val="single" w:sz="4" w:space="0" w:color="auto"/>
              <w:bottom w:val="single" w:sz="4" w:space="0" w:color="auto"/>
              <w:right w:val="single" w:sz="4" w:space="0" w:color="auto"/>
            </w:tcBorders>
            <w:vAlign w:val="center"/>
          </w:tcPr>
          <w:p w:rsidR="00945472" w:rsidRPr="00032D95" w:rsidRDefault="00945472" w:rsidP="00945472">
            <w:pPr>
              <w:jc w:val="center"/>
              <w:rPr>
                <w:bCs/>
                <w:sz w:val="22"/>
                <w:szCs w:val="22"/>
              </w:rPr>
            </w:pPr>
            <w:r w:rsidRPr="00032D95">
              <w:rPr>
                <w:bCs/>
                <w:sz w:val="22"/>
                <w:szCs w:val="22"/>
              </w:rPr>
              <w:t>11</w:t>
            </w:r>
          </w:p>
        </w:tc>
      </w:tr>
      <w:tr w:rsidR="00945472" w:rsidRPr="008344AD" w:rsidTr="00D431E5">
        <w:trPr>
          <w:trHeight w:val="360"/>
          <w:tblCellSpacing w:w="5" w:type="nil"/>
        </w:trPr>
        <w:tc>
          <w:tcPr>
            <w:tcW w:w="497" w:type="dxa"/>
            <w:vMerge/>
            <w:tcBorders>
              <w:left w:val="single" w:sz="4" w:space="0" w:color="auto"/>
              <w:right w:val="single" w:sz="4" w:space="0" w:color="auto"/>
            </w:tcBorders>
          </w:tcPr>
          <w:p w:rsidR="00945472" w:rsidRPr="008344AD" w:rsidRDefault="00945472" w:rsidP="00945472">
            <w:pPr>
              <w:pStyle w:val="ConsPlusCell"/>
              <w:jc w:val="center"/>
              <w:rPr>
                <w:rFonts w:ascii="Times New Roman" w:hAnsi="Times New Roman" w:cs="Times New Roman"/>
                <w:sz w:val="24"/>
                <w:szCs w:val="24"/>
              </w:rPr>
            </w:pPr>
          </w:p>
        </w:tc>
        <w:tc>
          <w:tcPr>
            <w:tcW w:w="1838" w:type="dxa"/>
            <w:gridSpan w:val="2"/>
            <w:vMerge/>
            <w:tcBorders>
              <w:left w:val="single" w:sz="4" w:space="0" w:color="auto"/>
              <w:right w:val="single" w:sz="4" w:space="0" w:color="auto"/>
            </w:tcBorders>
          </w:tcPr>
          <w:p w:rsidR="00945472" w:rsidRPr="008344AD" w:rsidRDefault="00945472" w:rsidP="00945472">
            <w:pPr>
              <w:tabs>
                <w:tab w:val="center" w:pos="4677"/>
                <w:tab w:val="right" w:pos="9355"/>
              </w:tabs>
              <w:autoSpaceDE w:val="0"/>
              <w:autoSpaceDN w:val="0"/>
              <w:adjustRightInd w:val="0"/>
            </w:pPr>
          </w:p>
        </w:tc>
        <w:tc>
          <w:tcPr>
            <w:tcW w:w="993" w:type="dxa"/>
            <w:vMerge/>
            <w:tcBorders>
              <w:left w:val="single" w:sz="4" w:space="0" w:color="auto"/>
              <w:right w:val="single" w:sz="4" w:space="0" w:color="auto"/>
            </w:tcBorders>
            <w:vAlign w:val="center"/>
          </w:tcPr>
          <w:p w:rsidR="00945472" w:rsidRPr="008344AD" w:rsidRDefault="00945472" w:rsidP="00945472">
            <w:pPr>
              <w:pStyle w:val="ConsPlusCell"/>
              <w:jc w:val="center"/>
              <w:rPr>
                <w:rFonts w:ascii="Times New Roman" w:hAnsi="Times New Roman" w:cs="Times New Roman"/>
                <w:sz w:val="24"/>
                <w:szCs w:val="24"/>
              </w:rPr>
            </w:pPr>
          </w:p>
        </w:tc>
        <w:tc>
          <w:tcPr>
            <w:tcW w:w="1134" w:type="dxa"/>
            <w:gridSpan w:val="3"/>
            <w:vMerge/>
            <w:tcBorders>
              <w:left w:val="single" w:sz="4" w:space="0" w:color="auto"/>
              <w:right w:val="single" w:sz="4" w:space="0" w:color="auto"/>
            </w:tcBorders>
            <w:vAlign w:val="center"/>
          </w:tcPr>
          <w:p w:rsidR="00945472" w:rsidRPr="008344AD" w:rsidRDefault="00945472" w:rsidP="00945472">
            <w:pPr>
              <w:pStyle w:val="ConsPlusCell"/>
              <w:jc w:val="center"/>
              <w:rPr>
                <w:rFonts w:ascii="Times New Roman" w:hAnsi="Times New Roman" w:cs="Times New Roman"/>
                <w:sz w:val="24"/>
                <w:szCs w:val="24"/>
              </w:rPr>
            </w:pPr>
          </w:p>
        </w:tc>
        <w:tc>
          <w:tcPr>
            <w:tcW w:w="3826" w:type="dxa"/>
            <w:gridSpan w:val="2"/>
            <w:tcBorders>
              <w:top w:val="single" w:sz="4" w:space="0" w:color="auto"/>
              <w:left w:val="single" w:sz="4" w:space="0" w:color="auto"/>
              <w:bottom w:val="single" w:sz="4" w:space="0" w:color="auto"/>
              <w:right w:val="single" w:sz="4" w:space="0" w:color="auto"/>
            </w:tcBorders>
          </w:tcPr>
          <w:p w:rsidR="00945472" w:rsidRPr="00653350" w:rsidRDefault="00945472" w:rsidP="00177DBD">
            <w:pPr>
              <w:tabs>
                <w:tab w:val="center" w:pos="4677"/>
                <w:tab w:val="right" w:pos="9355"/>
              </w:tabs>
              <w:autoSpaceDE w:val="0"/>
              <w:autoSpaceDN w:val="0"/>
              <w:adjustRightInd w:val="0"/>
            </w:pPr>
            <w:r w:rsidRPr="00653350">
              <w:t xml:space="preserve">Доля несостоявшихся торгов от общего количества </w:t>
            </w:r>
            <w:r>
              <w:t>объявленных торгов</w:t>
            </w:r>
            <w:r w:rsidRPr="00653350">
              <w:t xml:space="preserve"> </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945472" w:rsidRPr="008344AD" w:rsidRDefault="00945472" w:rsidP="00945472">
            <w:pPr>
              <w:pStyle w:val="ConsPlusNormal"/>
              <w:ind w:right="-75"/>
              <w:jc w:val="center"/>
              <w:rPr>
                <w:rFonts w:ascii="Times New Roman" w:hAnsi="Times New Roman" w:cs="Times New Roman"/>
                <w:sz w:val="24"/>
                <w:szCs w:val="24"/>
              </w:rPr>
            </w:pPr>
            <w:r w:rsidRPr="008344AD">
              <w:rPr>
                <w:rFonts w:ascii="Times New Roman" w:hAnsi="Times New Roman" w:cs="Times New Roman"/>
                <w:sz w:val="24"/>
                <w:szCs w:val="24"/>
              </w:rPr>
              <w:t>%</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945472" w:rsidRPr="008344AD" w:rsidRDefault="00945472" w:rsidP="00945472">
            <w:pPr>
              <w:pStyle w:val="ConsPlusNormal"/>
              <w:ind w:right="-75"/>
              <w:jc w:val="center"/>
              <w:rPr>
                <w:rFonts w:ascii="Times New Roman" w:hAnsi="Times New Roman" w:cs="Times New Roman"/>
                <w:sz w:val="24"/>
                <w:szCs w:val="24"/>
              </w:rPr>
            </w:pPr>
            <w:r w:rsidRPr="008344AD">
              <w:rPr>
                <w:rFonts w:ascii="Times New Roman" w:hAnsi="Times New Roman" w:cs="Times New Roman"/>
                <w:sz w:val="24"/>
                <w:szCs w:val="24"/>
              </w:rPr>
              <w:t>22</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945472" w:rsidRPr="008344AD" w:rsidRDefault="00945472" w:rsidP="00945472">
            <w:pPr>
              <w:pStyle w:val="ConsPlusNormal"/>
              <w:ind w:right="-75"/>
              <w:jc w:val="center"/>
              <w:rPr>
                <w:rFonts w:ascii="Times New Roman" w:hAnsi="Times New Roman" w:cs="Times New Roman"/>
                <w:sz w:val="24"/>
                <w:szCs w:val="24"/>
              </w:rPr>
            </w:pPr>
            <w:r w:rsidRPr="008344AD">
              <w:rPr>
                <w:rFonts w:ascii="Times New Roman" w:hAnsi="Times New Roman" w:cs="Times New Roman"/>
                <w:sz w:val="24"/>
                <w:szCs w:val="24"/>
              </w:rPr>
              <w:t>18</w:t>
            </w:r>
          </w:p>
        </w:tc>
        <w:tc>
          <w:tcPr>
            <w:tcW w:w="995" w:type="dxa"/>
            <w:gridSpan w:val="2"/>
            <w:tcBorders>
              <w:top w:val="single" w:sz="4" w:space="0" w:color="auto"/>
              <w:left w:val="single" w:sz="4" w:space="0" w:color="auto"/>
              <w:bottom w:val="single" w:sz="4" w:space="0" w:color="auto"/>
              <w:right w:val="single" w:sz="4" w:space="0" w:color="auto"/>
            </w:tcBorders>
            <w:vAlign w:val="center"/>
          </w:tcPr>
          <w:p w:rsidR="00945472" w:rsidRPr="008344AD" w:rsidRDefault="00945472" w:rsidP="00945472">
            <w:pPr>
              <w:pStyle w:val="ConsPlusNormal"/>
              <w:ind w:right="-75"/>
              <w:jc w:val="center"/>
              <w:rPr>
                <w:rFonts w:ascii="Times New Roman" w:hAnsi="Times New Roman" w:cs="Times New Roman"/>
                <w:sz w:val="24"/>
                <w:szCs w:val="24"/>
              </w:rPr>
            </w:pPr>
            <w:r w:rsidRPr="008344AD">
              <w:rPr>
                <w:rFonts w:ascii="Times New Roman" w:hAnsi="Times New Roman" w:cs="Times New Roman"/>
                <w:sz w:val="24"/>
                <w:szCs w:val="24"/>
              </w:rPr>
              <w:t>16</w:t>
            </w:r>
          </w:p>
        </w:tc>
        <w:tc>
          <w:tcPr>
            <w:tcW w:w="993" w:type="dxa"/>
            <w:tcBorders>
              <w:top w:val="single" w:sz="4" w:space="0" w:color="auto"/>
              <w:left w:val="single" w:sz="4" w:space="0" w:color="auto"/>
              <w:bottom w:val="single" w:sz="4" w:space="0" w:color="auto"/>
              <w:right w:val="single" w:sz="4" w:space="0" w:color="auto"/>
            </w:tcBorders>
            <w:vAlign w:val="center"/>
          </w:tcPr>
          <w:p w:rsidR="00945472" w:rsidRPr="00032D95" w:rsidRDefault="00945472" w:rsidP="00945472">
            <w:pPr>
              <w:jc w:val="center"/>
              <w:rPr>
                <w:bCs/>
                <w:sz w:val="22"/>
                <w:szCs w:val="22"/>
              </w:rPr>
            </w:pPr>
            <w:r w:rsidRPr="00032D95">
              <w:rPr>
                <w:bCs/>
                <w:sz w:val="22"/>
                <w:szCs w:val="22"/>
              </w:rPr>
              <w:t>16</w:t>
            </w:r>
          </w:p>
        </w:tc>
        <w:tc>
          <w:tcPr>
            <w:tcW w:w="995" w:type="dxa"/>
            <w:gridSpan w:val="2"/>
            <w:tcBorders>
              <w:top w:val="single" w:sz="4" w:space="0" w:color="auto"/>
              <w:left w:val="single" w:sz="4" w:space="0" w:color="auto"/>
              <w:bottom w:val="single" w:sz="4" w:space="0" w:color="auto"/>
              <w:right w:val="single" w:sz="4" w:space="0" w:color="auto"/>
            </w:tcBorders>
            <w:vAlign w:val="center"/>
          </w:tcPr>
          <w:p w:rsidR="00945472" w:rsidRPr="00032D95" w:rsidRDefault="00945472" w:rsidP="00945472">
            <w:pPr>
              <w:jc w:val="center"/>
              <w:rPr>
                <w:bCs/>
                <w:sz w:val="22"/>
                <w:szCs w:val="22"/>
              </w:rPr>
            </w:pPr>
            <w:r w:rsidRPr="00032D95">
              <w:rPr>
                <w:bCs/>
                <w:sz w:val="22"/>
                <w:szCs w:val="22"/>
              </w:rPr>
              <w:t>16</w:t>
            </w:r>
          </w:p>
        </w:tc>
        <w:tc>
          <w:tcPr>
            <w:tcW w:w="995" w:type="dxa"/>
            <w:tcBorders>
              <w:top w:val="single" w:sz="4" w:space="0" w:color="auto"/>
              <w:left w:val="single" w:sz="4" w:space="0" w:color="auto"/>
              <w:bottom w:val="single" w:sz="4" w:space="0" w:color="auto"/>
              <w:right w:val="single" w:sz="4" w:space="0" w:color="auto"/>
            </w:tcBorders>
            <w:vAlign w:val="center"/>
          </w:tcPr>
          <w:p w:rsidR="00945472" w:rsidRPr="00032D95" w:rsidRDefault="00945472" w:rsidP="00945472">
            <w:pPr>
              <w:jc w:val="center"/>
              <w:rPr>
                <w:bCs/>
                <w:sz w:val="22"/>
                <w:szCs w:val="22"/>
              </w:rPr>
            </w:pPr>
            <w:r w:rsidRPr="00032D95">
              <w:rPr>
                <w:bCs/>
                <w:sz w:val="22"/>
                <w:szCs w:val="22"/>
              </w:rPr>
              <w:t>16</w:t>
            </w:r>
          </w:p>
        </w:tc>
      </w:tr>
      <w:tr w:rsidR="00945472" w:rsidRPr="008344AD" w:rsidTr="00D431E5">
        <w:trPr>
          <w:trHeight w:val="360"/>
          <w:tblCellSpacing w:w="5" w:type="nil"/>
        </w:trPr>
        <w:tc>
          <w:tcPr>
            <w:tcW w:w="497" w:type="dxa"/>
            <w:vMerge/>
            <w:tcBorders>
              <w:left w:val="single" w:sz="4" w:space="0" w:color="auto"/>
              <w:right w:val="single" w:sz="4" w:space="0" w:color="auto"/>
            </w:tcBorders>
          </w:tcPr>
          <w:p w:rsidR="00945472" w:rsidRPr="008344AD" w:rsidRDefault="00945472" w:rsidP="00945472">
            <w:pPr>
              <w:pStyle w:val="ConsPlusCell"/>
              <w:rPr>
                <w:rFonts w:ascii="Times New Roman" w:hAnsi="Times New Roman" w:cs="Times New Roman"/>
                <w:sz w:val="24"/>
                <w:szCs w:val="24"/>
              </w:rPr>
            </w:pPr>
          </w:p>
        </w:tc>
        <w:tc>
          <w:tcPr>
            <w:tcW w:w="1838" w:type="dxa"/>
            <w:gridSpan w:val="2"/>
            <w:vMerge/>
            <w:tcBorders>
              <w:left w:val="single" w:sz="4" w:space="0" w:color="auto"/>
              <w:right w:val="single" w:sz="4" w:space="0" w:color="auto"/>
            </w:tcBorders>
          </w:tcPr>
          <w:p w:rsidR="00945472" w:rsidRPr="008344AD" w:rsidRDefault="00945472" w:rsidP="00945472">
            <w:pPr>
              <w:tabs>
                <w:tab w:val="center" w:pos="4677"/>
                <w:tab w:val="right" w:pos="9355"/>
              </w:tabs>
              <w:autoSpaceDE w:val="0"/>
              <w:autoSpaceDN w:val="0"/>
              <w:adjustRightInd w:val="0"/>
            </w:pPr>
          </w:p>
        </w:tc>
        <w:tc>
          <w:tcPr>
            <w:tcW w:w="993" w:type="dxa"/>
            <w:vMerge/>
            <w:tcBorders>
              <w:left w:val="single" w:sz="4" w:space="0" w:color="auto"/>
              <w:right w:val="single" w:sz="4" w:space="0" w:color="auto"/>
            </w:tcBorders>
            <w:vAlign w:val="center"/>
          </w:tcPr>
          <w:p w:rsidR="00945472" w:rsidRPr="008344AD" w:rsidRDefault="00945472" w:rsidP="00945472">
            <w:pPr>
              <w:pStyle w:val="ConsPlusCell"/>
              <w:jc w:val="center"/>
              <w:rPr>
                <w:rFonts w:ascii="Times New Roman" w:hAnsi="Times New Roman" w:cs="Times New Roman"/>
                <w:sz w:val="24"/>
                <w:szCs w:val="24"/>
              </w:rPr>
            </w:pPr>
          </w:p>
        </w:tc>
        <w:tc>
          <w:tcPr>
            <w:tcW w:w="1134" w:type="dxa"/>
            <w:gridSpan w:val="3"/>
            <w:vMerge/>
            <w:tcBorders>
              <w:left w:val="single" w:sz="4" w:space="0" w:color="auto"/>
              <w:right w:val="single" w:sz="4" w:space="0" w:color="auto"/>
            </w:tcBorders>
            <w:vAlign w:val="center"/>
          </w:tcPr>
          <w:p w:rsidR="00945472" w:rsidRPr="008344AD" w:rsidRDefault="00945472" w:rsidP="00945472">
            <w:pPr>
              <w:pStyle w:val="ConsPlusCell"/>
              <w:jc w:val="center"/>
              <w:rPr>
                <w:rFonts w:ascii="Times New Roman" w:hAnsi="Times New Roman" w:cs="Times New Roman"/>
                <w:sz w:val="24"/>
                <w:szCs w:val="24"/>
              </w:rPr>
            </w:pPr>
          </w:p>
        </w:tc>
        <w:tc>
          <w:tcPr>
            <w:tcW w:w="3826" w:type="dxa"/>
            <w:gridSpan w:val="2"/>
            <w:tcBorders>
              <w:top w:val="single" w:sz="4" w:space="0" w:color="auto"/>
              <w:left w:val="single" w:sz="4" w:space="0" w:color="auto"/>
              <w:bottom w:val="single" w:sz="4" w:space="0" w:color="auto"/>
              <w:right w:val="single" w:sz="4" w:space="0" w:color="auto"/>
            </w:tcBorders>
          </w:tcPr>
          <w:p w:rsidR="00945472" w:rsidRPr="00653350" w:rsidRDefault="00945472" w:rsidP="00177DBD">
            <w:pPr>
              <w:tabs>
                <w:tab w:val="center" w:pos="4677"/>
                <w:tab w:val="right" w:pos="9355"/>
              </w:tabs>
              <w:autoSpaceDE w:val="0"/>
              <w:autoSpaceDN w:val="0"/>
              <w:adjustRightInd w:val="0"/>
            </w:pPr>
            <w:r w:rsidRPr="00653350">
              <w:t xml:space="preserve">Среднее количество участников на торгах </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945472" w:rsidRPr="008344AD" w:rsidRDefault="00945472" w:rsidP="00945472">
            <w:pPr>
              <w:pStyle w:val="ConsPlusNormal"/>
              <w:ind w:right="-75"/>
              <w:jc w:val="center"/>
              <w:rPr>
                <w:rFonts w:ascii="Times New Roman" w:hAnsi="Times New Roman" w:cs="Times New Roman"/>
                <w:sz w:val="24"/>
                <w:szCs w:val="24"/>
              </w:rPr>
            </w:pPr>
            <w:r w:rsidRPr="008344AD">
              <w:rPr>
                <w:rFonts w:ascii="Times New Roman" w:hAnsi="Times New Roman" w:cs="Times New Roman"/>
                <w:sz w:val="24"/>
                <w:szCs w:val="24"/>
              </w:rPr>
              <w:t>Ед.</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945472" w:rsidRPr="008344AD" w:rsidRDefault="00945472" w:rsidP="00945472">
            <w:pPr>
              <w:pStyle w:val="ConsPlusNormal"/>
              <w:ind w:right="-75"/>
              <w:jc w:val="center"/>
              <w:rPr>
                <w:rFonts w:ascii="Times New Roman" w:hAnsi="Times New Roman" w:cs="Times New Roman"/>
                <w:sz w:val="24"/>
                <w:szCs w:val="24"/>
              </w:rPr>
            </w:pPr>
            <w:r w:rsidRPr="008344AD">
              <w:rPr>
                <w:rFonts w:ascii="Times New Roman" w:hAnsi="Times New Roman" w:cs="Times New Roman"/>
                <w:sz w:val="24"/>
                <w:szCs w:val="24"/>
              </w:rPr>
              <w:t>4,</w:t>
            </w:r>
            <w:r>
              <w:rPr>
                <w:rFonts w:ascii="Times New Roman" w:hAnsi="Times New Roman" w:cs="Times New Roman"/>
                <w:sz w:val="24"/>
                <w:szCs w:val="24"/>
              </w:rPr>
              <w:t>2</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945472" w:rsidRPr="008344AD" w:rsidRDefault="00945472" w:rsidP="00945472">
            <w:pPr>
              <w:pStyle w:val="ConsPlusNormal"/>
              <w:ind w:right="-75"/>
              <w:jc w:val="center"/>
              <w:rPr>
                <w:rFonts w:ascii="Times New Roman" w:hAnsi="Times New Roman" w:cs="Times New Roman"/>
                <w:sz w:val="24"/>
                <w:szCs w:val="24"/>
              </w:rPr>
            </w:pPr>
            <w:r w:rsidRPr="008344AD">
              <w:rPr>
                <w:rFonts w:ascii="Times New Roman" w:hAnsi="Times New Roman" w:cs="Times New Roman"/>
                <w:sz w:val="24"/>
                <w:szCs w:val="24"/>
              </w:rPr>
              <w:t>4,</w:t>
            </w:r>
            <w:r>
              <w:rPr>
                <w:rFonts w:ascii="Times New Roman" w:hAnsi="Times New Roman" w:cs="Times New Roman"/>
                <w:sz w:val="24"/>
                <w:szCs w:val="24"/>
              </w:rPr>
              <w:t>3</w:t>
            </w:r>
          </w:p>
        </w:tc>
        <w:tc>
          <w:tcPr>
            <w:tcW w:w="995" w:type="dxa"/>
            <w:gridSpan w:val="2"/>
            <w:tcBorders>
              <w:top w:val="single" w:sz="4" w:space="0" w:color="auto"/>
              <w:left w:val="single" w:sz="4" w:space="0" w:color="auto"/>
              <w:bottom w:val="single" w:sz="4" w:space="0" w:color="auto"/>
              <w:right w:val="single" w:sz="4" w:space="0" w:color="auto"/>
            </w:tcBorders>
            <w:vAlign w:val="center"/>
          </w:tcPr>
          <w:p w:rsidR="00945472" w:rsidRPr="008344AD" w:rsidRDefault="00945472" w:rsidP="00945472">
            <w:pPr>
              <w:pStyle w:val="ConsPlusNormal"/>
              <w:ind w:right="-75"/>
              <w:jc w:val="center"/>
              <w:rPr>
                <w:rFonts w:ascii="Times New Roman" w:hAnsi="Times New Roman" w:cs="Times New Roman"/>
                <w:sz w:val="24"/>
                <w:szCs w:val="24"/>
              </w:rPr>
            </w:pPr>
            <w:r>
              <w:rPr>
                <w:rFonts w:ascii="Times New Roman" w:hAnsi="Times New Roman" w:cs="Times New Roman"/>
                <w:sz w:val="24"/>
                <w:szCs w:val="24"/>
              </w:rPr>
              <w:t>4,4</w:t>
            </w:r>
          </w:p>
        </w:tc>
        <w:tc>
          <w:tcPr>
            <w:tcW w:w="993" w:type="dxa"/>
            <w:tcBorders>
              <w:top w:val="single" w:sz="4" w:space="0" w:color="auto"/>
              <w:left w:val="single" w:sz="4" w:space="0" w:color="auto"/>
              <w:bottom w:val="single" w:sz="4" w:space="0" w:color="auto"/>
              <w:right w:val="single" w:sz="4" w:space="0" w:color="auto"/>
            </w:tcBorders>
            <w:vAlign w:val="center"/>
          </w:tcPr>
          <w:p w:rsidR="00945472" w:rsidRPr="00032D95" w:rsidRDefault="00945472" w:rsidP="00945472">
            <w:pPr>
              <w:jc w:val="center"/>
              <w:rPr>
                <w:bCs/>
                <w:sz w:val="22"/>
                <w:szCs w:val="22"/>
              </w:rPr>
            </w:pPr>
            <w:r w:rsidRPr="00032D95">
              <w:rPr>
                <w:bCs/>
                <w:sz w:val="22"/>
                <w:szCs w:val="22"/>
              </w:rPr>
              <w:t>4,4</w:t>
            </w:r>
          </w:p>
        </w:tc>
        <w:tc>
          <w:tcPr>
            <w:tcW w:w="995" w:type="dxa"/>
            <w:gridSpan w:val="2"/>
            <w:tcBorders>
              <w:top w:val="single" w:sz="4" w:space="0" w:color="auto"/>
              <w:left w:val="single" w:sz="4" w:space="0" w:color="auto"/>
              <w:bottom w:val="single" w:sz="4" w:space="0" w:color="auto"/>
              <w:right w:val="single" w:sz="4" w:space="0" w:color="auto"/>
            </w:tcBorders>
            <w:vAlign w:val="center"/>
          </w:tcPr>
          <w:p w:rsidR="00945472" w:rsidRPr="00032D95" w:rsidRDefault="00945472" w:rsidP="00945472">
            <w:pPr>
              <w:jc w:val="center"/>
              <w:rPr>
                <w:bCs/>
                <w:sz w:val="22"/>
                <w:szCs w:val="22"/>
              </w:rPr>
            </w:pPr>
            <w:r w:rsidRPr="00032D95">
              <w:rPr>
                <w:bCs/>
                <w:sz w:val="22"/>
                <w:szCs w:val="22"/>
              </w:rPr>
              <w:t>4,4</w:t>
            </w:r>
          </w:p>
        </w:tc>
        <w:tc>
          <w:tcPr>
            <w:tcW w:w="995" w:type="dxa"/>
            <w:tcBorders>
              <w:top w:val="single" w:sz="4" w:space="0" w:color="auto"/>
              <w:left w:val="single" w:sz="4" w:space="0" w:color="auto"/>
              <w:bottom w:val="single" w:sz="4" w:space="0" w:color="auto"/>
              <w:right w:val="single" w:sz="4" w:space="0" w:color="auto"/>
            </w:tcBorders>
            <w:vAlign w:val="center"/>
          </w:tcPr>
          <w:p w:rsidR="00945472" w:rsidRPr="00032D95" w:rsidRDefault="00945472" w:rsidP="00945472">
            <w:pPr>
              <w:jc w:val="center"/>
              <w:rPr>
                <w:bCs/>
                <w:sz w:val="22"/>
                <w:szCs w:val="22"/>
              </w:rPr>
            </w:pPr>
            <w:r w:rsidRPr="00032D95">
              <w:rPr>
                <w:bCs/>
                <w:sz w:val="22"/>
                <w:szCs w:val="22"/>
              </w:rPr>
              <w:t>4,4</w:t>
            </w:r>
          </w:p>
        </w:tc>
      </w:tr>
      <w:tr w:rsidR="00945472" w:rsidRPr="008344AD" w:rsidTr="00D431E5">
        <w:trPr>
          <w:trHeight w:val="360"/>
          <w:tblCellSpacing w:w="5" w:type="nil"/>
        </w:trPr>
        <w:tc>
          <w:tcPr>
            <w:tcW w:w="497" w:type="dxa"/>
            <w:vMerge/>
            <w:tcBorders>
              <w:left w:val="single" w:sz="4" w:space="0" w:color="auto"/>
              <w:bottom w:val="single" w:sz="4" w:space="0" w:color="auto"/>
              <w:right w:val="single" w:sz="4" w:space="0" w:color="auto"/>
            </w:tcBorders>
          </w:tcPr>
          <w:p w:rsidR="00945472" w:rsidRPr="008344AD" w:rsidRDefault="00945472" w:rsidP="00945472">
            <w:pPr>
              <w:pStyle w:val="ConsPlusCell"/>
              <w:rPr>
                <w:rFonts w:ascii="Times New Roman" w:hAnsi="Times New Roman" w:cs="Times New Roman"/>
                <w:sz w:val="24"/>
                <w:szCs w:val="24"/>
              </w:rPr>
            </w:pPr>
          </w:p>
        </w:tc>
        <w:tc>
          <w:tcPr>
            <w:tcW w:w="1838" w:type="dxa"/>
            <w:gridSpan w:val="2"/>
            <w:vMerge/>
            <w:tcBorders>
              <w:left w:val="single" w:sz="4" w:space="0" w:color="auto"/>
              <w:bottom w:val="single" w:sz="4" w:space="0" w:color="auto"/>
              <w:right w:val="single" w:sz="4" w:space="0" w:color="auto"/>
            </w:tcBorders>
          </w:tcPr>
          <w:p w:rsidR="00945472" w:rsidRPr="008344AD" w:rsidRDefault="00945472" w:rsidP="00945472">
            <w:pPr>
              <w:tabs>
                <w:tab w:val="center" w:pos="4677"/>
                <w:tab w:val="right" w:pos="9355"/>
              </w:tabs>
              <w:autoSpaceDE w:val="0"/>
              <w:autoSpaceDN w:val="0"/>
              <w:adjustRightInd w:val="0"/>
            </w:pPr>
          </w:p>
        </w:tc>
        <w:tc>
          <w:tcPr>
            <w:tcW w:w="993" w:type="dxa"/>
            <w:vMerge/>
            <w:tcBorders>
              <w:left w:val="single" w:sz="4" w:space="0" w:color="auto"/>
              <w:bottom w:val="single" w:sz="4" w:space="0" w:color="auto"/>
              <w:right w:val="single" w:sz="4" w:space="0" w:color="auto"/>
            </w:tcBorders>
            <w:vAlign w:val="center"/>
          </w:tcPr>
          <w:p w:rsidR="00945472" w:rsidRPr="008344AD" w:rsidRDefault="00945472" w:rsidP="00945472">
            <w:pPr>
              <w:pStyle w:val="ConsPlusCell"/>
              <w:jc w:val="center"/>
              <w:rPr>
                <w:rFonts w:ascii="Times New Roman" w:hAnsi="Times New Roman" w:cs="Times New Roman"/>
                <w:sz w:val="24"/>
                <w:szCs w:val="24"/>
              </w:rPr>
            </w:pPr>
          </w:p>
        </w:tc>
        <w:tc>
          <w:tcPr>
            <w:tcW w:w="1134" w:type="dxa"/>
            <w:gridSpan w:val="3"/>
            <w:vMerge/>
            <w:tcBorders>
              <w:left w:val="single" w:sz="4" w:space="0" w:color="auto"/>
              <w:bottom w:val="single" w:sz="4" w:space="0" w:color="auto"/>
              <w:right w:val="single" w:sz="4" w:space="0" w:color="auto"/>
            </w:tcBorders>
            <w:vAlign w:val="center"/>
          </w:tcPr>
          <w:p w:rsidR="00945472" w:rsidRPr="008344AD" w:rsidRDefault="00945472" w:rsidP="00945472">
            <w:pPr>
              <w:pStyle w:val="ConsPlusCell"/>
              <w:jc w:val="center"/>
              <w:rPr>
                <w:rFonts w:ascii="Times New Roman" w:hAnsi="Times New Roman" w:cs="Times New Roman"/>
                <w:sz w:val="24"/>
                <w:szCs w:val="24"/>
              </w:rPr>
            </w:pPr>
          </w:p>
        </w:tc>
        <w:tc>
          <w:tcPr>
            <w:tcW w:w="3826" w:type="dxa"/>
            <w:gridSpan w:val="2"/>
            <w:tcBorders>
              <w:top w:val="single" w:sz="4" w:space="0" w:color="auto"/>
              <w:left w:val="single" w:sz="4" w:space="0" w:color="auto"/>
              <w:bottom w:val="single" w:sz="4" w:space="0" w:color="auto"/>
              <w:right w:val="single" w:sz="4" w:space="0" w:color="auto"/>
            </w:tcBorders>
          </w:tcPr>
          <w:p w:rsidR="00945472" w:rsidRPr="00653350" w:rsidRDefault="00945472" w:rsidP="00177DBD">
            <w:pPr>
              <w:tabs>
                <w:tab w:val="center" w:pos="4677"/>
                <w:tab w:val="right" w:pos="9355"/>
              </w:tabs>
              <w:autoSpaceDE w:val="0"/>
              <w:autoSpaceDN w:val="0"/>
              <w:adjustRightInd w:val="0"/>
            </w:pPr>
            <w:r w:rsidRPr="00653350">
              <w:t>Доля закупок среди субъектов малого предпринимательства, социально ориентированных некоммерческих организаций, осуществляемых в соответствии с Федеральным законом от 05.04.2013 №44-ФЗ «О контрактной системе в сфере закупок товаров, работ, услуг для обеспечения государст</w:t>
            </w:r>
            <w:r>
              <w:t xml:space="preserve">венных и муниципальных нужд» </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945472" w:rsidRPr="008344AD" w:rsidRDefault="00945472" w:rsidP="00945472">
            <w:pPr>
              <w:pStyle w:val="ConsPlusNormal"/>
              <w:ind w:right="-75"/>
              <w:jc w:val="center"/>
              <w:rPr>
                <w:rFonts w:ascii="Times New Roman" w:hAnsi="Times New Roman" w:cs="Times New Roman"/>
                <w:sz w:val="24"/>
                <w:szCs w:val="24"/>
              </w:rPr>
            </w:pPr>
            <w:r w:rsidRPr="008344AD">
              <w:rPr>
                <w:rFonts w:ascii="Times New Roman" w:hAnsi="Times New Roman" w:cs="Times New Roman"/>
                <w:sz w:val="24"/>
                <w:szCs w:val="24"/>
              </w:rPr>
              <w:t>%</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945472" w:rsidRPr="008344AD" w:rsidRDefault="00945472" w:rsidP="00945472">
            <w:pPr>
              <w:pStyle w:val="ConsPlusNormal"/>
              <w:ind w:right="-75"/>
              <w:jc w:val="center"/>
              <w:rPr>
                <w:rFonts w:ascii="Times New Roman" w:hAnsi="Times New Roman" w:cs="Times New Roman"/>
                <w:sz w:val="24"/>
                <w:szCs w:val="24"/>
              </w:rPr>
            </w:pPr>
            <w:r w:rsidRPr="008344AD">
              <w:rPr>
                <w:rFonts w:ascii="Times New Roman" w:hAnsi="Times New Roman" w:cs="Times New Roman"/>
                <w:sz w:val="24"/>
                <w:szCs w:val="24"/>
              </w:rPr>
              <w:t>18,5</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945472" w:rsidRPr="008344AD" w:rsidRDefault="00945472" w:rsidP="00945472">
            <w:pPr>
              <w:pStyle w:val="ConsPlusNormal"/>
              <w:ind w:right="-75"/>
              <w:jc w:val="center"/>
              <w:rPr>
                <w:rFonts w:ascii="Times New Roman" w:hAnsi="Times New Roman" w:cs="Times New Roman"/>
                <w:sz w:val="24"/>
                <w:szCs w:val="24"/>
              </w:rPr>
            </w:pPr>
            <w:r w:rsidRPr="008344AD">
              <w:rPr>
                <w:rFonts w:ascii="Times New Roman" w:hAnsi="Times New Roman" w:cs="Times New Roman"/>
                <w:sz w:val="24"/>
                <w:szCs w:val="24"/>
              </w:rPr>
              <w:t>25</w:t>
            </w:r>
          </w:p>
        </w:tc>
        <w:tc>
          <w:tcPr>
            <w:tcW w:w="995" w:type="dxa"/>
            <w:gridSpan w:val="2"/>
            <w:tcBorders>
              <w:top w:val="single" w:sz="4" w:space="0" w:color="auto"/>
              <w:left w:val="single" w:sz="4" w:space="0" w:color="auto"/>
              <w:bottom w:val="single" w:sz="4" w:space="0" w:color="auto"/>
              <w:right w:val="single" w:sz="4" w:space="0" w:color="auto"/>
            </w:tcBorders>
            <w:vAlign w:val="center"/>
          </w:tcPr>
          <w:p w:rsidR="00945472" w:rsidRPr="008344AD" w:rsidRDefault="00945472" w:rsidP="00945472">
            <w:pPr>
              <w:pStyle w:val="ConsPlusNormal"/>
              <w:ind w:right="-75"/>
              <w:jc w:val="center"/>
              <w:rPr>
                <w:rFonts w:ascii="Times New Roman" w:hAnsi="Times New Roman" w:cs="Times New Roman"/>
                <w:sz w:val="24"/>
                <w:szCs w:val="24"/>
              </w:rPr>
            </w:pPr>
            <w:r w:rsidRPr="008344AD">
              <w:rPr>
                <w:rFonts w:ascii="Times New Roman" w:hAnsi="Times New Roman" w:cs="Times New Roman"/>
                <w:sz w:val="24"/>
                <w:szCs w:val="24"/>
              </w:rPr>
              <w:t>25</w:t>
            </w:r>
          </w:p>
        </w:tc>
        <w:tc>
          <w:tcPr>
            <w:tcW w:w="993" w:type="dxa"/>
            <w:tcBorders>
              <w:top w:val="single" w:sz="4" w:space="0" w:color="auto"/>
              <w:left w:val="single" w:sz="4" w:space="0" w:color="auto"/>
              <w:bottom w:val="single" w:sz="4" w:space="0" w:color="auto"/>
              <w:right w:val="single" w:sz="4" w:space="0" w:color="auto"/>
            </w:tcBorders>
            <w:vAlign w:val="center"/>
          </w:tcPr>
          <w:p w:rsidR="00945472" w:rsidRPr="00032D95" w:rsidRDefault="00945472" w:rsidP="00945472">
            <w:pPr>
              <w:jc w:val="center"/>
              <w:rPr>
                <w:bCs/>
                <w:sz w:val="22"/>
                <w:szCs w:val="22"/>
              </w:rPr>
            </w:pPr>
            <w:r w:rsidRPr="00032D95">
              <w:t>25</w:t>
            </w:r>
          </w:p>
        </w:tc>
        <w:tc>
          <w:tcPr>
            <w:tcW w:w="995" w:type="dxa"/>
            <w:gridSpan w:val="2"/>
            <w:tcBorders>
              <w:top w:val="single" w:sz="4" w:space="0" w:color="auto"/>
              <w:left w:val="single" w:sz="4" w:space="0" w:color="auto"/>
              <w:bottom w:val="single" w:sz="4" w:space="0" w:color="auto"/>
              <w:right w:val="single" w:sz="4" w:space="0" w:color="auto"/>
            </w:tcBorders>
            <w:vAlign w:val="center"/>
          </w:tcPr>
          <w:p w:rsidR="00945472" w:rsidRPr="00032D95" w:rsidRDefault="00945472" w:rsidP="00945472">
            <w:pPr>
              <w:jc w:val="center"/>
              <w:rPr>
                <w:bCs/>
                <w:sz w:val="22"/>
                <w:szCs w:val="22"/>
              </w:rPr>
            </w:pPr>
            <w:r w:rsidRPr="00032D95">
              <w:t>25</w:t>
            </w:r>
          </w:p>
        </w:tc>
        <w:tc>
          <w:tcPr>
            <w:tcW w:w="995" w:type="dxa"/>
            <w:tcBorders>
              <w:top w:val="single" w:sz="4" w:space="0" w:color="auto"/>
              <w:left w:val="single" w:sz="4" w:space="0" w:color="auto"/>
              <w:bottom w:val="single" w:sz="4" w:space="0" w:color="auto"/>
              <w:right w:val="single" w:sz="4" w:space="0" w:color="auto"/>
            </w:tcBorders>
            <w:vAlign w:val="center"/>
          </w:tcPr>
          <w:p w:rsidR="00945472" w:rsidRPr="00032D95" w:rsidRDefault="00945472" w:rsidP="00945472">
            <w:pPr>
              <w:jc w:val="center"/>
              <w:rPr>
                <w:bCs/>
                <w:sz w:val="22"/>
                <w:szCs w:val="22"/>
              </w:rPr>
            </w:pPr>
            <w:r w:rsidRPr="00032D95">
              <w:t>25</w:t>
            </w:r>
          </w:p>
        </w:tc>
      </w:tr>
      <w:tr w:rsidR="00945472" w:rsidRPr="008344AD" w:rsidTr="00D431E5">
        <w:trPr>
          <w:trHeight w:val="360"/>
          <w:tblCellSpacing w:w="5" w:type="nil"/>
        </w:trPr>
        <w:tc>
          <w:tcPr>
            <w:tcW w:w="497" w:type="dxa"/>
            <w:tcBorders>
              <w:top w:val="single" w:sz="4" w:space="0" w:color="auto"/>
              <w:left w:val="single" w:sz="4" w:space="0" w:color="auto"/>
              <w:bottom w:val="single" w:sz="4" w:space="0" w:color="auto"/>
              <w:right w:val="single" w:sz="4" w:space="0" w:color="auto"/>
            </w:tcBorders>
          </w:tcPr>
          <w:p w:rsidR="00945472" w:rsidRPr="008344AD" w:rsidRDefault="00945472" w:rsidP="00945472">
            <w:pPr>
              <w:pStyle w:val="ConsPlusCell"/>
              <w:rPr>
                <w:rFonts w:ascii="Times New Roman" w:hAnsi="Times New Roman" w:cs="Times New Roman"/>
                <w:sz w:val="24"/>
                <w:szCs w:val="24"/>
              </w:rPr>
            </w:pPr>
            <w:r w:rsidRPr="008344AD">
              <w:rPr>
                <w:rFonts w:ascii="Times New Roman" w:hAnsi="Times New Roman" w:cs="Times New Roman"/>
                <w:sz w:val="24"/>
                <w:szCs w:val="24"/>
              </w:rPr>
              <w:t>6.</w:t>
            </w:r>
          </w:p>
        </w:tc>
        <w:tc>
          <w:tcPr>
            <w:tcW w:w="1838" w:type="dxa"/>
            <w:gridSpan w:val="2"/>
            <w:tcBorders>
              <w:top w:val="single" w:sz="4" w:space="0" w:color="auto"/>
              <w:left w:val="single" w:sz="4" w:space="0" w:color="auto"/>
              <w:bottom w:val="single" w:sz="4" w:space="0" w:color="auto"/>
              <w:right w:val="single" w:sz="4" w:space="0" w:color="auto"/>
            </w:tcBorders>
          </w:tcPr>
          <w:p w:rsidR="00945472" w:rsidRPr="003C0A21" w:rsidRDefault="00945472" w:rsidP="00945472">
            <w:pPr>
              <w:rPr>
                <w:b/>
                <w:i/>
              </w:rPr>
            </w:pPr>
            <w:r w:rsidRPr="003C0A21">
              <w:rPr>
                <w:b/>
                <w:i/>
              </w:rPr>
              <w:t>Задача 6</w:t>
            </w:r>
          </w:p>
          <w:p w:rsidR="00945472" w:rsidRPr="003C0A21" w:rsidRDefault="00945472" w:rsidP="00177DBD">
            <w:pPr>
              <w:tabs>
                <w:tab w:val="center" w:pos="4677"/>
                <w:tab w:val="right" w:pos="9355"/>
              </w:tabs>
              <w:autoSpaceDE w:val="0"/>
              <w:autoSpaceDN w:val="0"/>
              <w:adjustRightInd w:val="0"/>
            </w:pPr>
            <w:r w:rsidRPr="003C0A21">
              <w:t xml:space="preserve">Внедрение стандарта развития конкуренции на территории </w:t>
            </w:r>
            <w:r w:rsidR="00177DBD" w:rsidRPr="003C0A21">
              <w:t>городского округа Красногорск</w:t>
            </w:r>
          </w:p>
        </w:tc>
        <w:tc>
          <w:tcPr>
            <w:tcW w:w="993" w:type="dxa"/>
            <w:tcBorders>
              <w:top w:val="single" w:sz="4" w:space="0" w:color="auto"/>
              <w:left w:val="single" w:sz="4" w:space="0" w:color="auto"/>
              <w:bottom w:val="single" w:sz="4" w:space="0" w:color="auto"/>
              <w:right w:val="single" w:sz="4" w:space="0" w:color="auto"/>
            </w:tcBorders>
          </w:tcPr>
          <w:p w:rsidR="00945472" w:rsidRPr="003C0A21" w:rsidRDefault="00945472" w:rsidP="00945472">
            <w:pPr>
              <w:pStyle w:val="ConsPlusCell"/>
              <w:jc w:val="center"/>
              <w:rPr>
                <w:rFonts w:ascii="Times New Roman" w:hAnsi="Times New Roman" w:cs="Times New Roman"/>
                <w:sz w:val="24"/>
                <w:szCs w:val="24"/>
              </w:rPr>
            </w:pPr>
            <w:r w:rsidRPr="003C0A21">
              <w:rPr>
                <w:rFonts w:ascii="Times New Roman" w:hAnsi="Times New Roman" w:cs="Times New Roman"/>
                <w:sz w:val="24"/>
                <w:szCs w:val="24"/>
              </w:rPr>
              <w:t>0</w:t>
            </w:r>
          </w:p>
        </w:tc>
        <w:tc>
          <w:tcPr>
            <w:tcW w:w="1134" w:type="dxa"/>
            <w:gridSpan w:val="3"/>
            <w:tcBorders>
              <w:top w:val="single" w:sz="4" w:space="0" w:color="auto"/>
              <w:left w:val="single" w:sz="4" w:space="0" w:color="auto"/>
              <w:bottom w:val="single" w:sz="4" w:space="0" w:color="auto"/>
              <w:right w:val="single" w:sz="4" w:space="0" w:color="auto"/>
            </w:tcBorders>
          </w:tcPr>
          <w:p w:rsidR="00945472" w:rsidRPr="003C0A21" w:rsidRDefault="00945472" w:rsidP="00945472">
            <w:pPr>
              <w:pStyle w:val="ConsPlusCell"/>
              <w:jc w:val="center"/>
              <w:rPr>
                <w:rFonts w:ascii="Times New Roman" w:hAnsi="Times New Roman" w:cs="Times New Roman"/>
                <w:sz w:val="24"/>
                <w:szCs w:val="24"/>
              </w:rPr>
            </w:pPr>
            <w:r w:rsidRPr="003C0A21">
              <w:rPr>
                <w:rFonts w:ascii="Times New Roman" w:hAnsi="Times New Roman" w:cs="Times New Roman"/>
                <w:sz w:val="24"/>
                <w:szCs w:val="24"/>
              </w:rPr>
              <w:t>0</w:t>
            </w:r>
          </w:p>
        </w:tc>
        <w:tc>
          <w:tcPr>
            <w:tcW w:w="3826" w:type="dxa"/>
            <w:gridSpan w:val="2"/>
            <w:tcBorders>
              <w:top w:val="single" w:sz="4" w:space="0" w:color="auto"/>
              <w:left w:val="single" w:sz="4" w:space="0" w:color="auto"/>
              <w:bottom w:val="single" w:sz="4" w:space="0" w:color="auto"/>
              <w:right w:val="single" w:sz="4" w:space="0" w:color="auto"/>
            </w:tcBorders>
          </w:tcPr>
          <w:p w:rsidR="00945472" w:rsidRPr="003C0A21" w:rsidRDefault="00945472" w:rsidP="00177DBD">
            <w:r w:rsidRPr="003C0A21">
              <w:t xml:space="preserve">Количество реализованных требований Стандарта развития конкуренции в </w:t>
            </w:r>
            <w:r w:rsidR="00177DBD" w:rsidRPr="003C0A21">
              <w:t>муниципальном образовании Московской области</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945472" w:rsidRPr="008344AD" w:rsidRDefault="00945472" w:rsidP="00945472">
            <w:pPr>
              <w:pStyle w:val="ConsPlusNormal"/>
              <w:ind w:right="-75"/>
              <w:jc w:val="center"/>
              <w:rPr>
                <w:rFonts w:ascii="Times New Roman" w:hAnsi="Times New Roman" w:cs="Times New Roman"/>
                <w:sz w:val="24"/>
                <w:szCs w:val="24"/>
              </w:rPr>
            </w:pPr>
            <w:r w:rsidRPr="008344AD">
              <w:rPr>
                <w:rFonts w:ascii="Times New Roman" w:hAnsi="Times New Roman" w:cs="Times New Roman"/>
                <w:sz w:val="24"/>
                <w:szCs w:val="24"/>
              </w:rPr>
              <w:t>Ед.</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945472" w:rsidRPr="008344AD" w:rsidRDefault="00945472" w:rsidP="00945472">
            <w:pPr>
              <w:pStyle w:val="ConsPlusNormal"/>
              <w:ind w:right="-75"/>
              <w:jc w:val="center"/>
              <w:rPr>
                <w:rFonts w:ascii="Times New Roman" w:hAnsi="Times New Roman" w:cs="Times New Roman"/>
                <w:sz w:val="24"/>
                <w:szCs w:val="24"/>
              </w:rPr>
            </w:pPr>
            <w:r w:rsidRPr="008344AD">
              <w:rPr>
                <w:rFonts w:ascii="Times New Roman" w:hAnsi="Times New Roman" w:cs="Times New Roman"/>
                <w:sz w:val="24"/>
                <w:szCs w:val="24"/>
              </w:rPr>
              <w:t>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945472" w:rsidRPr="008344AD" w:rsidRDefault="00945472" w:rsidP="00945472">
            <w:pPr>
              <w:pStyle w:val="ConsPlusNormal"/>
              <w:ind w:right="-75"/>
              <w:jc w:val="center"/>
              <w:rPr>
                <w:rFonts w:ascii="Times New Roman" w:hAnsi="Times New Roman" w:cs="Times New Roman"/>
                <w:sz w:val="24"/>
                <w:szCs w:val="24"/>
              </w:rPr>
            </w:pPr>
            <w:r w:rsidRPr="008344AD">
              <w:rPr>
                <w:rFonts w:ascii="Times New Roman" w:hAnsi="Times New Roman" w:cs="Times New Roman"/>
                <w:sz w:val="24"/>
                <w:szCs w:val="24"/>
              </w:rPr>
              <w:t>6</w:t>
            </w:r>
          </w:p>
        </w:tc>
        <w:tc>
          <w:tcPr>
            <w:tcW w:w="995" w:type="dxa"/>
            <w:gridSpan w:val="2"/>
            <w:tcBorders>
              <w:top w:val="single" w:sz="4" w:space="0" w:color="auto"/>
              <w:left w:val="single" w:sz="4" w:space="0" w:color="auto"/>
              <w:bottom w:val="single" w:sz="4" w:space="0" w:color="auto"/>
              <w:right w:val="single" w:sz="4" w:space="0" w:color="auto"/>
            </w:tcBorders>
            <w:vAlign w:val="center"/>
          </w:tcPr>
          <w:p w:rsidR="00945472" w:rsidRPr="008344AD" w:rsidRDefault="00945472" w:rsidP="00945472">
            <w:pPr>
              <w:pStyle w:val="ConsPlusNormal"/>
              <w:ind w:right="-75"/>
              <w:jc w:val="center"/>
              <w:rPr>
                <w:rFonts w:ascii="Times New Roman" w:hAnsi="Times New Roman" w:cs="Times New Roman"/>
                <w:sz w:val="24"/>
                <w:szCs w:val="24"/>
              </w:rPr>
            </w:pPr>
            <w:r w:rsidRPr="008344AD">
              <w:rPr>
                <w:rFonts w:ascii="Times New Roman" w:hAnsi="Times New Roman" w:cs="Times New Roman"/>
                <w:sz w:val="24"/>
                <w:szCs w:val="24"/>
              </w:rPr>
              <w:t>7</w:t>
            </w:r>
          </w:p>
        </w:tc>
        <w:tc>
          <w:tcPr>
            <w:tcW w:w="993" w:type="dxa"/>
            <w:tcBorders>
              <w:top w:val="single" w:sz="4" w:space="0" w:color="auto"/>
              <w:left w:val="single" w:sz="4" w:space="0" w:color="auto"/>
              <w:bottom w:val="single" w:sz="4" w:space="0" w:color="auto"/>
              <w:right w:val="single" w:sz="4" w:space="0" w:color="auto"/>
            </w:tcBorders>
            <w:vAlign w:val="center"/>
          </w:tcPr>
          <w:p w:rsidR="00945472" w:rsidRPr="00032D95" w:rsidRDefault="00945472" w:rsidP="00945472">
            <w:pPr>
              <w:jc w:val="center"/>
              <w:rPr>
                <w:bCs/>
                <w:sz w:val="22"/>
                <w:szCs w:val="22"/>
              </w:rPr>
            </w:pPr>
            <w:r w:rsidRPr="00032D95">
              <w:t>7</w:t>
            </w:r>
          </w:p>
        </w:tc>
        <w:tc>
          <w:tcPr>
            <w:tcW w:w="995" w:type="dxa"/>
            <w:gridSpan w:val="2"/>
            <w:tcBorders>
              <w:top w:val="single" w:sz="4" w:space="0" w:color="auto"/>
              <w:left w:val="single" w:sz="4" w:space="0" w:color="auto"/>
              <w:bottom w:val="single" w:sz="4" w:space="0" w:color="auto"/>
              <w:right w:val="single" w:sz="4" w:space="0" w:color="auto"/>
            </w:tcBorders>
            <w:vAlign w:val="center"/>
          </w:tcPr>
          <w:p w:rsidR="00945472" w:rsidRPr="00032D95" w:rsidRDefault="00945472" w:rsidP="00945472">
            <w:pPr>
              <w:jc w:val="center"/>
              <w:rPr>
                <w:bCs/>
                <w:sz w:val="22"/>
                <w:szCs w:val="22"/>
              </w:rPr>
            </w:pPr>
            <w:r w:rsidRPr="00032D95">
              <w:t>7</w:t>
            </w:r>
          </w:p>
        </w:tc>
        <w:tc>
          <w:tcPr>
            <w:tcW w:w="995" w:type="dxa"/>
            <w:tcBorders>
              <w:top w:val="single" w:sz="4" w:space="0" w:color="auto"/>
              <w:left w:val="single" w:sz="4" w:space="0" w:color="auto"/>
              <w:bottom w:val="single" w:sz="4" w:space="0" w:color="auto"/>
              <w:right w:val="single" w:sz="4" w:space="0" w:color="auto"/>
            </w:tcBorders>
            <w:vAlign w:val="center"/>
          </w:tcPr>
          <w:p w:rsidR="00945472" w:rsidRPr="00032D95" w:rsidRDefault="00945472" w:rsidP="00945472">
            <w:pPr>
              <w:jc w:val="center"/>
              <w:rPr>
                <w:bCs/>
                <w:sz w:val="22"/>
                <w:szCs w:val="22"/>
              </w:rPr>
            </w:pPr>
            <w:r w:rsidRPr="00032D95">
              <w:t>7</w:t>
            </w:r>
          </w:p>
        </w:tc>
      </w:tr>
      <w:tr w:rsidR="00945472" w:rsidRPr="008344AD" w:rsidTr="00D431E5">
        <w:trPr>
          <w:trHeight w:val="360"/>
          <w:tblCellSpacing w:w="5" w:type="nil"/>
        </w:trPr>
        <w:tc>
          <w:tcPr>
            <w:tcW w:w="15526" w:type="dxa"/>
            <w:gridSpan w:val="21"/>
            <w:tcBorders>
              <w:top w:val="single" w:sz="4" w:space="0" w:color="auto"/>
              <w:left w:val="single" w:sz="4" w:space="0" w:color="auto"/>
              <w:bottom w:val="single" w:sz="4" w:space="0" w:color="auto"/>
              <w:right w:val="single" w:sz="4" w:space="0" w:color="auto"/>
            </w:tcBorders>
          </w:tcPr>
          <w:p w:rsidR="00945472" w:rsidRPr="00653350" w:rsidRDefault="00945472" w:rsidP="00945472">
            <w:pPr>
              <w:jc w:val="center"/>
              <w:rPr>
                <w:b/>
                <w:lang w:eastAsia="en-US"/>
              </w:rPr>
            </w:pPr>
            <w:r w:rsidRPr="00653350">
              <w:rPr>
                <w:b/>
              </w:rPr>
              <w:t xml:space="preserve">Раздел </w:t>
            </w:r>
            <w:r w:rsidRPr="00653350">
              <w:rPr>
                <w:b/>
                <w:lang w:val="en-US"/>
              </w:rPr>
              <w:t>III</w:t>
            </w:r>
            <w:r w:rsidRPr="00653350">
              <w:rPr>
                <w:b/>
              </w:rPr>
              <w:t xml:space="preserve"> «Улучшение условий и охраны труда»</w:t>
            </w:r>
          </w:p>
        </w:tc>
      </w:tr>
      <w:tr w:rsidR="00945472" w:rsidRPr="008344AD" w:rsidTr="00B05116">
        <w:trPr>
          <w:trHeight w:val="360"/>
          <w:tblCellSpacing w:w="5" w:type="nil"/>
        </w:trPr>
        <w:tc>
          <w:tcPr>
            <w:tcW w:w="517" w:type="dxa"/>
            <w:gridSpan w:val="2"/>
            <w:tcBorders>
              <w:top w:val="single" w:sz="4" w:space="0" w:color="auto"/>
              <w:left w:val="single" w:sz="4" w:space="0" w:color="auto"/>
              <w:bottom w:val="single" w:sz="4" w:space="0" w:color="auto"/>
              <w:right w:val="single" w:sz="4" w:space="0" w:color="auto"/>
            </w:tcBorders>
          </w:tcPr>
          <w:p w:rsidR="00945472" w:rsidRPr="00653350" w:rsidRDefault="00945472" w:rsidP="00945472">
            <w:pPr>
              <w:jc w:val="center"/>
              <w:rPr>
                <w:b/>
                <w:lang w:eastAsia="en-US"/>
              </w:rPr>
            </w:pPr>
            <w:r w:rsidRPr="00653350">
              <w:rPr>
                <w:b/>
                <w:lang w:eastAsia="en-US"/>
              </w:rPr>
              <w:t>7.</w:t>
            </w:r>
          </w:p>
        </w:tc>
        <w:tc>
          <w:tcPr>
            <w:tcW w:w="1818" w:type="dxa"/>
            <w:tcBorders>
              <w:top w:val="single" w:sz="4" w:space="0" w:color="auto"/>
              <w:left w:val="single" w:sz="4" w:space="0" w:color="auto"/>
              <w:bottom w:val="single" w:sz="4" w:space="0" w:color="auto"/>
              <w:right w:val="single" w:sz="4" w:space="0" w:color="auto"/>
            </w:tcBorders>
          </w:tcPr>
          <w:p w:rsidR="00945472" w:rsidRPr="00653350" w:rsidRDefault="00945472" w:rsidP="00945472">
            <w:pPr>
              <w:rPr>
                <w:b/>
                <w:i/>
              </w:rPr>
            </w:pPr>
            <w:r w:rsidRPr="00653350">
              <w:rPr>
                <w:b/>
                <w:i/>
              </w:rPr>
              <w:t>Задача 7</w:t>
            </w:r>
          </w:p>
          <w:p w:rsidR="00945472" w:rsidRPr="00653350" w:rsidRDefault="00945472" w:rsidP="00945472">
            <w:pPr>
              <w:rPr>
                <w:b/>
                <w:i/>
                <w:lang w:eastAsia="en-US"/>
              </w:rPr>
            </w:pPr>
            <w:r w:rsidRPr="00653350">
              <w:t>Снижение уровня производственного травматизма</w:t>
            </w:r>
          </w:p>
        </w:tc>
        <w:tc>
          <w:tcPr>
            <w:tcW w:w="1035" w:type="dxa"/>
            <w:gridSpan w:val="2"/>
            <w:tcBorders>
              <w:top w:val="single" w:sz="4" w:space="0" w:color="auto"/>
              <w:left w:val="single" w:sz="4" w:space="0" w:color="auto"/>
              <w:bottom w:val="single" w:sz="4" w:space="0" w:color="auto"/>
              <w:right w:val="single" w:sz="4" w:space="0" w:color="auto"/>
            </w:tcBorders>
          </w:tcPr>
          <w:p w:rsidR="00945472" w:rsidRPr="008344AD" w:rsidRDefault="00945472" w:rsidP="00945472">
            <w:pPr>
              <w:pStyle w:val="ConsPlusCell"/>
              <w:jc w:val="center"/>
              <w:rPr>
                <w:rFonts w:ascii="Times New Roman" w:hAnsi="Times New Roman" w:cs="Times New Roman"/>
                <w:sz w:val="24"/>
                <w:szCs w:val="24"/>
              </w:rPr>
            </w:pPr>
            <w:r w:rsidRPr="008344AD">
              <w:rPr>
                <w:rFonts w:ascii="Times New Roman" w:hAnsi="Times New Roman" w:cs="Times New Roman"/>
                <w:sz w:val="24"/>
                <w:szCs w:val="24"/>
              </w:rPr>
              <w:t>0</w:t>
            </w:r>
          </w:p>
        </w:tc>
        <w:tc>
          <w:tcPr>
            <w:tcW w:w="1110" w:type="dxa"/>
            <w:gridSpan w:val="3"/>
            <w:tcBorders>
              <w:top w:val="single" w:sz="4" w:space="0" w:color="auto"/>
              <w:left w:val="single" w:sz="4" w:space="0" w:color="auto"/>
              <w:bottom w:val="single" w:sz="4" w:space="0" w:color="auto"/>
              <w:right w:val="single" w:sz="4" w:space="0" w:color="auto"/>
            </w:tcBorders>
          </w:tcPr>
          <w:p w:rsidR="00945472" w:rsidRPr="008344AD" w:rsidRDefault="00945472" w:rsidP="00945472">
            <w:pPr>
              <w:pStyle w:val="ConsPlusCell"/>
              <w:jc w:val="center"/>
              <w:rPr>
                <w:rFonts w:ascii="Times New Roman" w:hAnsi="Times New Roman" w:cs="Times New Roman"/>
                <w:sz w:val="24"/>
                <w:szCs w:val="24"/>
              </w:rPr>
            </w:pPr>
            <w:r w:rsidRPr="008344AD">
              <w:rPr>
                <w:rFonts w:ascii="Times New Roman" w:hAnsi="Times New Roman" w:cs="Times New Roman"/>
                <w:sz w:val="24"/>
                <w:szCs w:val="24"/>
              </w:rPr>
              <w:t>0</w:t>
            </w:r>
          </w:p>
        </w:tc>
        <w:tc>
          <w:tcPr>
            <w:tcW w:w="3808" w:type="dxa"/>
            <w:tcBorders>
              <w:top w:val="single" w:sz="4" w:space="0" w:color="auto"/>
              <w:left w:val="single" w:sz="4" w:space="0" w:color="auto"/>
              <w:bottom w:val="single" w:sz="4" w:space="0" w:color="auto"/>
              <w:right w:val="single" w:sz="4" w:space="0" w:color="auto"/>
            </w:tcBorders>
            <w:shd w:val="clear" w:color="auto" w:fill="auto"/>
          </w:tcPr>
          <w:p w:rsidR="00945472" w:rsidRPr="005A67B7" w:rsidRDefault="00945472" w:rsidP="00945472">
            <w:pPr>
              <w:rPr>
                <w:highlight w:val="cyan"/>
              </w:rPr>
            </w:pPr>
            <w:r w:rsidRPr="00B05116">
              <w:t xml:space="preserve">Число пострадавших в результате несчастных случаев на производстве со смертельным исходом в расчете на 1000 работающих (по кругу организаций муниципальной собственности) </w:t>
            </w:r>
          </w:p>
        </w:tc>
        <w:tc>
          <w:tcPr>
            <w:tcW w:w="1019" w:type="dxa"/>
            <w:gridSpan w:val="3"/>
            <w:tcBorders>
              <w:top w:val="single" w:sz="4" w:space="0" w:color="auto"/>
              <w:left w:val="single" w:sz="4" w:space="0" w:color="auto"/>
              <w:bottom w:val="single" w:sz="4" w:space="0" w:color="auto"/>
              <w:right w:val="single" w:sz="4" w:space="0" w:color="auto"/>
            </w:tcBorders>
          </w:tcPr>
          <w:p w:rsidR="00945472" w:rsidRPr="00653350" w:rsidRDefault="00945472" w:rsidP="00945472">
            <w:pPr>
              <w:jc w:val="center"/>
            </w:pPr>
          </w:p>
          <w:p w:rsidR="00945472" w:rsidRPr="00653350" w:rsidRDefault="00945472" w:rsidP="00945472">
            <w:pPr>
              <w:jc w:val="center"/>
              <w:rPr>
                <w:b/>
                <w:lang w:eastAsia="en-US"/>
              </w:rPr>
            </w:pPr>
            <w:r w:rsidRPr="00653350">
              <w:t>Ед.</w:t>
            </w:r>
          </w:p>
        </w:tc>
        <w:tc>
          <w:tcPr>
            <w:tcW w:w="1255" w:type="dxa"/>
            <w:gridSpan w:val="2"/>
            <w:tcBorders>
              <w:top w:val="single" w:sz="4" w:space="0" w:color="auto"/>
              <w:left w:val="single" w:sz="4" w:space="0" w:color="auto"/>
              <w:bottom w:val="single" w:sz="4" w:space="0" w:color="auto"/>
              <w:right w:val="single" w:sz="4" w:space="0" w:color="auto"/>
            </w:tcBorders>
          </w:tcPr>
          <w:p w:rsidR="00945472" w:rsidRPr="00653350" w:rsidRDefault="00945472" w:rsidP="00945472">
            <w:pPr>
              <w:jc w:val="center"/>
              <w:rPr>
                <w:b/>
                <w:lang w:eastAsia="en-US"/>
              </w:rPr>
            </w:pPr>
          </w:p>
          <w:p w:rsidR="00945472" w:rsidRPr="00653350" w:rsidRDefault="00945472" w:rsidP="00945472">
            <w:pPr>
              <w:jc w:val="center"/>
              <w:rPr>
                <w:lang w:eastAsia="en-US"/>
              </w:rPr>
            </w:pPr>
            <w:r w:rsidRPr="00653350">
              <w:rPr>
                <w:lang w:eastAsia="en-US"/>
              </w:rPr>
              <w:t>0,067</w:t>
            </w:r>
          </w:p>
        </w:tc>
        <w:tc>
          <w:tcPr>
            <w:tcW w:w="992" w:type="dxa"/>
            <w:gridSpan w:val="2"/>
            <w:tcBorders>
              <w:top w:val="single" w:sz="4" w:space="0" w:color="auto"/>
              <w:left w:val="single" w:sz="4" w:space="0" w:color="auto"/>
              <w:bottom w:val="single" w:sz="4" w:space="0" w:color="auto"/>
              <w:right w:val="single" w:sz="4" w:space="0" w:color="auto"/>
            </w:tcBorders>
          </w:tcPr>
          <w:p w:rsidR="00945472" w:rsidRPr="00653350" w:rsidRDefault="00945472" w:rsidP="00945472">
            <w:pPr>
              <w:jc w:val="center"/>
              <w:rPr>
                <w:b/>
                <w:lang w:eastAsia="en-US"/>
              </w:rPr>
            </w:pPr>
          </w:p>
          <w:p w:rsidR="00945472" w:rsidRPr="00653350" w:rsidRDefault="00945472" w:rsidP="00945472">
            <w:pPr>
              <w:jc w:val="center"/>
              <w:rPr>
                <w:b/>
                <w:lang w:eastAsia="en-US"/>
              </w:rPr>
            </w:pPr>
            <w:r w:rsidRPr="00653350">
              <w:rPr>
                <w:lang w:eastAsia="en-US"/>
              </w:rPr>
              <w:t>0,066</w:t>
            </w:r>
          </w:p>
        </w:tc>
        <w:tc>
          <w:tcPr>
            <w:tcW w:w="989" w:type="dxa"/>
            <w:tcBorders>
              <w:top w:val="single" w:sz="4" w:space="0" w:color="auto"/>
              <w:left w:val="single" w:sz="4" w:space="0" w:color="auto"/>
              <w:bottom w:val="single" w:sz="4" w:space="0" w:color="auto"/>
              <w:right w:val="single" w:sz="4" w:space="0" w:color="auto"/>
            </w:tcBorders>
          </w:tcPr>
          <w:p w:rsidR="00945472" w:rsidRPr="00653350" w:rsidRDefault="00945472" w:rsidP="00945472">
            <w:pPr>
              <w:jc w:val="center"/>
              <w:rPr>
                <w:b/>
                <w:lang w:eastAsia="en-US"/>
              </w:rPr>
            </w:pPr>
          </w:p>
          <w:p w:rsidR="00945472" w:rsidRPr="00653350" w:rsidRDefault="00945472" w:rsidP="00945472">
            <w:pPr>
              <w:jc w:val="center"/>
              <w:rPr>
                <w:b/>
                <w:lang w:eastAsia="en-US"/>
              </w:rPr>
            </w:pPr>
            <w:r w:rsidRPr="00653350">
              <w:rPr>
                <w:lang w:eastAsia="en-US"/>
              </w:rPr>
              <w:t>0,065</w:t>
            </w:r>
          </w:p>
        </w:tc>
        <w:tc>
          <w:tcPr>
            <w:tcW w:w="1009" w:type="dxa"/>
            <w:gridSpan w:val="2"/>
            <w:tcBorders>
              <w:top w:val="single" w:sz="4" w:space="0" w:color="auto"/>
              <w:left w:val="single" w:sz="4" w:space="0" w:color="auto"/>
              <w:bottom w:val="single" w:sz="4" w:space="0" w:color="auto"/>
              <w:right w:val="single" w:sz="4" w:space="0" w:color="auto"/>
            </w:tcBorders>
          </w:tcPr>
          <w:p w:rsidR="00945472" w:rsidRPr="00653350" w:rsidRDefault="00945472" w:rsidP="00945472">
            <w:pPr>
              <w:jc w:val="center"/>
              <w:rPr>
                <w:b/>
                <w:lang w:eastAsia="en-US"/>
              </w:rPr>
            </w:pPr>
          </w:p>
          <w:p w:rsidR="00945472" w:rsidRPr="00653350" w:rsidRDefault="00945472" w:rsidP="00945472">
            <w:pPr>
              <w:jc w:val="center"/>
              <w:rPr>
                <w:b/>
                <w:lang w:eastAsia="en-US"/>
              </w:rPr>
            </w:pPr>
            <w:r w:rsidRPr="00653350">
              <w:rPr>
                <w:lang w:eastAsia="en-US"/>
              </w:rPr>
              <w:t>0,064</w:t>
            </w:r>
          </w:p>
        </w:tc>
        <w:tc>
          <w:tcPr>
            <w:tcW w:w="979" w:type="dxa"/>
            <w:tcBorders>
              <w:top w:val="single" w:sz="4" w:space="0" w:color="auto"/>
              <w:left w:val="single" w:sz="4" w:space="0" w:color="auto"/>
              <w:bottom w:val="single" w:sz="4" w:space="0" w:color="auto"/>
              <w:right w:val="single" w:sz="4" w:space="0" w:color="auto"/>
            </w:tcBorders>
          </w:tcPr>
          <w:p w:rsidR="00945472" w:rsidRPr="00653350" w:rsidRDefault="00945472" w:rsidP="00945472">
            <w:pPr>
              <w:jc w:val="center"/>
              <w:rPr>
                <w:b/>
                <w:lang w:eastAsia="en-US"/>
              </w:rPr>
            </w:pPr>
          </w:p>
          <w:p w:rsidR="00945472" w:rsidRPr="00653350" w:rsidRDefault="00945472" w:rsidP="00945472">
            <w:pPr>
              <w:jc w:val="center"/>
              <w:rPr>
                <w:b/>
                <w:lang w:eastAsia="en-US"/>
              </w:rPr>
            </w:pPr>
            <w:r w:rsidRPr="00653350">
              <w:rPr>
                <w:lang w:eastAsia="en-US"/>
              </w:rPr>
              <w:t>0,063</w:t>
            </w:r>
          </w:p>
        </w:tc>
        <w:tc>
          <w:tcPr>
            <w:tcW w:w="995" w:type="dxa"/>
            <w:tcBorders>
              <w:top w:val="single" w:sz="4" w:space="0" w:color="auto"/>
              <w:left w:val="single" w:sz="4" w:space="0" w:color="auto"/>
              <w:bottom w:val="single" w:sz="4" w:space="0" w:color="auto"/>
              <w:right w:val="single" w:sz="4" w:space="0" w:color="auto"/>
            </w:tcBorders>
          </w:tcPr>
          <w:p w:rsidR="00945472" w:rsidRPr="00653350" w:rsidRDefault="00945472" w:rsidP="00945472">
            <w:pPr>
              <w:jc w:val="center"/>
              <w:rPr>
                <w:b/>
                <w:lang w:eastAsia="en-US"/>
              </w:rPr>
            </w:pPr>
          </w:p>
          <w:p w:rsidR="00945472" w:rsidRPr="00653350" w:rsidRDefault="00945472" w:rsidP="00945472">
            <w:pPr>
              <w:jc w:val="center"/>
              <w:rPr>
                <w:b/>
                <w:lang w:eastAsia="en-US"/>
              </w:rPr>
            </w:pPr>
            <w:r w:rsidRPr="00653350">
              <w:rPr>
                <w:lang w:eastAsia="en-US"/>
              </w:rPr>
              <w:t>0,062</w:t>
            </w:r>
          </w:p>
        </w:tc>
      </w:tr>
      <w:tr w:rsidR="00945472" w:rsidRPr="008344AD" w:rsidTr="00B05116">
        <w:trPr>
          <w:trHeight w:val="360"/>
          <w:tblCellSpacing w:w="5" w:type="nil"/>
        </w:trPr>
        <w:tc>
          <w:tcPr>
            <w:tcW w:w="517" w:type="dxa"/>
            <w:gridSpan w:val="2"/>
            <w:tcBorders>
              <w:top w:val="single" w:sz="4" w:space="0" w:color="auto"/>
              <w:left w:val="single" w:sz="4" w:space="0" w:color="auto"/>
              <w:bottom w:val="single" w:sz="4" w:space="0" w:color="auto"/>
              <w:right w:val="single" w:sz="4" w:space="0" w:color="auto"/>
            </w:tcBorders>
            <w:shd w:val="clear" w:color="auto" w:fill="auto"/>
          </w:tcPr>
          <w:p w:rsidR="00945472" w:rsidRPr="00B05116" w:rsidRDefault="00945472" w:rsidP="00945472">
            <w:pPr>
              <w:jc w:val="center"/>
              <w:rPr>
                <w:b/>
                <w:lang w:eastAsia="en-US"/>
              </w:rPr>
            </w:pPr>
            <w:r w:rsidRPr="00B05116">
              <w:rPr>
                <w:b/>
                <w:lang w:eastAsia="en-US"/>
              </w:rPr>
              <w:t>8.</w:t>
            </w:r>
          </w:p>
        </w:tc>
        <w:tc>
          <w:tcPr>
            <w:tcW w:w="1818" w:type="dxa"/>
            <w:tcBorders>
              <w:top w:val="single" w:sz="4" w:space="0" w:color="auto"/>
              <w:left w:val="single" w:sz="4" w:space="0" w:color="auto"/>
              <w:bottom w:val="single" w:sz="4" w:space="0" w:color="auto"/>
              <w:right w:val="single" w:sz="4" w:space="0" w:color="auto"/>
            </w:tcBorders>
            <w:shd w:val="clear" w:color="auto" w:fill="auto"/>
          </w:tcPr>
          <w:p w:rsidR="00945472" w:rsidRPr="00B05116" w:rsidRDefault="00945472" w:rsidP="00945472">
            <w:pPr>
              <w:rPr>
                <w:b/>
                <w:i/>
              </w:rPr>
            </w:pPr>
            <w:r w:rsidRPr="00B05116">
              <w:rPr>
                <w:b/>
                <w:i/>
              </w:rPr>
              <w:t>Задача 8</w:t>
            </w:r>
          </w:p>
          <w:p w:rsidR="00945472" w:rsidRPr="00B05116" w:rsidRDefault="00945472" w:rsidP="00945472">
            <w:pPr>
              <w:rPr>
                <w:b/>
                <w:lang w:eastAsia="en-US"/>
              </w:rPr>
            </w:pPr>
            <w:r w:rsidRPr="00B05116">
              <w:lastRenderedPageBreak/>
              <w:t>Улучшение условий труда</w:t>
            </w:r>
          </w:p>
        </w:tc>
        <w:tc>
          <w:tcPr>
            <w:tcW w:w="1035" w:type="dxa"/>
            <w:gridSpan w:val="2"/>
            <w:tcBorders>
              <w:top w:val="single" w:sz="4" w:space="0" w:color="auto"/>
              <w:left w:val="single" w:sz="4" w:space="0" w:color="auto"/>
              <w:bottom w:val="single" w:sz="4" w:space="0" w:color="auto"/>
              <w:right w:val="single" w:sz="4" w:space="0" w:color="auto"/>
            </w:tcBorders>
          </w:tcPr>
          <w:p w:rsidR="00945472" w:rsidRPr="008344AD" w:rsidRDefault="00945472" w:rsidP="00945472">
            <w:pPr>
              <w:pStyle w:val="ConsPlusCell"/>
              <w:jc w:val="center"/>
              <w:rPr>
                <w:rFonts w:ascii="Times New Roman" w:hAnsi="Times New Roman" w:cs="Times New Roman"/>
                <w:sz w:val="24"/>
                <w:szCs w:val="24"/>
              </w:rPr>
            </w:pPr>
            <w:r w:rsidRPr="008344AD">
              <w:rPr>
                <w:rFonts w:ascii="Times New Roman" w:hAnsi="Times New Roman" w:cs="Times New Roman"/>
                <w:sz w:val="24"/>
                <w:szCs w:val="24"/>
              </w:rPr>
              <w:lastRenderedPageBreak/>
              <w:t>0</w:t>
            </w:r>
          </w:p>
        </w:tc>
        <w:tc>
          <w:tcPr>
            <w:tcW w:w="1110" w:type="dxa"/>
            <w:gridSpan w:val="3"/>
            <w:tcBorders>
              <w:top w:val="single" w:sz="4" w:space="0" w:color="auto"/>
              <w:left w:val="single" w:sz="4" w:space="0" w:color="auto"/>
              <w:bottom w:val="single" w:sz="4" w:space="0" w:color="auto"/>
              <w:right w:val="single" w:sz="4" w:space="0" w:color="auto"/>
            </w:tcBorders>
          </w:tcPr>
          <w:p w:rsidR="00945472" w:rsidRPr="008344AD" w:rsidRDefault="00945472" w:rsidP="00945472">
            <w:pPr>
              <w:pStyle w:val="ConsPlusCell"/>
              <w:jc w:val="center"/>
              <w:rPr>
                <w:rFonts w:ascii="Times New Roman" w:hAnsi="Times New Roman" w:cs="Times New Roman"/>
                <w:sz w:val="24"/>
                <w:szCs w:val="24"/>
              </w:rPr>
            </w:pPr>
            <w:r w:rsidRPr="008344AD">
              <w:rPr>
                <w:rFonts w:ascii="Times New Roman" w:hAnsi="Times New Roman" w:cs="Times New Roman"/>
                <w:sz w:val="24"/>
                <w:szCs w:val="24"/>
              </w:rPr>
              <w:t>0</w:t>
            </w:r>
          </w:p>
        </w:tc>
        <w:tc>
          <w:tcPr>
            <w:tcW w:w="3808" w:type="dxa"/>
            <w:tcBorders>
              <w:top w:val="single" w:sz="4" w:space="0" w:color="auto"/>
              <w:left w:val="single" w:sz="4" w:space="0" w:color="auto"/>
              <w:bottom w:val="single" w:sz="4" w:space="0" w:color="auto"/>
              <w:right w:val="single" w:sz="4" w:space="0" w:color="auto"/>
            </w:tcBorders>
          </w:tcPr>
          <w:p w:rsidR="00945472" w:rsidRPr="00373587" w:rsidRDefault="00945472" w:rsidP="00945472">
            <w:pPr>
              <w:rPr>
                <w:b/>
                <w:highlight w:val="cyan"/>
                <w:lang w:eastAsia="en-US"/>
              </w:rPr>
            </w:pPr>
            <w:r w:rsidRPr="00373587">
              <w:t>Удельный вес рабочих мест, на ко</w:t>
            </w:r>
            <w:r w:rsidRPr="00373587">
              <w:lastRenderedPageBreak/>
              <w:t xml:space="preserve">торых проведена специальная оценка условий труда, в общем количестве рабочих мест (по кругу организаций муниципальной собственности) </w:t>
            </w:r>
          </w:p>
        </w:tc>
        <w:tc>
          <w:tcPr>
            <w:tcW w:w="1019" w:type="dxa"/>
            <w:gridSpan w:val="3"/>
            <w:tcBorders>
              <w:top w:val="single" w:sz="4" w:space="0" w:color="auto"/>
              <w:left w:val="single" w:sz="4" w:space="0" w:color="auto"/>
              <w:bottom w:val="single" w:sz="4" w:space="0" w:color="auto"/>
              <w:right w:val="single" w:sz="4" w:space="0" w:color="auto"/>
            </w:tcBorders>
          </w:tcPr>
          <w:p w:rsidR="00945472" w:rsidRPr="00653350" w:rsidRDefault="00945472" w:rsidP="00945472">
            <w:pPr>
              <w:jc w:val="center"/>
              <w:rPr>
                <w:b/>
                <w:lang w:eastAsia="en-US"/>
              </w:rPr>
            </w:pPr>
          </w:p>
          <w:p w:rsidR="00945472" w:rsidRPr="00653350" w:rsidRDefault="00945472" w:rsidP="00945472">
            <w:pPr>
              <w:jc w:val="center"/>
              <w:rPr>
                <w:b/>
                <w:lang w:eastAsia="en-US"/>
              </w:rPr>
            </w:pPr>
            <w:r w:rsidRPr="00653350">
              <w:lastRenderedPageBreak/>
              <w:t>%</w:t>
            </w:r>
          </w:p>
        </w:tc>
        <w:tc>
          <w:tcPr>
            <w:tcW w:w="1255" w:type="dxa"/>
            <w:gridSpan w:val="2"/>
            <w:tcBorders>
              <w:top w:val="single" w:sz="4" w:space="0" w:color="auto"/>
              <w:left w:val="single" w:sz="4" w:space="0" w:color="auto"/>
              <w:bottom w:val="single" w:sz="4" w:space="0" w:color="auto"/>
              <w:right w:val="single" w:sz="4" w:space="0" w:color="auto"/>
            </w:tcBorders>
          </w:tcPr>
          <w:p w:rsidR="00945472" w:rsidRPr="00653350" w:rsidRDefault="00945472" w:rsidP="00945472">
            <w:pPr>
              <w:jc w:val="center"/>
              <w:rPr>
                <w:b/>
                <w:lang w:eastAsia="en-US"/>
              </w:rPr>
            </w:pPr>
          </w:p>
          <w:p w:rsidR="00945472" w:rsidRPr="00653350" w:rsidRDefault="00945472" w:rsidP="00945472">
            <w:pPr>
              <w:jc w:val="center"/>
              <w:rPr>
                <w:lang w:eastAsia="en-US"/>
              </w:rPr>
            </w:pPr>
            <w:r w:rsidRPr="00653350">
              <w:rPr>
                <w:lang w:eastAsia="en-US"/>
              </w:rPr>
              <w:lastRenderedPageBreak/>
              <w:t>56</w:t>
            </w:r>
          </w:p>
        </w:tc>
        <w:tc>
          <w:tcPr>
            <w:tcW w:w="992" w:type="dxa"/>
            <w:gridSpan w:val="2"/>
            <w:tcBorders>
              <w:top w:val="single" w:sz="4" w:space="0" w:color="auto"/>
              <w:left w:val="single" w:sz="4" w:space="0" w:color="auto"/>
              <w:bottom w:val="single" w:sz="4" w:space="0" w:color="auto"/>
              <w:right w:val="single" w:sz="4" w:space="0" w:color="auto"/>
            </w:tcBorders>
          </w:tcPr>
          <w:p w:rsidR="00945472" w:rsidRPr="00653350" w:rsidRDefault="00945472" w:rsidP="00945472">
            <w:pPr>
              <w:jc w:val="center"/>
              <w:rPr>
                <w:b/>
                <w:lang w:eastAsia="en-US"/>
              </w:rPr>
            </w:pPr>
          </w:p>
          <w:p w:rsidR="00945472" w:rsidRPr="00653350" w:rsidRDefault="00945472" w:rsidP="00945472">
            <w:pPr>
              <w:jc w:val="center"/>
              <w:rPr>
                <w:lang w:eastAsia="en-US"/>
              </w:rPr>
            </w:pPr>
            <w:r w:rsidRPr="00653350">
              <w:rPr>
                <w:lang w:eastAsia="en-US"/>
              </w:rPr>
              <w:lastRenderedPageBreak/>
              <w:t>70</w:t>
            </w:r>
          </w:p>
        </w:tc>
        <w:tc>
          <w:tcPr>
            <w:tcW w:w="989" w:type="dxa"/>
            <w:tcBorders>
              <w:top w:val="single" w:sz="4" w:space="0" w:color="auto"/>
              <w:left w:val="single" w:sz="4" w:space="0" w:color="auto"/>
              <w:bottom w:val="single" w:sz="4" w:space="0" w:color="auto"/>
              <w:right w:val="single" w:sz="4" w:space="0" w:color="auto"/>
            </w:tcBorders>
          </w:tcPr>
          <w:p w:rsidR="00945472" w:rsidRPr="00653350" w:rsidRDefault="00945472" w:rsidP="00945472">
            <w:pPr>
              <w:jc w:val="center"/>
              <w:rPr>
                <w:b/>
                <w:lang w:eastAsia="en-US"/>
              </w:rPr>
            </w:pPr>
          </w:p>
          <w:p w:rsidR="00945472" w:rsidRPr="00653350" w:rsidRDefault="00945472" w:rsidP="00945472">
            <w:pPr>
              <w:jc w:val="center"/>
              <w:rPr>
                <w:lang w:eastAsia="en-US"/>
              </w:rPr>
            </w:pPr>
            <w:r w:rsidRPr="00653350">
              <w:rPr>
                <w:lang w:eastAsia="en-US"/>
              </w:rPr>
              <w:lastRenderedPageBreak/>
              <w:t>90</w:t>
            </w:r>
          </w:p>
        </w:tc>
        <w:tc>
          <w:tcPr>
            <w:tcW w:w="1009" w:type="dxa"/>
            <w:gridSpan w:val="2"/>
            <w:tcBorders>
              <w:top w:val="single" w:sz="4" w:space="0" w:color="auto"/>
              <w:left w:val="single" w:sz="4" w:space="0" w:color="auto"/>
              <w:bottom w:val="single" w:sz="4" w:space="0" w:color="auto"/>
              <w:right w:val="single" w:sz="4" w:space="0" w:color="auto"/>
            </w:tcBorders>
          </w:tcPr>
          <w:p w:rsidR="00945472" w:rsidRPr="00653350" w:rsidRDefault="00945472" w:rsidP="00945472">
            <w:pPr>
              <w:jc w:val="center"/>
              <w:rPr>
                <w:b/>
                <w:lang w:eastAsia="en-US"/>
              </w:rPr>
            </w:pPr>
          </w:p>
          <w:p w:rsidR="00945472" w:rsidRPr="00653350" w:rsidRDefault="00945472" w:rsidP="00945472">
            <w:pPr>
              <w:jc w:val="center"/>
              <w:rPr>
                <w:lang w:eastAsia="en-US"/>
              </w:rPr>
            </w:pPr>
            <w:r w:rsidRPr="00653350">
              <w:rPr>
                <w:lang w:eastAsia="en-US"/>
              </w:rPr>
              <w:lastRenderedPageBreak/>
              <w:t>100</w:t>
            </w:r>
          </w:p>
        </w:tc>
        <w:tc>
          <w:tcPr>
            <w:tcW w:w="979" w:type="dxa"/>
            <w:tcBorders>
              <w:top w:val="single" w:sz="4" w:space="0" w:color="auto"/>
              <w:left w:val="single" w:sz="4" w:space="0" w:color="auto"/>
              <w:bottom w:val="single" w:sz="4" w:space="0" w:color="auto"/>
              <w:right w:val="single" w:sz="4" w:space="0" w:color="auto"/>
            </w:tcBorders>
          </w:tcPr>
          <w:p w:rsidR="00945472" w:rsidRPr="00653350" w:rsidRDefault="00945472" w:rsidP="00945472">
            <w:pPr>
              <w:jc w:val="center"/>
              <w:rPr>
                <w:b/>
                <w:lang w:eastAsia="en-US"/>
              </w:rPr>
            </w:pPr>
          </w:p>
          <w:p w:rsidR="00945472" w:rsidRPr="00653350" w:rsidRDefault="00945472" w:rsidP="00945472">
            <w:pPr>
              <w:jc w:val="center"/>
              <w:rPr>
                <w:b/>
                <w:lang w:eastAsia="en-US"/>
              </w:rPr>
            </w:pPr>
            <w:r w:rsidRPr="00653350">
              <w:rPr>
                <w:lang w:eastAsia="en-US"/>
              </w:rPr>
              <w:lastRenderedPageBreak/>
              <w:t>100</w:t>
            </w:r>
          </w:p>
        </w:tc>
        <w:tc>
          <w:tcPr>
            <w:tcW w:w="995" w:type="dxa"/>
            <w:tcBorders>
              <w:top w:val="single" w:sz="4" w:space="0" w:color="auto"/>
              <w:left w:val="single" w:sz="4" w:space="0" w:color="auto"/>
              <w:bottom w:val="single" w:sz="4" w:space="0" w:color="auto"/>
              <w:right w:val="single" w:sz="4" w:space="0" w:color="auto"/>
            </w:tcBorders>
          </w:tcPr>
          <w:p w:rsidR="00945472" w:rsidRPr="00653350" w:rsidRDefault="00945472" w:rsidP="00945472">
            <w:pPr>
              <w:jc w:val="center"/>
              <w:rPr>
                <w:b/>
                <w:lang w:eastAsia="en-US"/>
              </w:rPr>
            </w:pPr>
          </w:p>
          <w:p w:rsidR="00945472" w:rsidRPr="00653350" w:rsidRDefault="00945472" w:rsidP="00945472">
            <w:pPr>
              <w:jc w:val="center"/>
              <w:rPr>
                <w:b/>
                <w:lang w:eastAsia="en-US"/>
              </w:rPr>
            </w:pPr>
            <w:r w:rsidRPr="00653350">
              <w:rPr>
                <w:lang w:eastAsia="en-US"/>
              </w:rPr>
              <w:lastRenderedPageBreak/>
              <w:t>100</w:t>
            </w:r>
          </w:p>
        </w:tc>
      </w:tr>
      <w:tr w:rsidR="00177DBD" w:rsidRPr="008344AD" w:rsidTr="00177DBD">
        <w:trPr>
          <w:trHeight w:val="360"/>
          <w:tblCellSpacing w:w="5" w:type="nil"/>
        </w:trPr>
        <w:tc>
          <w:tcPr>
            <w:tcW w:w="15526" w:type="dxa"/>
            <w:gridSpan w:val="21"/>
            <w:tcBorders>
              <w:top w:val="single" w:sz="4" w:space="0" w:color="auto"/>
              <w:left w:val="single" w:sz="4" w:space="0" w:color="auto"/>
              <w:bottom w:val="single" w:sz="4" w:space="0" w:color="auto"/>
              <w:right w:val="single" w:sz="4" w:space="0" w:color="auto"/>
            </w:tcBorders>
          </w:tcPr>
          <w:p w:rsidR="00177DBD" w:rsidRDefault="00177DBD" w:rsidP="00177DBD">
            <w:pPr>
              <w:jc w:val="center"/>
              <w:rPr>
                <w:b/>
              </w:rPr>
            </w:pPr>
            <w:r w:rsidRPr="008177E1">
              <w:rPr>
                <w:b/>
                <w:lang w:eastAsia="en-US"/>
              </w:rPr>
              <w:lastRenderedPageBreak/>
              <w:t xml:space="preserve">Подпрограмма </w:t>
            </w:r>
            <w:r w:rsidRPr="008177E1">
              <w:rPr>
                <w:b/>
                <w:lang w:val="en-US" w:eastAsia="en-US"/>
              </w:rPr>
              <w:t>IV</w:t>
            </w:r>
            <w:r w:rsidRPr="008177E1">
              <w:rPr>
                <w:b/>
                <w:lang w:eastAsia="en-US"/>
              </w:rPr>
              <w:t xml:space="preserve"> «М</w:t>
            </w:r>
            <w:r w:rsidRPr="008177E1">
              <w:rPr>
                <w:b/>
              </w:rPr>
              <w:t xml:space="preserve">униципальное управление (в том числе кадровое обеспечение, обеспечение деятельности </w:t>
            </w:r>
          </w:p>
          <w:p w:rsidR="00177DBD" w:rsidRPr="00653350" w:rsidRDefault="00177DBD" w:rsidP="00177DBD">
            <w:pPr>
              <w:jc w:val="center"/>
              <w:rPr>
                <w:b/>
                <w:lang w:eastAsia="en-US"/>
              </w:rPr>
            </w:pPr>
            <w:r w:rsidRPr="008177E1">
              <w:rPr>
                <w:b/>
              </w:rPr>
              <w:t xml:space="preserve">администрации </w:t>
            </w:r>
            <w:r w:rsidRPr="00C42F49">
              <w:rPr>
                <w:b/>
              </w:rPr>
              <w:t>городского округа Красногорск</w:t>
            </w:r>
            <w:r w:rsidRPr="008177E1">
              <w:rPr>
                <w:b/>
              </w:rPr>
              <w:t xml:space="preserve"> и финансового органа)»</w:t>
            </w:r>
          </w:p>
        </w:tc>
      </w:tr>
      <w:tr w:rsidR="00177DBD" w:rsidRPr="008344AD" w:rsidTr="005A67B7">
        <w:trPr>
          <w:trHeight w:val="360"/>
          <w:tblCellSpacing w:w="5" w:type="nil"/>
        </w:trPr>
        <w:tc>
          <w:tcPr>
            <w:tcW w:w="517" w:type="dxa"/>
            <w:gridSpan w:val="2"/>
            <w:tcBorders>
              <w:top w:val="single" w:sz="4" w:space="0" w:color="auto"/>
              <w:left w:val="single" w:sz="4" w:space="0" w:color="auto"/>
              <w:bottom w:val="single" w:sz="4" w:space="0" w:color="auto"/>
              <w:right w:val="single" w:sz="4" w:space="0" w:color="auto"/>
            </w:tcBorders>
          </w:tcPr>
          <w:p w:rsidR="00177DBD" w:rsidRPr="00F24169" w:rsidRDefault="00177DBD" w:rsidP="00177DBD">
            <w:pPr>
              <w:pStyle w:val="ConsPlusCell"/>
              <w:jc w:val="center"/>
              <w:rPr>
                <w:rFonts w:ascii="Times New Roman" w:hAnsi="Times New Roman" w:cs="Times New Roman"/>
                <w:color w:val="000000"/>
                <w:sz w:val="24"/>
                <w:szCs w:val="24"/>
              </w:rPr>
            </w:pPr>
            <w:r w:rsidRPr="00F24169">
              <w:rPr>
                <w:rFonts w:ascii="Times New Roman" w:hAnsi="Times New Roman" w:cs="Times New Roman"/>
                <w:color w:val="000000"/>
                <w:sz w:val="24"/>
                <w:szCs w:val="24"/>
              </w:rPr>
              <w:t>1.</w:t>
            </w:r>
          </w:p>
        </w:tc>
        <w:tc>
          <w:tcPr>
            <w:tcW w:w="1818" w:type="dxa"/>
            <w:tcBorders>
              <w:top w:val="single" w:sz="4" w:space="0" w:color="auto"/>
              <w:left w:val="single" w:sz="4" w:space="0" w:color="auto"/>
              <w:bottom w:val="single" w:sz="4" w:space="0" w:color="auto"/>
              <w:right w:val="single" w:sz="4" w:space="0" w:color="auto"/>
            </w:tcBorders>
          </w:tcPr>
          <w:p w:rsidR="00177DBD" w:rsidRPr="00F604FC" w:rsidRDefault="00177DBD" w:rsidP="00177DBD">
            <w:pPr>
              <w:pStyle w:val="ConsPlusCell"/>
              <w:ind w:left="35"/>
              <w:rPr>
                <w:rFonts w:ascii="Times New Roman" w:hAnsi="Times New Roman" w:cs="Times New Roman"/>
                <w:b/>
                <w:i/>
                <w:sz w:val="24"/>
                <w:szCs w:val="24"/>
              </w:rPr>
            </w:pPr>
            <w:r w:rsidRPr="00F604FC">
              <w:rPr>
                <w:rFonts w:ascii="Times New Roman" w:hAnsi="Times New Roman" w:cs="Times New Roman"/>
                <w:b/>
                <w:i/>
                <w:sz w:val="24"/>
                <w:szCs w:val="24"/>
              </w:rPr>
              <w:t xml:space="preserve">Задача 1 </w:t>
            </w:r>
          </w:p>
          <w:p w:rsidR="00177DBD" w:rsidRPr="008A00DF" w:rsidRDefault="00177DBD" w:rsidP="002109E7">
            <w:pPr>
              <w:ind w:right="-83"/>
            </w:pPr>
            <w:r w:rsidRPr="00496F99">
              <w:t>Развитие нормативной правовой базы по прохождению муниципальной службы и иным вопросам кад</w:t>
            </w:r>
            <w:r>
              <w:t>ровой работы.</w:t>
            </w:r>
          </w:p>
        </w:tc>
        <w:tc>
          <w:tcPr>
            <w:tcW w:w="1035" w:type="dxa"/>
            <w:gridSpan w:val="2"/>
            <w:tcBorders>
              <w:top w:val="single" w:sz="4" w:space="0" w:color="auto"/>
              <w:left w:val="single" w:sz="4" w:space="0" w:color="auto"/>
              <w:bottom w:val="single" w:sz="4" w:space="0" w:color="auto"/>
              <w:right w:val="single" w:sz="4" w:space="0" w:color="auto"/>
            </w:tcBorders>
          </w:tcPr>
          <w:p w:rsidR="00177DBD" w:rsidRPr="008A00DF" w:rsidRDefault="00177DBD" w:rsidP="00177DBD">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110" w:type="dxa"/>
            <w:gridSpan w:val="3"/>
            <w:tcBorders>
              <w:top w:val="single" w:sz="4" w:space="0" w:color="auto"/>
              <w:left w:val="single" w:sz="4" w:space="0" w:color="auto"/>
              <w:bottom w:val="single" w:sz="4" w:space="0" w:color="auto"/>
              <w:right w:val="single" w:sz="4" w:space="0" w:color="auto"/>
            </w:tcBorders>
          </w:tcPr>
          <w:p w:rsidR="00177DBD" w:rsidRPr="008A00DF" w:rsidRDefault="00177DBD" w:rsidP="00177DBD">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3808" w:type="dxa"/>
            <w:tcBorders>
              <w:top w:val="single" w:sz="4" w:space="0" w:color="auto"/>
              <w:left w:val="single" w:sz="4" w:space="0" w:color="auto"/>
              <w:bottom w:val="single" w:sz="4" w:space="0" w:color="auto"/>
              <w:right w:val="single" w:sz="4" w:space="0" w:color="auto"/>
            </w:tcBorders>
          </w:tcPr>
          <w:p w:rsidR="00177DBD" w:rsidRPr="008A00DF" w:rsidRDefault="00177DBD" w:rsidP="00177DBD">
            <w:pPr>
              <w:pStyle w:val="ConsPlusCell"/>
              <w:rPr>
                <w:rFonts w:ascii="Times New Roman" w:hAnsi="Times New Roman" w:cs="Times New Roman"/>
                <w:sz w:val="24"/>
                <w:szCs w:val="24"/>
              </w:rPr>
            </w:pPr>
            <w:r w:rsidRPr="008A00DF">
              <w:rPr>
                <w:rFonts w:ascii="Times New Roman" w:hAnsi="Times New Roman" w:cs="Times New Roman"/>
                <w:sz w:val="24"/>
                <w:szCs w:val="24"/>
              </w:rPr>
              <w:t>Доля муниципальных правовых актов, разработанных и приведенных в соответствие с федеральным законодательством и законодательством МО по вопросам муниципальной службы</w:t>
            </w:r>
          </w:p>
        </w:tc>
        <w:tc>
          <w:tcPr>
            <w:tcW w:w="1019" w:type="dxa"/>
            <w:gridSpan w:val="3"/>
            <w:tcBorders>
              <w:top w:val="single" w:sz="4" w:space="0" w:color="auto"/>
              <w:left w:val="single" w:sz="4" w:space="0" w:color="auto"/>
              <w:bottom w:val="single" w:sz="4" w:space="0" w:color="auto"/>
              <w:right w:val="single" w:sz="4" w:space="0" w:color="auto"/>
            </w:tcBorders>
          </w:tcPr>
          <w:p w:rsidR="00177DBD" w:rsidRPr="008A00DF" w:rsidRDefault="00177DBD" w:rsidP="00177DBD">
            <w:pPr>
              <w:pStyle w:val="ConsPlusNormal"/>
              <w:jc w:val="center"/>
              <w:rPr>
                <w:rFonts w:ascii="Times New Roman" w:hAnsi="Times New Roman" w:cs="Times New Roman"/>
                <w:sz w:val="24"/>
                <w:szCs w:val="24"/>
              </w:rPr>
            </w:pPr>
            <w:r w:rsidRPr="008A00DF">
              <w:rPr>
                <w:rFonts w:ascii="Times New Roman" w:hAnsi="Times New Roman" w:cs="Times New Roman"/>
                <w:sz w:val="24"/>
                <w:szCs w:val="24"/>
              </w:rPr>
              <w:t>%</w:t>
            </w:r>
          </w:p>
        </w:tc>
        <w:tc>
          <w:tcPr>
            <w:tcW w:w="1255" w:type="dxa"/>
            <w:gridSpan w:val="2"/>
            <w:tcBorders>
              <w:top w:val="single" w:sz="4" w:space="0" w:color="auto"/>
              <w:left w:val="single" w:sz="4" w:space="0" w:color="auto"/>
              <w:bottom w:val="single" w:sz="4" w:space="0" w:color="auto"/>
              <w:right w:val="single" w:sz="4" w:space="0" w:color="auto"/>
            </w:tcBorders>
          </w:tcPr>
          <w:p w:rsidR="00177DBD" w:rsidRPr="008A00DF" w:rsidRDefault="00177DBD" w:rsidP="00177DBD">
            <w:pPr>
              <w:pStyle w:val="ConsPlusNormal"/>
              <w:jc w:val="center"/>
              <w:rPr>
                <w:rFonts w:ascii="Times New Roman" w:hAnsi="Times New Roman" w:cs="Times New Roman"/>
                <w:sz w:val="24"/>
                <w:szCs w:val="24"/>
              </w:rPr>
            </w:pPr>
            <w:r w:rsidRPr="008A00DF">
              <w:rPr>
                <w:rFonts w:ascii="Times New Roman" w:hAnsi="Times New Roman" w:cs="Times New Roman"/>
                <w:sz w:val="24"/>
                <w:szCs w:val="24"/>
              </w:rPr>
              <w:t>100</w:t>
            </w:r>
          </w:p>
        </w:tc>
        <w:tc>
          <w:tcPr>
            <w:tcW w:w="992" w:type="dxa"/>
            <w:gridSpan w:val="2"/>
            <w:tcBorders>
              <w:top w:val="single" w:sz="4" w:space="0" w:color="auto"/>
              <w:left w:val="single" w:sz="4" w:space="0" w:color="auto"/>
              <w:bottom w:val="single" w:sz="4" w:space="0" w:color="auto"/>
              <w:right w:val="single" w:sz="4" w:space="0" w:color="auto"/>
            </w:tcBorders>
          </w:tcPr>
          <w:p w:rsidR="00177DBD" w:rsidRPr="008A00DF" w:rsidRDefault="00177DBD" w:rsidP="00177DBD">
            <w:pPr>
              <w:pStyle w:val="ConsPlusNormal"/>
              <w:jc w:val="center"/>
              <w:rPr>
                <w:rFonts w:ascii="Times New Roman" w:hAnsi="Times New Roman" w:cs="Times New Roman"/>
                <w:sz w:val="24"/>
                <w:szCs w:val="24"/>
              </w:rPr>
            </w:pPr>
            <w:r w:rsidRPr="008A00DF">
              <w:rPr>
                <w:rFonts w:ascii="Times New Roman" w:hAnsi="Times New Roman" w:cs="Times New Roman"/>
                <w:sz w:val="24"/>
                <w:szCs w:val="24"/>
              </w:rPr>
              <w:t>100</w:t>
            </w:r>
          </w:p>
        </w:tc>
        <w:tc>
          <w:tcPr>
            <w:tcW w:w="989" w:type="dxa"/>
            <w:tcBorders>
              <w:top w:val="single" w:sz="4" w:space="0" w:color="auto"/>
              <w:left w:val="single" w:sz="4" w:space="0" w:color="auto"/>
              <w:bottom w:val="single" w:sz="4" w:space="0" w:color="auto"/>
              <w:right w:val="single" w:sz="4" w:space="0" w:color="auto"/>
            </w:tcBorders>
          </w:tcPr>
          <w:p w:rsidR="00177DBD" w:rsidRPr="008A00DF" w:rsidRDefault="00177DBD" w:rsidP="00177DBD">
            <w:pPr>
              <w:pStyle w:val="ConsPlusNormal"/>
              <w:jc w:val="center"/>
              <w:rPr>
                <w:rFonts w:ascii="Times New Roman" w:hAnsi="Times New Roman" w:cs="Times New Roman"/>
                <w:sz w:val="24"/>
                <w:szCs w:val="24"/>
              </w:rPr>
            </w:pPr>
            <w:r w:rsidRPr="008A00DF">
              <w:rPr>
                <w:rFonts w:ascii="Times New Roman" w:hAnsi="Times New Roman" w:cs="Times New Roman"/>
                <w:sz w:val="24"/>
                <w:szCs w:val="24"/>
              </w:rPr>
              <w:t>100</w:t>
            </w:r>
          </w:p>
        </w:tc>
        <w:tc>
          <w:tcPr>
            <w:tcW w:w="1009" w:type="dxa"/>
            <w:gridSpan w:val="2"/>
            <w:tcBorders>
              <w:top w:val="single" w:sz="4" w:space="0" w:color="auto"/>
              <w:left w:val="single" w:sz="4" w:space="0" w:color="auto"/>
              <w:bottom w:val="single" w:sz="4" w:space="0" w:color="auto"/>
              <w:right w:val="single" w:sz="4" w:space="0" w:color="auto"/>
            </w:tcBorders>
          </w:tcPr>
          <w:p w:rsidR="00177DBD" w:rsidRPr="008A00DF" w:rsidRDefault="00177DBD" w:rsidP="00177DBD">
            <w:pPr>
              <w:pStyle w:val="ConsPlusNormal"/>
              <w:jc w:val="center"/>
              <w:rPr>
                <w:rFonts w:ascii="Times New Roman" w:hAnsi="Times New Roman" w:cs="Times New Roman"/>
                <w:sz w:val="24"/>
                <w:szCs w:val="24"/>
              </w:rPr>
            </w:pPr>
            <w:r w:rsidRPr="008A00DF">
              <w:rPr>
                <w:rFonts w:ascii="Times New Roman" w:hAnsi="Times New Roman" w:cs="Times New Roman"/>
                <w:sz w:val="24"/>
                <w:szCs w:val="24"/>
              </w:rPr>
              <w:t>100</w:t>
            </w:r>
          </w:p>
        </w:tc>
        <w:tc>
          <w:tcPr>
            <w:tcW w:w="979" w:type="dxa"/>
            <w:tcBorders>
              <w:top w:val="single" w:sz="4" w:space="0" w:color="auto"/>
              <w:left w:val="single" w:sz="4" w:space="0" w:color="auto"/>
              <w:bottom w:val="single" w:sz="4" w:space="0" w:color="auto"/>
              <w:right w:val="single" w:sz="4" w:space="0" w:color="auto"/>
            </w:tcBorders>
          </w:tcPr>
          <w:p w:rsidR="00177DBD" w:rsidRPr="008A00DF" w:rsidRDefault="00177DBD" w:rsidP="00177DBD">
            <w:pPr>
              <w:pStyle w:val="ConsPlusNormal"/>
              <w:jc w:val="center"/>
              <w:rPr>
                <w:rFonts w:ascii="Times New Roman" w:hAnsi="Times New Roman" w:cs="Times New Roman"/>
                <w:sz w:val="24"/>
                <w:szCs w:val="24"/>
              </w:rPr>
            </w:pPr>
            <w:r w:rsidRPr="008A00DF">
              <w:rPr>
                <w:rFonts w:ascii="Times New Roman" w:hAnsi="Times New Roman" w:cs="Times New Roman"/>
                <w:sz w:val="24"/>
                <w:szCs w:val="24"/>
              </w:rPr>
              <w:t>100</w:t>
            </w:r>
          </w:p>
        </w:tc>
        <w:tc>
          <w:tcPr>
            <w:tcW w:w="995" w:type="dxa"/>
            <w:tcBorders>
              <w:top w:val="single" w:sz="4" w:space="0" w:color="auto"/>
              <w:left w:val="single" w:sz="4" w:space="0" w:color="auto"/>
              <w:bottom w:val="single" w:sz="4" w:space="0" w:color="auto"/>
              <w:right w:val="single" w:sz="4" w:space="0" w:color="auto"/>
            </w:tcBorders>
          </w:tcPr>
          <w:p w:rsidR="00177DBD" w:rsidRPr="008A00DF" w:rsidRDefault="00177DBD" w:rsidP="00177DBD">
            <w:pPr>
              <w:pStyle w:val="ConsPlusCell"/>
              <w:ind w:left="35"/>
              <w:jc w:val="center"/>
              <w:rPr>
                <w:rFonts w:ascii="Times New Roman" w:hAnsi="Times New Roman" w:cs="Times New Roman"/>
                <w:sz w:val="24"/>
                <w:szCs w:val="24"/>
              </w:rPr>
            </w:pPr>
            <w:r w:rsidRPr="008A00DF">
              <w:rPr>
                <w:rFonts w:ascii="Times New Roman" w:hAnsi="Times New Roman" w:cs="Times New Roman"/>
                <w:sz w:val="24"/>
                <w:szCs w:val="24"/>
              </w:rPr>
              <w:t>100</w:t>
            </w:r>
          </w:p>
        </w:tc>
      </w:tr>
      <w:tr w:rsidR="00177DBD" w:rsidRPr="008344AD" w:rsidTr="005A67B7">
        <w:trPr>
          <w:trHeight w:val="360"/>
          <w:tblCellSpacing w:w="5" w:type="nil"/>
        </w:trPr>
        <w:tc>
          <w:tcPr>
            <w:tcW w:w="517" w:type="dxa"/>
            <w:gridSpan w:val="2"/>
            <w:tcBorders>
              <w:top w:val="single" w:sz="4" w:space="0" w:color="auto"/>
              <w:left w:val="single" w:sz="4" w:space="0" w:color="auto"/>
              <w:bottom w:val="single" w:sz="4" w:space="0" w:color="auto"/>
              <w:right w:val="single" w:sz="4" w:space="0" w:color="auto"/>
            </w:tcBorders>
          </w:tcPr>
          <w:p w:rsidR="00177DBD" w:rsidRPr="00F24169" w:rsidRDefault="00177DBD" w:rsidP="00177DBD">
            <w:pPr>
              <w:pStyle w:val="ConsPlusCell"/>
              <w:jc w:val="center"/>
              <w:rPr>
                <w:rFonts w:ascii="Times New Roman" w:hAnsi="Times New Roman" w:cs="Times New Roman"/>
                <w:color w:val="000000"/>
                <w:sz w:val="24"/>
                <w:szCs w:val="24"/>
              </w:rPr>
            </w:pPr>
            <w:r w:rsidRPr="00F24169">
              <w:rPr>
                <w:rFonts w:ascii="Times New Roman" w:hAnsi="Times New Roman" w:cs="Times New Roman"/>
                <w:color w:val="000000"/>
                <w:sz w:val="24"/>
                <w:szCs w:val="24"/>
              </w:rPr>
              <w:t>2.</w:t>
            </w:r>
          </w:p>
        </w:tc>
        <w:tc>
          <w:tcPr>
            <w:tcW w:w="1818" w:type="dxa"/>
            <w:tcBorders>
              <w:top w:val="single" w:sz="4" w:space="0" w:color="auto"/>
              <w:left w:val="single" w:sz="4" w:space="0" w:color="auto"/>
              <w:bottom w:val="single" w:sz="4" w:space="0" w:color="auto"/>
              <w:right w:val="single" w:sz="4" w:space="0" w:color="auto"/>
            </w:tcBorders>
          </w:tcPr>
          <w:p w:rsidR="00177DBD" w:rsidRPr="00F24169" w:rsidRDefault="00177DBD" w:rsidP="00177DBD">
            <w:pPr>
              <w:pStyle w:val="ConsPlusCell"/>
              <w:rPr>
                <w:rFonts w:ascii="Times New Roman" w:hAnsi="Times New Roman" w:cs="Times New Roman"/>
                <w:b/>
                <w:i/>
                <w:color w:val="000000"/>
                <w:sz w:val="24"/>
                <w:szCs w:val="24"/>
              </w:rPr>
            </w:pPr>
            <w:r w:rsidRPr="00F24169">
              <w:rPr>
                <w:rFonts w:ascii="Times New Roman" w:hAnsi="Times New Roman" w:cs="Times New Roman"/>
                <w:b/>
                <w:i/>
                <w:color w:val="000000"/>
                <w:sz w:val="24"/>
                <w:szCs w:val="24"/>
              </w:rPr>
              <w:t>Задача 2</w:t>
            </w:r>
          </w:p>
          <w:p w:rsidR="00177DBD" w:rsidRPr="00496F99" w:rsidRDefault="00177DBD" w:rsidP="002109E7">
            <w:pPr>
              <w:ind w:right="-83"/>
            </w:pPr>
            <w:r w:rsidRPr="00496F99">
              <w:t xml:space="preserve">Совершенствование мер по противодействию коррупции в администрации </w:t>
            </w:r>
            <w:r w:rsidR="005350E0">
              <w:t>городского округа Красногорск</w:t>
            </w:r>
          </w:p>
        </w:tc>
        <w:tc>
          <w:tcPr>
            <w:tcW w:w="1035" w:type="dxa"/>
            <w:gridSpan w:val="2"/>
            <w:tcBorders>
              <w:top w:val="single" w:sz="4" w:space="0" w:color="auto"/>
              <w:left w:val="single" w:sz="4" w:space="0" w:color="auto"/>
              <w:bottom w:val="single" w:sz="4" w:space="0" w:color="auto"/>
              <w:right w:val="single" w:sz="4" w:space="0" w:color="auto"/>
            </w:tcBorders>
          </w:tcPr>
          <w:p w:rsidR="00177DBD" w:rsidRPr="00F24169" w:rsidRDefault="00177DBD" w:rsidP="00177DBD">
            <w:pPr>
              <w:pStyle w:val="ConsPlusCell"/>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110" w:type="dxa"/>
            <w:gridSpan w:val="3"/>
            <w:tcBorders>
              <w:top w:val="single" w:sz="4" w:space="0" w:color="auto"/>
              <w:left w:val="single" w:sz="4" w:space="0" w:color="auto"/>
              <w:bottom w:val="single" w:sz="4" w:space="0" w:color="auto"/>
              <w:right w:val="single" w:sz="4" w:space="0" w:color="auto"/>
            </w:tcBorders>
          </w:tcPr>
          <w:p w:rsidR="00177DBD" w:rsidRPr="00F24169" w:rsidRDefault="00177DBD" w:rsidP="00177DBD">
            <w:pPr>
              <w:pStyle w:val="ConsPlusCell"/>
              <w:jc w:val="center"/>
              <w:rPr>
                <w:rFonts w:ascii="Times New Roman" w:hAnsi="Times New Roman" w:cs="Times New Roman"/>
                <w:color w:val="000000"/>
                <w:sz w:val="24"/>
                <w:szCs w:val="24"/>
              </w:rPr>
            </w:pPr>
            <w:r w:rsidRPr="00F24169">
              <w:rPr>
                <w:rFonts w:ascii="Times New Roman" w:hAnsi="Times New Roman" w:cs="Times New Roman"/>
                <w:color w:val="000000"/>
                <w:sz w:val="24"/>
                <w:szCs w:val="24"/>
              </w:rPr>
              <w:t>0</w:t>
            </w:r>
          </w:p>
        </w:tc>
        <w:tc>
          <w:tcPr>
            <w:tcW w:w="3808" w:type="dxa"/>
            <w:tcBorders>
              <w:top w:val="single" w:sz="4" w:space="0" w:color="auto"/>
              <w:left w:val="single" w:sz="4" w:space="0" w:color="auto"/>
              <w:bottom w:val="single" w:sz="4" w:space="0" w:color="auto"/>
              <w:right w:val="single" w:sz="4" w:space="0" w:color="auto"/>
            </w:tcBorders>
          </w:tcPr>
          <w:p w:rsidR="00177DBD" w:rsidRPr="008A00DF" w:rsidRDefault="00177DBD" w:rsidP="00177DBD">
            <w:pPr>
              <w:pStyle w:val="ConsPlusCell"/>
              <w:rPr>
                <w:rFonts w:ascii="Times New Roman" w:hAnsi="Times New Roman" w:cs="Times New Roman"/>
                <w:sz w:val="24"/>
                <w:szCs w:val="24"/>
              </w:rPr>
            </w:pPr>
            <w:r w:rsidRPr="008A00DF">
              <w:rPr>
                <w:rFonts w:ascii="Times New Roman" w:hAnsi="Times New Roman" w:cs="Times New Roman"/>
                <w:sz w:val="24"/>
                <w:szCs w:val="24"/>
              </w:rPr>
              <w:t>Доля нарушений, выявленных по результатам прокурорского надзора</w:t>
            </w:r>
          </w:p>
        </w:tc>
        <w:tc>
          <w:tcPr>
            <w:tcW w:w="1019" w:type="dxa"/>
            <w:gridSpan w:val="3"/>
            <w:tcBorders>
              <w:top w:val="single" w:sz="4" w:space="0" w:color="auto"/>
              <w:left w:val="single" w:sz="4" w:space="0" w:color="auto"/>
              <w:bottom w:val="single" w:sz="4" w:space="0" w:color="auto"/>
              <w:right w:val="single" w:sz="4" w:space="0" w:color="auto"/>
            </w:tcBorders>
          </w:tcPr>
          <w:p w:rsidR="00177DBD" w:rsidRPr="008A00DF" w:rsidRDefault="00177DBD" w:rsidP="00177DBD">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255" w:type="dxa"/>
            <w:gridSpan w:val="2"/>
            <w:tcBorders>
              <w:top w:val="single" w:sz="4" w:space="0" w:color="auto"/>
              <w:left w:val="single" w:sz="4" w:space="0" w:color="auto"/>
              <w:bottom w:val="single" w:sz="4" w:space="0" w:color="auto"/>
              <w:right w:val="single" w:sz="4" w:space="0" w:color="auto"/>
            </w:tcBorders>
          </w:tcPr>
          <w:p w:rsidR="00177DBD" w:rsidRPr="008A00DF" w:rsidRDefault="00177DBD" w:rsidP="00177DBD">
            <w:pPr>
              <w:pStyle w:val="ConsPlusNormal"/>
              <w:jc w:val="center"/>
              <w:rPr>
                <w:rFonts w:ascii="Times New Roman" w:hAnsi="Times New Roman" w:cs="Times New Roman"/>
                <w:sz w:val="24"/>
                <w:szCs w:val="24"/>
              </w:rPr>
            </w:pPr>
            <w:r w:rsidRPr="008A00DF">
              <w:rPr>
                <w:rFonts w:ascii="Times New Roman" w:hAnsi="Times New Roman" w:cs="Times New Roman"/>
                <w:sz w:val="24"/>
                <w:szCs w:val="24"/>
              </w:rPr>
              <w:t>0</w:t>
            </w:r>
          </w:p>
        </w:tc>
        <w:tc>
          <w:tcPr>
            <w:tcW w:w="992" w:type="dxa"/>
            <w:gridSpan w:val="2"/>
            <w:tcBorders>
              <w:top w:val="single" w:sz="4" w:space="0" w:color="auto"/>
              <w:left w:val="single" w:sz="4" w:space="0" w:color="auto"/>
              <w:bottom w:val="single" w:sz="4" w:space="0" w:color="auto"/>
              <w:right w:val="single" w:sz="4" w:space="0" w:color="auto"/>
            </w:tcBorders>
          </w:tcPr>
          <w:p w:rsidR="00177DBD" w:rsidRPr="008A00DF" w:rsidRDefault="00177DBD" w:rsidP="00177DBD">
            <w:pPr>
              <w:pStyle w:val="ConsPlusNormal"/>
              <w:jc w:val="center"/>
              <w:rPr>
                <w:rFonts w:ascii="Times New Roman" w:hAnsi="Times New Roman" w:cs="Times New Roman"/>
                <w:sz w:val="24"/>
                <w:szCs w:val="24"/>
              </w:rPr>
            </w:pPr>
            <w:r w:rsidRPr="008A00DF">
              <w:rPr>
                <w:rFonts w:ascii="Times New Roman" w:hAnsi="Times New Roman" w:cs="Times New Roman"/>
                <w:sz w:val="24"/>
                <w:szCs w:val="24"/>
              </w:rPr>
              <w:t>0</w:t>
            </w:r>
          </w:p>
        </w:tc>
        <w:tc>
          <w:tcPr>
            <w:tcW w:w="989" w:type="dxa"/>
            <w:tcBorders>
              <w:top w:val="single" w:sz="4" w:space="0" w:color="auto"/>
              <w:left w:val="single" w:sz="4" w:space="0" w:color="auto"/>
              <w:bottom w:val="single" w:sz="4" w:space="0" w:color="auto"/>
              <w:right w:val="single" w:sz="4" w:space="0" w:color="auto"/>
            </w:tcBorders>
          </w:tcPr>
          <w:p w:rsidR="00177DBD" w:rsidRPr="008A00DF" w:rsidRDefault="00177DBD" w:rsidP="00177DBD">
            <w:pPr>
              <w:pStyle w:val="ConsPlusNormal"/>
              <w:jc w:val="center"/>
              <w:rPr>
                <w:rFonts w:ascii="Times New Roman" w:hAnsi="Times New Roman" w:cs="Times New Roman"/>
                <w:sz w:val="24"/>
                <w:szCs w:val="24"/>
              </w:rPr>
            </w:pPr>
            <w:r w:rsidRPr="008A00DF">
              <w:rPr>
                <w:rFonts w:ascii="Times New Roman" w:hAnsi="Times New Roman" w:cs="Times New Roman"/>
                <w:sz w:val="24"/>
                <w:szCs w:val="24"/>
              </w:rPr>
              <w:t>0</w:t>
            </w:r>
          </w:p>
        </w:tc>
        <w:tc>
          <w:tcPr>
            <w:tcW w:w="1009" w:type="dxa"/>
            <w:gridSpan w:val="2"/>
            <w:tcBorders>
              <w:top w:val="single" w:sz="4" w:space="0" w:color="auto"/>
              <w:left w:val="single" w:sz="4" w:space="0" w:color="auto"/>
              <w:bottom w:val="single" w:sz="4" w:space="0" w:color="auto"/>
              <w:right w:val="single" w:sz="4" w:space="0" w:color="auto"/>
            </w:tcBorders>
          </w:tcPr>
          <w:p w:rsidR="00177DBD" w:rsidRPr="008A00DF" w:rsidRDefault="00177DBD" w:rsidP="00177DBD">
            <w:pPr>
              <w:pStyle w:val="ConsPlusNormal"/>
              <w:jc w:val="center"/>
              <w:rPr>
                <w:rFonts w:ascii="Times New Roman" w:hAnsi="Times New Roman" w:cs="Times New Roman"/>
                <w:sz w:val="24"/>
                <w:szCs w:val="24"/>
              </w:rPr>
            </w:pPr>
            <w:r w:rsidRPr="008A00DF">
              <w:rPr>
                <w:rFonts w:ascii="Times New Roman" w:hAnsi="Times New Roman" w:cs="Times New Roman"/>
                <w:sz w:val="24"/>
                <w:szCs w:val="24"/>
              </w:rPr>
              <w:t>0</w:t>
            </w:r>
          </w:p>
        </w:tc>
        <w:tc>
          <w:tcPr>
            <w:tcW w:w="979" w:type="dxa"/>
            <w:tcBorders>
              <w:top w:val="single" w:sz="4" w:space="0" w:color="auto"/>
              <w:left w:val="single" w:sz="4" w:space="0" w:color="auto"/>
              <w:bottom w:val="single" w:sz="4" w:space="0" w:color="auto"/>
              <w:right w:val="single" w:sz="4" w:space="0" w:color="auto"/>
            </w:tcBorders>
          </w:tcPr>
          <w:p w:rsidR="00177DBD" w:rsidRPr="008A00DF" w:rsidRDefault="00177DBD" w:rsidP="00177DBD">
            <w:pPr>
              <w:pStyle w:val="ConsPlusNormal"/>
              <w:jc w:val="center"/>
              <w:rPr>
                <w:rFonts w:ascii="Times New Roman" w:hAnsi="Times New Roman" w:cs="Times New Roman"/>
                <w:sz w:val="24"/>
                <w:szCs w:val="24"/>
              </w:rPr>
            </w:pPr>
            <w:r w:rsidRPr="008A00DF">
              <w:rPr>
                <w:rFonts w:ascii="Times New Roman" w:hAnsi="Times New Roman" w:cs="Times New Roman"/>
                <w:sz w:val="24"/>
                <w:szCs w:val="24"/>
              </w:rPr>
              <w:t>0</w:t>
            </w:r>
          </w:p>
        </w:tc>
        <w:tc>
          <w:tcPr>
            <w:tcW w:w="995" w:type="dxa"/>
            <w:tcBorders>
              <w:top w:val="single" w:sz="4" w:space="0" w:color="auto"/>
              <w:left w:val="single" w:sz="4" w:space="0" w:color="auto"/>
              <w:bottom w:val="single" w:sz="4" w:space="0" w:color="auto"/>
              <w:right w:val="single" w:sz="4" w:space="0" w:color="auto"/>
            </w:tcBorders>
          </w:tcPr>
          <w:p w:rsidR="00177DBD" w:rsidRPr="008A00DF" w:rsidRDefault="00177DBD" w:rsidP="00177DBD">
            <w:pPr>
              <w:pStyle w:val="ConsPlusNormal"/>
              <w:jc w:val="center"/>
              <w:rPr>
                <w:rFonts w:ascii="Times New Roman" w:hAnsi="Times New Roman" w:cs="Times New Roman"/>
                <w:sz w:val="24"/>
                <w:szCs w:val="24"/>
              </w:rPr>
            </w:pPr>
            <w:r w:rsidRPr="008A00DF">
              <w:rPr>
                <w:rFonts w:ascii="Times New Roman" w:hAnsi="Times New Roman" w:cs="Times New Roman"/>
                <w:sz w:val="24"/>
                <w:szCs w:val="24"/>
              </w:rPr>
              <w:t>0</w:t>
            </w:r>
          </w:p>
        </w:tc>
      </w:tr>
      <w:tr w:rsidR="005350E0" w:rsidRPr="008344AD" w:rsidTr="005A67B7">
        <w:trPr>
          <w:trHeight w:val="360"/>
          <w:tblCellSpacing w:w="5" w:type="nil"/>
        </w:trPr>
        <w:tc>
          <w:tcPr>
            <w:tcW w:w="517" w:type="dxa"/>
            <w:gridSpan w:val="2"/>
            <w:tcBorders>
              <w:top w:val="single" w:sz="4" w:space="0" w:color="auto"/>
              <w:left w:val="single" w:sz="4" w:space="0" w:color="auto"/>
              <w:bottom w:val="single" w:sz="4" w:space="0" w:color="auto"/>
              <w:right w:val="single" w:sz="4" w:space="0" w:color="auto"/>
            </w:tcBorders>
          </w:tcPr>
          <w:p w:rsidR="005350E0" w:rsidRPr="00F24169" w:rsidRDefault="005350E0" w:rsidP="005350E0">
            <w:pPr>
              <w:pStyle w:val="ConsPlusCell"/>
              <w:jc w:val="center"/>
              <w:rPr>
                <w:rFonts w:ascii="Times New Roman" w:hAnsi="Times New Roman" w:cs="Times New Roman"/>
                <w:color w:val="000000"/>
                <w:sz w:val="24"/>
                <w:szCs w:val="24"/>
              </w:rPr>
            </w:pPr>
            <w:r w:rsidRPr="00F24169">
              <w:rPr>
                <w:rFonts w:ascii="Times New Roman" w:hAnsi="Times New Roman" w:cs="Times New Roman"/>
                <w:color w:val="000000"/>
                <w:sz w:val="24"/>
                <w:szCs w:val="24"/>
              </w:rPr>
              <w:t>3.</w:t>
            </w:r>
          </w:p>
        </w:tc>
        <w:tc>
          <w:tcPr>
            <w:tcW w:w="1818" w:type="dxa"/>
            <w:tcBorders>
              <w:top w:val="single" w:sz="4" w:space="0" w:color="auto"/>
              <w:left w:val="single" w:sz="4" w:space="0" w:color="auto"/>
              <w:bottom w:val="single" w:sz="4" w:space="0" w:color="auto"/>
              <w:right w:val="single" w:sz="4" w:space="0" w:color="auto"/>
            </w:tcBorders>
          </w:tcPr>
          <w:p w:rsidR="005350E0" w:rsidRPr="0023618D" w:rsidRDefault="005350E0" w:rsidP="005350E0">
            <w:pPr>
              <w:pStyle w:val="ConsPlusCell"/>
              <w:rPr>
                <w:rFonts w:ascii="Times New Roman" w:hAnsi="Times New Roman" w:cs="Times New Roman"/>
                <w:b/>
                <w:i/>
                <w:sz w:val="24"/>
                <w:szCs w:val="24"/>
              </w:rPr>
            </w:pPr>
            <w:r w:rsidRPr="0023618D">
              <w:rPr>
                <w:rFonts w:ascii="Times New Roman" w:hAnsi="Times New Roman" w:cs="Times New Roman"/>
                <w:b/>
                <w:i/>
                <w:sz w:val="24"/>
                <w:szCs w:val="24"/>
              </w:rPr>
              <w:t>Задача 3</w:t>
            </w:r>
          </w:p>
          <w:p w:rsidR="005350E0" w:rsidRPr="008A00DF" w:rsidRDefault="005350E0" w:rsidP="002109E7">
            <w:pPr>
              <w:pStyle w:val="ConsPlusCell"/>
              <w:ind w:right="-83"/>
              <w:rPr>
                <w:rFonts w:ascii="Times New Roman" w:hAnsi="Times New Roman" w:cs="Times New Roman"/>
                <w:sz w:val="24"/>
                <w:szCs w:val="24"/>
              </w:rPr>
            </w:pPr>
            <w:r w:rsidRPr="008A00DF">
              <w:rPr>
                <w:rFonts w:ascii="Times New Roman" w:hAnsi="Times New Roman" w:cs="Times New Roman"/>
                <w:sz w:val="24"/>
                <w:szCs w:val="24"/>
              </w:rPr>
              <w:t xml:space="preserve">Повышение мотивации сотрудников администрации </w:t>
            </w:r>
            <w:r>
              <w:rPr>
                <w:rFonts w:ascii="Times New Roman" w:hAnsi="Times New Roman" w:cs="Times New Roman"/>
                <w:sz w:val="24"/>
                <w:szCs w:val="24"/>
              </w:rPr>
              <w:t>городского округа Красногорск</w:t>
            </w:r>
            <w:r w:rsidRPr="008A00DF">
              <w:rPr>
                <w:rFonts w:ascii="Times New Roman" w:hAnsi="Times New Roman" w:cs="Times New Roman"/>
                <w:sz w:val="24"/>
                <w:szCs w:val="24"/>
              </w:rPr>
              <w:t xml:space="preserve"> </w:t>
            </w:r>
          </w:p>
        </w:tc>
        <w:tc>
          <w:tcPr>
            <w:tcW w:w="1035" w:type="dxa"/>
            <w:gridSpan w:val="2"/>
            <w:tcBorders>
              <w:top w:val="single" w:sz="4" w:space="0" w:color="auto"/>
              <w:left w:val="single" w:sz="4" w:space="0" w:color="auto"/>
              <w:bottom w:val="single" w:sz="4" w:space="0" w:color="auto"/>
              <w:right w:val="single" w:sz="4" w:space="0" w:color="auto"/>
            </w:tcBorders>
          </w:tcPr>
          <w:p w:rsidR="005350E0" w:rsidRPr="00DF1F86" w:rsidRDefault="00204CA1" w:rsidP="003C0A21">
            <w:pPr>
              <w:pStyle w:val="ConsPlusNormal"/>
              <w:jc w:val="center"/>
              <w:rPr>
                <w:rFonts w:ascii="Times New Roman" w:hAnsi="Times New Roman" w:cs="Times New Roman"/>
                <w:sz w:val="24"/>
                <w:szCs w:val="24"/>
              </w:rPr>
            </w:pPr>
            <w:r w:rsidRPr="00DF1F86">
              <w:rPr>
                <w:rFonts w:ascii="Times New Roman" w:hAnsi="Times New Roman" w:cs="Times New Roman"/>
                <w:sz w:val="24"/>
                <w:szCs w:val="24"/>
              </w:rPr>
              <w:t>82</w:t>
            </w:r>
            <w:r w:rsidR="003C0A21" w:rsidRPr="00DF1F86">
              <w:rPr>
                <w:rFonts w:ascii="Times New Roman" w:hAnsi="Times New Roman" w:cs="Times New Roman"/>
                <w:sz w:val="24"/>
                <w:szCs w:val="24"/>
              </w:rPr>
              <w:t xml:space="preserve"> </w:t>
            </w:r>
            <w:r w:rsidRPr="00DF1F86">
              <w:rPr>
                <w:rFonts w:ascii="Times New Roman" w:hAnsi="Times New Roman" w:cs="Times New Roman"/>
                <w:sz w:val="24"/>
                <w:szCs w:val="24"/>
              </w:rPr>
              <w:t>829</w:t>
            </w:r>
          </w:p>
        </w:tc>
        <w:tc>
          <w:tcPr>
            <w:tcW w:w="1110" w:type="dxa"/>
            <w:gridSpan w:val="3"/>
            <w:tcBorders>
              <w:top w:val="single" w:sz="4" w:space="0" w:color="auto"/>
              <w:left w:val="single" w:sz="4" w:space="0" w:color="auto"/>
              <w:bottom w:val="single" w:sz="4" w:space="0" w:color="auto"/>
              <w:right w:val="single" w:sz="4" w:space="0" w:color="auto"/>
            </w:tcBorders>
          </w:tcPr>
          <w:p w:rsidR="005350E0" w:rsidRPr="003C0A21" w:rsidRDefault="005350E0" w:rsidP="005350E0">
            <w:pPr>
              <w:pStyle w:val="ConsPlusCell"/>
              <w:jc w:val="center"/>
              <w:rPr>
                <w:rFonts w:ascii="Times New Roman" w:hAnsi="Times New Roman" w:cs="Times New Roman"/>
                <w:sz w:val="24"/>
                <w:szCs w:val="24"/>
              </w:rPr>
            </w:pPr>
            <w:r w:rsidRPr="003C0A21">
              <w:rPr>
                <w:rFonts w:ascii="Times New Roman" w:hAnsi="Times New Roman" w:cs="Times New Roman"/>
                <w:sz w:val="24"/>
                <w:szCs w:val="24"/>
              </w:rPr>
              <w:t>0</w:t>
            </w:r>
          </w:p>
        </w:tc>
        <w:tc>
          <w:tcPr>
            <w:tcW w:w="3808" w:type="dxa"/>
            <w:tcBorders>
              <w:top w:val="single" w:sz="4" w:space="0" w:color="auto"/>
              <w:left w:val="single" w:sz="4" w:space="0" w:color="auto"/>
              <w:bottom w:val="single" w:sz="4" w:space="0" w:color="auto"/>
              <w:right w:val="single" w:sz="4" w:space="0" w:color="auto"/>
            </w:tcBorders>
          </w:tcPr>
          <w:p w:rsidR="005350E0" w:rsidRPr="008A00DF" w:rsidRDefault="005350E0" w:rsidP="005350E0">
            <w:pPr>
              <w:pStyle w:val="ConsPlusCell"/>
              <w:rPr>
                <w:rFonts w:ascii="Times New Roman" w:hAnsi="Times New Roman" w:cs="Times New Roman"/>
                <w:sz w:val="24"/>
                <w:szCs w:val="24"/>
              </w:rPr>
            </w:pPr>
            <w:r w:rsidRPr="008A00DF">
              <w:rPr>
                <w:rFonts w:ascii="Times New Roman" w:hAnsi="Times New Roman" w:cs="Times New Roman"/>
                <w:sz w:val="24"/>
                <w:szCs w:val="24"/>
              </w:rPr>
              <w:t>Доля муниципальных служащих, прошедших ежегодную диспансеризацию от общего числа муниципальных служащих, подлежащих диспансеризации в отчетном году</w:t>
            </w:r>
          </w:p>
        </w:tc>
        <w:tc>
          <w:tcPr>
            <w:tcW w:w="1019" w:type="dxa"/>
            <w:gridSpan w:val="3"/>
            <w:tcBorders>
              <w:top w:val="single" w:sz="4" w:space="0" w:color="auto"/>
              <w:left w:val="single" w:sz="4" w:space="0" w:color="auto"/>
              <w:bottom w:val="single" w:sz="4" w:space="0" w:color="auto"/>
              <w:right w:val="single" w:sz="4" w:space="0" w:color="auto"/>
            </w:tcBorders>
          </w:tcPr>
          <w:p w:rsidR="005350E0" w:rsidRPr="008A00DF" w:rsidRDefault="005350E0" w:rsidP="005350E0">
            <w:pPr>
              <w:pStyle w:val="ConsPlusNormal"/>
              <w:jc w:val="center"/>
              <w:rPr>
                <w:rFonts w:ascii="Times New Roman" w:hAnsi="Times New Roman" w:cs="Times New Roman"/>
                <w:sz w:val="24"/>
                <w:szCs w:val="24"/>
              </w:rPr>
            </w:pPr>
            <w:r w:rsidRPr="008A00DF">
              <w:rPr>
                <w:rFonts w:ascii="Times New Roman" w:hAnsi="Times New Roman" w:cs="Times New Roman"/>
                <w:sz w:val="24"/>
                <w:szCs w:val="24"/>
              </w:rPr>
              <w:t>%</w:t>
            </w:r>
          </w:p>
        </w:tc>
        <w:tc>
          <w:tcPr>
            <w:tcW w:w="1255" w:type="dxa"/>
            <w:gridSpan w:val="2"/>
            <w:tcBorders>
              <w:top w:val="single" w:sz="4" w:space="0" w:color="auto"/>
              <w:left w:val="single" w:sz="4" w:space="0" w:color="auto"/>
              <w:bottom w:val="single" w:sz="4" w:space="0" w:color="auto"/>
              <w:right w:val="single" w:sz="4" w:space="0" w:color="auto"/>
            </w:tcBorders>
          </w:tcPr>
          <w:p w:rsidR="005350E0" w:rsidRPr="008A00DF" w:rsidRDefault="005350E0" w:rsidP="005350E0">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992" w:type="dxa"/>
            <w:gridSpan w:val="2"/>
            <w:tcBorders>
              <w:top w:val="single" w:sz="4" w:space="0" w:color="auto"/>
              <w:left w:val="single" w:sz="4" w:space="0" w:color="auto"/>
              <w:bottom w:val="single" w:sz="4" w:space="0" w:color="auto"/>
              <w:right w:val="single" w:sz="4" w:space="0" w:color="auto"/>
            </w:tcBorders>
          </w:tcPr>
          <w:p w:rsidR="005350E0" w:rsidRPr="008A00DF" w:rsidRDefault="005350E0" w:rsidP="005350E0">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989" w:type="dxa"/>
            <w:tcBorders>
              <w:top w:val="single" w:sz="4" w:space="0" w:color="auto"/>
              <w:left w:val="single" w:sz="4" w:space="0" w:color="auto"/>
              <w:bottom w:val="single" w:sz="4" w:space="0" w:color="auto"/>
              <w:right w:val="single" w:sz="4" w:space="0" w:color="auto"/>
            </w:tcBorders>
          </w:tcPr>
          <w:p w:rsidR="005350E0" w:rsidRPr="008A00DF" w:rsidRDefault="005350E0" w:rsidP="005350E0">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1009" w:type="dxa"/>
            <w:gridSpan w:val="2"/>
            <w:tcBorders>
              <w:top w:val="single" w:sz="4" w:space="0" w:color="auto"/>
              <w:left w:val="single" w:sz="4" w:space="0" w:color="auto"/>
              <w:bottom w:val="single" w:sz="4" w:space="0" w:color="auto"/>
              <w:right w:val="single" w:sz="4" w:space="0" w:color="auto"/>
            </w:tcBorders>
          </w:tcPr>
          <w:p w:rsidR="005350E0" w:rsidRPr="008A00DF" w:rsidRDefault="005350E0" w:rsidP="005350E0">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979" w:type="dxa"/>
            <w:tcBorders>
              <w:top w:val="single" w:sz="4" w:space="0" w:color="auto"/>
              <w:left w:val="single" w:sz="4" w:space="0" w:color="auto"/>
              <w:bottom w:val="single" w:sz="4" w:space="0" w:color="auto"/>
              <w:right w:val="single" w:sz="4" w:space="0" w:color="auto"/>
            </w:tcBorders>
          </w:tcPr>
          <w:p w:rsidR="005350E0" w:rsidRPr="008A00DF" w:rsidRDefault="005350E0" w:rsidP="005350E0">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995" w:type="dxa"/>
            <w:tcBorders>
              <w:top w:val="single" w:sz="4" w:space="0" w:color="auto"/>
              <w:left w:val="single" w:sz="4" w:space="0" w:color="auto"/>
              <w:bottom w:val="single" w:sz="4" w:space="0" w:color="auto"/>
              <w:right w:val="single" w:sz="4" w:space="0" w:color="auto"/>
            </w:tcBorders>
          </w:tcPr>
          <w:p w:rsidR="005350E0" w:rsidRPr="008A00DF" w:rsidRDefault="005350E0" w:rsidP="005350E0">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r>
      <w:tr w:rsidR="005350E0" w:rsidRPr="008344AD" w:rsidTr="005A67B7">
        <w:trPr>
          <w:trHeight w:val="360"/>
          <w:tblCellSpacing w:w="5" w:type="nil"/>
        </w:trPr>
        <w:tc>
          <w:tcPr>
            <w:tcW w:w="517" w:type="dxa"/>
            <w:gridSpan w:val="2"/>
            <w:tcBorders>
              <w:top w:val="single" w:sz="4" w:space="0" w:color="auto"/>
              <w:left w:val="single" w:sz="4" w:space="0" w:color="auto"/>
              <w:bottom w:val="single" w:sz="4" w:space="0" w:color="auto"/>
              <w:right w:val="single" w:sz="4" w:space="0" w:color="auto"/>
            </w:tcBorders>
          </w:tcPr>
          <w:p w:rsidR="005350E0" w:rsidRPr="00F24169" w:rsidRDefault="005350E0" w:rsidP="005350E0">
            <w:pPr>
              <w:pStyle w:val="ConsPlusCell"/>
              <w:jc w:val="center"/>
              <w:rPr>
                <w:rFonts w:ascii="Times New Roman" w:hAnsi="Times New Roman" w:cs="Times New Roman"/>
                <w:color w:val="000000"/>
                <w:sz w:val="24"/>
                <w:szCs w:val="24"/>
              </w:rPr>
            </w:pPr>
            <w:r w:rsidRPr="00F24169">
              <w:rPr>
                <w:rFonts w:ascii="Times New Roman" w:hAnsi="Times New Roman" w:cs="Times New Roman"/>
                <w:color w:val="000000"/>
                <w:sz w:val="24"/>
                <w:szCs w:val="24"/>
              </w:rPr>
              <w:t>4.</w:t>
            </w:r>
          </w:p>
        </w:tc>
        <w:tc>
          <w:tcPr>
            <w:tcW w:w="1818" w:type="dxa"/>
            <w:tcBorders>
              <w:top w:val="single" w:sz="4" w:space="0" w:color="auto"/>
              <w:left w:val="single" w:sz="4" w:space="0" w:color="auto"/>
              <w:bottom w:val="single" w:sz="4" w:space="0" w:color="auto"/>
              <w:right w:val="single" w:sz="4" w:space="0" w:color="auto"/>
            </w:tcBorders>
          </w:tcPr>
          <w:p w:rsidR="005350E0" w:rsidRPr="00FB2333" w:rsidRDefault="005350E0" w:rsidP="005350E0">
            <w:pPr>
              <w:pStyle w:val="ConsPlusCell"/>
              <w:ind w:left="35"/>
              <w:rPr>
                <w:rFonts w:ascii="Times New Roman" w:hAnsi="Times New Roman" w:cs="Times New Roman"/>
                <w:b/>
                <w:i/>
                <w:sz w:val="24"/>
                <w:szCs w:val="24"/>
              </w:rPr>
            </w:pPr>
            <w:r>
              <w:rPr>
                <w:rFonts w:ascii="Times New Roman" w:hAnsi="Times New Roman" w:cs="Times New Roman"/>
                <w:b/>
                <w:i/>
                <w:sz w:val="24"/>
                <w:szCs w:val="24"/>
              </w:rPr>
              <w:t>Задача 4</w:t>
            </w:r>
          </w:p>
          <w:p w:rsidR="005350E0" w:rsidRPr="00F71567" w:rsidRDefault="005350E0" w:rsidP="002109E7">
            <w:pPr>
              <w:pStyle w:val="ConsPlusCell"/>
              <w:ind w:right="-83"/>
              <w:rPr>
                <w:rFonts w:ascii="Times New Roman" w:hAnsi="Times New Roman" w:cs="Times New Roman"/>
                <w:color w:val="FF0000"/>
                <w:sz w:val="24"/>
                <w:szCs w:val="24"/>
              </w:rPr>
            </w:pPr>
            <w:r w:rsidRPr="008A00DF">
              <w:rPr>
                <w:rFonts w:ascii="Times New Roman" w:hAnsi="Times New Roman" w:cs="Times New Roman"/>
                <w:sz w:val="24"/>
                <w:szCs w:val="24"/>
              </w:rPr>
              <w:t>Совершенствование професси</w:t>
            </w:r>
            <w:r w:rsidRPr="008A00DF">
              <w:rPr>
                <w:rFonts w:ascii="Times New Roman" w:hAnsi="Times New Roman" w:cs="Times New Roman"/>
                <w:sz w:val="24"/>
                <w:szCs w:val="24"/>
              </w:rPr>
              <w:lastRenderedPageBreak/>
              <w:t xml:space="preserve">онального развития сотрудников администрации </w:t>
            </w:r>
            <w:r>
              <w:rPr>
                <w:rFonts w:ascii="Times New Roman" w:hAnsi="Times New Roman" w:cs="Times New Roman"/>
                <w:sz w:val="24"/>
                <w:szCs w:val="24"/>
              </w:rPr>
              <w:t>городского округа Красногорск</w:t>
            </w:r>
          </w:p>
        </w:tc>
        <w:tc>
          <w:tcPr>
            <w:tcW w:w="1035" w:type="dxa"/>
            <w:gridSpan w:val="2"/>
            <w:tcBorders>
              <w:top w:val="single" w:sz="4" w:space="0" w:color="auto"/>
              <w:left w:val="single" w:sz="4" w:space="0" w:color="auto"/>
              <w:bottom w:val="single" w:sz="4" w:space="0" w:color="auto"/>
              <w:right w:val="single" w:sz="4" w:space="0" w:color="auto"/>
            </w:tcBorders>
          </w:tcPr>
          <w:p w:rsidR="005350E0" w:rsidRPr="00DF1F86" w:rsidRDefault="00204CA1" w:rsidP="005350E0">
            <w:pPr>
              <w:pStyle w:val="ConsPlusNormal"/>
              <w:jc w:val="center"/>
              <w:rPr>
                <w:rFonts w:ascii="Times New Roman" w:hAnsi="Times New Roman" w:cs="Times New Roman"/>
                <w:sz w:val="24"/>
                <w:szCs w:val="24"/>
              </w:rPr>
            </w:pPr>
            <w:r w:rsidRPr="00DF1F86">
              <w:rPr>
                <w:rFonts w:ascii="Times New Roman" w:hAnsi="Times New Roman" w:cs="Times New Roman"/>
                <w:sz w:val="24"/>
                <w:szCs w:val="24"/>
              </w:rPr>
              <w:lastRenderedPageBreak/>
              <w:t>7</w:t>
            </w:r>
            <w:r w:rsidR="003C0A21" w:rsidRPr="00DF1F86">
              <w:rPr>
                <w:rFonts w:ascii="Times New Roman" w:hAnsi="Times New Roman" w:cs="Times New Roman"/>
                <w:sz w:val="24"/>
                <w:szCs w:val="24"/>
              </w:rPr>
              <w:t xml:space="preserve"> </w:t>
            </w:r>
            <w:r w:rsidRPr="00DF1F86">
              <w:rPr>
                <w:rFonts w:ascii="Times New Roman" w:hAnsi="Times New Roman" w:cs="Times New Roman"/>
                <w:sz w:val="24"/>
                <w:szCs w:val="24"/>
              </w:rPr>
              <w:t>720</w:t>
            </w:r>
          </w:p>
        </w:tc>
        <w:tc>
          <w:tcPr>
            <w:tcW w:w="1110" w:type="dxa"/>
            <w:gridSpan w:val="3"/>
            <w:tcBorders>
              <w:top w:val="single" w:sz="4" w:space="0" w:color="auto"/>
              <w:left w:val="single" w:sz="4" w:space="0" w:color="auto"/>
              <w:bottom w:val="single" w:sz="4" w:space="0" w:color="auto"/>
              <w:right w:val="single" w:sz="4" w:space="0" w:color="auto"/>
            </w:tcBorders>
          </w:tcPr>
          <w:p w:rsidR="005350E0" w:rsidRPr="008344AD" w:rsidRDefault="005350E0" w:rsidP="005350E0">
            <w:pPr>
              <w:pStyle w:val="ConsPlusCell"/>
              <w:jc w:val="center"/>
              <w:rPr>
                <w:rFonts w:ascii="Times New Roman" w:hAnsi="Times New Roman" w:cs="Times New Roman"/>
                <w:sz w:val="24"/>
                <w:szCs w:val="24"/>
              </w:rPr>
            </w:pPr>
          </w:p>
        </w:tc>
        <w:tc>
          <w:tcPr>
            <w:tcW w:w="3808" w:type="dxa"/>
            <w:tcBorders>
              <w:top w:val="single" w:sz="4" w:space="0" w:color="auto"/>
              <w:left w:val="single" w:sz="4" w:space="0" w:color="auto"/>
              <w:bottom w:val="single" w:sz="4" w:space="0" w:color="auto"/>
              <w:right w:val="single" w:sz="4" w:space="0" w:color="auto"/>
            </w:tcBorders>
          </w:tcPr>
          <w:p w:rsidR="005350E0" w:rsidRPr="008A00DF" w:rsidRDefault="005350E0" w:rsidP="005350E0">
            <w:pPr>
              <w:pStyle w:val="ConsPlusNormal"/>
              <w:rPr>
                <w:rFonts w:ascii="Times New Roman" w:hAnsi="Times New Roman" w:cs="Times New Roman"/>
                <w:sz w:val="24"/>
                <w:szCs w:val="24"/>
              </w:rPr>
            </w:pPr>
            <w:r w:rsidRPr="00CF3C09">
              <w:rPr>
                <w:rFonts w:ascii="Times New Roman" w:hAnsi="Times New Roman" w:cs="Times New Roman"/>
                <w:sz w:val="24"/>
                <w:szCs w:val="24"/>
              </w:rPr>
              <w:t xml:space="preserve">Доля </w:t>
            </w:r>
            <w:r>
              <w:rPr>
                <w:rFonts w:ascii="Times New Roman" w:hAnsi="Times New Roman" w:cs="Times New Roman"/>
                <w:sz w:val="24"/>
                <w:szCs w:val="24"/>
              </w:rPr>
              <w:t xml:space="preserve">сотрудников администрации городского округа Красногорск, прошедших </w:t>
            </w:r>
            <w:r w:rsidRPr="00CF3C09">
              <w:rPr>
                <w:rFonts w:ascii="Times New Roman" w:hAnsi="Times New Roman" w:cs="Times New Roman"/>
                <w:sz w:val="24"/>
                <w:szCs w:val="24"/>
              </w:rPr>
              <w:t>обучение по програм</w:t>
            </w:r>
            <w:r w:rsidRPr="00CF3C09">
              <w:rPr>
                <w:rFonts w:ascii="Times New Roman" w:hAnsi="Times New Roman" w:cs="Times New Roman"/>
                <w:sz w:val="24"/>
                <w:szCs w:val="24"/>
              </w:rPr>
              <w:lastRenderedPageBreak/>
              <w:t xml:space="preserve">мам профессиональной переподготовки и повышения квалификации в соответствии с утвержденным планом, от общего числа </w:t>
            </w:r>
            <w:r>
              <w:rPr>
                <w:rFonts w:ascii="Times New Roman" w:hAnsi="Times New Roman" w:cs="Times New Roman"/>
                <w:sz w:val="24"/>
                <w:szCs w:val="24"/>
              </w:rPr>
              <w:t xml:space="preserve">сотрудников </w:t>
            </w:r>
            <w:r w:rsidRPr="008A00DF">
              <w:rPr>
                <w:rFonts w:ascii="Times New Roman" w:hAnsi="Times New Roman" w:cs="Times New Roman"/>
                <w:sz w:val="24"/>
                <w:szCs w:val="24"/>
              </w:rPr>
              <w:t xml:space="preserve">администрации </w:t>
            </w:r>
            <w:r>
              <w:rPr>
                <w:rFonts w:ascii="Times New Roman" w:hAnsi="Times New Roman" w:cs="Times New Roman"/>
                <w:sz w:val="24"/>
                <w:szCs w:val="24"/>
              </w:rPr>
              <w:t>городского округа Красногорск</w:t>
            </w:r>
          </w:p>
        </w:tc>
        <w:tc>
          <w:tcPr>
            <w:tcW w:w="1019" w:type="dxa"/>
            <w:gridSpan w:val="3"/>
            <w:tcBorders>
              <w:top w:val="single" w:sz="4" w:space="0" w:color="auto"/>
              <w:left w:val="single" w:sz="4" w:space="0" w:color="auto"/>
              <w:bottom w:val="single" w:sz="4" w:space="0" w:color="auto"/>
              <w:right w:val="single" w:sz="4" w:space="0" w:color="auto"/>
            </w:tcBorders>
          </w:tcPr>
          <w:p w:rsidR="005350E0" w:rsidRPr="008A00DF" w:rsidRDefault="005350E0" w:rsidP="005350E0">
            <w:pPr>
              <w:pStyle w:val="ConsPlusNormal"/>
              <w:jc w:val="center"/>
              <w:rPr>
                <w:rFonts w:ascii="Times New Roman" w:hAnsi="Times New Roman" w:cs="Times New Roman"/>
                <w:sz w:val="24"/>
                <w:szCs w:val="24"/>
              </w:rPr>
            </w:pPr>
            <w:r w:rsidRPr="008A00DF">
              <w:rPr>
                <w:rFonts w:ascii="Times New Roman" w:hAnsi="Times New Roman" w:cs="Times New Roman"/>
                <w:sz w:val="24"/>
                <w:szCs w:val="24"/>
              </w:rPr>
              <w:lastRenderedPageBreak/>
              <w:t>%</w:t>
            </w:r>
          </w:p>
        </w:tc>
        <w:tc>
          <w:tcPr>
            <w:tcW w:w="1255" w:type="dxa"/>
            <w:gridSpan w:val="2"/>
            <w:tcBorders>
              <w:top w:val="single" w:sz="4" w:space="0" w:color="auto"/>
              <w:left w:val="single" w:sz="4" w:space="0" w:color="auto"/>
              <w:bottom w:val="single" w:sz="4" w:space="0" w:color="auto"/>
              <w:right w:val="single" w:sz="4" w:space="0" w:color="auto"/>
            </w:tcBorders>
          </w:tcPr>
          <w:p w:rsidR="005350E0" w:rsidRPr="008A00DF" w:rsidRDefault="005350E0" w:rsidP="005350E0">
            <w:pPr>
              <w:pStyle w:val="ConsPlusNormal"/>
              <w:jc w:val="center"/>
              <w:rPr>
                <w:rFonts w:ascii="Times New Roman" w:hAnsi="Times New Roman" w:cs="Times New Roman"/>
                <w:sz w:val="24"/>
                <w:szCs w:val="24"/>
              </w:rPr>
            </w:pPr>
            <w:r>
              <w:rPr>
                <w:rFonts w:ascii="Times New Roman" w:hAnsi="Times New Roman" w:cs="Times New Roman"/>
                <w:sz w:val="24"/>
                <w:szCs w:val="24"/>
              </w:rPr>
              <w:t>20</w:t>
            </w:r>
          </w:p>
        </w:tc>
        <w:tc>
          <w:tcPr>
            <w:tcW w:w="992" w:type="dxa"/>
            <w:gridSpan w:val="2"/>
            <w:tcBorders>
              <w:top w:val="single" w:sz="4" w:space="0" w:color="auto"/>
              <w:left w:val="single" w:sz="4" w:space="0" w:color="auto"/>
              <w:bottom w:val="single" w:sz="4" w:space="0" w:color="auto"/>
              <w:right w:val="single" w:sz="4" w:space="0" w:color="auto"/>
            </w:tcBorders>
          </w:tcPr>
          <w:p w:rsidR="005350E0" w:rsidRPr="008A00DF" w:rsidRDefault="005350E0" w:rsidP="005350E0">
            <w:pPr>
              <w:pStyle w:val="ConsPlusNormal"/>
              <w:jc w:val="center"/>
              <w:rPr>
                <w:rFonts w:ascii="Times New Roman" w:hAnsi="Times New Roman" w:cs="Times New Roman"/>
                <w:sz w:val="24"/>
                <w:szCs w:val="24"/>
              </w:rPr>
            </w:pPr>
            <w:r>
              <w:rPr>
                <w:rFonts w:ascii="Times New Roman" w:hAnsi="Times New Roman" w:cs="Times New Roman"/>
                <w:sz w:val="24"/>
                <w:szCs w:val="24"/>
              </w:rPr>
              <w:t>25</w:t>
            </w:r>
          </w:p>
        </w:tc>
        <w:tc>
          <w:tcPr>
            <w:tcW w:w="989" w:type="dxa"/>
            <w:tcBorders>
              <w:top w:val="single" w:sz="4" w:space="0" w:color="auto"/>
              <w:left w:val="single" w:sz="4" w:space="0" w:color="auto"/>
              <w:bottom w:val="single" w:sz="4" w:space="0" w:color="auto"/>
              <w:right w:val="single" w:sz="4" w:space="0" w:color="auto"/>
            </w:tcBorders>
          </w:tcPr>
          <w:p w:rsidR="005350E0" w:rsidRPr="008A00DF" w:rsidRDefault="005350E0" w:rsidP="005350E0">
            <w:pPr>
              <w:pStyle w:val="ConsPlusNormal"/>
              <w:jc w:val="center"/>
              <w:rPr>
                <w:rFonts w:ascii="Times New Roman" w:hAnsi="Times New Roman" w:cs="Times New Roman"/>
                <w:sz w:val="24"/>
                <w:szCs w:val="24"/>
              </w:rPr>
            </w:pPr>
            <w:r>
              <w:rPr>
                <w:rFonts w:ascii="Times New Roman" w:hAnsi="Times New Roman" w:cs="Times New Roman"/>
                <w:sz w:val="24"/>
                <w:szCs w:val="24"/>
              </w:rPr>
              <w:t>25</w:t>
            </w:r>
          </w:p>
        </w:tc>
        <w:tc>
          <w:tcPr>
            <w:tcW w:w="1009" w:type="dxa"/>
            <w:gridSpan w:val="2"/>
            <w:tcBorders>
              <w:top w:val="single" w:sz="4" w:space="0" w:color="auto"/>
              <w:left w:val="single" w:sz="4" w:space="0" w:color="auto"/>
              <w:bottom w:val="single" w:sz="4" w:space="0" w:color="auto"/>
              <w:right w:val="single" w:sz="4" w:space="0" w:color="auto"/>
            </w:tcBorders>
          </w:tcPr>
          <w:p w:rsidR="005350E0" w:rsidRPr="008A00DF" w:rsidRDefault="005350E0" w:rsidP="005350E0">
            <w:pPr>
              <w:pStyle w:val="ConsPlusNormal"/>
              <w:jc w:val="center"/>
              <w:rPr>
                <w:rFonts w:ascii="Times New Roman" w:hAnsi="Times New Roman" w:cs="Times New Roman"/>
                <w:sz w:val="24"/>
                <w:szCs w:val="24"/>
              </w:rPr>
            </w:pPr>
            <w:r>
              <w:rPr>
                <w:rFonts w:ascii="Times New Roman" w:hAnsi="Times New Roman" w:cs="Times New Roman"/>
                <w:sz w:val="24"/>
                <w:szCs w:val="24"/>
              </w:rPr>
              <w:t>25</w:t>
            </w:r>
          </w:p>
        </w:tc>
        <w:tc>
          <w:tcPr>
            <w:tcW w:w="979" w:type="dxa"/>
            <w:tcBorders>
              <w:top w:val="single" w:sz="4" w:space="0" w:color="auto"/>
              <w:left w:val="single" w:sz="4" w:space="0" w:color="auto"/>
              <w:bottom w:val="single" w:sz="4" w:space="0" w:color="auto"/>
              <w:right w:val="single" w:sz="4" w:space="0" w:color="auto"/>
            </w:tcBorders>
          </w:tcPr>
          <w:p w:rsidR="005350E0" w:rsidRPr="008A00DF" w:rsidRDefault="005350E0" w:rsidP="005350E0">
            <w:pPr>
              <w:pStyle w:val="ConsPlusNormal"/>
              <w:jc w:val="center"/>
              <w:rPr>
                <w:rFonts w:ascii="Times New Roman" w:hAnsi="Times New Roman" w:cs="Times New Roman"/>
                <w:sz w:val="24"/>
                <w:szCs w:val="24"/>
              </w:rPr>
            </w:pPr>
            <w:r>
              <w:rPr>
                <w:rFonts w:ascii="Times New Roman" w:hAnsi="Times New Roman" w:cs="Times New Roman"/>
                <w:sz w:val="24"/>
                <w:szCs w:val="24"/>
              </w:rPr>
              <w:t>25</w:t>
            </w:r>
          </w:p>
        </w:tc>
        <w:tc>
          <w:tcPr>
            <w:tcW w:w="995" w:type="dxa"/>
            <w:tcBorders>
              <w:top w:val="single" w:sz="4" w:space="0" w:color="auto"/>
              <w:left w:val="single" w:sz="4" w:space="0" w:color="auto"/>
              <w:bottom w:val="single" w:sz="4" w:space="0" w:color="auto"/>
              <w:right w:val="single" w:sz="4" w:space="0" w:color="auto"/>
            </w:tcBorders>
          </w:tcPr>
          <w:p w:rsidR="005350E0" w:rsidRPr="008A00DF" w:rsidRDefault="005350E0" w:rsidP="005350E0">
            <w:pPr>
              <w:pStyle w:val="ConsPlusNormal"/>
              <w:jc w:val="center"/>
              <w:rPr>
                <w:rFonts w:ascii="Times New Roman" w:hAnsi="Times New Roman" w:cs="Times New Roman"/>
                <w:sz w:val="24"/>
                <w:szCs w:val="24"/>
              </w:rPr>
            </w:pPr>
            <w:r>
              <w:rPr>
                <w:rFonts w:ascii="Times New Roman" w:hAnsi="Times New Roman" w:cs="Times New Roman"/>
                <w:sz w:val="24"/>
                <w:szCs w:val="24"/>
              </w:rPr>
              <w:t>25</w:t>
            </w:r>
          </w:p>
        </w:tc>
      </w:tr>
      <w:tr w:rsidR="002109E7" w:rsidRPr="008344AD" w:rsidTr="005A67B7">
        <w:trPr>
          <w:trHeight w:val="360"/>
          <w:tblCellSpacing w:w="5" w:type="nil"/>
        </w:trPr>
        <w:tc>
          <w:tcPr>
            <w:tcW w:w="517" w:type="dxa"/>
            <w:gridSpan w:val="2"/>
            <w:tcBorders>
              <w:top w:val="single" w:sz="4" w:space="0" w:color="auto"/>
              <w:left w:val="single" w:sz="4" w:space="0" w:color="auto"/>
              <w:bottom w:val="single" w:sz="4" w:space="0" w:color="auto"/>
              <w:right w:val="single" w:sz="4" w:space="0" w:color="auto"/>
            </w:tcBorders>
          </w:tcPr>
          <w:p w:rsidR="002109E7" w:rsidRPr="008A00DF" w:rsidRDefault="002109E7" w:rsidP="002109E7">
            <w:pPr>
              <w:pStyle w:val="ConsPlusNormal"/>
              <w:rPr>
                <w:rFonts w:ascii="Times New Roman" w:hAnsi="Times New Roman" w:cs="Times New Roman"/>
                <w:sz w:val="24"/>
                <w:szCs w:val="24"/>
              </w:rPr>
            </w:pPr>
            <w:r>
              <w:rPr>
                <w:rFonts w:ascii="Times New Roman" w:hAnsi="Times New Roman" w:cs="Times New Roman"/>
                <w:sz w:val="24"/>
                <w:szCs w:val="24"/>
              </w:rPr>
              <w:t>5.</w:t>
            </w:r>
          </w:p>
        </w:tc>
        <w:tc>
          <w:tcPr>
            <w:tcW w:w="1818" w:type="dxa"/>
            <w:tcBorders>
              <w:top w:val="single" w:sz="4" w:space="0" w:color="auto"/>
              <w:left w:val="single" w:sz="4" w:space="0" w:color="auto"/>
              <w:bottom w:val="single" w:sz="4" w:space="0" w:color="auto"/>
              <w:right w:val="single" w:sz="4" w:space="0" w:color="auto"/>
            </w:tcBorders>
          </w:tcPr>
          <w:p w:rsidR="002109E7" w:rsidRPr="00F80614" w:rsidRDefault="002109E7" w:rsidP="002109E7">
            <w:pPr>
              <w:pStyle w:val="ConsPlusCell"/>
              <w:ind w:left="35"/>
              <w:rPr>
                <w:rFonts w:ascii="Times New Roman" w:hAnsi="Times New Roman" w:cs="Times New Roman"/>
                <w:b/>
                <w:i/>
                <w:sz w:val="24"/>
                <w:szCs w:val="24"/>
              </w:rPr>
            </w:pPr>
            <w:r>
              <w:rPr>
                <w:rFonts w:ascii="Times New Roman" w:hAnsi="Times New Roman" w:cs="Times New Roman"/>
                <w:b/>
                <w:i/>
                <w:sz w:val="24"/>
                <w:szCs w:val="24"/>
              </w:rPr>
              <w:t>Задача 5</w:t>
            </w:r>
          </w:p>
          <w:p w:rsidR="002109E7" w:rsidRPr="008A00DF" w:rsidRDefault="002109E7" w:rsidP="002109E7">
            <w:pPr>
              <w:ind w:right="-83"/>
            </w:pPr>
            <w:r w:rsidRPr="008A00DF">
              <w:t>Приведение в соответствие с рекомендациями Правительства Московской области показателя «Отклонение от установленной предельной численности депутатов, выборных должностных лиц местного самоуправления, осуществляющих свои полномочия на постоянной основе, муниципальных служащих органов местного самоуправления муниципальных образований Московской области»</w:t>
            </w:r>
          </w:p>
        </w:tc>
        <w:tc>
          <w:tcPr>
            <w:tcW w:w="1035" w:type="dxa"/>
            <w:gridSpan w:val="2"/>
            <w:tcBorders>
              <w:top w:val="single" w:sz="4" w:space="0" w:color="auto"/>
              <w:left w:val="single" w:sz="4" w:space="0" w:color="auto"/>
              <w:bottom w:val="single" w:sz="4" w:space="0" w:color="auto"/>
              <w:right w:val="single" w:sz="4" w:space="0" w:color="auto"/>
            </w:tcBorders>
          </w:tcPr>
          <w:p w:rsidR="002109E7" w:rsidRPr="00F71567" w:rsidRDefault="002109E7" w:rsidP="002109E7">
            <w:pPr>
              <w:pStyle w:val="ConsPlusCell"/>
              <w:rPr>
                <w:rFonts w:ascii="Times New Roman" w:hAnsi="Times New Roman" w:cs="Times New Roman"/>
                <w:color w:val="FF0000"/>
                <w:sz w:val="24"/>
                <w:szCs w:val="24"/>
              </w:rPr>
            </w:pPr>
            <w:r w:rsidRPr="008A00DF">
              <w:rPr>
                <w:rFonts w:ascii="Times New Roman" w:hAnsi="Times New Roman" w:cs="Times New Roman"/>
                <w:sz w:val="24"/>
                <w:szCs w:val="24"/>
              </w:rPr>
              <w:t>В пределах средств, предусмотренных на обеспечение деятельности исполнителей</w:t>
            </w:r>
          </w:p>
        </w:tc>
        <w:tc>
          <w:tcPr>
            <w:tcW w:w="1110" w:type="dxa"/>
            <w:gridSpan w:val="3"/>
            <w:tcBorders>
              <w:top w:val="single" w:sz="4" w:space="0" w:color="auto"/>
              <w:left w:val="single" w:sz="4" w:space="0" w:color="auto"/>
              <w:bottom w:val="single" w:sz="4" w:space="0" w:color="auto"/>
              <w:right w:val="single" w:sz="4" w:space="0" w:color="auto"/>
            </w:tcBorders>
          </w:tcPr>
          <w:p w:rsidR="002109E7" w:rsidRPr="00F24169" w:rsidRDefault="002109E7" w:rsidP="002109E7">
            <w:pPr>
              <w:pStyle w:val="ConsPlusCell"/>
              <w:jc w:val="center"/>
              <w:rPr>
                <w:rFonts w:ascii="Times New Roman" w:hAnsi="Times New Roman" w:cs="Times New Roman"/>
                <w:color w:val="000000"/>
                <w:sz w:val="24"/>
                <w:szCs w:val="24"/>
              </w:rPr>
            </w:pPr>
            <w:r w:rsidRPr="00F24169">
              <w:rPr>
                <w:rFonts w:ascii="Times New Roman" w:hAnsi="Times New Roman" w:cs="Times New Roman"/>
                <w:color w:val="000000"/>
                <w:sz w:val="24"/>
                <w:szCs w:val="24"/>
              </w:rPr>
              <w:t>0</w:t>
            </w:r>
          </w:p>
        </w:tc>
        <w:tc>
          <w:tcPr>
            <w:tcW w:w="3808" w:type="dxa"/>
            <w:tcBorders>
              <w:top w:val="single" w:sz="4" w:space="0" w:color="auto"/>
              <w:left w:val="single" w:sz="4" w:space="0" w:color="auto"/>
              <w:bottom w:val="single" w:sz="4" w:space="0" w:color="auto"/>
              <w:right w:val="single" w:sz="4" w:space="0" w:color="auto"/>
            </w:tcBorders>
          </w:tcPr>
          <w:p w:rsidR="002109E7" w:rsidRPr="00F71567" w:rsidRDefault="002109E7" w:rsidP="002109E7">
            <w:pPr>
              <w:pStyle w:val="ConsPlusCell"/>
              <w:rPr>
                <w:rFonts w:ascii="Times New Roman" w:hAnsi="Times New Roman" w:cs="Times New Roman"/>
                <w:color w:val="FF0000"/>
                <w:sz w:val="24"/>
                <w:szCs w:val="24"/>
              </w:rPr>
            </w:pPr>
            <w:r>
              <w:rPr>
                <w:rFonts w:ascii="Times New Roman" w:hAnsi="Times New Roman" w:cs="Times New Roman"/>
                <w:sz w:val="24"/>
                <w:szCs w:val="24"/>
              </w:rPr>
              <w:t xml:space="preserve">11. </w:t>
            </w:r>
            <w:r w:rsidRPr="008A00DF">
              <w:rPr>
                <w:rFonts w:ascii="Times New Roman" w:hAnsi="Times New Roman" w:cs="Times New Roman"/>
                <w:sz w:val="24"/>
                <w:szCs w:val="24"/>
              </w:rPr>
              <w:t>Отклонение от установленной предельной численности депутатов, выборных должностных лиц местного самоуправления, осуществляющих свои полномочия на постоянной основе, муниципальных служащих органов местного самоуправления муниципальных образований Московской области</w:t>
            </w:r>
          </w:p>
        </w:tc>
        <w:tc>
          <w:tcPr>
            <w:tcW w:w="1019" w:type="dxa"/>
            <w:gridSpan w:val="3"/>
            <w:tcBorders>
              <w:top w:val="single" w:sz="4" w:space="0" w:color="auto"/>
              <w:left w:val="single" w:sz="4" w:space="0" w:color="auto"/>
              <w:bottom w:val="single" w:sz="4" w:space="0" w:color="auto"/>
              <w:right w:val="single" w:sz="4" w:space="0" w:color="auto"/>
            </w:tcBorders>
          </w:tcPr>
          <w:p w:rsidR="002109E7" w:rsidRPr="008A00DF" w:rsidRDefault="002109E7" w:rsidP="002109E7">
            <w:pPr>
              <w:pStyle w:val="ConsPlusNormal"/>
              <w:jc w:val="center"/>
              <w:rPr>
                <w:rFonts w:ascii="Times New Roman" w:hAnsi="Times New Roman" w:cs="Times New Roman"/>
                <w:sz w:val="24"/>
                <w:szCs w:val="24"/>
              </w:rPr>
            </w:pPr>
            <w:r w:rsidRPr="008A00DF">
              <w:rPr>
                <w:rFonts w:ascii="Times New Roman" w:hAnsi="Times New Roman" w:cs="Times New Roman"/>
                <w:sz w:val="24"/>
                <w:szCs w:val="24"/>
              </w:rPr>
              <w:t>%</w:t>
            </w:r>
          </w:p>
        </w:tc>
        <w:tc>
          <w:tcPr>
            <w:tcW w:w="1255" w:type="dxa"/>
            <w:gridSpan w:val="2"/>
            <w:tcBorders>
              <w:top w:val="single" w:sz="4" w:space="0" w:color="auto"/>
              <w:left w:val="single" w:sz="4" w:space="0" w:color="auto"/>
              <w:bottom w:val="single" w:sz="4" w:space="0" w:color="auto"/>
              <w:right w:val="single" w:sz="4" w:space="0" w:color="auto"/>
            </w:tcBorders>
          </w:tcPr>
          <w:p w:rsidR="002109E7" w:rsidRPr="008A00DF" w:rsidRDefault="002109E7" w:rsidP="002109E7">
            <w:pPr>
              <w:pStyle w:val="ConsPlusNormal"/>
              <w:rPr>
                <w:rFonts w:ascii="Times New Roman" w:hAnsi="Times New Roman" w:cs="Times New Roman"/>
                <w:sz w:val="24"/>
                <w:szCs w:val="24"/>
              </w:rPr>
            </w:pPr>
            <w:r w:rsidRPr="008A00DF">
              <w:rPr>
                <w:rFonts w:ascii="Times New Roman" w:hAnsi="Times New Roman" w:cs="Times New Roman"/>
                <w:sz w:val="24"/>
                <w:szCs w:val="24"/>
              </w:rPr>
              <w:t>Мониторинг не велся</w:t>
            </w:r>
            <w:r>
              <w:rPr>
                <w:rFonts w:ascii="Times New Roman" w:hAnsi="Times New Roman" w:cs="Times New Roman"/>
                <w:sz w:val="24"/>
                <w:szCs w:val="24"/>
              </w:rPr>
              <w:t>*</w:t>
            </w:r>
          </w:p>
        </w:tc>
        <w:tc>
          <w:tcPr>
            <w:tcW w:w="992" w:type="dxa"/>
            <w:gridSpan w:val="2"/>
            <w:tcBorders>
              <w:top w:val="single" w:sz="4" w:space="0" w:color="auto"/>
              <w:left w:val="single" w:sz="4" w:space="0" w:color="auto"/>
              <w:bottom w:val="single" w:sz="4" w:space="0" w:color="auto"/>
              <w:right w:val="single" w:sz="4" w:space="0" w:color="auto"/>
            </w:tcBorders>
          </w:tcPr>
          <w:p w:rsidR="002109E7" w:rsidRPr="008A00DF" w:rsidRDefault="002109E7" w:rsidP="002109E7">
            <w:pPr>
              <w:pStyle w:val="ConsPlusNormal"/>
              <w:jc w:val="center"/>
              <w:rPr>
                <w:rFonts w:ascii="Times New Roman" w:hAnsi="Times New Roman" w:cs="Times New Roman"/>
                <w:sz w:val="24"/>
                <w:szCs w:val="24"/>
              </w:rPr>
            </w:pPr>
            <w:r w:rsidRPr="008A00DF">
              <w:rPr>
                <w:rFonts w:ascii="Times New Roman" w:hAnsi="Times New Roman" w:cs="Times New Roman"/>
                <w:sz w:val="24"/>
                <w:szCs w:val="24"/>
              </w:rPr>
              <w:t>0</w:t>
            </w:r>
          </w:p>
        </w:tc>
        <w:tc>
          <w:tcPr>
            <w:tcW w:w="989" w:type="dxa"/>
            <w:tcBorders>
              <w:top w:val="single" w:sz="4" w:space="0" w:color="auto"/>
              <w:left w:val="single" w:sz="4" w:space="0" w:color="auto"/>
              <w:bottom w:val="single" w:sz="4" w:space="0" w:color="auto"/>
              <w:right w:val="single" w:sz="4" w:space="0" w:color="auto"/>
            </w:tcBorders>
          </w:tcPr>
          <w:p w:rsidR="002109E7" w:rsidRPr="008A00DF" w:rsidRDefault="002109E7" w:rsidP="002109E7">
            <w:pPr>
              <w:pStyle w:val="ConsPlusNormal"/>
              <w:jc w:val="center"/>
              <w:rPr>
                <w:rFonts w:ascii="Times New Roman" w:hAnsi="Times New Roman" w:cs="Times New Roman"/>
                <w:sz w:val="24"/>
                <w:szCs w:val="24"/>
              </w:rPr>
            </w:pPr>
            <w:r w:rsidRPr="008A00DF">
              <w:rPr>
                <w:rFonts w:ascii="Times New Roman" w:hAnsi="Times New Roman" w:cs="Times New Roman"/>
                <w:sz w:val="24"/>
                <w:szCs w:val="24"/>
              </w:rPr>
              <w:t>0</w:t>
            </w:r>
          </w:p>
        </w:tc>
        <w:tc>
          <w:tcPr>
            <w:tcW w:w="1009" w:type="dxa"/>
            <w:gridSpan w:val="2"/>
            <w:tcBorders>
              <w:top w:val="single" w:sz="4" w:space="0" w:color="auto"/>
              <w:left w:val="single" w:sz="4" w:space="0" w:color="auto"/>
              <w:bottom w:val="single" w:sz="4" w:space="0" w:color="auto"/>
              <w:right w:val="single" w:sz="4" w:space="0" w:color="auto"/>
            </w:tcBorders>
          </w:tcPr>
          <w:p w:rsidR="002109E7" w:rsidRPr="008A00DF" w:rsidRDefault="002109E7" w:rsidP="002109E7">
            <w:pPr>
              <w:pStyle w:val="ConsPlusNormal"/>
              <w:jc w:val="center"/>
              <w:rPr>
                <w:rFonts w:ascii="Times New Roman" w:hAnsi="Times New Roman" w:cs="Times New Roman"/>
                <w:sz w:val="24"/>
                <w:szCs w:val="24"/>
              </w:rPr>
            </w:pPr>
            <w:r w:rsidRPr="008A00DF">
              <w:rPr>
                <w:rFonts w:ascii="Times New Roman" w:hAnsi="Times New Roman" w:cs="Times New Roman"/>
                <w:sz w:val="24"/>
                <w:szCs w:val="24"/>
              </w:rPr>
              <w:t>0</w:t>
            </w:r>
          </w:p>
        </w:tc>
        <w:tc>
          <w:tcPr>
            <w:tcW w:w="979" w:type="dxa"/>
            <w:tcBorders>
              <w:top w:val="single" w:sz="4" w:space="0" w:color="auto"/>
              <w:left w:val="single" w:sz="4" w:space="0" w:color="auto"/>
              <w:bottom w:val="single" w:sz="4" w:space="0" w:color="auto"/>
              <w:right w:val="single" w:sz="4" w:space="0" w:color="auto"/>
            </w:tcBorders>
          </w:tcPr>
          <w:p w:rsidR="002109E7" w:rsidRPr="008A00DF" w:rsidRDefault="002109E7" w:rsidP="002109E7">
            <w:pPr>
              <w:pStyle w:val="ConsPlusNormal"/>
              <w:jc w:val="center"/>
              <w:rPr>
                <w:rFonts w:ascii="Times New Roman" w:hAnsi="Times New Roman" w:cs="Times New Roman"/>
                <w:sz w:val="24"/>
                <w:szCs w:val="24"/>
              </w:rPr>
            </w:pPr>
            <w:r w:rsidRPr="008A00DF">
              <w:rPr>
                <w:rFonts w:ascii="Times New Roman" w:hAnsi="Times New Roman" w:cs="Times New Roman"/>
                <w:sz w:val="24"/>
                <w:szCs w:val="24"/>
              </w:rPr>
              <w:t>0</w:t>
            </w:r>
          </w:p>
        </w:tc>
        <w:tc>
          <w:tcPr>
            <w:tcW w:w="995" w:type="dxa"/>
            <w:tcBorders>
              <w:top w:val="single" w:sz="4" w:space="0" w:color="auto"/>
              <w:left w:val="single" w:sz="4" w:space="0" w:color="auto"/>
              <w:bottom w:val="single" w:sz="4" w:space="0" w:color="auto"/>
              <w:right w:val="single" w:sz="4" w:space="0" w:color="auto"/>
            </w:tcBorders>
          </w:tcPr>
          <w:p w:rsidR="002109E7" w:rsidRPr="008A00DF" w:rsidRDefault="002109E7" w:rsidP="002109E7">
            <w:pPr>
              <w:pStyle w:val="ConsPlusNormal"/>
              <w:jc w:val="center"/>
              <w:rPr>
                <w:rFonts w:ascii="Times New Roman" w:hAnsi="Times New Roman" w:cs="Times New Roman"/>
                <w:sz w:val="24"/>
                <w:szCs w:val="24"/>
              </w:rPr>
            </w:pPr>
            <w:r w:rsidRPr="008A00DF">
              <w:rPr>
                <w:rFonts w:ascii="Times New Roman" w:hAnsi="Times New Roman" w:cs="Times New Roman"/>
                <w:sz w:val="24"/>
                <w:szCs w:val="24"/>
              </w:rPr>
              <w:t>0</w:t>
            </w:r>
          </w:p>
        </w:tc>
      </w:tr>
    </w:tbl>
    <w:p w:rsidR="002109E7" w:rsidRDefault="002109E7" w:rsidP="00BA409A">
      <w:pPr>
        <w:pStyle w:val="1"/>
        <w:spacing w:before="0"/>
        <w:jc w:val="center"/>
        <w:rPr>
          <w:rFonts w:ascii="Times New Roman" w:hAnsi="Times New Roman"/>
          <w:color w:val="auto"/>
        </w:rPr>
      </w:pPr>
    </w:p>
    <w:p w:rsidR="00BA409A" w:rsidRPr="00BD457D" w:rsidRDefault="00BD457D" w:rsidP="00BA409A">
      <w:pPr>
        <w:pStyle w:val="1"/>
        <w:spacing w:before="0"/>
        <w:jc w:val="center"/>
        <w:rPr>
          <w:rFonts w:ascii="Times New Roman" w:hAnsi="Times New Roman"/>
          <w:color w:val="auto"/>
        </w:rPr>
      </w:pPr>
      <w:r w:rsidRPr="00BD457D">
        <w:rPr>
          <w:rFonts w:ascii="Times New Roman" w:hAnsi="Times New Roman"/>
          <w:color w:val="auto"/>
        </w:rPr>
        <w:lastRenderedPageBreak/>
        <w:t xml:space="preserve">МЕТОДИКА РАСЧЕТА ЗНАЧЕНИЙ ПОКАЗАТЕЛЕЙ РЕАЛИЗАЦИИ МУНИЦИПАЛЬНОЙ ПРОГРАММЫ </w:t>
      </w:r>
    </w:p>
    <w:tbl>
      <w:tblPr>
        <w:tblW w:w="15219"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4299"/>
        <w:gridCol w:w="6944"/>
        <w:gridCol w:w="3976"/>
      </w:tblGrid>
      <w:tr w:rsidR="00BA409A" w:rsidRPr="008344AD" w:rsidTr="00D431E5">
        <w:trPr>
          <w:trHeight w:val="851"/>
          <w:tblHeader/>
        </w:trPr>
        <w:tc>
          <w:tcPr>
            <w:tcW w:w="4299" w:type="dxa"/>
            <w:tcBorders>
              <w:top w:val="single" w:sz="4" w:space="0" w:color="auto"/>
              <w:left w:val="single" w:sz="4" w:space="0" w:color="auto"/>
              <w:bottom w:val="single" w:sz="4" w:space="0" w:color="auto"/>
              <w:right w:val="single" w:sz="4" w:space="0" w:color="auto"/>
            </w:tcBorders>
            <w:vAlign w:val="center"/>
          </w:tcPr>
          <w:p w:rsidR="00BA409A" w:rsidRPr="00CC7E83" w:rsidRDefault="00BA409A" w:rsidP="005702F7">
            <w:pPr>
              <w:pStyle w:val="ConsPlusCell"/>
              <w:jc w:val="center"/>
              <w:rPr>
                <w:rFonts w:ascii="Times New Roman" w:hAnsi="Times New Roman" w:cs="Times New Roman"/>
                <w:bCs/>
                <w:sz w:val="24"/>
                <w:szCs w:val="24"/>
              </w:rPr>
            </w:pPr>
            <w:r w:rsidRPr="00CC7E83">
              <w:rPr>
                <w:rFonts w:ascii="Times New Roman" w:eastAsia="Calibri" w:hAnsi="Times New Roman" w:cs="Times New Roman"/>
                <w:sz w:val="24"/>
                <w:szCs w:val="24"/>
                <w:lang w:eastAsia="en-US"/>
              </w:rPr>
              <w:br w:type="page"/>
            </w:r>
            <w:r w:rsidRPr="00CC7E83">
              <w:rPr>
                <w:rFonts w:ascii="Times New Roman" w:hAnsi="Times New Roman" w:cs="Times New Roman"/>
                <w:sz w:val="24"/>
                <w:szCs w:val="24"/>
              </w:rPr>
              <w:br w:type="page"/>
            </w:r>
            <w:r w:rsidRPr="00CC7E83">
              <w:rPr>
                <w:rFonts w:ascii="Times New Roman" w:hAnsi="Times New Roman" w:cs="Times New Roman"/>
                <w:bCs/>
                <w:sz w:val="24"/>
                <w:szCs w:val="24"/>
              </w:rPr>
              <w:t>Показатели, характеризующие реализацию задач подпрограммы</w:t>
            </w:r>
          </w:p>
        </w:tc>
        <w:tc>
          <w:tcPr>
            <w:tcW w:w="6944" w:type="dxa"/>
            <w:tcBorders>
              <w:top w:val="single" w:sz="4" w:space="0" w:color="auto"/>
              <w:left w:val="single" w:sz="4" w:space="0" w:color="auto"/>
              <w:bottom w:val="single" w:sz="4" w:space="0" w:color="auto"/>
              <w:right w:val="single" w:sz="4" w:space="0" w:color="auto"/>
            </w:tcBorders>
            <w:vAlign w:val="center"/>
          </w:tcPr>
          <w:p w:rsidR="00BA409A" w:rsidRPr="00CC7E83" w:rsidRDefault="00BA409A" w:rsidP="005702F7">
            <w:pPr>
              <w:pStyle w:val="ConsPlusCell"/>
              <w:jc w:val="center"/>
              <w:rPr>
                <w:rFonts w:ascii="Times New Roman" w:hAnsi="Times New Roman" w:cs="Times New Roman"/>
                <w:bCs/>
                <w:sz w:val="24"/>
                <w:szCs w:val="24"/>
              </w:rPr>
            </w:pPr>
            <w:r w:rsidRPr="00CC7E83">
              <w:rPr>
                <w:rFonts w:ascii="Times New Roman" w:hAnsi="Times New Roman" w:cs="Times New Roman"/>
                <w:bCs/>
                <w:sz w:val="24"/>
                <w:szCs w:val="24"/>
              </w:rPr>
              <w:t xml:space="preserve">Алгоритм формирования показателя </w:t>
            </w:r>
          </w:p>
          <w:p w:rsidR="00BA409A" w:rsidRPr="00CC7E83" w:rsidRDefault="00BA409A" w:rsidP="005702F7">
            <w:pPr>
              <w:pStyle w:val="ConsPlusCell"/>
              <w:jc w:val="center"/>
              <w:rPr>
                <w:rFonts w:ascii="Times New Roman" w:hAnsi="Times New Roman" w:cs="Times New Roman"/>
                <w:bCs/>
                <w:sz w:val="24"/>
                <w:szCs w:val="24"/>
              </w:rPr>
            </w:pPr>
            <w:r w:rsidRPr="00CC7E83">
              <w:rPr>
                <w:rFonts w:ascii="Times New Roman" w:hAnsi="Times New Roman" w:cs="Times New Roman"/>
                <w:bCs/>
                <w:sz w:val="24"/>
                <w:szCs w:val="24"/>
              </w:rPr>
              <w:t>и методологические пояснения</w:t>
            </w:r>
          </w:p>
        </w:tc>
        <w:tc>
          <w:tcPr>
            <w:tcW w:w="3976" w:type="dxa"/>
            <w:tcBorders>
              <w:top w:val="single" w:sz="4" w:space="0" w:color="auto"/>
              <w:left w:val="single" w:sz="4" w:space="0" w:color="auto"/>
              <w:bottom w:val="single" w:sz="4" w:space="0" w:color="auto"/>
              <w:right w:val="single" w:sz="4" w:space="0" w:color="auto"/>
            </w:tcBorders>
            <w:vAlign w:val="center"/>
          </w:tcPr>
          <w:p w:rsidR="00BA409A" w:rsidRPr="00CC7E83" w:rsidRDefault="00BA409A" w:rsidP="005702F7">
            <w:pPr>
              <w:pStyle w:val="ConsPlusCell"/>
              <w:jc w:val="center"/>
              <w:rPr>
                <w:rFonts w:ascii="Times New Roman" w:hAnsi="Times New Roman" w:cs="Times New Roman"/>
                <w:bCs/>
                <w:sz w:val="24"/>
                <w:szCs w:val="24"/>
              </w:rPr>
            </w:pPr>
            <w:r w:rsidRPr="00CC7E83">
              <w:rPr>
                <w:rFonts w:ascii="Times New Roman" w:hAnsi="Times New Roman" w:cs="Times New Roman"/>
                <w:bCs/>
                <w:sz w:val="24"/>
                <w:szCs w:val="24"/>
              </w:rPr>
              <w:t>Источник информации</w:t>
            </w:r>
          </w:p>
        </w:tc>
      </w:tr>
      <w:tr w:rsidR="00BA409A" w:rsidRPr="008344AD" w:rsidTr="005702F7">
        <w:trPr>
          <w:trHeight w:val="417"/>
        </w:trPr>
        <w:tc>
          <w:tcPr>
            <w:tcW w:w="15219" w:type="dxa"/>
            <w:gridSpan w:val="3"/>
            <w:tcBorders>
              <w:top w:val="single" w:sz="4" w:space="0" w:color="auto"/>
              <w:left w:val="single" w:sz="4" w:space="0" w:color="auto"/>
              <w:bottom w:val="single" w:sz="4" w:space="0" w:color="auto"/>
              <w:right w:val="single" w:sz="4" w:space="0" w:color="auto"/>
            </w:tcBorders>
            <w:vAlign w:val="center"/>
          </w:tcPr>
          <w:p w:rsidR="00BA409A" w:rsidRPr="005350E0" w:rsidRDefault="00BA409A" w:rsidP="005702F7">
            <w:pPr>
              <w:pStyle w:val="ConsPlusCell"/>
              <w:jc w:val="center"/>
              <w:rPr>
                <w:rFonts w:ascii="Times New Roman" w:hAnsi="Times New Roman" w:cs="Times New Roman"/>
                <w:b/>
                <w:bCs/>
                <w:sz w:val="24"/>
                <w:szCs w:val="24"/>
              </w:rPr>
            </w:pPr>
            <w:r w:rsidRPr="005350E0">
              <w:rPr>
                <w:rFonts w:ascii="Times New Roman" w:hAnsi="Times New Roman" w:cs="Times New Roman"/>
                <w:b/>
              </w:rPr>
              <w:t>Подпрограмма I «Управление муниципальными финансами»</w:t>
            </w:r>
          </w:p>
        </w:tc>
      </w:tr>
      <w:tr w:rsidR="000C475C" w:rsidRPr="008344AD" w:rsidTr="006A00A2">
        <w:trPr>
          <w:trHeight w:val="417"/>
        </w:trPr>
        <w:tc>
          <w:tcPr>
            <w:tcW w:w="15219" w:type="dxa"/>
            <w:gridSpan w:val="3"/>
            <w:tcBorders>
              <w:top w:val="single" w:sz="4" w:space="0" w:color="auto"/>
              <w:left w:val="single" w:sz="4" w:space="0" w:color="auto"/>
              <w:bottom w:val="single" w:sz="4" w:space="0" w:color="auto"/>
              <w:right w:val="single" w:sz="4" w:space="0" w:color="auto"/>
            </w:tcBorders>
            <w:vAlign w:val="center"/>
          </w:tcPr>
          <w:p w:rsidR="000C475C" w:rsidRPr="005350E0" w:rsidRDefault="000C475C" w:rsidP="00D62AF9">
            <w:pPr>
              <w:pStyle w:val="ConsPlusCell"/>
              <w:rPr>
                <w:rFonts w:ascii="Times New Roman" w:hAnsi="Times New Roman" w:cs="Times New Roman"/>
                <w:b/>
                <w:bCs/>
                <w:i/>
                <w:sz w:val="24"/>
                <w:szCs w:val="24"/>
              </w:rPr>
            </w:pPr>
            <w:r w:rsidRPr="005350E0">
              <w:rPr>
                <w:rFonts w:ascii="Times New Roman" w:hAnsi="Times New Roman" w:cs="Times New Roman"/>
                <w:b/>
                <w:bCs/>
                <w:i/>
                <w:sz w:val="24"/>
                <w:szCs w:val="24"/>
              </w:rPr>
              <w:t>1. Показатели, характеризующие реализацию задачи «</w:t>
            </w:r>
            <w:r w:rsidRPr="005350E0">
              <w:rPr>
                <w:rFonts w:ascii="Times New Roman" w:hAnsi="Times New Roman" w:cs="Times New Roman"/>
                <w:b/>
                <w:i/>
                <w:sz w:val="24"/>
                <w:szCs w:val="24"/>
              </w:rPr>
              <w:t>Обеспечение сбалансированности и устойчивости бюджета»</w:t>
            </w:r>
          </w:p>
        </w:tc>
      </w:tr>
      <w:tr w:rsidR="000C475C" w:rsidRPr="008344AD" w:rsidTr="00D62AF9">
        <w:trPr>
          <w:trHeight w:val="417"/>
        </w:trPr>
        <w:tc>
          <w:tcPr>
            <w:tcW w:w="4299" w:type="dxa"/>
            <w:tcBorders>
              <w:top w:val="single" w:sz="4" w:space="0" w:color="auto"/>
              <w:left w:val="single" w:sz="4" w:space="0" w:color="auto"/>
              <w:bottom w:val="single" w:sz="4" w:space="0" w:color="auto"/>
              <w:right w:val="single" w:sz="4" w:space="0" w:color="auto"/>
            </w:tcBorders>
          </w:tcPr>
          <w:p w:rsidR="000C475C" w:rsidRPr="005350E0" w:rsidRDefault="000C475C" w:rsidP="00C42F49">
            <w:pPr>
              <w:pStyle w:val="ConsPlusCell"/>
              <w:rPr>
                <w:rFonts w:ascii="Times New Roman" w:eastAsia="Calibri" w:hAnsi="Times New Roman" w:cs="Times New Roman"/>
                <w:sz w:val="24"/>
                <w:szCs w:val="24"/>
                <w:lang w:eastAsia="en-US"/>
              </w:rPr>
            </w:pPr>
            <w:r w:rsidRPr="005350E0">
              <w:rPr>
                <w:rFonts w:ascii="Times New Roman" w:hAnsi="Times New Roman" w:cs="Times New Roman"/>
              </w:rPr>
              <w:t>1</w:t>
            </w:r>
            <w:r w:rsidRPr="005350E0">
              <w:rPr>
                <w:rFonts w:ascii="Times New Roman" w:hAnsi="Times New Roman" w:cs="Times New Roman"/>
                <w:sz w:val="24"/>
                <w:szCs w:val="24"/>
              </w:rPr>
              <w:t>.</w:t>
            </w:r>
            <w:r w:rsidRPr="005350E0">
              <w:rPr>
                <w:rFonts w:ascii="Times New Roman" w:hAnsi="Times New Roman"/>
                <w:sz w:val="24"/>
                <w:szCs w:val="24"/>
              </w:rPr>
              <w:t xml:space="preserve"> Исполнение бюджета </w:t>
            </w:r>
            <w:r w:rsidR="00C42F49" w:rsidRPr="005350E0">
              <w:rPr>
                <w:rFonts w:ascii="Times New Roman" w:hAnsi="Times New Roman"/>
                <w:sz w:val="24"/>
                <w:szCs w:val="24"/>
              </w:rPr>
              <w:t>муниципального образования</w:t>
            </w:r>
            <w:r w:rsidRPr="005350E0">
              <w:rPr>
                <w:rFonts w:ascii="Times New Roman" w:hAnsi="Times New Roman"/>
                <w:sz w:val="24"/>
                <w:szCs w:val="24"/>
              </w:rPr>
              <w:t xml:space="preserve"> по налоговым и неналоговым доходам к первоначально утвержденному уровню</w:t>
            </w:r>
          </w:p>
        </w:tc>
        <w:tc>
          <w:tcPr>
            <w:tcW w:w="6944" w:type="dxa"/>
            <w:tcBorders>
              <w:top w:val="single" w:sz="4" w:space="0" w:color="auto"/>
              <w:left w:val="single" w:sz="4" w:space="0" w:color="auto"/>
              <w:bottom w:val="single" w:sz="4" w:space="0" w:color="auto"/>
              <w:right w:val="single" w:sz="4" w:space="0" w:color="auto"/>
            </w:tcBorders>
            <w:vAlign w:val="center"/>
          </w:tcPr>
          <w:p w:rsidR="000C475C" w:rsidRPr="005350E0" w:rsidRDefault="000C475C" w:rsidP="00D62AF9">
            <w:pPr>
              <w:pStyle w:val="ConsPlusCell"/>
              <w:jc w:val="both"/>
              <w:rPr>
                <w:rFonts w:ascii="Times New Roman" w:hAnsi="Times New Roman" w:cs="Times New Roman"/>
                <w:sz w:val="24"/>
                <w:szCs w:val="24"/>
              </w:rPr>
            </w:pPr>
            <w:r w:rsidRPr="005350E0">
              <w:rPr>
                <w:rFonts w:ascii="Times New Roman" w:hAnsi="Times New Roman" w:cs="Times New Roman"/>
                <w:sz w:val="24"/>
                <w:szCs w:val="24"/>
              </w:rPr>
              <w:t xml:space="preserve">Показатель определяется по формуле: </w:t>
            </w:r>
          </w:p>
          <w:p w:rsidR="000C475C" w:rsidRPr="005350E0" w:rsidRDefault="000C475C" w:rsidP="00D62AF9">
            <w:pPr>
              <w:pStyle w:val="af6"/>
              <w:spacing w:line="276" w:lineRule="auto"/>
              <w:jc w:val="center"/>
              <w:rPr>
                <w:rFonts w:ascii="Times New Roman" w:eastAsia="Calibri" w:hAnsi="Times New Roman" w:cs="Times New Roman"/>
                <w:lang w:eastAsia="en-US"/>
              </w:rPr>
            </w:pPr>
            <w:r w:rsidRPr="005350E0">
              <w:rPr>
                <w:rFonts w:ascii="Times New Roman" w:eastAsia="Calibri" w:hAnsi="Times New Roman" w:cs="Times New Roman"/>
                <w:lang w:eastAsia="en-US"/>
              </w:rPr>
              <w:t>И = Ф/П*100%</w:t>
            </w:r>
            <w:r w:rsidRPr="005350E0">
              <w:rPr>
                <w:rFonts w:ascii="Times New Roman" w:eastAsia="Calibri" w:hAnsi="Times New Roman" w:cs="Times New Roman"/>
                <w:b/>
                <w:lang w:eastAsia="en-US"/>
              </w:rPr>
              <w:t xml:space="preserve">, </w:t>
            </w:r>
            <w:r w:rsidRPr="005350E0">
              <w:rPr>
                <w:rFonts w:ascii="Times New Roman" w:eastAsia="Calibri" w:hAnsi="Times New Roman" w:cs="Times New Roman"/>
                <w:lang w:eastAsia="en-US"/>
              </w:rPr>
              <w:t>где:</w:t>
            </w:r>
          </w:p>
          <w:p w:rsidR="000C475C" w:rsidRPr="005350E0" w:rsidRDefault="000C475C" w:rsidP="00D62AF9">
            <w:pPr>
              <w:pStyle w:val="af6"/>
              <w:spacing w:line="276" w:lineRule="auto"/>
              <w:rPr>
                <w:rFonts w:ascii="Times New Roman" w:eastAsia="Calibri" w:hAnsi="Times New Roman" w:cs="Times New Roman"/>
                <w:lang w:eastAsia="en-US"/>
              </w:rPr>
            </w:pPr>
            <w:r w:rsidRPr="005350E0">
              <w:rPr>
                <w:rFonts w:ascii="Times New Roman" w:eastAsia="Calibri" w:hAnsi="Times New Roman" w:cs="Times New Roman"/>
                <w:lang w:eastAsia="en-US"/>
              </w:rPr>
              <w:t xml:space="preserve">Ф - фактический объем налоговых и неналоговых доходов бюджета </w:t>
            </w:r>
            <w:r w:rsidR="00C42F49" w:rsidRPr="005350E0">
              <w:rPr>
                <w:rFonts w:ascii="Times New Roman" w:hAnsi="Times New Roman" w:cs="Times New Roman"/>
              </w:rPr>
              <w:t>городского округа Красногорск</w:t>
            </w:r>
            <w:r w:rsidR="00C42F49" w:rsidRPr="005350E0">
              <w:rPr>
                <w:rFonts w:ascii="Times New Roman" w:eastAsia="Calibri" w:hAnsi="Times New Roman" w:cs="Times New Roman"/>
                <w:lang w:eastAsia="en-US"/>
              </w:rPr>
              <w:t xml:space="preserve"> </w:t>
            </w:r>
            <w:r w:rsidRPr="005350E0">
              <w:rPr>
                <w:rFonts w:ascii="Times New Roman" w:eastAsia="Calibri" w:hAnsi="Times New Roman" w:cs="Times New Roman"/>
                <w:lang w:eastAsia="en-US"/>
              </w:rPr>
              <w:t>за отчетный год;</w:t>
            </w:r>
          </w:p>
          <w:p w:rsidR="000C475C" w:rsidRPr="005350E0" w:rsidRDefault="000C475C" w:rsidP="00D62AF9">
            <w:r w:rsidRPr="005350E0">
              <w:t xml:space="preserve">П - первоначально утвержденный решением о бюджете объем налоговых и неналоговых доходов бюджета </w:t>
            </w:r>
            <w:r w:rsidR="00C42F49" w:rsidRPr="005350E0">
              <w:t>городского округа Красногорск</w:t>
            </w:r>
            <w:r w:rsidRPr="005350E0">
              <w:t xml:space="preserve">. </w:t>
            </w:r>
          </w:p>
          <w:p w:rsidR="000C475C" w:rsidRPr="005350E0" w:rsidRDefault="000C475C" w:rsidP="00D62AF9">
            <w:pPr>
              <w:jc w:val="both"/>
            </w:pPr>
            <w:r w:rsidRPr="005350E0">
              <w:t>Периодичность: годовая.</w:t>
            </w:r>
          </w:p>
        </w:tc>
        <w:tc>
          <w:tcPr>
            <w:tcW w:w="3976" w:type="dxa"/>
            <w:tcBorders>
              <w:top w:val="single" w:sz="4" w:space="0" w:color="auto"/>
              <w:left w:val="single" w:sz="4" w:space="0" w:color="auto"/>
              <w:bottom w:val="single" w:sz="4" w:space="0" w:color="auto"/>
              <w:right w:val="single" w:sz="4" w:space="0" w:color="auto"/>
            </w:tcBorders>
          </w:tcPr>
          <w:p w:rsidR="000C475C" w:rsidRPr="005350E0" w:rsidRDefault="000C475C" w:rsidP="00D62AF9">
            <w:pPr>
              <w:pStyle w:val="ConsPlusCell"/>
              <w:rPr>
                <w:rFonts w:ascii="Times New Roman" w:hAnsi="Times New Roman" w:cs="Times New Roman"/>
                <w:b/>
                <w:bCs/>
                <w:sz w:val="24"/>
                <w:szCs w:val="24"/>
              </w:rPr>
            </w:pPr>
            <w:r w:rsidRPr="005350E0">
              <w:rPr>
                <w:rFonts w:ascii="Times New Roman" w:hAnsi="Times New Roman"/>
              </w:rPr>
              <w:t>Органы местного самоуправления</w:t>
            </w:r>
          </w:p>
        </w:tc>
      </w:tr>
      <w:tr w:rsidR="000C475C" w:rsidRPr="008344AD" w:rsidTr="00CC7E83">
        <w:trPr>
          <w:trHeight w:val="417"/>
        </w:trPr>
        <w:tc>
          <w:tcPr>
            <w:tcW w:w="15219" w:type="dxa"/>
            <w:gridSpan w:val="3"/>
            <w:tcBorders>
              <w:top w:val="single" w:sz="4" w:space="0" w:color="auto"/>
              <w:left w:val="single" w:sz="4" w:space="0" w:color="auto"/>
              <w:bottom w:val="single" w:sz="4" w:space="0" w:color="auto"/>
              <w:right w:val="single" w:sz="4" w:space="0" w:color="auto"/>
            </w:tcBorders>
            <w:vAlign w:val="center"/>
          </w:tcPr>
          <w:p w:rsidR="000C475C" w:rsidRPr="005350E0" w:rsidRDefault="000C475C" w:rsidP="00D62AF9">
            <w:pPr>
              <w:pStyle w:val="ConsPlusCell"/>
              <w:rPr>
                <w:rFonts w:ascii="Times New Roman" w:hAnsi="Times New Roman" w:cs="Times New Roman"/>
                <w:b/>
                <w:bCs/>
                <w:i/>
                <w:sz w:val="24"/>
                <w:szCs w:val="24"/>
              </w:rPr>
            </w:pPr>
            <w:r w:rsidRPr="005350E0">
              <w:rPr>
                <w:rFonts w:ascii="Times New Roman" w:hAnsi="Times New Roman" w:cs="Times New Roman"/>
                <w:b/>
                <w:bCs/>
                <w:i/>
                <w:sz w:val="24"/>
                <w:szCs w:val="24"/>
              </w:rPr>
              <w:t>2. Показатели, характеризующие реализацию задачи «</w:t>
            </w:r>
            <w:r w:rsidRPr="005350E0">
              <w:rPr>
                <w:rFonts w:ascii="Times New Roman" w:hAnsi="Times New Roman" w:cs="Times New Roman"/>
                <w:b/>
                <w:i/>
                <w:sz w:val="24"/>
                <w:szCs w:val="24"/>
              </w:rPr>
              <w:t>Повышение эффективности бюджетных расходов»</w:t>
            </w:r>
          </w:p>
        </w:tc>
      </w:tr>
      <w:tr w:rsidR="000C475C" w:rsidRPr="008344AD" w:rsidTr="00D62AF9">
        <w:trPr>
          <w:trHeight w:val="417"/>
        </w:trPr>
        <w:tc>
          <w:tcPr>
            <w:tcW w:w="4299" w:type="dxa"/>
            <w:tcBorders>
              <w:top w:val="single" w:sz="4" w:space="0" w:color="auto"/>
              <w:left w:val="single" w:sz="4" w:space="0" w:color="auto"/>
              <w:bottom w:val="single" w:sz="4" w:space="0" w:color="auto"/>
              <w:right w:val="single" w:sz="4" w:space="0" w:color="auto"/>
            </w:tcBorders>
          </w:tcPr>
          <w:p w:rsidR="000C475C" w:rsidRPr="005350E0" w:rsidRDefault="000C475C" w:rsidP="00D62AF9">
            <w:pPr>
              <w:pStyle w:val="ConsPlusCell"/>
              <w:jc w:val="both"/>
              <w:rPr>
                <w:rFonts w:ascii="Times New Roman" w:hAnsi="Times New Roman" w:cs="Times New Roman"/>
                <w:sz w:val="24"/>
                <w:szCs w:val="24"/>
              </w:rPr>
            </w:pPr>
            <w:r w:rsidRPr="005350E0">
              <w:rPr>
                <w:rFonts w:ascii="Times New Roman" w:hAnsi="Times New Roman" w:cs="Times New Roman"/>
                <w:sz w:val="24"/>
                <w:szCs w:val="24"/>
              </w:rPr>
              <w:t>1.</w:t>
            </w:r>
            <w:r w:rsidRPr="005350E0">
              <w:rPr>
                <w:rFonts w:ascii="Times New Roman" w:hAnsi="Times New Roman"/>
                <w:sz w:val="24"/>
                <w:szCs w:val="24"/>
              </w:rPr>
              <w:t xml:space="preserve"> Отношение дефицита бюджета к доходам бюджета без учета безвозмездных поступлений и (или) поступлений налоговых доходов по дополнительным нормативам отчислений</w:t>
            </w:r>
          </w:p>
        </w:tc>
        <w:tc>
          <w:tcPr>
            <w:tcW w:w="6944" w:type="dxa"/>
            <w:tcBorders>
              <w:top w:val="single" w:sz="4" w:space="0" w:color="auto"/>
              <w:left w:val="single" w:sz="4" w:space="0" w:color="auto"/>
              <w:bottom w:val="single" w:sz="4" w:space="0" w:color="auto"/>
              <w:right w:val="single" w:sz="4" w:space="0" w:color="auto"/>
            </w:tcBorders>
          </w:tcPr>
          <w:p w:rsidR="000C475C" w:rsidRPr="005350E0" w:rsidRDefault="000C475C" w:rsidP="00D62AF9">
            <w:pPr>
              <w:pStyle w:val="ConsPlusCell"/>
              <w:jc w:val="both"/>
              <w:rPr>
                <w:rFonts w:ascii="Times New Roman" w:hAnsi="Times New Roman" w:cs="Times New Roman"/>
                <w:sz w:val="24"/>
                <w:szCs w:val="24"/>
              </w:rPr>
            </w:pPr>
            <w:r w:rsidRPr="005350E0">
              <w:rPr>
                <w:rFonts w:ascii="Times New Roman" w:hAnsi="Times New Roman" w:cs="Times New Roman"/>
                <w:sz w:val="24"/>
                <w:szCs w:val="24"/>
              </w:rPr>
              <w:t xml:space="preserve">Показатель определяется по формуле: </w:t>
            </w:r>
          </w:p>
          <w:p w:rsidR="000C475C" w:rsidRPr="005350E0" w:rsidRDefault="000C475C" w:rsidP="00D62AF9">
            <w:pPr>
              <w:jc w:val="center"/>
            </w:pPr>
            <w:r w:rsidRPr="005350E0">
              <w:rPr>
                <w:lang w:val="en-US"/>
              </w:rPr>
              <w:t>U</w:t>
            </w:r>
            <w:r w:rsidRPr="005350E0">
              <w:t>2= (</w:t>
            </w:r>
            <w:r w:rsidRPr="005350E0">
              <w:rPr>
                <w:lang w:val="en-US"/>
              </w:rPr>
              <w:t>DF </w:t>
            </w:r>
            <w:r w:rsidRPr="005350E0">
              <w:t>–</w:t>
            </w:r>
            <w:r w:rsidRPr="005350E0">
              <w:rPr>
                <w:lang w:val="en-US"/>
              </w:rPr>
              <w:t> </w:t>
            </w:r>
            <w:r w:rsidRPr="005350E0">
              <w:t>А ) / (</w:t>
            </w:r>
            <w:r w:rsidRPr="005350E0">
              <w:rPr>
                <w:lang w:val="en-US"/>
              </w:rPr>
              <w:t>D</w:t>
            </w:r>
            <w:r w:rsidRPr="005350E0">
              <w:t xml:space="preserve">- БП), где: </w:t>
            </w:r>
          </w:p>
          <w:p w:rsidR="000C475C" w:rsidRPr="005350E0" w:rsidRDefault="000C475C" w:rsidP="00D62AF9">
            <w:pPr>
              <w:jc w:val="both"/>
            </w:pPr>
            <w:r w:rsidRPr="005350E0">
              <w:t>D</w:t>
            </w:r>
            <w:r w:rsidRPr="005350E0">
              <w:rPr>
                <w:lang w:val="en-US"/>
              </w:rPr>
              <w:t>F</w:t>
            </w:r>
            <w:r w:rsidRPr="005350E0">
              <w:t xml:space="preserve"> – дефицит бюджета </w:t>
            </w:r>
            <w:r w:rsidR="00C846B1">
              <w:t>городского округа Красногорск</w:t>
            </w:r>
            <w:r w:rsidR="00C846B1" w:rsidRPr="005350E0">
              <w:t xml:space="preserve"> в</w:t>
            </w:r>
            <w:r w:rsidRPr="005350E0">
              <w:t xml:space="preserve"> отчетном периоде;</w:t>
            </w:r>
          </w:p>
          <w:p w:rsidR="000C475C" w:rsidRPr="005350E0" w:rsidRDefault="000C475C" w:rsidP="00D62AF9">
            <w:pPr>
              <w:autoSpaceDE w:val="0"/>
              <w:autoSpaceDN w:val="0"/>
              <w:adjustRightInd w:val="0"/>
              <w:jc w:val="both"/>
            </w:pPr>
            <w:r w:rsidRPr="005350E0">
              <w:t xml:space="preserve">А – объем поступлений от продажи акций и иных форм участия в капитале, находящихся в собственности </w:t>
            </w:r>
            <w:r w:rsidR="00C42F49" w:rsidRPr="005350E0">
              <w:t>городского округа Красногорск</w:t>
            </w:r>
            <w:r w:rsidRPr="005350E0">
              <w:t>, и снижения остатков средств на счетах по учету средств местного бюджета в отчетном периоде;</w:t>
            </w:r>
          </w:p>
          <w:p w:rsidR="000C475C" w:rsidRPr="005350E0" w:rsidRDefault="000C475C" w:rsidP="00D62AF9">
            <w:pPr>
              <w:autoSpaceDE w:val="0"/>
              <w:autoSpaceDN w:val="0"/>
              <w:adjustRightInd w:val="0"/>
              <w:jc w:val="both"/>
              <w:rPr>
                <w:i/>
              </w:rPr>
            </w:pPr>
            <w:r w:rsidRPr="005350E0">
              <w:rPr>
                <w:lang w:val="en-US"/>
              </w:rPr>
              <w:t>D</w:t>
            </w:r>
            <w:r w:rsidRPr="005350E0">
              <w:t xml:space="preserve"> - общий годовой объем доходов местного бюджета;</w:t>
            </w:r>
          </w:p>
          <w:p w:rsidR="000C475C" w:rsidRPr="005350E0" w:rsidRDefault="000C475C" w:rsidP="00D62AF9">
            <w:pPr>
              <w:autoSpaceDE w:val="0"/>
              <w:autoSpaceDN w:val="0"/>
              <w:adjustRightInd w:val="0"/>
              <w:jc w:val="both"/>
            </w:pPr>
            <w:r w:rsidRPr="005350E0">
              <w:t>БП - объем безвозмездных поступлений и (или) поступлений налоговых доходов по дополнительным нормативам отчислений местного бюджета.</w:t>
            </w:r>
          </w:p>
          <w:p w:rsidR="000C475C" w:rsidRPr="005350E0" w:rsidRDefault="000C475C" w:rsidP="00D62AF9">
            <w:pPr>
              <w:autoSpaceDE w:val="0"/>
              <w:autoSpaceDN w:val="0"/>
              <w:adjustRightInd w:val="0"/>
              <w:jc w:val="both"/>
            </w:pPr>
            <w:r w:rsidRPr="005350E0">
              <w:t>Периодичность: годовая, квартальная.</w:t>
            </w:r>
          </w:p>
        </w:tc>
        <w:tc>
          <w:tcPr>
            <w:tcW w:w="3976" w:type="dxa"/>
            <w:tcBorders>
              <w:top w:val="single" w:sz="4" w:space="0" w:color="auto"/>
              <w:left w:val="single" w:sz="4" w:space="0" w:color="auto"/>
              <w:bottom w:val="single" w:sz="4" w:space="0" w:color="auto"/>
              <w:right w:val="single" w:sz="4" w:space="0" w:color="auto"/>
            </w:tcBorders>
          </w:tcPr>
          <w:p w:rsidR="000C475C" w:rsidRPr="005350E0" w:rsidRDefault="000C475C" w:rsidP="00D62AF9">
            <w:pPr>
              <w:pStyle w:val="ConsPlusCell"/>
              <w:rPr>
                <w:rFonts w:ascii="Times New Roman" w:hAnsi="Times New Roman" w:cs="Times New Roman"/>
                <w:b/>
                <w:bCs/>
                <w:color w:val="000000"/>
              </w:rPr>
            </w:pPr>
            <w:r w:rsidRPr="005350E0">
              <w:rPr>
                <w:rFonts w:ascii="Times New Roman" w:hAnsi="Times New Roman"/>
                <w:color w:val="000000"/>
              </w:rPr>
              <w:t>Органы местного самоуправления</w:t>
            </w:r>
          </w:p>
        </w:tc>
      </w:tr>
      <w:tr w:rsidR="000C475C" w:rsidRPr="008344AD" w:rsidTr="00CC7E83">
        <w:trPr>
          <w:trHeight w:val="417"/>
        </w:trPr>
        <w:tc>
          <w:tcPr>
            <w:tcW w:w="15219" w:type="dxa"/>
            <w:gridSpan w:val="3"/>
            <w:tcBorders>
              <w:top w:val="single" w:sz="4" w:space="0" w:color="auto"/>
              <w:left w:val="single" w:sz="4" w:space="0" w:color="auto"/>
              <w:bottom w:val="single" w:sz="4" w:space="0" w:color="auto"/>
              <w:right w:val="single" w:sz="4" w:space="0" w:color="auto"/>
            </w:tcBorders>
            <w:vAlign w:val="center"/>
          </w:tcPr>
          <w:p w:rsidR="000C475C" w:rsidRPr="005350E0" w:rsidRDefault="000C475C" w:rsidP="00D62AF9">
            <w:pPr>
              <w:pStyle w:val="ConsPlusCell"/>
              <w:rPr>
                <w:rFonts w:ascii="Times New Roman" w:hAnsi="Times New Roman" w:cs="Times New Roman"/>
                <w:b/>
                <w:bCs/>
                <w:i/>
                <w:sz w:val="24"/>
                <w:szCs w:val="24"/>
              </w:rPr>
            </w:pPr>
            <w:r w:rsidRPr="005350E0">
              <w:rPr>
                <w:rFonts w:ascii="Times New Roman" w:hAnsi="Times New Roman" w:cs="Times New Roman"/>
                <w:b/>
                <w:bCs/>
                <w:i/>
                <w:sz w:val="24"/>
                <w:szCs w:val="24"/>
              </w:rPr>
              <w:t>3. Показатели, характеризующие реализацию задачи «</w:t>
            </w:r>
            <w:r w:rsidRPr="005350E0">
              <w:rPr>
                <w:rFonts w:ascii="Times New Roman" w:hAnsi="Times New Roman" w:cs="Times New Roman"/>
                <w:b/>
                <w:i/>
              </w:rPr>
              <w:t>Качественное управление муниципальным долгом</w:t>
            </w:r>
            <w:r w:rsidRPr="005350E0">
              <w:rPr>
                <w:rFonts w:ascii="Times New Roman" w:hAnsi="Times New Roman" w:cs="Times New Roman"/>
                <w:b/>
                <w:i/>
                <w:sz w:val="24"/>
                <w:szCs w:val="24"/>
              </w:rPr>
              <w:t>»</w:t>
            </w:r>
          </w:p>
        </w:tc>
      </w:tr>
      <w:tr w:rsidR="00CC7E83" w:rsidRPr="008344AD" w:rsidTr="006A00A2">
        <w:trPr>
          <w:trHeight w:val="417"/>
        </w:trPr>
        <w:tc>
          <w:tcPr>
            <w:tcW w:w="4299" w:type="dxa"/>
            <w:tcBorders>
              <w:top w:val="single" w:sz="4" w:space="0" w:color="auto"/>
              <w:left w:val="single" w:sz="4" w:space="0" w:color="auto"/>
              <w:bottom w:val="single" w:sz="4" w:space="0" w:color="auto"/>
              <w:right w:val="single" w:sz="4" w:space="0" w:color="auto"/>
            </w:tcBorders>
          </w:tcPr>
          <w:p w:rsidR="00CC7E83" w:rsidRPr="005350E0" w:rsidRDefault="00DF4A3B" w:rsidP="00DF4A3B">
            <w:pPr>
              <w:pStyle w:val="ConsPlusNormal"/>
              <w:widowControl/>
              <w:rPr>
                <w:rFonts w:ascii="Times New Roman" w:hAnsi="Times New Roman" w:cs="Times New Roman"/>
                <w:sz w:val="24"/>
                <w:szCs w:val="24"/>
              </w:rPr>
            </w:pPr>
            <w:r w:rsidRPr="005350E0">
              <w:rPr>
                <w:rFonts w:ascii="Times New Roman" w:hAnsi="Times New Roman"/>
                <w:sz w:val="24"/>
                <w:szCs w:val="24"/>
              </w:rPr>
              <w:t>1. Отношение объема муниципального долга к годовому объему доходов бюджета без учета безвозмездных поступ</w:t>
            </w:r>
            <w:r w:rsidRPr="005350E0">
              <w:rPr>
                <w:rFonts w:ascii="Times New Roman" w:hAnsi="Times New Roman"/>
                <w:sz w:val="24"/>
                <w:szCs w:val="24"/>
              </w:rPr>
              <w:lastRenderedPageBreak/>
              <w:t>лений и (или) поступлений налоговых доходов по дополнительным нормативам отчислений</w:t>
            </w:r>
          </w:p>
        </w:tc>
        <w:tc>
          <w:tcPr>
            <w:tcW w:w="6944" w:type="dxa"/>
            <w:tcBorders>
              <w:top w:val="single" w:sz="4" w:space="0" w:color="auto"/>
              <w:left w:val="single" w:sz="4" w:space="0" w:color="auto"/>
              <w:bottom w:val="single" w:sz="4" w:space="0" w:color="auto"/>
              <w:right w:val="single" w:sz="4" w:space="0" w:color="auto"/>
            </w:tcBorders>
          </w:tcPr>
          <w:p w:rsidR="00CC7E83" w:rsidRPr="005350E0" w:rsidRDefault="00CC7E83" w:rsidP="006A00A2">
            <w:pPr>
              <w:pStyle w:val="ConsPlusCell"/>
              <w:jc w:val="both"/>
              <w:rPr>
                <w:rFonts w:ascii="Times New Roman" w:hAnsi="Times New Roman" w:cs="Times New Roman"/>
                <w:sz w:val="24"/>
                <w:szCs w:val="24"/>
              </w:rPr>
            </w:pPr>
            <w:r w:rsidRPr="005350E0">
              <w:rPr>
                <w:rFonts w:ascii="Times New Roman" w:hAnsi="Times New Roman" w:cs="Times New Roman"/>
                <w:sz w:val="24"/>
                <w:szCs w:val="24"/>
              </w:rPr>
              <w:lastRenderedPageBreak/>
              <w:t xml:space="preserve">Показатель определяется по формуле: </w:t>
            </w:r>
          </w:p>
          <w:p w:rsidR="00DF4A3B" w:rsidRPr="005350E0" w:rsidRDefault="00DF4A3B" w:rsidP="00DF4A3B">
            <w:pPr>
              <w:jc w:val="center"/>
            </w:pPr>
            <w:r w:rsidRPr="005350E0">
              <w:rPr>
                <w:lang w:val="en-US"/>
              </w:rPr>
              <w:t>U</w:t>
            </w:r>
            <w:r w:rsidRPr="005350E0">
              <w:t xml:space="preserve">3= </w:t>
            </w:r>
            <w:r w:rsidRPr="005350E0">
              <w:rPr>
                <w:lang w:val="en-US"/>
              </w:rPr>
              <w:t>DL</w:t>
            </w:r>
            <w:r w:rsidRPr="005350E0">
              <w:t xml:space="preserve"> / (</w:t>
            </w:r>
            <w:r w:rsidRPr="005350E0">
              <w:rPr>
                <w:lang w:val="en-US"/>
              </w:rPr>
              <w:t>D</w:t>
            </w:r>
            <w:r w:rsidRPr="005350E0">
              <w:t xml:space="preserve"> – БП)*100%, где</w:t>
            </w:r>
          </w:p>
          <w:p w:rsidR="00DF4A3B" w:rsidRPr="005350E0" w:rsidRDefault="00DF4A3B" w:rsidP="00DF4A3B">
            <w:pPr>
              <w:autoSpaceDE w:val="0"/>
              <w:autoSpaceDN w:val="0"/>
              <w:adjustRightInd w:val="0"/>
              <w:jc w:val="both"/>
            </w:pPr>
            <w:r w:rsidRPr="005350E0">
              <w:rPr>
                <w:lang w:val="en-US"/>
              </w:rPr>
              <w:t>DL</w:t>
            </w:r>
            <w:r w:rsidRPr="005350E0">
              <w:t xml:space="preserve"> – объем муниципального долга бюджета </w:t>
            </w:r>
            <w:r w:rsidR="00C42F49" w:rsidRPr="005350E0">
              <w:t xml:space="preserve">городского округа </w:t>
            </w:r>
            <w:r w:rsidR="00C42F49" w:rsidRPr="005350E0">
              <w:lastRenderedPageBreak/>
              <w:t>Красногорск</w:t>
            </w:r>
            <w:r w:rsidRPr="005350E0">
              <w:t>;</w:t>
            </w:r>
          </w:p>
          <w:p w:rsidR="00DF4A3B" w:rsidRPr="005350E0" w:rsidRDefault="00DF4A3B" w:rsidP="00DF4A3B">
            <w:pPr>
              <w:autoSpaceDE w:val="0"/>
              <w:autoSpaceDN w:val="0"/>
              <w:adjustRightInd w:val="0"/>
              <w:jc w:val="both"/>
            </w:pPr>
            <w:r w:rsidRPr="005350E0">
              <w:rPr>
                <w:lang w:val="en-US"/>
              </w:rPr>
              <w:t>D</w:t>
            </w:r>
            <w:r w:rsidRPr="005350E0">
              <w:t xml:space="preserve"> – общий годовой объем доходов местного бюджета;</w:t>
            </w:r>
          </w:p>
          <w:p w:rsidR="00DF4A3B" w:rsidRPr="005350E0" w:rsidRDefault="00DF4A3B" w:rsidP="00DF4A3B">
            <w:pPr>
              <w:autoSpaceDE w:val="0"/>
              <w:autoSpaceDN w:val="0"/>
              <w:adjustRightInd w:val="0"/>
              <w:jc w:val="both"/>
            </w:pPr>
            <w:r w:rsidRPr="005350E0">
              <w:t>БП – объем безвозмездных поступлений и (или) поступлений налоговых доходов по дополнительным нормативам отчислений.</w:t>
            </w:r>
          </w:p>
          <w:p w:rsidR="00CC7E83" w:rsidRPr="005350E0" w:rsidRDefault="00DF4A3B" w:rsidP="00DF4A3B">
            <w:pPr>
              <w:pStyle w:val="Default"/>
              <w:jc w:val="both"/>
            </w:pPr>
            <w:r w:rsidRPr="005350E0">
              <w:t>Периодичность: годовая, квартальная.</w:t>
            </w:r>
          </w:p>
        </w:tc>
        <w:tc>
          <w:tcPr>
            <w:tcW w:w="3976" w:type="dxa"/>
            <w:tcBorders>
              <w:top w:val="single" w:sz="4" w:space="0" w:color="auto"/>
              <w:left w:val="single" w:sz="4" w:space="0" w:color="auto"/>
              <w:bottom w:val="single" w:sz="4" w:space="0" w:color="auto"/>
              <w:right w:val="single" w:sz="4" w:space="0" w:color="auto"/>
            </w:tcBorders>
          </w:tcPr>
          <w:p w:rsidR="00CC7E83" w:rsidRPr="005350E0" w:rsidRDefault="00CC7E83" w:rsidP="006A00A2">
            <w:pPr>
              <w:pStyle w:val="ConsPlusCell"/>
              <w:jc w:val="center"/>
              <w:rPr>
                <w:rFonts w:ascii="Times New Roman" w:hAnsi="Times New Roman" w:cs="Times New Roman"/>
                <w:b/>
                <w:bCs/>
                <w:sz w:val="24"/>
                <w:szCs w:val="24"/>
              </w:rPr>
            </w:pPr>
            <w:r w:rsidRPr="005350E0">
              <w:rPr>
                <w:rFonts w:ascii="Times New Roman" w:hAnsi="Times New Roman"/>
              </w:rPr>
              <w:lastRenderedPageBreak/>
              <w:t>Органы местного самоуправления</w:t>
            </w:r>
          </w:p>
        </w:tc>
      </w:tr>
      <w:tr w:rsidR="00CC7E83" w:rsidRPr="008344AD" w:rsidTr="005702F7">
        <w:trPr>
          <w:trHeight w:val="417"/>
        </w:trPr>
        <w:tc>
          <w:tcPr>
            <w:tcW w:w="15219" w:type="dxa"/>
            <w:gridSpan w:val="3"/>
            <w:tcBorders>
              <w:top w:val="single" w:sz="4" w:space="0" w:color="auto"/>
              <w:left w:val="single" w:sz="4" w:space="0" w:color="auto"/>
              <w:bottom w:val="single" w:sz="4" w:space="0" w:color="auto"/>
              <w:right w:val="single" w:sz="4" w:space="0" w:color="auto"/>
            </w:tcBorders>
            <w:vAlign w:val="center"/>
          </w:tcPr>
          <w:p w:rsidR="00CC7E83" w:rsidRPr="005350E0" w:rsidRDefault="00CC7E83" w:rsidP="005702F7">
            <w:pPr>
              <w:pStyle w:val="ConsPlusCell"/>
              <w:jc w:val="center"/>
              <w:rPr>
                <w:rFonts w:ascii="Times New Roman" w:hAnsi="Times New Roman" w:cs="Times New Roman"/>
                <w:b/>
                <w:bCs/>
                <w:sz w:val="24"/>
                <w:szCs w:val="24"/>
              </w:rPr>
            </w:pPr>
            <w:r w:rsidRPr="005350E0">
              <w:rPr>
                <w:rFonts w:ascii="Times New Roman" w:hAnsi="Times New Roman" w:cs="Times New Roman"/>
                <w:b/>
                <w:sz w:val="24"/>
                <w:szCs w:val="24"/>
                <w:lang w:eastAsia="en-US"/>
              </w:rPr>
              <w:t xml:space="preserve">Подпрограмма </w:t>
            </w:r>
            <w:r w:rsidRPr="005350E0">
              <w:rPr>
                <w:rFonts w:ascii="Times New Roman" w:hAnsi="Times New Roman" w:cs="Times New Roman"/>
                <w:b/>
                <w:sz w:val="24"/>
                <w:szCs w:val="24"/>
                <w:lang w:val="en-US" w:eastAsia="en-US"/>
              </w:rPr>
              <w:t>II</w:t>
            </w:r>
            <w:r w:rsidRPr="005350E0">
              <w:rPr>
                <w:rFonts w:ascii="Times New Roman" w:hAnsi="Times New Roman" w:cs="Times New Roman"/>
                <w:b/>
                <w:sz w:val="24"/>
                <w:szCs w:val="24"/>
                <w:lang w:eastAsia="en-US"/>
              </w:rPr>
              <w:t xml:space="preserve"> «Развитие архивного дела»</w:t>
            </w:r>
          </w:p>
        </w:tc>
      </w:tr>
      <w:tr w:rsidR="00CC7E83" w:rsidRPr="008344AD" w:rsidTr="00433D2E">
        <w:trPr>
          <w:trHeight w:val="417"/>
        </w:trPr>
        <w:tc>
          <w:tcPr>
            <w:tcW w:w="15219" w:type="dxa"/>
            <w:gridSpan w:val="3"/>
            <w:tcBorders>
              <w:top w:val="single" w:sz="4" w:space="0" w:color="auto"/>
              <w:left w:val="single" w:sz="4" w:space="0" w:color="auto"/>
              <w:bottom w:val="single" w:sz="4" w:space="0" w:color="auto"/>
              <w:right w:val="single" w:sz="4" w:space="0" w:color="auto"/>
            </w:tcBorders>
          </w:tcPr>
          <w:p w:rsidR="00CC7E83" w:rsidRPr="005350E0" w:rsidRDefault="00CC7E83" w:rsidP="00BA41F6">
            <w:pPr>
              <w:pStyle w:val="ConsPlusCell"/>
              <w:rPr>
                <w:rFonts w:ascii="Times New Roman" w:hAnsi="Times New Roman" w:cs="Times New Roman"/>
                <w:b/>
                <w:bCs/>
                <w:i/>
                <w:sz w:val="24"/>
                <w:szCs w:val="24"/>
              </w:rPr>
            </w:pPr>
            <w:r w:rsidRPr="005350E0">
              <w:rPr>
                <w:rFonts w:ascii="Times New Roman" w:hAnsi="Times New Roman" w:cs="Times New Roman"/>
                <w:b/>
                <w:bCs/>
                <w:i/>
                <w:sz w:val="24"/>
                <w:szCs w:val="24"/>
              </w:rPr>
              <w:t>1. Показатели, характеризующие реализацию задачи «</w:t>
            </w:r>
            <w:r w:rsidRPr="005350E0">
              <w:rPr>
                <w:rFonts w:ascii="Times New Roman" w:hAnsi="Times New Roman" w:cs="Times New Roman"/>
                <w:b/>
                <w:i/>
                <w:sz w:val="24"/>
                <w:szCs w:val="24"/>
              </w:rPr>
              <w:t xml:space="preserve">Хранение, комплектование, учет и использование документов Архивного фонда </w:t>
            </w:r>
            <w:r w:rsidR="00BA41F6" w:rsidRPr="005350E0">
              <w:rPr>
                <w:rFonts w:ascii="Times New Roman" w:hAnsi="Times New Roman" w:cs="Times New Roman"/>
                <w:b/>
                <w:i/>
                <w:sz w:val="24"/>
                <w:szCs w:val="24"/>
              </w:rPr>
              <w:t>Российской Федерации</w:t>
            </w:r>
            <w:r w:rsidRPr="005350E0">
              <w:rPr>
                <w:rFonts w:ascii="Times New Roman" w:hAnsi="Times New Roman" w:cs="Times New Roman"/>
                <w:b/>
                <w:i/>
                <w:sz w:val="24"/>
                <w:szCs w:val="24"/>
              </w:rPr>
              <w:t xml:space="preserve"> и других архивных </w:t>
            </w:r>
            <w:r w:rsidR="00C42F49" w:rsidRPr="005350E0">
              <w:rPr>
                <w:rFonts w:ascii="Times New Roman" w:hAnsi="Times New Roman" w:cs="Times New Roman"/>
                <w:b/>
                <w:i/>
                <w:sz w:val="24"/>
                <w:szCs w:val="24"/>
              </w:rPr>
              <w:t>документов архивного</w:t>
            </w:r>
            <w:r w:rsidRPr="005350E0">
              <w:rPr>
                <w:rFonts w:ascii="Times New Roman" w:hAnsi="Times New Roman" w:cs="Times New Roman"/>
                <w:b/>
                <w:i/>
                <w:sz w:val="24"/>
                <w:szCs w:val="24"/>
              </w:rPr>
              <w:t xml:space="preserve"> отдела»</w:t>
            </w:r>
          </w:p>
        </w:tc>
      </w:tr>
      <w:tr w:rsidR="00082587" w:rsidRPr="008344AD" w:rsidTr="00221C31">
        <w:trPr>
          <w:trHeight w:val="417"/>
        </w:trPr>
        <w:tc>
          <w:tcPr>
            <w:tcW w:w="4299" w:type="dxa"/>
            <w:tcBorders>
              <w:top w:val="single" w:sz="4" w:space="0" w:color="auto"/>
              <w:left w:val="single" w:sz="4" w:space="0" w:color="auto"/>
              <w:bottom w:val="single" w:sz="4" w:space="0" w:color="auto"/>
              <w:right w:val="single" w:sz="4" w:space="0" w:color="auto"/>
            </w:tcBorders>
          </w:tcPr>
          <w:p w:rsidR="00082587" w:rsidRPr="00653350" w:rsidRDefault="00082587" w:rsidP="00BA41F6">
            <w:pPr>
              <w:pStyle w:val="ConsPlusCell"/>
              <w:jc w:val="both"/>
              <w:rPr>
                <w:rFonts w:ascii="Times New Roman" w:hAnsi="Times New Roman" w:cs="Times New Roman"/>
                <w:sz w:val="24"/>
                <w:szCs w:val="24"/>
              </w:rPr>
            </w:pPr>
            <w:r w:rsidRPr="00653350">
              <w:rPr>
                <w:rFonts w:ascii="Times New Roman" w:hAnsi="Times New Roman" w:cs="Times New Roman"/>
                <w:sz w:val="24"/>
                <w:szCs w:val="24"/>
              </w:rPr>
              <w:t xml:space="preserve">1. Доля архивных документов, хранящихся в муниципальном архиве в нормативных условиях, обеспечивающих их </w:t>
            </w:r>
            <w:r w:rsidR="00C42F49" w:rsidRPr="00653350">
              <w:rPr>
                <w:rFonts w:ascii="Times New Roman" w:hAnsi="Times New Roman" w:cs="Times New Roman"/>
                <w:sz w:val="24"/>
                <w:szCs w:val="24"/>
              </w:rPr>
              <w:t>постоянное (</w:t>
            </w:r>
            <w:r w:rsidRPr="00653350">
              <w:rPr>
                <w:rFonts w:ascii="Times New Roman" w:hAnsi="Times New Roman" w:cs="Times New Roman"/>
                <w:sz w:val="24"/>
                <w:szCs w:val="24"/>
              </w:rPr>
              <w:t>вечное)</w:t>
            </w:r>
            <w:r w:rsidR="00BA41F6">
              <w:rPr>
                <w:rFonts w:ascii="Times New Roman" w:hAnsi="Times New Roman" w:cs="Times New Roman"/>
                <w:sz w:val="24"/>
                <w:szCs w:val="24"/>
              </w:rPr>
              <w:t xml:space="preserve"> и долговременное </w:t>
            </w:r>
            <w:r w:rsidRPr="00653350">
              <w:rPr>
                <w:rFonts w:ascii="Times New Roman" w:hAnsi="Times New Roman" w:cs="Times New Roman"/>
                <w:sz w:val="24"/>
                <w:szCs w:val="24"/>
              </w:rPr>
              <w:t>хранение, в общем количестве документов в муниципальном архиве.</w:t>
            </w:r>
          </w:p>
        </w:tc>
        <w:tc>
          <w:tcPr>
            <w:tcW w:w="6944" w:type="dxa"/>
            <w:tcBorders>
              <w:top w:val="single" w:sz="4" w:space="0" w:color="auto"/>
              <w:left w:val="single" w:sz="4" w:space="0" w:color="auto"/>
              <w:bottom w:val="single" w:sz="4" w:space="0" w:color="auto"/>
              <w:right w:val="single" w:sz="4" w:space="0" w:color="auto"/>
            </w:tcBorders>
          </w:tcPr>
          <w:p w:rsidR="00082587" w:rsidRDefault="00082587" w:rsidP="00082587">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Показатель определяется по формуле: </w:t>
            </w:r>
          </w:p>
          <w:p w:rsidR="00082587" w:rsidRDefault="00082587" w:rsidP="00082587">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Аос = Ауос / Аоб x 100%, где: </w:t>
            </w:r>
          </w:p>
          <w:p w:rsidR="00082587" w:rsidRDefault="00082587" w:rsidP="00082587">
            <w:pPr>
              <w:pStyle w:val="ConsPlusCell"/>
              <w:jc w:val="both"/>
              <w:rPr>
                <w:rFonts w:ascii="Times New Roman" w:hAnsi="Times New Roman" w:cs="Times New Roman"/>
                <w:sz w:val="24"/>
                <w:szCs w:val="24"/>
              </w:rPr>
            </w:pPr>
            <w:r>
              <w:rPr>
                <w:rFonts w:ascii="Times New Roman" w:hAnsi="Times New Roman" w:cs="Times New Roman"/>
                <w:sz w:val="24"/>
                <w:szCs w:val="24"/>
              </w:rPr>
              <w:t>Аос - доля архивных документов, находящихся в нормальных условиях, обеспечивающих их постоянное (вечное)</w:t>
            </w:r>
            <w:r w:rsidR="00BA41F6">
              <w:rPr>
                <w:rFonts w:ascii="Times New Roman" w:hAnsi="Times New Roman" w:cs="Times New Roman"/>
                <w:sz w:val="24"/>
                <w:szCs w:val="24"/>
              </w:rPr>
              <w:t xml:space="preserve"> </w:t>
            </w:r>
            <w:r w:rsidR="00966303">
              <w:rPr>
                <w:rFonts w:ascii="Times New Roman" w:hAnsi="Times New Roman" w:cs="Times New Roman"/>
                <w:sz w:val="24"/>
                <w:szCs w:val="24"/>
              </w:rPr>
              <w:t>и долговременное</w:t>
            </w:r>
            <w:r>
              <w:rPr>
                <w:rFonts w:ascii="Times New Roman" w:hAnsi="Times New Roman" w:cs="Times New Roman"/>
                <w:sz w:val="24"/>
                <w:szCs w:val="24"/>
              </w:rPr>
              <w:t xml:space="preserve"> хранение, в общем количестве документов в архивном отделе. </w:t>
            </w:r>
          </w:p>
          <w:p w:rsidR="00082587" w:rsidRDefault="00082587" w:rsidP="00082587">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Ауос – количество архивных документов архивного отдела, находящихся в условиях, обеспечивающих их постоянное (вечное) и долговременное хранение;</w:t>
            </w:r>
          </w:p>
          <w:p w:rsidR="00082587" w:rsidRDefault="00082587" w:rsidP="00082587">
            <w:pPr>
              <w:pStyle w:val="ConsPlusCell"/>
              <w:jc w:val="both"/>
              <w:rPr>
                <w:rFonts w:ascii="Times New Roman" w:hAnsi="Times New Roman" w:cs="Times New Roman"/>
                <w:sz w:val="24"/>
                <w:szCs w:val="24"/>
              </w:rPr>
            </w:pPr>
            <w:r>
              <w:rPr>
                <w:rFonts w:ascii="Times New Roman" w:hAnsi="Times New Roman" w:cs="Times New Roman"/>
                <w:sz w:val="24"/>
                <w:szCs w:val="24"/>
              </w:rPr>
              <w:t>Аоб - общее количество архивных документов, находящихся на хранении в архивном отделе.</w:t>
            </w:r>
          </w:p>
        </w:tc>
        <w:tc>
          <w:tcPr>
            <w:tcW w:w="3976" w:type="dxa"/>
            <w:tcBorders>
              <w:top w:val="single" w:sz="4" w:space="0" w:color="auto"/>
              <w:left w:val="single" w:sz="4" w:space="0" w:color="auto"/>
              <w:bottom w:val="single" w:sz="4" w:space="0" w:color="auto"/>
              <w:right w:val="single" w:sz="4" w:space="0" w:color="auto"/>
            </w:tcBorders>
          </w:tcPr>
          <w:p w:rsidR="00082587" w:rsidRPr="00221C31" w:rsidRDefault="00082587" w:rsidP="00082587">
            <w:pPr>
              <w:pStyle w:val="ConsPlusCell"/>
              <w:jc w:val="both"/>
              <w:rPr>
                <w:rFonts w:ascii="Times New Roman" w:hAnsi="Times New Roman" w:cs="Times New Roman"/>
                <w:bCs/>
                <w:sz w:val="24"/>
                <w:szCs w:val="24"/>
              </w:rPr>
            </w:pPr>
            <w:r>
              <w:rPr>
                <w:rFonts w:ascii="Times New Roman" w:hAnsi="Times New Roman" w:cs="Times New Roman"/>
                <w:bCs/>
                <w:sz w:val="24"/>
                <w:szCs w:val="24"/>
              </w:rPr>
              <w:t>Сводная ежемесячная статистика</w:t>
            </w:r>
          </w:p>
        </w:tc>
      </w:tr>
      <w:tr w:rsidR="00082587" w:rsidRPr="008344AD" w:rsidTr="00221C31">
        <w:trPr>
          <w:trHeight w:val="417"/>
        </w:trPr>
        <w:tc>
          <w:tcPr>
            <w:tcW w:w="4299" w:type="dxa"/>
            <w:tcBorders>
              <w:top w:val="single" w:sz="4" w:space="0" w:color="auto"/>
              <w:left w:val="single" w:sz="4" w:space="0" w:color="auto"/>
              <w:bottom w:val="single" w:sz="4" w:space="0" w:color="auto"/>
              <w:right w:val="single" w:sz="4" w:space="0" w:color="auto"/>
            </w:tcBorders>
          </w:tcPr>
          <w:p w:rsidR="00082587" w:rsidRPr="00653350" w:rsidRDefault="00082587" w:rsidP="00966303">
            <w:pPr>
              <w:jc w:val="both"/>
            </w:pPr>
            <w:r w:rsidRPr="00653350">
              <w:t xml:space="preserve">2. Доля </w:t>
            </w:r>
            <w:r w:rsidR="00C42F49" w:rsidRPr="00653350">
              <w:t>запросов, поступивших</w:t>
            </w:r>
            <w:r w:rsidRPr="00653350">
              <w:t xml:space="preserve"> в муниципальный архив через многофункциональные центры предоставления государственных и муниципальных услуг, от общего </w:t>
            </w:r>
            <w:r w:rsidR="00966303">
              <w:t>числа</w:t>
            </w:r>
            <w:r w:rsidRPr="00653350">
              <w:t xml:space="preserve"> запросов, поступивших за отчетный период.</w:t>
            </w:r>
          </w:p>
        </w:tc>
        <w:tc>
          <w:tcPr>
            <w:tcW w:w="6944" w:type="dxa"/>
            <w:tcBorders>
              <w:top w:val="single" w:sz="4" w:space="0" w:color="auto"/>
              <w:left w:val="single" w:sz="4" w:space="0" w:color="auto"/>
              <w:bottom w:val="single" w:sz="4" w:space="0" w:color="auto"/>
              <w:right w:val="single" w:sz="4" w:space="0" w:color="auto"/>
            </w:tcBorders>
          </w:tcPr>
          <w:p w:rsidR="00C42F49" w:rsidRDefault="00082587" w:rsidP="00C42F49">
            <w:pPr>
              <w:pStyle w:val="ConsPlusCell"/>
              <w:rPr>
                <w:rFonts w:ascii="Times New Roman" w:hAnsi="Times New Roman" w:cs="Times New Roman"/>
                <w:sz w:val="24"/>
                <w:szCs w:val="24"/>
              </w:rPr>
            </w:pPr>
            <w:r>
              <w:rPr>
                <w:rFonts w:ascii="Times New Roman" w:hAnsi="Times New Roman" w:cs="Times New Roman"/>
                <w:sz w:val="24"/>
                <w:szCs w:val="24"/>
              </w:rPr>
              <w:t xml:space="preserve">Показатель определяется по результатам поступления запросов через МФЦ за отчетный период и определяется по </w:t>
            </w:r>
            <w:r w:rsidR="00C42F49">
              <w:rPr>
                <w:rFonts w:ascii="Times New Roman" w:hAnsi="Times New Roman" w:cs="Times New Roman"/>
                <w:sz w:val="24"/>
                <w:szCs w:val="24"/>
              </w:rPr>
              <w:t>формуле:</w:t>
            </w:r>
          </w:p>
          <w:p w:rsidR="00C42F49" w:rsidRDefault="00C42F49" w:rsidP="00C42F49">
            <w:pPr>
              <w:pStyle w:val="ConsPlusCell"/>
              <w:rPr>
                <w:rFonts w:ascii="Times New Roman" w:hAnsi="Times New Roman" w:cs="Times New Roman"/>
                <w:sz w:val="24"/>
                <w:szCs w:val="24"/>
              </w:rPr>
            </w:pPr>
            <w:r>
              <w:rPr>
                <w:rFonts w:ascii="Times New Roman" w:hAnsi="Times New Roman" w:cs="Times New Roman"/>
                <w:sz w:val="24"/>
                <w:szCs w:val="24"/>
              </w:rPr>
              <w:t>Зэ = Зэп / Зо x 100%, где:</w:t>
            </w:r>
          </w:p>
          <w:p w:rsidR="00C846B1" w:rsidRDefault="00082587" w:rsidP="00C846B1">
            <w:pPr>
              <w:pStyle w:val="ConsPlusCell"/>
              <w:rPr>
                <w:rFonts w:ascii="Times New Roman" w:hAnsi="Times New Roman" w:cs="Times New Roman"/>
                <w:sz w:val="24"/>
                <w:szCs w:val="24"/>
              </w:rPr>
            </w:pPr>
            <w:r>
              <w:rPr>
                <w:rFonts w:ascii="Times New Roman" w:hAnsi="Times New Roman" w:cs="Times New Roman"/>
                <w:sz w:val="24"/>
                <w:szCs w:val="24"/>
              </w:rPr>
              <w:t xml:space="preserve">Зэ - доля запросов, поступивших через МФЦ в архивный </w:t>
            </w:r>
            <w:r w:rsidR="00C846B1">
              <w:rPr>
                <w:rFonts w:ascii="Times New Roman" w:hAnsi="Times New Roman" w:cs="Times New Roman"/>
                <w:sz w:val="24"/>
                <w:szCs w:val="24"/>
              </w:rPr>
              <w:t>отдел;</w:t>
            </w:r>
          </w:p>
          <w:p w:rsidR="00C846B1" w:rsidRDefault="00082587" w:rsidP="00C846B1">
            <w:pPr>
              <w:pStyle w:val="ConsPlusCell"/>
              <w:rPr>
                <w:rFonts w:ascii="Times New Roman" w:hAnsi="Times New Roman" w:cs="Times New Roman"/>
                <w:sz w:val="24"/>
                <w:szCs w:val="24"/>
              </w:rPr>
            </w:pPr>
            <w:r>
              <w:rPr>
                <w:rFonts w:ascii="Times New Roman" w:hAnsi="Times New Roman" w:cs="Times New Roman"/>
                <w:sz w:val="24"/>
                <w:szCs w:val="24"/>
              </w:rPr>
              <w:t xml:space="preserve">Зэп - </w:t>
            </w:r>
            <w:r w:rsidR="00966303">
              <w:rPr>
                <w:rFonts w:ascii="Times New Roman" w:hAnsi="Times New Roman" w:cs="Times New Roman"/>
                <w:sz w:val="24"/>
                <w:szCs w:val="24"/>
              </w:rPr>
              <w:t>число</w:t>
            </w:r>
            <w:r>
              <w:rPr>
                <w:rFonts w:ascii="Times New Roman" w:hAnsi="Times New Roman" w:cs="Times New Roman"/>
                <w:sz w:val="24"/>
                <w:szCs w:val="24"/>
              </w:rPr>
              <w:t xml:space="preserve"> запросов, поступивших за отчетный период через МФЦ;</w:t>
            </w:r>
          </w:p>
          <w:p w:rsidR="00082587" w:rsidRDefault="00082587" w:rsidP="00C846B1">
            <w:pPr>
              <w:pStyle w:val="ConsPlusCell"/>
              <w:rPr>
                <w:rFonts w:ascii="Times New Roman" w:hAnsi="Times New Roman" w:cs="Times New Roman"/>
                <w:sz w:val="24"/>
                <w:szCs w:val="24"/>
              </w:rPr>
            </w:pPr>
            <w:r>
              <w:rPr>
                <w:rFonts w:ascii="Times New Roman" w:hAnsi="Times New Roman" w:cs="Times New Roman"/>
                <w:sz w:val="24"/>
                <w:szCs w:val="24"/>
              </w:rPr>
              <w:t xml:space="preserve">Зо - общее число поступивших запросов за отчетный период                          </w:t>
            </w:r>
          </w:p>
        </w:tc>
        <w:tc>
          <w:tcPr>
            <w:tcW w:w="3976" w:type="dxa"/>
            <w:tcBorders>
              <w:top w:val="single" w:sz="4" w:space="0" w:color="auto"/>
              <w:left w:val="single" w:sz="4" w:space="0" w:color="auto"/>
              <w:bottom w:val="single" w:sz="4" w:space="0" w:color="auto"/>
              <w:right w:val="single" w:sz="4" w:space="0" w:color="auto"/>
            </w:tcBorders>
          </w:tcPr>
          <w:p w:rsidR="00082587" w:rsidRPr="008344AD" w:rsidRDefault="00082587" w:rsidP="00082587">
            <w:pPr>
              <w:pStyle w:val="ConsPlusCell"/>
              <w:jc w:val="both"/>
              <w:rPr>
                <w:rFonts w:ascii="Times New Roman" w:hAnsi="Times New Roman" w:cs="Times New Roman"/>
                <w:b/>
                <w:bCs/>
                <w:sz w:val="24"/>
                <w:szCs w:val="24"/>
              </w:rPr>
            </w:pPr>
            <w:r>
              <w:rPr>
                <w:rFonts w:ascii="Times New Roman" w:hAnsi="Times New Roman" w:cs="Times New Roman"/>
                <w:bCs/>
                <w:sz w:val="24"/>
                <w:szCs w:val="24"/>
              </w:rPr>
              <w:t>Сводная ежемесячная статистика</w:t>
            </w:r>
          </w:p>
        </w:tc>
      </w:tr>
      <w:tr w:rsidR="00082587" w:rsidRPr="008344AD" w:rsidTr="00433D2E">
        <w:trPr>
          <w:trHeight w:val="417"/>
        </w:trPr>
        <w:tc>
          <w:tcPr>
            <w:tcW w:w="4299" w:type="dxa"/>
            <w:tcBorders>
              <w:top w:val="single" w:sz="4" w:space="0" w:color="auto"/>
              <w:left w:val="single" w:sz="4" w:space="0" w:color="auto"/>
              <w:bottom w:val="single" w:sz="4" w:space="0" w:color="auto"/>
              <w:right w:val="single" w:sz="4" w:space="0" w:color="auto"/>
            </w:tcBorders>
          </w:tcPr>
          <w:p w:rsidR="00082587" w:rsidRPr="00433D2E" w:rsidRDefault="00082587" w:rsidP="00082587">
            <w:pPr>
              <w:pStyle w:val="ConsPlusNormal"/>
              <w:rPr>
                <w:rFonts w:ascii="Times New Roman" w:hAnsi="Times New Roman" w:cs="Times New Roman"/>
                <w:sz w:val="24"/>
                <w:szCs w:val="24"/>
              </w:rPr>
            </w:pPr>
            <w:r w:rsidRPr="00433D2E">
              <w:rPr>
                <w:rFonts w:ascii="Times New Roman" w:hAnsi="Times New Roman" w:cs="Times New Roman"/>
                <w:sz w:val="24"/>
                <w:szCs w:val="24"/>
              </w:rPr>
              <w:t>3. Доля архивных фондов муниципального архива, внесенных в общеотраслевую базу данных "Архивный фонд", от общего количества архивных фондов, хранящихся в муниципальном архиве.</w:t>
            </w:r>
          </w:p>
        </w:tc>
        <w:tc>
          <w:tcPr>
            <w:tcW w:w="6944" w:type="dxa"/>
            <w:tcBorders>
              <w:top w:val="single" w:sz="4" w:space="0" w:color="auto"/>
              <w:left w:val="single" w:sz="4" w:space="0" w:color="auto"/>
              <w:bottom w:val="single" w:sz="4" w:space="0" w:color="auto"/>
              <w:right w:val="single" w:sz="4" w:space="0" w:color="auto"/>
            </w:tcBorders>
          </w:tcPr>
          <w:p w:rsidR="00082587" w:rsidRDefault="00082587" w:rsidP="00082587">
            <w:pPr>
              <w:pStyle w:val="ConsPlusCell"/>
              <w:rPr>
                <w:rFonts w:ascii="Times New Roman" w:hAnsi="Times New Roman" w:cs="Times New Roman"/>
                <w:sz w:val="24"/>
                <w:szCs w:val="24"/>
              </w:rPr>
            </w:pPr>
            <w:r>
              <w:rPr>
                <w:rFonts w:ascii="Times New Roman" w:hAnsi="Times New Roman" w:cs="Times New Roman"/>
                <w:sz w:val="24"/>
                <w:szCs w:val="24"/>
              </w:rPr>
              <w:t xml:space="preserve">Показатель определяется по результатам   включения в автоматизированную систему   муниципального учета документов Архивного фонда Московской области и определяется по формуле:  </w:t>
            </w:r>
          </w:p>
          <w:p w:rsidR="00082587" w:rsidRDefault="00082587" w:rsidP="00082587">
            <w:pPr>
              <w:pStyle w:val="ConsPlusCell"/>
              <w:rPr>
                <w:rFonts w:ascii="Times New Roman" w:hAnsi="Times New Roman" w:cs="Times New Roman"/>
                <w:sz w:val="24"/>
                <w:szCs w:val="24"/>
              </w:rPr>
            </w:pPr>
            <w:r>
              <w:rPr>
                <w:rFonts w:ascii="Times New Roman" w:hAnsi="Times New Roman" w:cs="Times New Roman"/>
                <w:sz w:val="24"/>
                <w:szCs w:val="24"/>
              </w:rPr>
              <w:t xml:space="preserve">А = Аа/ Аоб x 100%, где:  </w:t>
            </w:r>
          </w:p>
          <w:p w:rsidR="00082587" w:rsidRDefault="00082587" w:rsidP="00082587">
            <w:pPr>
              <w:pStyle w:val="ConsPlusCell"/>
              <w:rPr>
                <w:rFonts w:ascii="Times New Roman" w:hAnsi="Times New Roman" w:cs="Times New Roman"/>
                <w:sz w:val="24"/>
                <w:szCs w:val="24"/>
              </w:rPr>
            </w:pPr>
            <w:r>
              <w:rPr>
                <w:rFonts w:ascii="Times New Roman" w:hAnsi="Times New Roman" w:cs="Times New Roman"/>
                <w:sz w:val="24"/>
                <w:szCs w:val="24"/>
              </w:rPr>
              <w:t xml:space="preserve">А - доля архивных </w:t>
            </w:r>
            <w:r w:rsidR="00C42F49">
              <w:rPr>
                <w:rFonts w:ascii="Times New Roman" w:hAnsi="Times New Roman" w:cs="Times New Roman"/>
                <w:sz w:val="24"/>
                <w:szCs w:val="24"/>
              </w:rPr>
              <w:t>фондов архивного</w:t>
            </w:r>
            <w:r>
              <w:rPr>
                <w:rFonts w:ascii="Times New Roman" w:hAnsi="Times New Roman" w:cs="Times New Roman"/>
                <w:sz w:val="24"/>
                <w:szCs w:val="24"/>
              </w:rPr>
              <w:t xml:space="preserve"> отдела, внесенных в об</w:t>
            </w:r>
            <w:r>
              <w:rPr>
                <w:rFonts w:ascii="Times New Roman" w:hAnsi="Times New Roman" w:cs="Times New Roman"/>
                <w:sz w:val="24"/>
                <w:szCs w:val="24"/>
              </w:rPr>
              <w:lastRenderedPageBreak/>
              <w:t xml:space="preserve">щеотраслевую </w:t>
            </w:r>
            <w:r w:rsidR="00C42F49">
              <w:rPr>
                <w:rFonts w:ascii="Times New Roman" w:hAnsi="Times New Roman" w:cs="Times New Roman"/>
                <w:sz w:val="24"/>
                <w:szCs w:val="24"/>
              </w:rPr>
              <w:t>базу данных</w:t>
            </w:r>
            <w:r>
              <w:rPr>
                <w:rFonts w:ascii="Times New Roman" w:hAnsi="Times New Roman" w:cs="Times New Roman"/>
                <w:sz w:val="24"/>
                <w:szCs w:val="24"/>
              </w:rPr>
              <w:t xml:space="preserve"> "Архивный фонд";  </w:t>
            </w:r>
          </w:p>
          <w:p w:rsidR="00082587" w:rsidRDefault="00082587" w:rsidP="00082587">
            <w:pPr>
              <w:pStyle w:val="ConsPlusCell"/>
              <w:rPr>
                <w:rFonts w:ascii="Times New Roman" w:hAnsi="Times New Roman" w:cs="Times New Roman"/>
                <w:sz w:val="24"/>
                <w:szCs w:val="24"/>
              </w:rPr>
            </w:pPr>
            <w:r>
              <w:rPr>
                <w:rFonts w:ascii="Times New Roman" w:hAnsi="Times New Roman" w:cs="Times New Roman"/>
                <w:sz w:val="24"/>
                <w:szCs w:val="24"/>
              </w:rPr>
              <w:t xml:space="preserve">Аа - количество архивных </w:t>
            </w:r>
            <w:r w:rsidR="00C42F49">
              <w:rPr>
                <w:rFonts w:ascii="Times New Roman" w:hAnsi="Times New Roman" w:cs="Times New Roman"/>
                <w:sz w:val="24"/>
                <w:szCs w:val="24"/>
              </w:rPr>
              <w:t>фондов, включенных</w:t>
            </w:r>
            <w:r>
              <w:rPr>
                <w:rFonts w:ascii="Times New Roman" w:hAnsi="Times New Roman" w:cs="Times New Roman"/>
                <w:sz w:val="24"/>
                <w:szCs w:val="24"/>
              </w:rPr>
              <w:t xml:space="preserve"> в автоматизированную </w:t>
            </w:r>
            <w:r w:rsidR="00C42F49">
              <w:rPr>
                <w:rFonts w:ascii="Times New Roman" w:hAnsi="Times New Roman" w:cs="Times New Roman"/>
                <w:sz w:val="24"/>
                <w:szCs w:val="24"/>
              </w:rPr>
              <w:t>систему муниципального</w:t>
            </w:r>
            <w:r>
              <w:rPr>
                <w:rFonts w:ascii="Times New Roman" w:hAnsi="Times New Roman" w:cs="Times New Roman"/>
                <w:sz w:val="24"/>
                <w:szCs w:val="24"/>
              </w:rPr>
              <w:t xml:space="preserve"> учета документов - </w:t>
            </w:r>
            <w:r w:rsidR="00C42F49">
              <w:rPr>
                <w:rFonts w:ascii="Times New Roman" w:hAnsi="Times New Roman" w:cs="Times New Roman"/>
                <w:sz w:val="24"/>
                <w:szCs w:val="24"/>
              </w:rPr>
              <w:t>базу данных</w:t>
            </w:r>
            <w:r>
              <w:rPr>
                <w:rFonts w:ascii="Times New Roman" w:hAnsi="Times New Roman" w:cs="Times New Roman"/>
                <w:sz w:val="24"/>
                <w:szCs w:val="24"/>
              </w:rPr>
              <w:t xml:space="preserve"> "Архивный фонд";  </w:t>
            </w:r>
          </w:p>
          <w:p w:rsidR="00082587" w:rsidRDefault="00082587" w:rsidP="00082587">
            <w:pPr>
              <w:pStyle w:val="ConsPlusCell"/>
              <w:rPr>
                <w:rFonts w:ascii="Times New Roman" w:hAnsi="Times New Roman" w:cs="Times New Roman"/>
                <w:sz w:val="24"/>
                <w:szCs w:val="24"/>
              </w:rPr>
            </w:pPr>
            <w:r>
              <w:rPr>
                <w:rFonts w:ascii="Times New Roman" w:hAnsi="Times New Roman" w:cs="Times New Roman"/>
                <w:sz w:val="24"/>
                <w:szCs w:val="24"/>
              </w:rPr>
              <w:t xml:space="preserve">Аоб - общее количество архивных фондов   архивного отдела </w:t>
            </w:r>
          </w:p>
        </w:tc>
        <w:tc>
          <w:tcPr>
            <w:tcW w:w="3976" w:type="dxa"/>
            <w:tcBorders>
              <w:top w:val="single" w:sz="4" w:space="0" w:color="auto"/>
              <w:left w:val="single" w:sz="4" w:space="0" w:color="auto"/>
              <w:bottom w:val="single" w:sz="4" w:space="0" w:color="auto"/>
              <w:right w:val="single" w:sz="4" w:space="0" w:color="auto"/>
            </w:tcBorders>
            <w:vAlign w:val="center"/>
          </w:tcPr>
          <w:p w:rsidR="00082587" w:rsidRPr="008344AD" w:rsidRDefault="00082587" w:rsidP="00082587">
            <w:pPr>
              <w:pStyle w:val="ConsPlusCell"/>
              <w:jc w:val="both"/>
              <w:rPr>
                <w:rFonts w:ascii="Times New Roman" w:hAnsi="Times New Roman" w:cs="Times New Roman"/>
                <w:b/>
                <w:bCs/>
                <w:sz w:val="24"/>
                <w:szCs w:val="24"/>
              </w:rPr>
            </w:pPr>
            <w:r>
              <w:rPr>
                <w:rFonts w:ascii="Times New Roman" w:hAnsi="Times New Roman" w:cs="Times New Roman"/>
                <w:bCs/>
                <w:sz w:val="24"/>
                <w:szCs w:val="24"/>
              </w:rPr>
              <w:lastRenderedPageBreak/>
              <w:t>Сводная ежемесячная статистика</w:t>
            </w:r>
          </w:p>
        </w:tc>
      </w:tr>
      <w:tr w:rsidR="00082587" w:rsidRPr="008344AD" w:rsidTr="00221C31">
        <w:trPr>
          <w:trHeight w:val="417"/>
        </w:trPr>
        <w:tc>
          <w:tcPr>
            <w:tcW w:w="4299" w:type="dxa"/>
            <w:tcBorders>
              <w:top w:val="single" w:sz="4" w:space="0" w:color="auto"/>
              <w:left w:val="single" w:sz="4" w:space="0" w:color="auto"/>
              <w:bottom w:val="single" w:sz="4" w:space="0" w:color="auto"/>
              <w:right w:val="single" w:sz="4" w:space="0" w:color="auto"/>
            </w:tcBorders>
          </w:tcPr>
          <w:p w:rsidR="00082587" w:rsidRPr="00433D2E" w:rsidRDefault="00082587" w:rsidP="00082587">
            <w:pPr>
              <w:pStyle w:val="ConsPlusNormal"/>
              <w:rPr>
                <w:rFonts w:ascii="Times New Roman" w:hAnsi="Times New Roman" w:cs="Times New Roman"/>
                <w:sz w:val="24"/>
                <w:szCs w:val="24"/>
              </w:rPr>
            </w:pPr>
            <w:r w:rsidRPr="00433D2E">
              <w:rPr>
                <w:rFonts w:ascii="Times New Roman" w:hAnsi="Times New Roman" w:cs="Times New Roman"/>
                <w:sz w:val="24"/>
                <w:szCs w:val="24"/>
              </w:rPr>
              <w:t xml:space="preserve">4. Доля описей дел в муниципальном архиве, на     которые создан фонд пользования в </w:t>
            </w:r>
            <w:r w:rsidR="00C42F49" w:rsidRPr="00433D2E">
              <w:rPr>
                <w:rFonts w:ascii="Times New Roman" w:hAnsi="Times New Roman" w:cs="Times New Roman"/>
                <w:sz w:val="24"/>
                <w:szCs w:val="24"/>
              </w:rPr>
              <w:t>электронном виде</w:t>
            </w:r>
            <w:r w:rsidRPr="00433D2E">
              <w:rPr>
                <w:rFonts w:ascii="Times New Roman" w:hAnsi="Times New Roman" w:cs="Times New Roman"/>
                <w:sz w:val="24"/>
                <w:szCs w:val="24"/>
              </w:rPr>
              <w:t>, от общего количества описей дел в муниципальном архиве</w:t>
            </w:r>
            <w:r>
              <w:rPr>
                <w:rFonts w:ascii="Times New Roman" w:hAnsi="Times New Roman" w:cs="Times New Roman"/>
                <w:sz w:val="24"/>
                <w:szCs w:val="24"/>
              </w:rPr>
              <w:t>.</w:t>
            </w:r>
          </w:p>
        </w:tc>
        <w:tc>
          <w:tcPr>
            <w:tcW w:w="6944" w:type="dxa"/>
            <w:tcBorders>
              <w:top w:val="single" w:sz="4" w:space="0" w:color="auto"/>
              <w:left w:val="single" w:sz="4" w:space="0" w:color="auto"/>
              <w:bottom w:val="single" w:sz="4" w:space="0" w:color="auto"/>
              <w:right w:val="single" w:sz="4" w:space="0" w:color="auto"/>
            </w:tcBorders>
          </w:tcPr>
          <w:p w:rsidR="00082587" w:rsidRDefault="00082587" w:rsidP="00082587">
            <w:pPr>
              <w:pStyle w:val="ConsPlusCell"/>
              <w:rPr>
                <w:rFonts w:ascii="Times New Roman" w:hAnsi="Times New Roman" w:cs="Times New Roman"/>
                <w:sz w:val="24"/>
                <w:szCs w:val="24"/>
              </w:rPr>
            </w:pPr>
            <w:r>
              <w:rPr>
                <w:rFonts w:ascii="Times New Roman" w:hAnsi="Times New Roman" w:cs="Times New Roman"/>
                <w:sz w:val="24"/>
                <w:szCs w:val="24"/>
              </w:rPr>
              <w:t xml:space="preserve">Показатель определяется по </w:t>
            </w:r>
            <w:r w:rsidR="00C42F49">
              <w:rPr>
                <w:rFonts w:ascii="Times New Roman" w:hAnsi="Times New Roman" w:cs="Times New Roman"/>
                <w:sz w:val="24"/>
                <w:szCs w:val="24"/>
              </w:rPr>
              <w:t>результатам создания</w:t>
            </w:r>
            <w:r>
              <w:rPr>
                <w:rFonts w:ascii="Times New Roman" w:hAnsi="Times New Roman" w:cs="Times New Roman"/>
                <w:sz w:val="24"/>
                <w:szCs w:val="24"/>
              </w:rPr>
              <w:t xml:space="preserve"> фонда пользования описей </w:t>
            </w:r>
            <w:r w:rsidR="00C42F49">
              <w:rPr>
                <w:rFonts w:ascii="Times New Roman" w:hAnsi="Times New Roman" w:cs="Times New Roman"/>
                <w:sz w:val="24"/>
                <w:szCs w:val="24"/>
              </w:rPr>
              <w:t>в электронном</w:t>
            </w:r>
            <w:r>
              <w:rPr>
                <w:rFonts w:ascii="Times New Roman" w:hAnsi="Times New Roman" w:cs="Times New Roman"/>
                <w:sz w:val="24"/>
                <w:szCs w:val="24"/>
              </w:rPr>
              <w:t xml:space="preserve"> виде и определяется по формуле: </w:t>
            </w:r>
          </w:p>
          <w:p w:rsidR="00082587" w:rsidRDefault="00082587" w:rsidP="00082587">
            <w:pPr>
              <w:pStyle w:val="ConsPlusCell"/>
              <w:rPr>
                <w:rFonts w:ascii="Times New Roman" w:hAnsi="Times New Roman" w:cs="Times New Roman"/>
                <w:sz w:val="24"/>
                <w:szCs w:val="24"/>
              </w:rPr>
            </w:pPr>
            <w:r>
              <w:rPr>
                <w:rFonts w:ascii="Times New Roman" w:hAnsi="Times New Roman" w:cs="Times New Roman"/>
                <w:sz w:val="24"/>
                <w:szCs w:val="24"/>
              </w:rPr>
              <w:t>О = Оэ / Ооб x 100</w:t>
            </w:r>
            <w:r w:rsidR="00C42F49">
              <w:rPr>
                <w:rFonts w:ascii="Times New Roman" w:hAnsi="Times New Roman" w:cs="Times New Roman"/>
                <w:sz w:val="24"/>
                <w:szCs w:val="24"/>
              </w:rPr>
              <w:t>%, где</w:t>
            </w:r>
            <w:r>
              <w:rPr>
                <w:rFonts w:ascii="Times New Roman" w:hAnsi="Times New Roman" w:cs="Times New Roman"/>
                <w:sz w:val="24"/>
                <w:szCs w:val="24"/>
              </w:rPr>
              <w:t>:</w:t>
            </w:r>
          </w:p>
          <w:p w:rsidR="00C846B1" w:rsidRDefault="00082587" w:rsidP="00082587">
            <w:pPr>
              <w:pStyle w:val="ConsPlusCell"/>
              <w:rPr>
                <w:rFonts w:ascii="Times New Roman" w:hAnsi="Times New Roman" w:cs="Times New Roman"/>
                <w:sz w:val="24"/>
                <w:szCs w:val="24"/>
              </w:rPr>
            </w:pPr>
            <w:r>
              <w:rPr>
                <w:rFonts w:ascii="Times New Roman" w:hAnsi="Times New Roman" w:cs="Times New Roman"/>
                <w:sz w:val="24"/>
                <w:szCs w:val="24"/>
              </w:rPr>
              <w:t xml:space="preserve">О - доля описей дел в муниципальном архиве, на которые создан фонд пользования в </w:t>
            </w:r>
            <w:r w:rsidR="00C42F49">
              <w:rPr>
                <w:rFonts w:ascii="Times New Roman" w:hAnsi="Times New Roman" w:cs="Times New Roman"/>
                <w:sz w:val="24"/>
                <w:szCs w:val="24"/>
              </w:rPr>
              <w:t xml:space="preserve">электронном </w:t>
            </w:r>
            <w:r w:rsidR="00C846B1">
              <w:rPr>
                <w:rFonts w:ascii="Times New Roman" w:hAnsi="Times New Roman" w:cs="Times New Roman"/>
                <w:sz w:val="24"/>
                <w:szCs w:val="24"/>
              </w:rPr>
              <w:t xml:space="preserve">виде, </w:t>
            </w:r>
          </w:p>
          <w:p w:rsidR="00082587" w:rsidRDefault="00C846B1" w:rsidP="00082587">
            <w:pPr>
              <w:pStyle w:val="ConsPlusCell"/>
              <w:rPr>
                <w:rFonts w:ascii="Times New Roman" w:hAnsi="Times New Roman" w:cs="Times New Roman"/>
                <w:sz w:val="24"/>
                <w:szCs w:val="24"/>
              </w:rPr>
            </w:pPr>
            <w:r>
              <w:rPr>
                <w:rFonts w:ascii="Times New Roman" w:hAnsi="Times New Roman" w:cs="Times New Roman"/>
                <w:sz w:val="24"/>
                <w:szCs w:val="24"/>
              </w:rPr>
              <w:t>Оэ</w:t>
            </w:r>
            <w:r w:rsidR="00082587">
              <w:rPr>
                <w:rFonts w:ascii="Times New Roman" w:hAnsi="Times New Roman" w:cs="Times New Roman"/>
                <w:sz w:val="24"/>
                <w:szCs w:val="24"/>
              </w:rPr>
              <w:t xml:space="preserve"> - количество описей, на которые создан фонд пользования в электронном виде;     </w:t>
            </w:r>
            <w:r w:rsidR="00082587">
              <w:rPr>
                <w:rFonts w:ascii="Times New Roman" w:hAnsi="Times New Roman" w:cs="Times New Roman"/>
                <w:sz w:val="24"/>
                <w:szCs w:val="24"/>
              </w:rPr>
              <w:br/>
              <w:t xml:space="preserve">Ооб - общее количество описей в  архивном отделе             </w:t>
            </w:r>
          </w:p>
        </w:tc>
        <w:tc>
          <w:tcPr>
            <w:tcW w:w="3976" w:type="dxa"/>
            <w:tcBorders>
              <w:top w:val="single" w:sz="4" w:space="0" w:color="auto"/>
              <w:left w:val="single" w:sz="4" w:space="0" w:color="auto"/>
              <w:bottom w:val="single" w:sz="4" w:space="0" w:color="auto"/>
              <w:right w:val="single" w:sz="4" w:space="0" w:color="auto"/>
            </w:tcBorders>
          </w:tcPr>
          <w:p w:rsidR="00082587" w:rsidRPr="008344AD" w:rsidRDefault="00082587" w:rsidP="00082587">
            <w:pPr>
              <w:pStyle w:val="ConsPlusCell"/>
              <w:jc w:val="both"/>
              <w:rPr>
                <w:rFonts w:ascii="Times New Roman" w:hAnsi="Times New Roman" w:cs="Times New Roman"/>
                <w:b/>
                <w:bCs/>
                <w:sz w:val="24"/>
                <w:szCs w:val="24"/>
              </w:rPr>
            </w:pPr>
            <w:r>
              <w:rPr>
                <w:rFonts w:ascii="Times New Roman" w:hAnsi="Times New Roman" w:cs="Times New Roman"/>
                <w:bCs/>
                <w:sz w:val="24"/>
                <w:szCs w:val="24"/>
              </w:rPr>
              <w:t>Сводная ежемесячная статистика</w:t>
            </w:r>
          </w:p>
        </w:tc>
      </w:tr>
      <w:tr w:rsidR="00082587" w:rsidRPr="008344AD" w:rsidTr="00221C31">
        <w:trPr>
          <w:trHeight w:val="417"/>
        </w:trPr>
        <w:tc>
          <w:tcPr>
            <w:tcW w:w="4299" w:type="dxa"/>
            <w:tcBorders>
              <w:top w:val="single" w:sz="4" w:space="0" w:color="auto"/>
              <w:left w:val="single" w:sz="4" w:space="0" w:color="auto"/>
              <w:bottom w:val="single" w:sz="4" w:space="0" w:color="auto"/>
              <w:right w:val="single" w:sz="4" w:space="0" w:color="auto"/>
            </w:tcBorders>
          </w:tcPr>
          <w:p w:rsidR="00082587" w:rsidRPr="00433D2E" w:rsidRDefault="00082587" w:rsidP="00A533DB">
            <w:pPr>
              <w:pStyle w:val="ConsPlusNormal"/>
              <w:rPr>
                <w:rFonts w:ascii="Times New Roman" w:hAnsi="Times New Roman" w:cs="Times New Roman"/>
                <w:sz w:val="24"/>
                <w:szCs w:val="24"/>
              </w:rPr>
            </w:pPr>
            <w:r w:rsidRPr="00433D2E">
              <w:rPr>
                <w:rFonts w:ascii="Times New Roman" w:hAnsi="Times New Roman" w:cs="Times New Roman"/>
                <w:sz w:val="24"/>
                <w:szCs w:val="24"/>
              </w:rPr>
              <w:t>5</w:t>
            </w:r>
            <w:r>
              <w:rPr>
                <w:rFonts w:ascii="Times New Roman" w:hAnsi="Times New Roman" w:cs="Times New Roman"/>
                <w:sz w:val="24"/>
                <w:szCs w:val="24"/>
              </w:rPr>
              <w:t>.</w:t>
            </w:r>
            <w:r w:rsidRPr="00433D2E">
              <w:rPr>
                <w:rFonts w:ascii="Times New Roman" w:hAnsi="Times New Roman" w:cs="Times New Roman"/>
                <w:sz w:val="24"/>
                <w:szCs w:val="24"/>
              </w:rPr>
              <w:t xml:space="preserve"> Доля архивных документов, переведенных в электронно-цифровую форму от общего </w:t>
            </w:r>
            <w:r w:rsidR="00966303">
              <w:rPr>
                <w:rFonts w:ascii="Times New Roman" w:hAnsi="Times New Roman" w:cs="Times New Roman"/>
                <w:sz w:val="24"/>
                <w:szCs w:val="24"/>
              </w:rPr>
              <w:t>количества</w:t>
            </w:r>
            <w:r w:rsidRPr="00433D2E">
              <w:rPr>
                <w:rFonts w:ascii="Times New Roman" w:hAnsi="Times New Roman" w:cs="Times New Roman"/>
                <w:sz w:val="24"/>
                <w:szCs w:val="24"/>
              </w:rPr>
              <w:t xml:space="preserve"> документов, находящихся </w:t>
            </w:r>
            <w:r w:rsidRPr="00653350">
              <w:rPr>
                <w:rFonts w:ascii="Times New Roman" w:hAnsi="Times New Roman" w:cs="Times New Roman"/>
                <w:sz w:val="24"/>
                <w:szCs w:val="24"/>
              </w:rPr>
              <w:t xml:space="preserve">на </w:t>
            </w:r>
            <w:r w:rsidR="00A533DB">
              <w:rPr>
                <w:rFonts w:ascii="Times New Roman" w:hAnsi="Times New Roman" w:cs="Times New Roman"/>
                <w:sz w:val="24"/>
                <w:szCs w:val="24"/>
              </w:rPr>
              <w:t>хранении в муниципальном архиве.</w:t>
            </w:r>
          </w:p>
        </w:tc>
        <w:tc>
          <w:tcPr>
            <w:tcW w:w="6944" w:type="dxa"/>
            <w:tcBorders>
              <w:top w:val="single" w:sz="4" w:space="0" w:color="auto"/>
              <w:left w:val="single" w:sz="4" w:space="0" w:color="auto"/>
              <w:bottom w:val="single" w:sz="4" w:space="0" w:color="auto"/>
              <w:right w:val="single" w:sz="4" w:space="0" w:color="auto"/>
            </w:tcBorders>
          </w:tcPr>
          <w:p w:rsidR="00082587" w:rsidRDefault="00082587" w:rsidP="00966303">
            <w:pPr>
              <w:pStyle w:val="ConsPlusCell"/>
              <w:rPr>
                <w:rFonts w:ascii="Times New Roman" w:hAnsi="Times New Roman" w:cs="Times New Roman"/>
                <w:sz w:val="24"/>
                <w:szCs w:val="24"/>
              </w:rPr>
            </w:pPr>
            <w:r>
              <w:rPr>
                <w:rFonts w:ascii="Times New Roman" w:hAnsi="Times New Roman" w:cs="Times New Roman"/>
                <w:sz w:val="24"/>
                <w:szCs w:val="24"/>
              </w:rPr>
              <w:t xml:space="preserve">Показатель определяется по результатам   перевода архивных документов в электронно-цифровую форму и определяется по формуле:                              </w:t>
            </w:r>
            <w:r>
              <w:rPr>
                <w:rFonts w:ascii="Times New Roman" w:hAnsi="Times New Roman" w:cs="Times New Roman"/>
                <w:sz w:val="24"/>
                <w:szCs w:val="24"/>
              </w:rPr>
              <w:br/>
              <w:t xml:space="preserve">Дэц = Дпэц / Доб x 100%, где:            </w:t>
            </w:r>
            <w:r>
              <w:rPr>
                <w:rFonts w:ascii="Times New Roman" w:hAnsi="Times New Roman" w:cs="Times New Roman"/>
                <w:sz w:val="24"/>
                <w:szCs w:val="24"/>
              </w:rPr>
              <w:br/>
              <w:t xml:space="preserve">Дэц - доля архивных документов,  переведенных в электронно-цифровую форму, в общем </w:t>
            </w:r>
            <w:r w:rsidR="00966303">
              <w:rPr>
                <w:rFonts w:ascii="Times New Roman" w:hAnsi="Times New Roman" w:cs="Times New Roman"/>
                <w:sz w:val="24"/>
                <w:szCs w:val="24"/>
              </w:rPr>
              <w:t>количестве</w:t>
            </w:r>
            <w:r>
              <w:rPr>
                <w:rFonts w:ascii="Times New Roman" w:hAnsi="Times New Roman" w:cs="Times New Roman"/>
                <w:sz w:val="24"/>
                <w:szCs w:val="24"/>
              </w:rPr>
              <w:t xml:space="preserve"> документов  архивного отдела;                                     </w:t>
            </w:r>
            <w:r>
              <w:rPr>
                <w:rFonts w:ascii="Times New Roman" w:hAnsi="Times New Roman" w:cs="Times New Roman"/>
                <w:sz w:val="24"/>
                <w:szCs w:val="24"/>
              </w:rPr>
              <w:br/>
              <w:t>Дпэц - количество документов,  переведенных в электронно-цифровую форму;</w:t>
            </w:r>
            <w:r>
              <w:rPr>
                <w:rFonts w:ascii="Times New Roman" w:hAnsi="Times New Roman" w:cs="Times New Roman"/>
                <w:sz w:val="24"/>
                <w:szCs w:val="24"/>
              </w:rPr>
              <w:br/>
              <w:t>Доб - общее количество архивных документов, находящихся на хранении в архивном отделе</w:t>
            </w:r>
          </w:p>
        </w:tc>
        <w:tc>
          <w:tcPr>
            <w:tcW w:w="3976" w:type="dxa"/>
            <w:tcBorders>
              <w:top w:val="single" w:sz="4" w:space="0" w:color="auto"/>
              <w:left w:val="single" w:sz="4" w:space="0" w:color="auto"/>
              <w:bottom w:val="single" w:sz="4" w:space="0" w:color="auto"/>
              <w:right w:val="single" w:sz="4" w:space="0" w:color="auto"/>
            </w:tcBorders>
          </w:tcPr>
          <w:p w:rsidR="00082587" w:rsidRPr="008344AD" w:rsidRDefault="00082587" w:rsidP="00082587">
            <w:pPr>
              <w:pStyle w:val="ConsPlusCell"/>
              <w:jc w:val="both"/>
              <w:rPr>
                <w:rFonts w:ascii="Times New Roman" w:hAnsi="Times New Roman" w:cs="Times New Roman"/>
                <w:b/>
                <w:bCs/>
                <w:sz w:val="24"/>
                <w:szCs w:val="24"/>
              </w:rPr>
            </w:pPr>
            <w:r>
              <w:rPr>
                <w:rFonts w:ascii="Times New Roman" w:hAnsi="Times New Roman" w:cs="Times New Roman"/>
                <w:bCs/>
                <w:sz w:val="24"/>
                <w:szCs w:val="24"/>
              </w:rPr>
              <w:t>Сводная ежемесячная статистика</w:t>
            </w:r>
          </w:p>
        </w:tc>
      </w:tr>
      <w:tr w:rsidR="00CC7E83" w:rsidRPr="008344AD" w:rsidTr="005702F7">
        <w:trPr>
          <w:trHeight w:val="417"/>
        </w:trPr>
        <w:tc>
          <w:tcPr>
            <w:tcW w:w="15219" w:type="dxa"/>
            <w:gridSpan w:val="3"/>
            <w:tcBorders>
              <w:top w:val="single" w:sz="4" w:space="0" w:color="auto"/>
              <w:left w:val="single" w:sz="4" w:space="0" w:color="auto"/>
              <w:bottom w:val="single" w:sz="4" w:space="0" w:color="auto"/>
              <w:right w:val="single" w:sz="4" w:space="0" w:color="auto"/>
            </w:tcBorders>
            <w:vAlign w:val="center"/>
          </w:tcPr>
          <w:p w:rsidR="00CC7E83" w:rsidRPr="008344AD" w:rsidRDefault="00CC7E83" w:rsidP="005702F7">
            <w:pPr>
              <w:pStyle w:val="ConsPlusCell"/>
              <w:jc w:val="center"/>
              <w:rPr>
                <w:rFonts w:ascii="Times New Roman" w:hAnsi="Times New Roman" w:cs="Times New Roman"/>
                <w:b/>
                <w:bCs/>
                <w:sz w:val="24"/>
                <w:szCs w:val="24"/>
              </w:rPr>
            </w:pPr>
            <w:r w:rsidRPr="00BA409A">
              <w:rPr>
                <w:rFonts w:ascii="Times New Roman" w:hAnsi="Times New Roman" w:cs="Times New Roman"/>
                <w:b/>
                <w:sz w:val="24"/>
                <w:szCs w:val="24"/>
                <w:lang w:eastAsia="en-US"/>
              </w:rPr>
              <w:t xml:space="preserve">Подпрограмма </w:t>
            </w:r>
            <w:r w:rsidRPr="00BA409A">
              <w:rPr>
                <w:rFonts w:ascii="Times New Roman" w:hAnsi="Times New Roman" w:cs="Times New Roman"/>
                <w:b/>
                <w:sz w:val="24"/>
                <w:szCs w:val="24"/>
                <w:lang w:val="en-US" w:eastAsia="en-US"/>
              </w:rPr>
              <w:t>III</w:t>
            </w:r>
            <w:r w:rsidRPr="00BA409A">
              <w:rPr>
                <w:rFonts w:ascii="Times New Roman" w:hAnsi="Times New Roman" w:cs="Times New Roman"/>
                <w:b/>
                <w:sz w:val="24"/>
                <w:szCs w:val="24"/>
                <w:lang w:eastAsia="en-US"/>
              </w:rPr>
              <w:t xml:space="preserve"> «Содействие развитию предпринимательства и привлечению инвестиций»</w:t>
            </w:r>
          </w:p>
        </w:tc>
      </w:tr>
      <w:tr w:rsidR="00CC7E83" w:rsidRPr="008344AD" w:rsidTr="005702F7">
        <w:trPr>
          <w:trHeight w:val="706"/>
        </w:trPr>
        <w:tc>
          <w:tcPr>
            <w:tcW w:w="15219" w:type="dxa"/>
            <w:gridSpan w:val="3"/>
            <w:tcBorders>
              <w:top w:val="single" w:sz="4" w:space="0" w:color="auto"/>
            </w:tcBorders>
          </w:tcPr>
          <w:p w:rsidR="00CC7E83" w:rsidRPr="00CC7E83" w:rsidRDefault="00CC7E83" w:rsidP="005702F7">
            <w:pPr>
              <w:pStyle w:val="ConsPlusCell"/>
              <w:rPr>
                <w:rFonts w:ascii="Times New Roman" w:hAnsi="Times New Roman" w:cs="Times New Roman"/>
                <w:b/>
                <w:bCs/>
                <w:i/>
                <w:sz w:val="24"/>
                <w:szCs w:val="24"/>
              </w:rPr>
            </w:pPr>
            <w:r w:rsidRPr="00CC7E83">
              <w:rPr>
                <w:rFonts w:ascii="Times New Roman" w:hAnsi="Times New Roman" w:cs="Times New Roman"/>
                <w:b/>
                <w:bCs/>
                <w:i/>
                <w:sz w:val="24"/>
                <w:szCs w:val="24"/>
              </w:rPr>
              <w:t>1. Показатели, характеризующие реализацию задачи «</w:t>
            </w:r>
            <w:r w:rsidRPr="00CC7E83">
              <w:rPr>
                <w:rFonts w:ascii="Times New Roman" w:hAnsi="Times New Roman" w:cs="Times New Roman"/>
                <w:b/>
                <w:i/>
                <w:sz w:val="24"/>
                <w:szCs w:val="24"/>
                <w:lang w:eastAsia="en-US"/>
              </w:rPr>
              <w:t xml:space="preserve">Повышение заработной платы на предприятиях и в </w:t>
            </w:r>
            <w:r w:rsidRPr="00C42F49">
              <w:rPr>
                <w:rFonts w:ascii="Times New Roman" w:hAnsi="Times New Roman" w:cs="Times New Roman"/>
                <w:b/>
                <w:i/>
                <w:sz w:val="24"/>
                <w:szCs w:val="24"/>
                <w:lang w:eastAsia="en-US"/>
              </w:rPr>
              <w:t xml:space="preserve">организациях </w:t>
            </w:r>
            <w:r w:rsidR="00C42F49" w:rsidRPr="00C42F49">
              <w:rPr>
                <w:rFonts w:ascii="Times New Roman" w:hAnsi="Times New Roman" w:cs="Times New Roman"/>
                <w:b/>
                <w:i/>
                <w:sz w:val="24"/>
                <w:szCs w:val="24"/>
              </w:rPr>
              <w:t>городского округа Красногорск</w:t>
            </w:r>
            <w:r w:rsidRPr="00C42F49">
              <w:rPr>
                <w:rFonts w:ascii="Times New Roman" w:hAnsi="Times New Roman" w:cs="Times New Roman"/>
                <w:b/>
                <w:i/>
                <w:sz w:val="24"/>
                <w:szCs w:val="24"/>
              </w:rPr>
              <w:t>"</w:t>
            </w:r>
          </w:p>
        </w:tc>
      </w:tr>
      <w:tr w:rsidR="00CC7E83" w:rsidRPr="008344AD" w:rsidTr="005702F7">
        <w:trPr>
          <w:trHeight w:val="2100"/>
        </w:trPr>
        <w:tc>
          <w:tcPr>
            <w:tcW w:w="4299" w:type="dxa"/>
            <w:vAlign w:val="center"/>
          </w:tcPr>
          <w:p w:rsidR="00CC7E83" w:rsidRPr="008344AD" w:rsidRDefault="00CC7E83" w:rsidP="005702F7">
            <w:pPr>
              <w:pStyle w:val="ConsPlusCell"/>
              <w:jc w:val="both"/>
              <w:rPr>
                <w:rFonts w:ascii="Times New Roman" w:eastAsia="Calibri" w:hAnsi="Times New Roman" w:cs="Times New Roman"/>
                <w:sz w:val="24"/>
                <w:szCs w:val="24"/>
                <w:lang w:eastAsia="en-US"/>
              </w:rPr>
            </w:pPr>
          </w:p>
          <w:p w:rsidR="00CC7E83" w:rsidRPr="008344AD" w:rsidRDefault="00CC7E83" w:rsidP="005702F7">
            <w:pPr>
              <w:pStyle w:val="ConsPlusCell"/>
              <w:jc w:val="both"/>
              <w:rPr>
                <w:rFonts w:ascii="Times New Roman" w:hAnsi="Times New Roman" w:cs="Times New Roman"/>
                <w:b/>
                <w:bCs/>
                <w:sz w:val="24"/>
                <w:szCs w:val="24"/>
              </w:rPr>
            </w:pPr>
            <w:r w:rsidRPr="008344AD">
              <w:rPr>
                <w:rFonts w:ascii="Times New Roman" w:eastAsia="Calibri" w:hAnsi="Times New Roman" w:cs="Times New Roman"/>
                <w:sz w:val="24"/>
                <w:szCs w:val="24"/>
                <w:lang w:eastAsia="en-US"/>
              </w:rPr>
              <w:t>Среднемесячная начисленная заработная плата работников организаций, не относящихся к субъектам малого предпринимательства, средняя численность работников которых превышает 15 человек</w:t>
            </w:r>
          </w:p>
        </w:tc>
        <w:tc>
          <w:tcPr>
            <w:tcW w:w="6944" w:type="dxa"/>
            <w:vAlign w:val="center"/>
          </w:tcPr>
          <w:p w:rsidR="003838E6" w:rsidRPr="008344AD" w:rsidRDefault="00EB301D" w:rsidP="003838E6">
            <w:pPr>
              <w:pStyle w:val="ConsPlusCell"/>
              <w:rPr>
                <w:rFonts w:ascii="Times New Roman" w:hAnsi="Times New Roman" w:cs="Times New Roman"/>
                <w:bCs/>
                <w:sz w:val="24"/>
                <w:szCs w:val="24"/>
                <w:u w:val="single"/>
              </w:rPr>
            </w:pPr>
            <w:r>
              <w:rPr>
                <w:noProof/>
              </w:rPr>
              <w:pict>
                <v:shapetype id="_x0000_t202" coordsize="21600,21600" o:spt="202" path="m,l,21600r21600,l21600,xe">
                  <v:stroke joinstyle="miter"/>
                  <v:path gradientshapeok="t" o:connecttype="rect"/>
                </v:shapetype>
                <v:shape id="Поле 30" o:spid="_x0000_s1026" type="#_x0000_t202" style="position:absolute;margin-left:267pt;margin-top:10.9pt;width:55.5pt;height:29.9pt;z-index:25162956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lpswwIAALoFAAAOAAAAZHJzL2Uyb0RvYy54bWysVElu2zAU3RfoHQjuFQ2hBwmRg8SyigLp&#10;AKQ9AC1RFlGJVEnaclr0LD1FVwV6Bh+pn5SnJJuirRYCyf/5/vAe/9X1tm3QhinNpUhxeBFgxEQh&#10;Sy5WKf74IfemGGlDRUkbKViKH5jG17OXL676LmGRrGVTMoUAROik71JcG9Mlvq+LmrVUX8iOCTBW&#10;UrXUwFat/FLRHtDbxo+CYOz3UpWdkgXTGk6zwYhnDr+qWGHeVZVmBjUphtyM+yv3X9q/P7uiyUrR&#10;rubFPg36F1m0lAsIeoTKqKForfgzqJYXSmpZmYtCtr6sKl4wVwNUEwZPqrmvacdcLdAc3R3bpP8f&#10;bPF2814hXqY4BqYEbYGj3ffdr93P3Q906frTdzoBt/sOHM32Vm6BZ1er7u5k8UkjIec1FSt2o5Ts&#10;a0ZLyC+0nfXPrlpGdKItyLJ/I0uIQ9dGOqBtpVrbPGgHAnTg6eHIDdsaVMDhJCDTEVgKMF1O4smQ&#10;m0+Tw+VOafOKyRbZRYoVUO/A6eZOG5sMTQ4uNpaQOW8aR38jHh2A43ACoeGqtdkkHJtf4yBeTBdT&#10;4pFovPBIkGXeTT4n3jgPJ6PsMpvPs/CbjRuSpOZlyYQNc1BWSP6Mub3GB00ctaVlw0sLZ1PSarWc&#10;NwptKCg7d59rOVhObv7jNFwToJYnJYURCW6j2MvH04lHcjLy4kkw9YIwvo3HAYlJlj8u6Y4L9u8l&#10;oR5EN4pGg5ZOST+pLXDf89po0nIDs6PhbYqnRyeaWAUuROmoNZQ3w/qsFTb9UyuA7gPRTq9WooNY&#10;zXa5BRSr26UsH0C5SoKyQIQw8GBRS/UFox6GR4r15zVVDKPmtQD1xyEhdtq4DRlNItioc8vy3EJF&#10;AVApNhgNy7kZJtS6U3xVQ6ThvQl5Ay+m4k7Np6z27wwGhCtqP8zsBDrfO6/TyJ39BgAA//8DAFBL&#10;AwQUAAYACAAAACEAkeMu6t4AAAAJAQAADwAAAGRycy9kb3ducmV2LnhtbEyPzU7DMBCE70i8g7VI&#10;3KidNqlKyKZCIK4gyo/EzU22SUS8jmK3CW/PcqLHnR3NfFNsZ9erE42h84yQLAwo4srXHTcI729P&#10;NxtQIVqube+ZEH4owLa8vChsXvuJX+m0i42SEA65RWhjHHKtQ9WSs2HhB2L5HfzobJRzbHQ92knC&#10;Xa+Xxqy1sx1LQ2sHemip+t4dHcLH8+HrMzUvzaPLhsnPRrO71YjXV/P9HahIc/w3wx++oEMpTHt/&#10;5DqoHmGVpYIeEZZJBkoM6ToTYY+wSVagy0KfLyh/AQAA//8DAFBLAQItABQABgAIAAAAIQC2gziS&#10;/gAAAOEBAAATAAAAAAAAAAAAAAAAAAAAAABbQ29udGVudF9UeXBlc10ueG1sUEsBAi0AFAAGAAgA&#10;AAAhADj9If/WAAAAlAEAAAsAAAAAAAAAAAAAAAAALwEAAF9yZWxzLy5yZWxzUEsBAi0AFAAGAAgA&#10;AAAhADNuWmzDAgAAugUAAA4AAAAAAAAAAAAAAAAALgIAAGRycy9lMm9Eb2MueG1sUEsBAi0AFAAG&#10;AAgAAAAhAJHjLureAAAACQEAAA8AAAAAAAAAAAAAAAAAHQUAAGRycy9kb3ducmV2LnhtbFBLBQYA&#10;AAAABAAEAPMAAAAoBgAAAAA=&#10;" filled="f" stroked="f">
                  <v:textbox>
                    <w:txbxContent>
                      <w:p w:rsidR="00EB301D" w:rsidRPr="001B044C" w:rsidRDefault="00EB301D" w:rsidP="00BA409A">
                        <w:pPr>
                          <w:rPr>
                            <w:sz w:val="20"/>
                            <w:szCs w:val="20"/>
                          </w:rPr>
                        </w:pPr>
                        <w:r w:rsidRPr="001B044C">
                          <w:rPr>
                            <w:sz w:val="32"/>
                            <w:szCs w:val="32"/>
                            <w:vertAlign w:val="subscript"/>
                          </w:rPr>
                          <w:t>*</w:t>
                        </w:r>
                        <w:r w:rsidRPr="001B044C">
                          <w:rPr>
                            <w:sz w:val="20"/>
                            <w:szCs w:val="20"/>
                          </w:rPr>
                          <w:t> 100 %</w:t>
                        </w:r>
                      </w:p>
                    </w:txbxContent>
                  </v:textbox>
                </v:shape>
              </w:pict>
            </w:r>
            <w:r w:rsidR="003838E6" w:rsidRPr="008344AD">
              <w:rPr>
                <w:rFonts w:ascii="Times New Roman" w:hAnsi="Times New Roman" w:cs="Times New Roman"/>
                <w:bCs/>
                <w:sz w:val="24"/>
                <w:szCs w:val="24"/>
                <w:u w:val="single"/>
              </w:rPr>
              <w:t xml:space="preserve"> </w:t>
            </w:r>
          </w:p>
          <w:p w:rsidR="00E8178E" w:rsidRPr="00E8178E" w:rsidRDefault="00EB301D" w:rsidP="00E8178E">
            <w:pPr>
              <w:widowControl w:val="0"/>
              <w:autoSpaceDE w:val="0"/>
              <w:autoSpaceDN w:val="0"/>
              <w:adjustRightInd w:val="0"/>
              <w:rPr>
                <w:bCs/>
                <w:u w:val="single"/>
              </w:rPr>
            </w:pPr>
            <w:r>
              <w:rPr>
                <w:noProof/>
              </w:rPr>
              <w:pict>
                <v:shape id="Поле 29" o:spid="_x0000_s1126" type="#_x0000_t202" style="position:absolute;margin-left:-1.4pt;margin-top:12.3pt;width:96pt;height:28.0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2JYxwIAAMQFAAAOAAAAZHJzL2Uyb0RvYy54bWysVEtu2zAQ3RfoHQjuFX0i2ZYQOUgsqyiQ&#10;foC0B6AlyiIqkSpJW0qDnqWn6KpAz+AjdUjZjpOgQNFWC4HkDN/Mm3mci8uhbdCWSsUET7F/5mFE&#10;eSFKxtcp/vghd2YYKU14SRrBaYrvqMKX85cvLvouoYGoRVNSiQCEq6TvUlxr3SWuq4qatkSdiY5y&#10;MFZCtkTDVq7dUpIe0NvGDTxv4vZClp0UBVUKTrPRiOcWv6pood9VlaIaNSmG3LT9S/tfmb87vyDJ&#10;WpKuZsU+DfIXWbSEcQh6hMqIJmgj2TOolhVSKFHps0K0rqgqVlDLAdj43hM2tzXpqOUCxVHdsUzq&#10;/8EWb7fvJWIl9M7zMeKkhSbtvu1+7n7svqMgNgXqO5WA320Hnnq4FgM4W7KquxHFJ4W4WNSEr+mV&#10;lKKvKSkhQd/cdE+ujjjKgKz6N6KEOGSjhQUaKtma6kE9EKBDo+6OzaGDRoUJGfgxdByjAmzn0SQ4&#10;j2wIkhxud1LpV1S0yCxSLKH5Fp1sb5Q22ZDk4GKCcZGzprECaPijA3AcTyA2XDU2k4Xt533sxcvZ&#10;chY6YTBZOqGXZc5VvgidSe5Po+w8Wywy/6uJ64dJzcqSchPmoC0//LPe7VU+quKoLiUaVho4k5KS&#10;69WikWhLQNu5/fYFOXFzH6dhiwBcnlDyg9C7DmInn8ymTpiHkRNPvZnj+fF1PPHCOMzyx5RuGKf/&#10;Tgn1KY6jIBrF9Ftunv2ecyNJyzRMj4a1KZ4dnUhiJLjkpW2tJqwZ1yelMOk/lALafWi0FazR6KhW&#10;PawG+ziiwIQ3al6J8g4kLAUoDMQIow8WtZBfMOphjKRYfd4QSTFqXnN4BrEfhmbu2E0YTQPYyFPL&#10;6tRCeAFQKdYYjcuFHmfVppNsXUOk8eFxcQVPp2JW1Q9Z7R8cjApLbj/WzCw63Vuvh+E7/wUAAP//&#10;AwBQSwMEFAAGAAgAAAAhAJThqwXdAAAACAEAAA8AAABkcnMvZG93bnJldi54bWxMj0FPwkAUhO8m&#10;/IfNI/EGuzSIpfaVEI1Xjagk3Jbuo23svm26C63/3uUkx8lMZr7JN6NtxYV63zhGWMwVCOLSmYYr&#10;hK/P11kKwgfNRreOCeGXPGyKyV2uM+MG/qDLLlQilrDPNEIdQpdJ6cuarPZz1xFH7+R6q0OUfSVN&#10;r4dYbluZKLWSVjccF2rd0XNN5c/ubBG+306H/VK9Vy/2oRvcqCTbtUS8n47bJxCBxvAfhit+RIci&#10;Mh3dmY0XLcIsieQBIVmuQFz9dJ2AOCKk6hFkkcvbA8UfAAAA//8DAFBLAQItABQABgAIAAAAIQC2&#10;gziS/gAAAOEBAAATAAAAAAAAAAAAAAAAAAAAAABbQ29udGVudF9UeXBlc10ueG1sUEsBAi0AFAAG&#10;AAgAAAAhADj9If/WAAAAlAEAAAsAAAAAAAAAAAAAAAAALwEAAF9yZWxzLy5yZWxzUEsBAi0AFAAG&#10;AAgAAAAhAN7bYljHAgAAxAUAAA4AAAAAAAAAAAAAAAAALgIAAGRycy9lMm9Eb2MueG1sUEsBAi0A&#10;FAAGAAgAAAAhAJThqwXdAAAACAEAAA8AAAAAAAAAAAAAAAAAIQUAAGRycy9kb3ducmV2LnhtbFBL&#10;BQYAAAAABAAEAPMAAAArBgAAAAA=&#10;" filled="f" stroked="f">
                  <v:textbox>
                    <w:txbxContent>
                      <w:p w:rsidR="00EB301D" w:rsidRPr="002A514B" w:rsidRDefault="00EB301D" w:rsidP="00E8178E">
                        <w:pPr>
                          <w:spacing w:before="40"/>
                          <w:rPr>
                            <w:b/>
                          </w:rPr>
                        </w:pPr>
                        <w:r w:rsidRPr="001B044C">
                          <w:rPr>
                            <w:b/>
                          </w:rPr>
                          <w:t>СрЗП</w:t>
                        </w:r>
                        <w:r w:rsidRPr="00EF7011">
                          <w:rPr>
                            <w:b/>
                          </w:rPr>
                          <w:t xml:space="preserve"> (</w:t>
                        </w:r>
                        <w:r>
                          <w:rPr>
                            <w:b/>
                          </w:rPr>
                          <w:t>руб.</w:t>
                        </w:r>
                        <w:r w:rsidRPr="00EF7011">
                          <w:rPr>
                            <w:b/>
                          </w:rPr>
                          <w:t>)</w:t>
                        </w:r>
                        <w:r w:rsidRPr="002A514B">
                          <w:rPr>
                            <w:b/>
                          </w:rPr>
                          <w:t> = </w:t>
                        </w:r>
                      </w:p>
                    </w:txbxContent>
                  </v:textbox>
                </v:shape>
              </w:pict>
            </w:r>
            <w:r>
              <w:rPr>
                <w:noProof/>
              </w:rPr>
              <w:pict>
                <v:shape id="_x0000_s1125" type="#_x0000_t202" style="position:absolute;margin-left:271.8pt;margin-top:10.05pt;width:48pt;height:29.9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h1wxwIAAMIFAAAOAAAAZHJzL2Uyb0RvYy54bWysVEtu2zAQ3RfoHQjuFX1CfyREDhLLKgqk&#10;HyDtAWiJsohKpErSltOiZ+kpuirQM/hIHVL+JdkUbbUQSM7wzZuZx7m63rYN2jCluRQpDi8CjJgo&#10;ZMnFKsUfP+TeFCNtqChpIwVL8QPT+Hr28sVV3yUskrVsSqYQgAid9F2Ka2O6xPd1UbOW6gvZMQHG&#10;SqqWGtiqlV8q2gN62/hREIz9XqqyU7JgWsNpNhjxzOFXFSvMu6rSzKAmxcDNuL9y/6X9+7MrmqwU&#10;7Wpe7GnQv2DRUi4g6BEqo4aiteLPoFpeKKllZS4K2fqyqnjBXA6QTRg8yea+ph1zuUBxdHcsk/5/&#10;sMXbzXuFeAm9CyKMBG2hSbvvu1+7n7sf6NIVqO90An73HXia7a3cgrNLVnd3svikkZDzmooVu1FK&#10;9jWjJRAMbWn9s6u2JTrRFmTZv5ElxKFrIx3QtlKtrR7UAwE6NOrh2By2NaiAw3EQjwOwFGC6nMST&#10;gZtPk8PlTmnziskW2UWKFfTegdPNnTaWDE0OLjaWkDlvGtf/Rjw6AMfhBELDVWuzJFw7v8ZBvJgu&#10;psQj0XjhkSDLvJt8TrxxHk5G2WU2n2fhNxs3JEnNy5IJG+YgrZD8Wev2Ih9EcRSXlg0vLZylpNVq&#10;OW8U2lCQdu4+V3KwnNz8xzRcESCXJymFEQluo9jLx9OJR3Iy8uJJMPWCML6FmpOYZPnjlO64YP+e&#10;EupTHI+i0aClE+knuQXue54bTVpuYHg0vE3x9OhEE6vAhShdaw3lzbA+K4WlfyoFtPvQaKdXK9FB&#10;rGa73A5vw0a38l3K8gEErCQIDLQIgw8WtVRfMOphiKRYf15TxTBqXgt4BHFIiJ06bkNGkwg26tyy&#10;PLdQUQBUig1Gw3Juhkm17hRf1RBpeHZC3sDDqbgT9YnV/rnBoHC57YeanUTne+d1Gr2z3wAAAP//&#10;AwBQSwMEFAAGAAgAAAAhADIjML7dAAAACQEAAA8AAABkcnMvZG93bnJldi54bWxMj01PwzAMhu9I&#10;/IfISNxYsq+OlroTAnEFMRgSt6z12orGqZpsLf8ec4Kj7UevnzffTq5TZxpC6xlhPjOgiEtftVwj&#10;vL893dyCCtFyZTvPhPBNAbbF5UVus8qP/ErnXayVhHDILEITY59pHcqGnA0z3xPL7egHZ6OMQ62r&#10;wY4S7jq9MCbRzrYsHxrb00ND5dfu5BD2z8fPj5V5qR/duh/9ZDS7VCNeX033d6AiTfEPhl99UYdC&#10;nA7+xFVQHcJ6tUwERViYOSgBkmUqiwPCJk1BF7n+36D4AQAA//8DAFBLAQItABQABgAIAAAAIQC2&#10;gziS/gAAAOEBAAATAAAAAAAAAAAAAAAAAAAAAABbQ29udGVudF9UeXBlc10ueG1sUEsBAi0AFAAG&#10;AAgAAAAhADj9If/WAAAAlAEAAAsAAAAAAAAAAAAAAAAALwEAAF9yZWxzLy5yZWxzUEsBAi0AFAAG&#10;AAgAAAAhALZ2HXDHAgAAwgUAAA4AAAAAAAAAAAAAAAAALgIAAGRycy9lMm9Eb2MueG1sUEsBAi0A&#10;FAAGAAgAAAAhADIjML7dAAAACQEAAA8AAAAAAAAAAAAAAAAAIQUAAGRycy9kb3ducmV2LnhtbFBL&#10;BQYAAAAABAAEAPMAAAArBgAAAAA=&#10;" filled="f" stroked="f">
                  <v:textbox>
                    <w:txbxContent>
                      <w:p w:rsidR="00EB301D" w:rsidRPr="001B044C" w:rsidRDefault="00EB301D" w:rsidP="00E8178E">
                        <w:pPr>
                          <w:rPr>
                            <w:sz w:val="20"/>
                            <w:szCs w:val="20"/>
                          </w:rPr>
                        </w:pPr>
                        <w:r w:rsidRPr="001B044C">
                          <w:rPr>
                            <w:sz w:val="32"/>
                            <w:szCs w:val="32"/>
                            <w:vertAlign w:val="subscript"/>
                          </w:rPr>
                          <w:t>*</w:t>
                        </w:r>
                        <w:r w:rsidRPr="001B044C">
                          <w:rPr>
                            <w:sz w:val="20"/>
                            <w:szCs w:val="20"/>
                          </w:rPr>
                          <w:t> </w:t>
                        </w:r>
                        <w:r>
                          <w:rPr>
                            <w:sz w:val="20"/>
                            <w:szCs w:val="20"/>
                          </w:rPr>
                          <w:t>1000</w:t>
                        </w:r>
                      </w:p>
                    </w:txbxContent>
                  </v:textbox>
                </v:shape>
              </w:pict>
            </w:r>
          </w:p>
          <w:p w:rsidR="003838E6" w:rsidRPr="0038774B" w:rsidRDefault="003838E6" w:rsidP="003838E6">
            <w:pPr>
              <w:pStyle w:val="ConsPlusCell"/>
              <w:ind w:left="1882"/>
              <w:rPr>
                <w:rFonts w:ascii="Times New Roman" w:hAnsi="Times New Roman" w:cs="Times New Roman"/>
                <w:bCs/>
                <w:sz w:val="24"/>
                <w:szCs w:val="24"/>
                <w:u w:val="single"/>
              </w:rPr>
            </w:pPr>
            <w:r w:rsidRPr="0038774B">
              <w:rPr>
                <w:rFonts w:ascii="Times New Roman" w:hAnsi="Times New Roman" w:cs="Times New Roman"/>
                <w:bCs/>
                <w:sz w:val="24"/>
                <w:szCs w:val="24"/>
                <w:u w:val="single"/>
              </w:rPr>
              <w:t>ФЗП (всего), тыс.руб.__________</w:t>
            </w:r>
          </w:p>
          <w:p w:rsidR="003838E6" w:rsidRPr="0038774B" w:rsidRDefault="003838E6" w:rsidP="003838E6">
            <w:pPr>
              <w:pStyle w:val="ConsPlusCell"/>
              <w:ind w:left="1882"/>
              <w:rPr>
                <w:rFonts w:ascii="Times New Roman" w:hAnsi="Times New Roman" w:cs="Times New Roman"/>
                <w:bCs/>
                <w:sz w:val="24"/>
                <w:szCs w:val="24"/>
              </w:rPr>
            </w:pPr>
            <w:r w:rsidRPr="0038774B">
              <w:rPr>
                <w:rFonts w:ascii="Times New Roman" w:hAnsi="Times New Roman" w:cs="Times New Roman"/>
                <w:bCs/>
                <w:sz w:val="24"/>
                <w:szCs w:val="24"/>
              </w:rPr>
              <w:t xml:space="preserve">Среднесписочная численность </w:t>
            </w:r>
          </w:p>
          <w:p w:rsidR="003838E6" w:rsidRPr="0038774B" w:rsidRDefault="003838E6" w:rsidP="003838E6">
            <w:pPr>
              <w:pStyle w:val="ConsPlusCell"/>
              <w:ind w:left="1882"/>
              <w:rPr>
                <w:rFonts w:ascii="Times New Roman" w:hAnsi="Times New Roman" w:cs="Times New Roman"/>
                <w:bCs/>
                <w:sz w:val="24"/>
                <w:szCs w:val="24"/>
              </w:rPr>
            </w:pPr>
            <w:r w:rsidRPr="0038774B">
              <w:rPr>
                <w:rFonts w:ascii="Times New Roman" w:hAnsi="Times New Roman" w:cs="Times New Roman"/>
                <w:bCs/>
                <w:sz w:val="24"/>
                <w:szCs w:val="24"/>
              </w:rPr>
              <w:t xml:space="preserve">работников (без внешних </w:t>
            </w:r>
          </w:p>
          <w:p w:rsidR="003838E6" w:rsidRPr="0038774B" w:rsidRDefault="003838E6" w:rsidP="003838E6">
            <w:pPr>
              <w:pStyle w:val="ConsPlusCell"/>
              <w:ind w:left="1882"/>
              <w:rPr>
                <w:rFonts w:ascii="Times New Roman" w:hAnsi="Times New Roman" w:cs="Times New Roman"/>
                <w:bCs/>
                <w:sz w:val="24"/>
                <w:szCs w:val="24"/>
              </w:rPr>
            </w:pPr>
            <w:r w:rsidRPr="0038774B">
              <w:rPr>
                <w:rFonts w:ascii="Times New Roman" w:hAnsi="Times New Roman" w:cs="Times New Roman"/>
                <w:bCs/>
                <w:sz w:val="24"/>
                <w:szCs w:val="24"/>
              </w:rPr>
              <w:t>совместителей), чел.</w:t>
            </w:r>
          </w:p>
          <w:p w:rsidR="003838E6" w:rsidRPr="0038774B" w:rsidRDefault="003838E6" w:rsidP="003838E6">
            <w:pPr>
              <w:pStyle w:val="ConsPlusCell"/>
              <w:rPr>
                <w:rFonts w:ascii="Times New Roman" w:hAnsi="Times New Roman" w:cs="Times New Roman"/>
                <w:bCs/>
                <w:noProof/>
                <w:sz w:val="24"/>
                <w:szCs w:val="24"/>
                <w:lang w:eastAsia="en-US"/>
              </w:rPr>
            </w:pPr>
            <w:r w:rsidRPr="0038774B">
              <w:rPr>
                <w:rFonts w:ascii="Times New Roman" w:hAnsi="Times New Roman" w:cs="Times New Roman"/>
                <w:bCs/>
                <w:noProof/>
                <w:sz w:val="24"/>
                <w:szCs w:val="24"/>
                <w:lang w:eastAsia="en-US"/>
              </w:rPr>
              <w:t xml:space="preserve">где </w:t>
            </w:r>
          </w:p>
          <w:p w:rsidR="003838E6" w:rsidRPr="0038774B" w:rsidRDefault="003838E6" w:rsidP="003838E6">
            <w:pPr>
              <w:pStyle w:val="ConsPlusCell"/>
              <w:jc w:val="both"/>
              <w:rPr>
                <w:rFonts w:ascii="Times New Roman" w:eastAsia="Calibri" w:hAnsi="Times New Roman" w:cs="Times New Roman"/>
                <w:sz w:val="23"/>
                <w:szCs w:val="23"/>
                <w:lang w:eastAsia="en-US"/>
              </w:rPr>
            </w:pPr>
            <w:r w:rsidRPr="0038774B">
              <w:rPr>
                <w:rFonts w:ascii="Times New Roman" w:hAnsi="Times New Roman" w:cs="Times New Roman"/>
                <w:b/>
                <w:sz w:val="23"/>
                <w:szCs w:val="23"/>
              </w:rPr>
              <w:t>СрЗП</w:t>
            </w:r>
            <w:r w:rsidRPr="0038774B">
              <w:rPr>
                <w:rFonts w:ascii="Times New Roman" w:hAnsi="Times New Roman" w:cs="Times New Roman"/>
                <w:bCs/>
                <w:noProof/>
                <w:sz w:val="23"/>
                <w:szCs w:val="23"/>
                <w:lang w:eastAsia="en-US"/>
              </w:rPr>
              <w:t xml:space="preserve"> –</w:t>
            </w:r>
            <w:r w:rsidRPr="0038774B">
              <w:rPr>
                <w:rFonts w:ascii="Times New Roman" w:eastAsia="Calibri" w:hAnsi="Times New Roman" w:cs="Times New Roman"/>
                <w:sz w:val="23"/>
                <w:szCs w:val="23"/>
                <w:lang w:eastAsia="en-US"/>
              </w:rPr>
              <w:t>среднемесячная начисленная заработная плата работников крупных и средних организаций по всем видам деятельности, всех форм собственности, зарегистрированных на территории муниципального образования, не относящихся к</w:t>
            </w:r>
            <w:r w:rsidRPr="0038774B">
              <w:rPr>
                <w:rFonts w:ascii="Times New Roman" w:eastAsia="Calibri" w:hAnsi="Times New Roman" w:cs="Times New Roman"/>
                <w:sz w:val="23"/>
                <w:szCs w:val="23"/>
                <w:lang w:val="en-US" w:eastAsia="en-US"/>
              </w:rPr>
              <w:t> </w:t>
            </w:r>
            <w:r w:rsidRPr="0038774B">
              <w:rPr>
                <w:rFonts w:ascii="Times New Roman" w:eastAsia="Calibri" w:hAnsi="Times New Roman" w:cs="Times New Roman"/>
                <w:sz w:val="23"/>
                <w:szCs w:val="23"/>
                <w:lang w:eastAsia="en-US"/>
              </w:rPr>
              <w:t>субъектам малого предпринимательства, средняя численность работников которых превышает 15 человек, руб.;</w:t>
            </w:r>
          </w:p>
          <w:p w:rsidR="003838E6" w:rsidRPr="0038774B" w:rsidRDefault="003838E6" w:rsidP="003838E6">
            <w:pPr>
              <w:pStyle w:val="ConsPlusCell"/>
              <w:jc w:val="both"/>
              <w:rPr>
                <w:rFonts w:ascii="Times New Roman" w:eastAsia="Calibri" w:hAnsi="Times New Roman" w:cs="Times New Roman"/>
                <w:sz w:val="23"/>
                <w:szCs w:val="23"/>
                <w:lang w:eastAsia="en-US"/>
              </w:rPr>
            </w:pPr>
            <w:r w:rsidRPr="0038774B">
              <w:rPr>
                <w:rFonts w:ascii="Times New Roman" w:hAnsi="Times New Roman" w:cs="Times New Roman"/>
                <w:b/>
                <w:sz w:val="23"/>
                <w:szCs w:val="23"/>
              </w:rPr>
              <w:t>ФЗП (всего)</w:t>
            </w:r>
            <w:r w:rsidRPr="0038774B">
              <w:rPr>
                <w:rFonts w:ascii="Times New Roman" w:hAnsi="Times New Roman" w:cs="Times New Roman"/>
                <w:sz w:val="23"/>
                <w:szCs w:val="23"/>
              </w:rPr>
              <w:t xml:space="preserve"> – </w:t>
            </w:r>
            <w:r w:rsidRPr="0038774B">
              <w:rPr>
                <w:rFonts w:ascii="Times New Roman" w:eastAsia="Calibri" w:hAnsi="Times New Roman" w:cs="Times New Roman"/>
                <w:sz w:val="23"/>
                <w:szCs w:val="23"/>
                <w:lang w:eastAsia="en-US"/>
              </w:rPr>
              <w:t>совокупность фондов заработной платы списочного и несписочного состава (включая совместителей) крупных, средних предприятий и организаций по всем видам деятельности, всех форм собственности, зарегистрированных на территории муниципального образования, не относящихся к субъектам малого предпринимательства, имеющим численность свыше 15 человек, тыс.руб.;</w:t>
            </w:r>
          </w:p>
          <w:p w:rsidR="00CC7E83" w:rsidRPr="008344AD" w:rsidRDefault="003838E6" w:rsidP="003838E6">
            <w:pPr>
              <w:pStyle w:val="ConsPlusCell"/>
              <w:rPr>
                <w:rFonts w:ascii="Times New Roman" w:hAnsi="Times New Roman" w:cs="Times New Roman"/>
                <w:bCs/>
                <w:noProof/>
                <w:sz w:val="24"/>
                <w:szCs w:val="24"/>
                <w:lang w:eastAsia="en-US"/>
              </w:rPr>
            </w:pPr>
            <w:r w:rsidRPr="0038774B">
              <w:rPr>
                <w:rFonts w:ascii="Times New Roman" w:hAnsi="Times New Roman" w:cs="Times New Roman"/>
                <w:b/>
                <w:bCs/>
                <w:sz w:val="23"/>
                <w:szCs w:val="23"/>
              </w:rPr>
              <w:t>Среднесписочная численность работников (без внешних совместителей)</w:t>
            </w:r>
            <w:r w:rsidRPr="0038774B">
              <w:rPr>
                <w:rFonts w:ascii="Times New Roman" w:hAnsi="Times New Roman" w:cs="Times New Roman"/>
                <w:bCs/>
                <w:sz w:val="23"/>
                <w:szCs w:val="23"/>
              </w:rPr>
              <w:t> - </w:t>
            </w:r>
            <w:r w:rsidRPr="0038774B">
              <w:rPr>
                <w:rFonts w:ascii="Times New Roman" w:eastAsia="Calibri" w:hAnsi="Times New Roman" w:cs="Times New Roman"/>
                <w:sz w:val="23"/>
                <w:szCs w:val="23"/>
                <w:lang w:eastAsia="en-US"/>
              </w:rPr>
              <w:t>является совокупностью среднесписочной численности (без внешних совместителей) крупных, средних предприятий и организаций по всем видам деятельности, всех форм собственности, зарегистрированных на территории муниципального образования, не относящихся к субъектам малого предпринимательства, имеющим численность свыше 15 человек, человек.</w:t>
            </w:r>
          </w:p>
        </w:tc>
        <w:tc>
          <w:tcPr>
            <w:tcW w:w="3976" w:type="dxa"/>
            <w:vAlign w:val="center"/>
          </w:tcPr>
          <w:p w:rsidR="00CC7E83" w:rsidRPr="008344AD" w:rsidRDefault="00CC7E83" w:rsidP="005702F7">
            <w:pPr>
              <w:pStyle w:val="ConsPlusCell"/>
              <w:tabs>
                <w:tab w:val="left" w:pos="34"/>
              </w:tabs>
              <w:ind w:right="-108"/>
              <w:rPr>
                <w:rFonts w:ascii="Times New Roman" w:eastAsia="Calibri" w:hAnsi="Times New Roman" w:cs="Times New Roman"/>
                <w:sz w:val="24"/>
                <w:szCs w:val="24"/>
                <w:lang w:eastAsia="en-US"/>
              </w:rPr>
            </w:pPr>
            <w:r w:rsidRPr="008344AD">
              <w:rPr>
                <w:rFonts w:ascii="Times New Roman" w:eastAsia="Calibri" w:hAnsi="Times New Roman" w:cs="Times New Roman"/>
                <w:sz w:val="24"/>
                <w:szCs w:val="24"/>
                <w:lang w:eastAsia="en-US"/>
              </w:rPr>
              <w:t>Данные Мособлстата:</w:t>
            </w:r>
          </w:p>
          <w:p w:rsidR="00CC7E83" w:rsidRPr="008344AD" w:rsidRDefault="00CC7E83" w:rsidP="005702F7">
            <w:pPr>
              <w:pStyle w:val="ConsPlusCell"/>
              <w:numPr>
                <w:ilvl w:val="0"/>
                <w:numId w:val="6"/>
              </w:numPr>
              <w:tabs>
                <w:tab w:val="left" w:pos="34"/>
                <w:tab w:val="left" w:pos="176"/>
              </w:tabs>
              <w:ind w:left="0" w:right="-108" w:firstLine="0"/>
              <w:rPr>
                <w:rFonts w:ascii="Times New Roman" w:eastAsia="Calibri" w:hAnsi="Times New Roman" w:cs="Times New Roman"/>
                <w:sz w:val="24"/>
                <w:szCs w:val="24"/>
                <w:lang w:eastAsia="en-US"/>
              </w:rPr>
            </w:pPr>
            <w:r w:rsidRPr="008344AD">
              <w:rPr>
                <w:rFonts w:ascii="Times New Roman" w:eastAsia="Calibri" w:hAnsi="Times New Roman" w:cs="Times New Roman"/>
                <w:sz w:val="24"/>
                <w:szCs w:val="24"/>
                <w:lang w:eastAsia="en-US"/>
              </w:rPr>
              <w:t>Формы федерального государственного статистического наблюдения № П-4 «Сведения о численности, заработной плате и движении работников» (ежемесячная периодичность);</w:t>
            </w:r>
          </w:p>
          <w:p w:rsidR="00CC7E83" w:rsidRPr="008344AD" w:rsidRDefault="00CC7E83" w:rsidP="005702F7">
            <w:pPr>
              <w:pStyle w:val="ConsPlusCell"/>
              <w:numPr>
                <w:ilvl w:val="0"/>
                <w:numId w:val="6"/>
              </w:numPr>
              <w:tabs>
                <w:tab w:val="left" w:pos="34"/>
                <w:tab w:val="left" w:pos="176"/>
              </w:tabs>
              <w:ind w:left="0" w:right="-108" w:firstLine="0"/>
              <w:rPr>
                <w:rFonts w:ascii="Times New Roman" w:eastAsia="Calibri" w:hAnsi="Times New Roman" w:cs="Times New Roman"/>
                <w:sz w:val="24"/>
                <w:szCs w:val="24"/>
                <w:lang w:eastAsia="en-US"/>
              </w:rPr>
            </w:pPr>
            <w:r w:rsidRPr="008344AD">
              <w:rPr>
                <w:rFonts w:ascii="Times New Roman" w:eastAsia="Calibri" w:hAnsi="Times New Roman" w:cs="Times New Roman"/>
                <w:sz w:val="24"/>
                <w:szCs w:val="24"/>
                <w:lang w:eastAsia="en-US"/>
              </w:rPr>
              <w:t>Формы федерального государственного статистического наблюдения № 1-т "Сведения о численности и заработной плате работников» (годовая периодичность).</w:t>
            </w:r>
          </w:p>
        </w:tc>
      </w:tr>
      <w:tr w:rsidR="00E8178E" w:rsidRPr="008344AD" w:rsidTr="007114CD">
        <w:trPr>
          <w:trHeight w:val="2100"/>
        </w:trPr>
        <w:tc>
          <w:tcPr>
            <w:tcW w:w="4299" w:type="dxa"/>
            <w:vAlign w:val="center"/>
          </w:tcPr>
          <w:p w:rsidR="00E8178E" w:rsidRPr="00C846B1" w:rsidRDefault="00E8178E" w:rsidP="00E8178E">
            <w:pPr>
              <w:pStyle w:val="ConsPlusCell"/>
              <w:jc w:val="both"/>
              <w:rPr>
                <w:rFonts w:ascii="Times New Roman" w:hAnsi="Times New Roman" w:cs="Times New Roman"/>
                <w:b/>
                <w:bCs/>
                <w:sz w:val="24"/>
                <w:szCs w:val="24"/>
                <w:highlight w:val="yellow"/>
              </w:rPr>
            </w:pPr>
            <w:r w:rsidRPr="007114CD">
              <w:rPr>
                <w:rFonts w:ascii="Times New Roman" w:eastAsia="Calibri" w:hAnsi="Times New Roman" w:cs="Times New Roman"/>
                <w:sz w:val="24"/>
                <w:szCs w:val="24"/>
                <w:lang w:eastAsia="en-US"/>
              </w:rPr>
              <w:lastRenderedPageBreak/>
              <w:t>Увеличение среднемесячной заработной платы работников организаций, не относящихся к субъектам малого предпринимательства, процентов</w:t>
            </w:r>
          </w:p>
        </w:tc>
        <w:tc>
          <w:tcPr>
            <w:tcW w:w="6944" w:type="dxa"/>
            <w:shd w:val="clear" w:color="auto" w:fill="auto"/>
            <w:vAlign w:val="center"/>
          </w:tcPr>
          <w:p w:rsidR="00E8178E" w:rsidRPr="007114CD" w:rsidRDefault="00E8178E" w:rsidP="00E8178E">
            <w:pPr>
              <w:pStyle w:val="ConsPlusCell"/>
              <w:rPr>
                <w:rFonts w:ascii="Times New Roman" w:hAnsi="Times New Roman" w:cs="Times New Roman"/>
                <w:bCs/>
                <w:sz w:val="24"/>
                <w:szCs w:val="24"/>
                <w:u w:val="single"/>
              </w:rPr>
            </w:pPr>
            <w:r w:rsidRPr="007114CD">
              <w:rPr>
                <w:noProof/>
              </w:rPr>
              <mc:AlternateContent>
                <mc:Choice Requires="wps">
                  <w:drawing>
                    <wp:anchor distT="0" distB="0" distL="114300" distR="114300" simplePos="0" relativeHeight="251650048" behindDoc="0" locked="0" layoutInCell="1" allowOverlap="1" wp14:anchorId="1BF29049" wp14:editId="4395F9FD">
                      <wp:simplePos x="0" y="0"/>
                      <wp:positionH relativeFrom="column">
                        <wp:posOffset>2909570</wp:posOffset>
                      </wp:positionH>
                      <wp:positionV relativeFrom="paragraph">
                        <wp:posOffset>134620</wp:posOffset>
                      </wp:positionV>
                      <wp:extent cx="704850" cy="379730"/>
                      <wp:effectExtent l="0" t="0" r="0" b="1270"/>
                      <wp:wrapNone/>
                      <wp:docPr id="103" name="Поле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379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301D" w:rsidRPr="001B044C" w:rsidRDefault="00EB301D" w:rsidP="00D823CD">
                                  <w:pPr>
                                    <w:rPr>
                                      <w:sz w:val="20"/>
                                      <w:szCs w:val="20"/>
                                    </w:rPr>
                                  </w:pPr>
                                  <w:r w:rsidRPr="001B044C">
                                    <w:rPr>
                                      <w:sz w:val="32"/>
                                      <w:szCs w:val="32"/>
                                      <w:vertAlign w:val="subscript"/>
                                    </w:rPr>
                                    <w:t>*</w:t>
                                  </w:r>
                                  <w:r w:rsidRPr="001B044C">
                                    <w:rPr>
                                      <w:sz w:val="20"/>
                                      <w:szCs w:val="20"/>
                                    </w:rPr>
                                    <w:t> 100 %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F29049" id="Поле 30" o:spid="_x0000_s1026" type="#_x0000_t202" style="position:absolute;margin-left:229.1pt;margin-top:10.6pt;width:55.5pt;height:29.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DJ+yQIAAMMFAAAOAAAAZHJzL2Uyb0RvYy54bWysVEtu2zAQ3RfoHQjuFUk2bVlC5CCxrKJA&#10;+gHSHoCWKIuoRKokHTktepaeoqsCPYOP1CHlX5JN0VYLgeQM38ybeZzLq23boHumNJcixeFFgBET&#10;hSy5WKf444fcm2GkDRUlbaRgKX5gGl/NX7647LuEjWQtm5IpBCBCJ32X4tqYLvF9XdSspfpCdkyA&#10;sZKqpQa2au2XivaA3jb+KAimfi9V2SlZMK3hNBuMeO7wq4oV5l1VaWZQk2LIzbi/cv+V/fvzS5qs&#10;Fe1qXuzToH+RRUu5gKBHqIwaijaKP4NqeaGklpW5KGTry6riBXMcgE0YPGFzV9OOOS5QHN0dy6T/&#10;H2zx9v69QryE3gVjjARtoUm777tfu5+7H2jsCtR3OgG/uw48zfZGbsHZkdXdrSw+aSTkoqZiza6V&#10;kn3NaAkJhra0/tlV2xKdaAuy6t/IEuLQjZEOaFup1lYP6oEAHRr1cGwO2xpUwGEUkNkELAWYxlEc&#10;Dbn5NDlc7pQ2r5hskV2kWEHvHTi9v9XGJkOTg4uNJWTOm8b1vxGPDsBxOIHQcNXabBKunV/jIF7O&#10;ljPikdF06ZEgy7zrfEG8aR5Gk2ycLRZZ+M3GDUlS87JkwoY5SCskf9a6vcgHURzFpWXDSwtnU9Jq&#10;vVo0Ct1TkHbuPldysJzc/MdpuCIAlyeUwhEJbkaxl09nkUdyMvHiKJh5QRjfxNOAxCTLH1O65YL9&#10;OyXUpziejCaDlk5JP+EWuO85N5q03MDwaHib4tnRiSZWgUtRutYaypthfVYKm/6pFNDuQ6OdXq1E&#10;B7Ga7Wrr3gaJbHir35UsH0DBSoLCQIww+WBRS/UFox6mSIr15w1VDKPmtYBXEIeE2LHjNmQSjWCj&#10;zi2rcwsVBUCl2GA0LBdmGFWbTvF1DZGGdyfkNbycijtVn7LavzeYFI7cfqrZUXS+d16n2Tv/DQAA&#10;//8DAFBLAwQUAAYACAAAACEAdiAZ2d0AAAAJAQAADwAAAGRycy9kb3ducmV2LnhtbEyPTU/DMAyG&#10;70j8h8hI3FjSap26UndCIK4gxofELWu9tqJxqiZby7/HnOBkW370+nG5W9ygzjSF3jNCsjKgiGvf&#10;9NwivL0+3uSgQrTc2MEzIXxTgF11eVHaovEzv9B5H1slIRwKi9DFOBZah7ojZ8PKj8SyO/rJ2Sjj&#10;1OpmsrOEu0Gnxmy0sz3Lhc6OdN9R/bU/OYT3p+Pnx9o8tw8uG2e/GM1uqxGvr5a7W1CRlvgHw6++&#10;qEMlTgd/4iaoAWGd5amgCGkiVYBss5XmgJAnBnRV6v8fVD8AAAD//wMAUEsBAi0AFAAGAAgAAAAh&#10;ALaDOJL+AAAA4QEAABMAAAAAAAAAAAAAAAAAAAAAAFtDb250ZW50X1R5cGVzXS54bWxQSwECLQAU&#10;AAYACAAAACEAOP0h/9YAAACUAQAACwAAAAAAAAAAAAAAAAAvAQAAX3JlbHMvLnJlbHNQSwECLQAU&#10;AAYACAAAACEADMwyfskCAADDBQAADgAAAAAAAAAAAAAAAAAuAgAAZHJzL2Uyb0RvYy54bWxQSwEC&#10;LQAUAAYACAAAACEAdiAZ2d0AAAAJAQAADwAAAAAAAAAAAAAAAAAjBQAAZHJzL2Rvd25yZXYueG1s&#10;UEsFBgAAAAAEAAQA8wAAAC0GAAAAAA==&#10;" filled="f" stroked="f">
                      <v:textbox>
                        <w:txbxContent>
                          <w:p w:rsidR="00EB301D" w:rsidRPr="001B044C" w:rsidRDefault="00EB301D" w:rsidP="00D823CD">
                            <w:pPr>
                              <w:rPr>
                                <w:sz w:val="20"/>
                                <w:szCs w:val="20"/>
                              </w:rPr>
                            </w:pPr>
                            <w:r w:rsidRPr="001B044C">
                              <w:rPr>
                                <w:sz w:val="32"/>
                                <w:szCs w:val="32"/>
                                <w:vertAlign w:val="subscript"/>
                              </w:rPr>
                              <w:t>*</w:t>
                            </w:r>
                            <w:r w:rsidRPr="001B044C">
                              <w:rPr>
                                <w:sz w:val="20"/>
                                <w:szCs w:val="20"/>
                              </w:rPr>
                              <w:t> 100 %</w:t>
                            </w:r>
                          </w:p>
                        </w:txbxContent>
                      </v:textbox>
                    </v:shape>
                  </w:pict>
                </mc:Fallback>
              </mc:AlternateContent>
            </w:r>
          </w:p>
          <w:p w:rsidR="00E8178E" w:rsidRPr="007114CD" w:rsidRDefault="00E8178E" w:rsidP="00E8178E">
            <w:pPr>
              <w:pStyle w:val="ConsPlusCell"/>
              <w:ind w:left="2590"/>
              <w:rPr>
                <w:rFonts w:ascii="Times New Roman" w:hAnsi="Times New Roman" w:cs="Times New Roman"/>
                <w:bCs/>
                <w:sz w:val="24"/>
                <w:szCs w:val="24"/>
                <w:u w:val="single"/>
              </w:rPr>
            </w:pPr>
            <w:r w:rsidRPr="007114CD">
              <w:rPr>
                <w:noProof/>
              </w:rPr>
              <mc:AlternateContent>
                <mc:Choice Requires="wps">
                  <w:drawing>
                    <wp:anchor distT="0" distB="0" distL="114300" distR="114300" simplePos="0" relativeHeight="251652096" behindDoc="0" locked="0" layoutInCell="1" allowOverlap="1" wp14:anchorId="6BA444F6" wp14:editId="17F67A58">
                      <wp:simplePos x="0" y="0"/>
                      <wp:positionH relativeFrom="column">
                        <wp:posOffset>151765</wp:posOffset>
                      </wp:positionH>
                      <wp:positionV relativeFrom="paragraph">
                        <wp:posOffset>19050</wp:posOffset>
                      </wp:positionV>
                      <wp:extent cx="1504950" cy="356235"/>
                      <wp:effectExtent l="0" t="0" r="0" b="5715"/>
                      <wp:wrapNone/>
                      <wp:docPr id="104" name="Поле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301D" w:rsidRPr="002A514B" w:rsidRDefault="00EB301D" w:rsidP="00D823CD">
                                  <w:pPr>
                                    <w:spacing w:before="40"/>
                                    <w:rPr>
                                      <w:b/>
                                    </w:rPr>
                                  </w:pPr>
                                  <w:r>
                                    <w:rPr>
                                      <w:b/>
                                    </w:rPr>
                                    <w:t>Темп роста (%)</w:t>
                                  </w:r>
                                  <w:r w:rsidRPr="002A514B">
                                    <w:rPr>
                                      <w:b/>
                                    </w:rPr>
                                    <w:t> =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A444F6" id="Поле 29" o:spid="_x0000_s1027" type="#_x0000_t202" style="position:absolute;left:0;text-align:left;margin-left:11.95pt;margin-top:1.5pt;width:118.5pt;height:28.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46kxgIAAMQFAAAOAAAAZHJzL2Uyb0RvYy54bWysVF2O0zAQfkfiDpbfs/lZp9tEm6LdpkFI&#10;y4+0cAA3cRqLxA6223RBnIVT8ITEGXokxk7b7e4KCQF5iGzP+Jv5Zj7P5Ytt16INU5pLkeHwLMCI&#10;iVJWXKwy/OF94U0x0oaKirZSsAzfMY1fzJ4/uxz6lEWykW3FFAIQodOhz3BjTJ/6vi4b1lF9Jnsm&#10;wFhL1VEDW7XyK0UHQO9aPwqCiT9IVfVKlkxrOM1HI545/LpmpXlb15oZ1GYYcjPur9x/af/+7JKm&#10;K0X7hpf7NOhfZNFRLiDoESqnhqK14k+gOl4qqWVtzkrZ+bKueckcB2ATBo/Y3Da0Z44LFEf3xzLp&#10;/wdbvtm8U4hX0LuAYCRoB03afdv93P3YfUdRYgs09DoFv9sePM32Wm7B2ZHV/Y0sP2ok5LyhYsWu&#10;lJJDw2gFCYb2pn9ydcTRFmQ5vJYVxKFrIx3QtladrR7UAwE6NOru2By2Nai0IeOAJDGYSrCdx5Po&#10;PHYhaHq43SttXjLZIbvIsILmO3S6udHGZkPTg4sNJmTB29YJoBUPDsBxPIHYcNXabBaun1+SIFlM&#10;F1PikWiy8EiQ595VMSfepAgv4vw8n8/z8KuNG5K04VXFhA1z0FZI/qx3e5WPqjiqS8uWVxbOpqTV&#10;ajlvFdpQ0Hbhvn1BTtz8h2m4IgCXR5TCiATXUeIVk+mFRwoSe8lFMPWCMLlOJlB2khcPKd1wwf6d&#10;EhoynMRRPIrpt9wC9z3lRtOOG5geLe8yPD060dRKcCEq11pDeTuuT0ph078vBbT70GgnWKvRUa1m&#10;u9y6x0GmNrxV81JWdyBhJUFhIEYYfbBopPqM0QBjJMP605oqhlH7SsAzSEJC7NxxGxJfRLBRp5bl&#10;qYWKEqAybDAal3Mzzqp1r/iqgUjjwxPyCp5OzZ2q77PaPzgYFY7cfqzZWXS6d173w3f2CwAA//8D&#10;AFBLAwQUAAYACAAAACEALCivJ9sAAAAHAQAADwAAAGRycy9kb3ducmV2LnhtbEyPzU7DMBCE70i8&#10;g7VI3KjdlFYkZFMhEFcQ5Ufi5sbbJCJeR7HbhLdnOcFxNKOZb8rt7Ht1ojF2gRGWCwOKuA6u4wbh&#10;7fXx6gZUTJad7QMTwjdF2FbnZ6UtXJj4hU671Cgp4VhYhDalodA61i15GxdhIBbvEEZvk8ix0W60&#10;k5T7XmfGbLS3HctCawe6b6n+2h09wvvT4fPj2jw3D349TGE2mn2uES8v5rtbUInm9BeGX3xBh0qY&#10;9uHILqoeIVvlkkRYySOxs40RvUdY50vQVan/81c/AAAA//8DAFBLAQItABQABgAIAAAAIQC2gziS&#10;/gAAAOEBAAATAAAAAAAAAAAAAAAAAAAAAABbQ29udGVudF9UeXBlc10ueG1sUEsBAi0AFAAGAAgA&#10;AAAhADj9If/WAAAAlAEAAAsAAAAAAAAAAAAAAAAALwEAAF9yZWxzLy5yZWxzUEsBAi0AFAAGAAgA&#10;AAAhAG9/jqTGAgAAxAUAAA4AAAAAAAAAAAAAAAAALgIAAGRycy9lMm9Eb2MueG1sUEsBAi0AFAAG&#10;AAgAAAAhACworyfbAAAABwEAAA8AAAAAAAAAAAAAAAAAIAUAAGRycy9kb3ducmV2LnhtbFBLBQYA&#10;AAAABAAEAPMAAAAoBgAAAAA=&#10;" filled="f" stroked="f">
                      <v:textbox>
                        <w:txbxContent>
                          <w:p w:rsidR="00EB301D" w:rsidRPr="002A514B" w:rsidRDefault="00EB301D" w:rsidP="00D823CD">
                            <w:pPr>
                              <w:spacing w:before="40"/>
                              <w:rPr>
                                <w:b/>
                              </w:rPr>
                            </w:pPr>
                            <w:r>
                              <w:rPr>
                                <w:b/>
                              </w:rPr>
                              <w:t>Темп роста (%)</w:t>
                            </w:r>
                            <w:r w:rsidRPr="002A514B">
                              <w:rPr>
                                <w:b/>
                              </w:rPr>
                              <w:t> = </w:t>
                            </w:r>
                          </w:p>
                        </w:txbxContent>
                      </v:textbox>
                    </v:shape>
                  </w:pict>
                </mc:Fallback>
              </mc:AlternateContent>
            </w:r>
            <w:r w:rsidRPr="007114CD">
              <w:rPr>
                <w:rFonts w:ascii="Times New Roman" w:hAnsi="Times New Roman" w:cs="Times New Roman"/>
                <w:bCs/>
                <w:sz w:val="24"/>
                <w:szCs w:val="24"/>
                <w:u w:val="single"/>
              </w:rPr>
              <w:t>Средняя ЗП (факт)</w:t>
            </w:r>
          </w:p>
          <w:p w:rsidR="00E8178E" w:rsidRPr="007114CD" w:rsidRDefault="00E8178E" w:rsidP="00E8178E">
            <w:pPr>
              <w:pStyle w:val="ConsPlusCell"/>
              <w:ind w:left="2590"/>
              <w:rPr>
                <w:rFonts w:ascii="Times New Roman" w:hAnsi="Times New Roman" w:cs="Times New Roman"/>
                <w:bCs/>
                <w:sz w:val="24"/>
                <w:szCs w:val="24"/>
              </w:rPr>
            </w:pPr>
            <w:r w:rsidRPr="007114CD">
              <w:rPr>
                <w:rFonts w:ascii="Times New Roman" w:hAnsi="Times New Roman" w:cs="Times New Roman"/>
                <w:bCs/>
                <w:sz w:val="24"/>
                <w:szCs w:val="24"/>
              </w:rPr>
              <w:t>Средняя ЗП (план)</w:t>
            </w:r>
          </w:p>
          <w:p w:rsidR="00E8178E" w:rsidRPr="007114CD" w:rsidRDefault="00E8178E" w:rsidP="00E8178E">
            <w:pPr>
              <w:pStyle w:val="ConsPlusCell"/>
              <w:rPr>
                <w:rFonts w:ascii="Times New Roman" w:hAnsi="Times New Roman" w:cs="Times New Roman"/>
                <w:bCs/>
                <w:noProof/>
                <w:sz w:val="24"/>
                <w:szCs w:val="24"/>
                <w:lang w:eastAsia="en-US"/>
              </w:rPr>
            </w:pPr>
            <w:r w:rsidRPr="007114CD">
              <w:rPr>
                <w:rFonts w:ascii="Times New Roman" w:hAnsi="Times New Roman" w:cs="Times New Roman"/>
                <w:bCs/>
                <w:noProof/>
                <w:sz w:val="24"/>
                <w:szCs w:val="24"/>
                <w:lang w:eastAsia="en-US"/>
              </w:rPr>
              <w:t xml:space="preserve">где </w:t>
            </w:r>
          </w:p>
          <w:p w:rsidR="00E8178E" w:rsidRPr="007114CD" w:rsidRDefault="00E8178E" w:rsidP="00E8178E">
            <w:pPr>
              <w:pStyle w:val="ConsPlusCell"/>
              <w:rPr>
                <w:rFonts w:ascii="Times New Roman" w:hAnsi="Times New Roman" w:cs="Times New Roman"/>
                <w:bCs/>
                <w:noProof/>
                <w:sz w:val="24"/>
                <w:szCs w:val="24"/>
                <w:lang w:eastAsia="en-US"/>
              </w:rPr>
            </w:pPr>
            <w:r w:rsidRPr="007114CD">
              <w:rPr>
                <w:rFonts w:ascii="Times New Roman" w:hAnsi="Times New Roman" w:cs="Times New Roman"/>
                <w:b/>
                <w:sz w:val="24"/>
                <w:szCs w:val="24"/>
              </w:rPr>
              <w:t>Темп роста (%)</w:t>
            </w:r>
            <w:r w:rsidRPr="007114CD">
              <w:rPr>
                <w:rFonts w:ascii="Times New Roman" w:hAnsi="Times New Roman" w:cs="Times New Roman"/>
                <w:bCs/>
                <w:noProof/>
                <w:sz w:val="24"/>
                <w:szCs w:val="24"/>
                <w:lang w:eastAsia="en-US"/>
              </w:rPr>
              <w:t xml:space="preserve"> – степень выполнения планового показателя по уровню </w:t>
            </w:r>
            <w:r w:rsidRPr="007114CD">
              <w:rPr>
                <w:rFonts w:ascii="Times New Roman" w:eastAsia="Calibri" w:hAnsi="Times New Roman" w:cs="Times New Roman"/>
                <w:sz w:val="24"/>
                <w:szCs w:val="24"/>
                <w:lang w:eastAsia="en-US"/>
              </w:rPr>
              <w:t>среднемесячной начисленной заработной платы работников крупных, средних предприятий и организаций по всем видам деятельности, всех форм собственности, зарегистрированных на территории муниципального образования, не относящихся к субъектам малого предпринимательства, имеющим численность свыше 15 человек, а также включая организации с численностью до 15 человек, (%)</w:t>
            </w:r>
          </w:p>
        </w:tc>
        <w:tc>
          <w:tcPr>
            <w:tcW w:w="3976" w:type="dxa"/>
            <w:shd w:val="clear" w:color="auto" w:fill="auto"/>
            <w:vAlign w:val="center"/>
          </w:tcPr>
          <w:p w:rsidR="00E8178E" w:rsidRPr="007114CD" w:rsidRDefault="00E8178E" w:rsidP="00E8178E">
            <w:pPr>
              <w:pStyle w:val="ConsPlusCell"/>
              <w:tabs>
                <w:tab w:val="left" w:pos="34"/>
              </w:tabs>
              <w:ind w:right="-108"/>
              <w:rPr>
                <w:rFonts w:ascii="Times New Roman" w:eastAsia="Calibri" w:hAnsi="Times New Roman" w:cs="Times New Roman"/>
                <w:sz w:val="24"/>
                <w:szCs w:val="24"/>
                <w:lang w:eastAsia="en-US"/>
              </w:rPr>
            </w:pPr>
            <w:r w:rsidRPr="007114CD">
              <w:rPr>
                <w:rFonts w:ascii="Times New Roman" w:eastAsia="Calibri" w:hAnsi="Times New Roman" w:cs="Times New Roman"/>
                <w:sz w:val="24"/>
                <w:szCs w:val="24"/>
                <w:lang w:eastAsia="en-US"/>
              </w:rPr>
              <w:t>Данные Мособлстата:</w:t>
            </w:r>
          </w:p>
          <w:p w:rsidR="00E8178E" w:rsidRPr="007114CD" w:rsidRDefault="00E8178E" w:rsidP="00E8178E">
            <w:pPr>
              <w:pStyle w:val="ConsPlusCell"/>
              <w:numPr>
                <w:ilvl w:val="0"/>
                <w:numId w:val="6"/>
              </w:numPr>
              <w:tabs>
                <w:tab w:val="left" w:pos="34"/>
                <w:tab w:val="left" w:pos="176"/>
              </w:tabs>
              <w:ind w:left="0" w:right="-108" w:firstLine="0"/>
              <w:rPr>
                <w:rFonts w:ascii="Times New Roman" w:eastAsia="Calibri" w:hAnsi="Times New Roman" w:cs="Times New Roman"/>
                <w:sz w:val="24"/>
                <w:szCs w:val="24"/>
                <w:lang w:eastAsia="en-US"/>
              </w:rPr>
            </w:pPr>
            <w:r w:rsidRPr="007114CD">
              <w:rPr>
                <w:rFonts w:ascii="Times New Roman" w:eastAsia="Calibri" w:hAnsi="Times New Roman" w:cs="Times New Roman"/>
                <w:sz w:val="24"/>
                <w:szCs w:val="24"/>
                <w:lang w:eastAsia="en-US"/>
              </w:rPr>
              <w:t>Формы федерального государственного статистического наблюдения № П-4 «Сведения о численности, заработной плате и движении работников» (ежемесячная периодичность);</w:t>
            </w:r>
          </w:p>
          <w:p w:rsidR="00E8178E" w:rsidRPr="007114CD" w:rsidRDefault="00E8178E" w:rsidP="00E8178E">
            <w:pPr>
              <w:pStyle w:val="ConsPlusCell"/>
              <w:numPr>
                <w:ilvl w:val="0"/>
                <w:numId w:val="6"/>
              </w:numPr>
              <w:tabs>
                <w:tab w:val="left" w:pos="34"/>
                <w:tab w:val="left" w:pos="176"/>
              </w:tabs>
              <w:ind w:left="0" w:right="-108" w:firstLine="0"/>
              <w:rPr>
                <w:rFonts w:ascii="Times New Roman" w:eastAsia="Calibri" w:hAnsi="Times New Roman" w:cs="Times New Roman"/>
                <w:sz w:val="24"/>
                <w:szCs w:val="24"/>
                <w:lang w:eastAsia="en-US"/>
              </w:rPr>
            </w:pPr>
            <w:r w:rsidRPr="007114CD">
              <w:rPr>
                <w:rFonts w:ascii="Times New Roman" w:eastAsia="Calibri" w:hAnsi="Times New Roman" w:cs="Times New Roman"/>
                <w:sz w:val="24"/>
                <w:szCs w:val="24"/>
                <w:lang w:eastAsia="en-US"/>
              </w:rPr>
              <w:t>Формы федерального государственного статистического наблюдения № 1-Т «Сведения о численности и заработной плате работников» (годовая периодичность);</w:t>
            </w:r>
          </w:p>
          <w:p w:rsidR="00E8178E" w:rsidRPr="007114CD" w:rsidRDefault="00E8178E" w:rsidP="00E8178E">
            <w:pPr>
              <w:pStyle w:val="ConsPlusCell"/>
              <w:numPr>
                <w:ilvl w:val="0"/>
                <w:numId w:val="6"/>
              </w:numPr>
              <w:tabs>
                <w:tab w:val="left" w:pos="34"/>
                <w:tab w:val="left" w:pos="176"/>
              </w:tabs>
              <w:ind w:left="0" w:right="-108" w:firstLine="0"/>
              <w:rPr>
                <w:rFonts w:ascii="Times New Roman" w:eastAsia="Calibri" w:hAnsi="Times New Roman" w:cs="Times New Roman"/>
                <w:sz w:val="24"/>
                <w:szCs w:val="24"/>
                <w:lang w:eastAsia="en-US"/>
              </w:rPr>
            </w:pPr>
            <w:r w:rsidRPr="007114CD">
              <w:rPr>
                <w:rFonts w:ascii="Times New Roman" w:eastAsia="Calibri" w:hAnsi="Times New Roman" w:cs="Times New Roman"/>
                <w:sz w:val="24"/>
                <w:szCs w:val="24"/>
                <w:lang w:eastAsia="en-US"/>
              </w:rPr>
              <w:t>Формы федерального государственного статистического наблюдения № П-5 (М) «Основные сведения о деятельности организации» (квартальная периодичность);</w:t>
            </w:r>
          </w:p>
        </w:tc>
      </w:tr>
      <w:tr w:rsidR="00E8178E" w:rsidRPr="008344AD" w:rsidTr="005702F7">
        <w:trPr>
          <w:trHeight w:val="703"/>
        </w:trPr>
        <w:tc>
          <w:tcPr>
            <w:tcW w:w="4299" w:type="dxa"/>
            <w:vAlign w:val="center"/>
          </w:tcPr>
          <w:p w:rsidR="00E8178E" w:rsidRPr="00653350" w:rsidRDefault="00E8178E" w:rsidP="00E8178E">
            <w:pPr>
              <w:pStyle w:val="ConsPlusCell"/>
              <w:rPr>
                <w:rFonts w:ascii="Times New Roman" w:eastAsia="Calibri" w:hAnsi="Times New Roman" w:cs="Times New Roman"/>
                <w:sz w:val="24"/>
                <w:szCs w:val="24"/>
                <w:lang w:eastAsia="en-US"/>
              </w:rPr>
            </w:pPr>
            <w:r w:rsidRPr="00653350">
              <w:rPr>
                <w:rFonts w:ascii="Times New Roman" w:hAnsi="Times New Roman" w:cs="Times New Roman"/>
                <w:sz w:val="24"/>
                <w:szCs w:val="24"/>
              </w:rPr>
              <w:t>Увеличение реальной заработной платы в целом по сис</w:t>
            </w:r>
            <w:r w:rsidR="005350E0">
              <w:rPr>
                <w:rFonts w:ascii="Times New Roman" w:hAnsi="Times New Roman" w:cs="Times New Roman"/>
                <w:sz w:val="24"/>
                <w:szCs w:val="24"/>
              </w:rPr>
              <w:t xml:space="preserve">темообразующим предприятиям, % </w:t>
            </w:r>
          </w:p>
        </w:tc>
        <w:tc>
          <w:tcPr>
            <w:tcW w:w="6944" w:type="dxa"/>
            <w:vAlign w:val="center"/>
          </w:tcPr>
          <w:p w:rsidR="00E8178E" w:rsidRPr="00601E0A" w:rsidRDefault="00E8178E" w:rsidP="00E8178E">
            <w:pPr>
              <w:pStyle w:val="af4"/>
              <w:numPr>
                <w:ilvl w:val="0"/>
                <w:numId w:val="27"/>
              </w:numPr>
              <w:shd w:val="clear" w:color="auto" w:fill="FFFFFF"/>
              <w:tabs>
                <w:tab w:val="left" w:pos="224"/>
              </w:tabs>
              <w:ind w:left="0" w:firstLine="0"/>
              <w:rPr>
                <w:rFonts w:ascii="Times New Roman" w:hAnsi="Times New Roman"/>
                <w:bCs/>
              </w:rPr>
            </w:pPr>
            <w:r w:rsidRPr="00601E0A">
              <w:rPr>
                <w:rFonts w:ascii="Times New Roman" w:hAnsi="Times New Roman"/>
                <w:bCs/>
              </w:rPr>
              <w:t>К расчету берутся системообразующие предприятия, закрепленные за муниципальным образованием.</w:t>
            </w:r>
          </w:p>
          <w:p w:rsidR="00E8178E" w:rsidRPr="00601E0A" w:rsidRDefault="00E8178E" w:rsidP="00E8178E">
            <w:pPr>
              <w:pStyle w:val="af4"/>
              <w:widowControl w:val="0"/>
              <w:numPr>
                <w:ilvl w:val="0"/>
                <w:numId w:val="27"/>
              </w:numPr>
              <w:tabs>
                <w:tab w:val="left" w:pos="224"/>
              </w:tabs>
              <w:autoSpaceDE w:val="0"/>
              <w:autoSpaceDN w:val="0"/>
              <w:adjustRightInd w:val="0"/>
              <w:spacing w:before="120"/>
              <w:ind w:left="0" w:firstLine="0"/>
              <w:rPr>
                <w:rFonts w:ascii="Times New Roman" w:hAnsi="Times New Roman"/>
              </w:rPr>
            </w:pPr>
            <w:r w:rsidRPr="00601E0A">
              <w:rPr>
                <w:rFonts w:ascii="Times New Roman" w:hAnsi="Times New Roman"/>
              </w:rPr>
              <w:t>Темп прироста реальной среднемесячной заработной платы в процентах к предыдущему году (TP) рассчитывается по следующей формуле:</w:t>
            </w:r>
          </w:p>
          <w:p w:rsidR="00E8178E" w:rsidRPr="00601E0A" w:rsidRDefault="00E8178E" w:rsidP="00E8178E">
            <w:pPr>
              <w:pStyle w:val="af4"/>
              <w:widowControl w:val="0"/>
              <w:autoSpaceDE w:val="0"/>
              <w:autoSpaceDN w:val="0"/>
              <w:adjustRightInd w:val="0"/>
              <w:ind w:left="0"/>
              <w:jc w:val="center"/>
              <w:rPr>
                <w:rFonts w:ascii="Times New Roman" w:hAnsi="Times New Roman"/>
              </w:rPr>
            </w:pPr>
            <w:r w:rsidRPr="00601E0A">
              <w:rPr>
                <w:rFonts w:ascii="Times New Roman" w:hAnsi="Times New Roman"/>
              </w:rPr>
              <w:t>TPi = TRi - 100%,</w:t>
            </w:r>
          </w:p>
          <w:p w:rsidR="00E8178E" w:rsidRPr="00601E0A" w:rsidRDefault="00E8178E" w:rsidP="00E8178E">
            <w:pPr>
              <w:pStyle w:val="af4"/>
              <w:widowControl w:val="0"/>
              <w:autoSpaceDE w:val="0"/>
              <w:autoSpaceDN w:val="0"/>
              <w:adjustRightInd w:val="0"/>
              <w:spacing w:before="120"/>
              <w:ind w:left="0"/>
              <w:rPr>
                <w:rFonts w:ascii="Times New Roman" w:hAnsi="Times New Roman"/>
              </w:rPr>
            </w:pPr>
            <w:r w:rsidRPr="00601E0A">
              <w:rPr>
                <w:rFonts w:ascii="Times New Roman" w:hAnsi="Times New Roman"/>
              </w:rPr>
              <w:t>где TRi - индекс реальной начисленной заработной платы в процентах к предыдущему году в i-том муниципальном образовании (далее – МО).</w:t>
            </w:r>
          </w:p>
          <w:p w:rsidR="00E8178E" w:rsidRPr="00601E0A" w:rsidRDefault="00E8178E" w:rsidP="00E8178E">
            <w:pPr>
              <w:pStyle w:val="af4"/>
              <w:widowControl w:val="0"/>
              <w:autoSpaceDE w:val="0"/>
              <w:autoSpaceDN w:val="0"/>
              <w:adjustRightInd w:val="0"/>
              <w:spacing w:before="120"/>
              <w:ind w:left="0"/>
              <w:rPr>
                <w:rFonts w:ascii="Times New Roman" w:hAnsi="Times New Roman"/>
              </w:rPr>
            </w:pPr>
            <w:r w:rsidRPr="00601E0A">
              <w:rPr>
                <w:rFonts w:ascii="Times New Roman" w:hAnsi="Times New Roman"/>
              </w:rPr>
              <w:t>Индекс реальной начисленной заработной платы (TRi) определяется по формуле:</w:t>
            </w:r>
          </w:p>
          <w:p w:rsidR="00E8178E" w:rsidRPr="00601E0A" w:rsidRDefault="00E8178E" w:rsidP="00E8178E">
            <w:pPr>
              <w:pStyle w:val="af4"/>
              <w:widowControl w:val="0"/>
              <w:autoSpaceDE w:val="0"/>
              <w:autoSpaceDN w:val="0"/>
              <w:adjustRightInd w:val="0"/>
              <w:ind w:left="0"/>
              <w:jc w:val="center"/>
              <w:rPr>
                <w:rFonts w:ascii="Times New Roman" w:hAnsi="Times New Roman"/>
              </w:rPr>
            </w:pPr>
            <w:r>
              <w:rPr>
                <w:rFonts w:ascii="Times New Roman" w:hAnsi="Times New Roman"/>
                <w:noProof/>
                <w:position w:val="-24"/>
              </w:rPr>
              <w:drawing>
                <wp:inline distT="0" distB="0" distL="0" distR="0" wp14:anchorId="280A6267" wp14:editId="316DC25D">
                  <wp:extent cx="1343025" cy="4095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1343025" cy="409575"/>
                          </a:xfrm>
                          <a:prstGeom prst="rect">
                            <a:avLst/>
                          </a:prstGeom>
                          <a:noFill/>
                          <a:ln w="9525">
                            <a:noFill/>
                            <a:miter lim="800000"/>
                            <a:headEnd/>
                            <a:tailEnd/>
                          </a:ln>
                        </pic:spPr>
                      </pic:pic>
                    </a:graphicData>
                  </a:graphic>
                </wp:inline>
              </w:drawing>
            </w:r>
            <w:r w:rsidRPr="00601E0A">
              <w:rPr>
                <w:rFonts w:ascii="Times New Roman" w:hAnsi="Times New Roman"/>
              </w:rPr>
              <w:t>, где</w:t>
            </w:r>
          </w:p>
          <w:p w:rsidR="00E8178E" w:rsidRPr="00601E0A" w:rsidRDefault="00E8178E" w:rsidP="00E8178E">
            <w:pPr>
              <w:pStyle w:val="af4"/>
              <w:widowControl w:val="0"/>
              <w:autoSpaceDE w:val="0"/>
              <w:autoSpaceDN w:val="0"/>
              <w:adjustRightInd w:val="0"/>
              <w:ind w:left="0"/>
              <w:rPr>
                <w:rFonts w:ascii="Times New Roman" w:hAnsi="Times New Roman"/>
              </w:rPr>
            </w:pPr>
            <w:r w:rsidRPr="00601E0A">
              <w:rPr>
                <w:rFonts w:ascii="Times New Roman" w:hAnsi="Times New Roman"/>
              </w:rPr>
              <w:t>TWi - индекс номинальной начисленной заработной платы, как отношение среднемесячной номинальной заработной платы (да</w:t>
            </w:r>
            <w:r w:rsidRPr="00601E0A">
              <w:rPr>
                <w:rFonts w:ascii="Times New Roman" w:hAnsi="Times New Roman"/>
              </w:rPr>
              <w:lastRenderedPageBreak/>
              <w:t>лее - СМНЗ) в отчетном году к среднемесячной номинальной заработной плате в году, предшествующем отчетному, в i-том МО, в процентах;</w:t>
            </w:r>
          </w:p>
          <w:p w:rsidR="00E8178E" w:rsidRPr="00601E0A" w:rsidRDefault="00E8178E" w:rsidP="00E8178E">
            <w:pPr>
              <w:pStyle w:val="af4"/>
              <w:widowControl w:val="0"/>
              <w:autoSpaceDE w:val="0"/>
              <w:autoSpaceDN w:val="0"/>
              <w:adjustRightInd w:val="0"/>
              <w:spacing w:before="120"/>
              <w:ind w:left="0"/>
              <w:rPr>
                <w:rFonts w:ascii="Times New Roman" w:hAnsi="Times New Roman"/>
              </w:rPr>
            </w:pPr>
            <w:r w:rsidRPr="00601E0A">
              <w:rPr>
                <w:rFonts w:ascii="Times New Roman" w:hAnsi="Times New Roman"/>
              </w:rPr>
              <w:t>TPi - индекс потребительских цен (за тот же год, что и индекс номинальной начисленной заработной платы) в Московской области, в процентах.</w:t>
            </w:r>
          </w:p>
          <w:p w:rsidR="00E8178E" w:rsidRPr="00601E0A" w:rsidRDefault="00E8178E" w:rsidP="00E8178E">
            <w:pPr>
              <w:pStyle w:val="af4"/>
              <w:widowControl w:val="0"/>
              <w:autoSpaceDE w:val="0"/>
              <w:autoSpaceDN w:val="0"/>
              <w:adjustRightInd w:val="0"/>
              <w:spacing w:before="120"/>
              <w:ind w:left="0"/>
              <w:rPr>
                <w:rFonts w:ascii="Times New Roman" w:hAnsi="Times New Roman"/>
              </w:rPr>
            </w:pPr>
            <w:r w:rsidRPr="00601E0A">
              <w:rPr>
                <w:rFonts w:ascii="Times New Roman" w:hAnsi="Times New Roman"/>
              </w:rPr>
              <w:t xml:space="preserve">Справочно: </w:t>
            </w:r>
            <w:r w:rsidRPr="00601E0A">
              <w:rPr>
                <w:rFonts w:ascii="Times New Roman" w:hAnsi="Times New Roman"/>
                <w:i/>
              </w:rPr>
              <w:t>в соответствии с основными показателями прогноза социально-экономического развития Российской Федерации до 2018 года индекс потребительских цен: 2014 год – 108,8 %, 2015 год – 115,7 %, 20165 год – 107 %, 2017 год – 106,5 %, 2018 год - 105,5 %.</w:t>
            </w:r>
          </w:p>
          <w:p w:rsidR="00E8178E" w:rsidRPr="00601E0A" w:rsidRDefault="00E8178E" w:rsidP="00E8178E">
            <w:pPr>
              <w:pStyle w:val="af4"/>
              <w:widowControl w:val="0"/>
              <w:autoSpaceDE w:val="0"/>
              <w:autoSpaceDN w:val="0"/>
              <w:adjustRightInd w:val="0"/>
              <w:spacing w:before="120"/>
              <w:ind w:left="0" w:firstLine="82"/>
              <w:rPr>
                <w:rFonts w:ascii="Times New Roman" w:hAnsi="Times New Roman"/>
              </w:rPr>
            </w:pPr>
            <w:r w:rsidRPr="00601E0A">
              <w:rPr>
                <w:rFonts w:ascii="Times New Roman" w:hAnsi="Times New Roman"/>
                <w:lang w:val="en-US"/>
              </w:rPr>
              <w:t>TWi</w:t>
            </w:r>
            <w:r w:rsidRPr="00601E0A">
              <w:rPr>
                <w:rFonts w:ascii="Times New Roman" w:hAnsi="Times New Roman"/>
              </w:rPr>
              <w:t xml:space="preserve"> - индекс номинальной начисленной заработной платы по каждому муниципальному образованию определяется по формуле:</w:t>
            </w:r>
          </w:p>
          <w:p w:rsidR="00E8178E" w:rsidRPr="00601E0A" w:rsidRDefault="00E8178E" w:rsidP="00E8178E">
            <w:pPr>
              <w:pStyle w:val="af4"/>
              <w:widowControl w:val="0"/>
              <w:autoSpaceDE w:val="0"/>
              <w:autoSpaceDN w:val="0"/>
              <w:adjustRightInd w:val="0"/>
              <w:ind w:left="0" w:firstLine="709"/>
              <w:rPr>
                <w:rFonts w:ascii="Times New Roman" w:hAnsi="Times New Roman"/>
                <w:sz w:val="16"/>
                <w:szCs w:val="16"/>
              </w:rPr>
            </w:pPr>
          </w:p>
          <w:p w:rsidR="00E8178E" w:rsidRPr="008344AD" w:rsidRDefault="00E8178E" w:rsidP="00E8178E">
            <w:pPr>
              <w:widowControl w:val="0"/>
              <w:autoSpaceDE w:val="0"/>
              <w:autoSpaceDN w:val="0"/>
              <w:adjustRightInd w:val="0"/>
              <w:ind w:firstLine="365"/>
            </w:pPr>
            <w:r w:rsidRPr="008344AD">
              <w:t xml:space="preserve">              СМНЗ (тек года) предпр. 1+…+ СНМЗ (тек. года) предпр. </w:t>
            </w:r>
            <w:r w:rsidRPr="008344AD">
              <w:rPr>
                <w:lang w:val="en-US"/>
              </w:rPr>
              <w:t>n</w:t>
            </w:r>
          </w:p>
          <w:p w:rsidR="00E8178E" w:rsidRPr="008344AD" w:rsidRDefault="00EB301D" w:rsidP="00E8178E">
            <w:pPr>
              <w:widowControl w:val="0"/>
              <w:autoSpaceDE w:val="0"/>
              <w:autoSpaceDN w:val="0"/>
              <w:adjustRightInd w:val="0"/>
              <w:ind w:firstLine="365"/>
            </w:pPr>
            <w:r>
              <w:rPr>
                <w:noProof/>
              </w:rPr>
              <w:pict>
                <v:line id="Прямая соединительная линия 28" o:spid="_x0000_s1133" style="position:absolute;left:0;text-align:left;flip:y;z-index:251717632;visibility:visible;mso-wrap-distance-top:-1e-4mm;mso-wrap-distance-bottom:-1e-4mm;mso-width-relative:margin" from="56.65pt,7.85pt" to="331.1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w0NVQIAAGQEAAAOAAAAZHJzL2Uyb0RvYy54bWysVM1uEzEQviPxDtbe082mm5CuuqlQNuFS&#10;IFILd8f2Zi28tmW72UQIiXJG6iPwChxAqlTgGTZvxNj5oYULQuTgjD0zn7/5ZrynZ6taoCUzliuZ&#10;R8lRN0JMEkW5XOTRq8tpZxgh67CkWCjJ8mjNbHQ2evzotNEZ66lKCcoMAhBps0bnUeWczuLYkorV&#10;2B4pzSQ4S2Vq7GBrFjE1uAH0WsS9bncQN8pQbRRh1sJpsXVGo4Bfloy4l2VpmUMij4CbC6sJ69yv&#10;8egUZwuDdcXJjgb+BxY15hIuPUAV2GF0ZfgfUDUnRllVuiOi6liVJScs1ADVJN3fqrmosGahFhDH&#10;6oNM9v/BkhfLmUGc5tHJIEIS19Cj9tPm/eam/dZ+3tygzXX7o/3afmlv2+/t7eYD2Hebj2B7Z3u3&#10;O75BvaHXstE2A8ixnBmvBlnJC32uyBuLpBpXWC5YqOlyreGexGfED1L8xmpgNG+eKwox+MqpIOyq&#10;NDUqBdevfaIHB/HQKnRyfegkWzlE4PA4HQ6SPjSc7H0xzjyET9TGumdM1cgbeSS49CLjDC/PrfOU&#10;foX4Y6mmXIgwKEKiBpTq9/ohwSrBqXf6MGsW87EwaIn9qIVfqA8898OMupI0gFUM08nOdpiLrQ2X&#10;C+nxoBSgs7O2s/T2pHsyGU6GaSftDSadtFsUnafTcdoZTJMn/eK4GI+L5J2nlqRZxSll0rPbz3WS&#10;/t3c7F7YdiIPk32QIX6IHvQCsvv/QDp01TdyOxJzRdczs+82jHII3j07/1bu78G+/3EY/QQAAP//&#10;AwBQSwMEFAAGAAgAAAAhAJwhbcDcAAAACQEAAA8AAABkcnMvZG93bnJldi54bWxMj0FPwzAMhe9I&#10;/IfISNxYulYUVppOEwIuSEiMsnPamLYicaom68q/x4gD3Pyen54/l9vFWTHjFAZPCtarBARS681A&#10;nYL67fHqFkSImoy2nlDBFwbYVudnpS6MP9ErzvvYCS6hUGgFfYxjIWVoe3Q6rPyIxLsPPzkdWU6d&#10;NJM+cbmzMk2SXDo9EF/o9Yj3Pbaf+6NTsDs8P2Qvc+O8NZuufjeuTp5SpS4vlt0diIhL/AvDDz6j&#10;Q8VMjT+SCcKyXmcZR3m4vgHBgTxP2Wh+DVmV8v8H1TcAAAD//wMAUEsBAi0AFAAGAAgAAAAhALaD&#10;OJL+AAAA4QEAABMAAAAAAAAAAAAAAAAAAAAAAFtDb250ZW50X1R5cGVzXS54bWxQSwECLQAUAAYA&#10;CAAAACEAOP0h/9YAAACUAQAACwAAAAAAAAAAAAAAAAAvAQAAX3JlbHMvLnJlbHNQSwECLQAUAAYA&#10;CAAAACEArDcNDVUCAABkBAAADgAAAAAAAAAAAAAAAAAuAgAAZHJzL2Uyb0RvYy54bWxQSwECLQAU&#10;AAYACAAAACEAnCFtwNwAAAAJAQAADwAAAAAAAAAAAAAAAACvBAAAZHJzL2Rvd25yZXYueG1sUEsF&#10;BgAAAAAEAAQA8wAAALgFAAAAAA==&#10;"/>
              </w:pict>
            </w:r>
            <w:r w:rsidR="00E8178E" w:rsidRPr="008344AD">
              <w:rPr>
                <w:lang w:val="en-US"/>
              </w:rPr>
              <w:t>TWi</w:t>
            </w:r>
            <w:r w:rsidR="00E8178E" w:rsidRPr="008344AD">
              <w:t xml:space="preserve"> =</w:t>
            </w:r>
          </w:p>
          <w:p w:rsidR="00E8178E" w:rsidRPr="00601E0A" w:rsidRDefault="00E8178E" w:rsidP="00E8178E">
            <w:pPr>
              <w:pStyle w:val="af4"/>
              <w:widowControl w:val="0"/>
              <w:autoSpaceDE w:val="0"/>
              <w:autoSpaceDN w:val="0"/>
              <w:adjustRightInd w:val="0"/>
              <w:ind w:left="0" w:firstLine="365"/>
              <w:rPr>
                <w:rFonts w:ascii="Times New Roman" w:hAnsi="Times New Roman"/>
              </w:rPr>
            </w:pPr>
            <w:r w:rsidRPr="00601E0A">
              <w:rPr>
                <w:rFonts w:ascii="Times New Roman" w:hAnsi="Times New Roman"/>
              </w:rPr>
              <w:t xml:space="preserve">              СМНЗ (пред. года) предпр1+…+ СНМЗ(пред.года) предпр. </w:t>
            </w:r>
            <w:r w:rsidRPr="00601E0A">
              <w:rPr>
                <w:rFonts w:ascii="Times New Roman" w:hAnsi="Times New Roman"/>
                <w:lang w:val="en-US"/>
              </w:rPr>
              <w:t>n</w:t>
            </w:r>
          </w:p>
          <w:p w:rsidR="00E8178E" w:rsidRPr="00601E0A" w:rsidRDefault="00E8178E" w:rsidP="00E8178E">
            <w:pPr>
              <w:pStyle w:val="af4"/>
              <w:widowControl w:val="0"/>
              <w:autoSpaceDE w:val="0"/>
              <w:autoSpaceDN w:val="0"/>
              <w:adjustRightInd w:val="0"/>
              <w:ind w:left="0" w:firstLine="709"/>
              <w:rPr>
                <w:rFonts w:ascii="Times New Roman" w:hAnsi="Times New Roman"/>
                <w:sz w:val="16"/>
                <w:szCs w:val="16"/>
              </w:rPr>
            </w:pPr>
          </w:p>
          <w:p w:rsidR="00E8178E" w:rsidRPr="00601E0A" w:rsidRDefault="00E8178E" w:rsidP="00E8178E">
            <w:pPr>
              <w:pStyle w:val="af4"/>
              <w:shd w:val="clear" w:color="auto" w:fill="FFFFFF"/>
              <w:ind w:left="0"/>
              <w:rPr>
                <w:rFonts w:ascii="Times New Roman" w:hAnsi="Times New Roman"/>
                <w:bCs/>
              </w:rPr>
            </w:pPr>
            <w:r w:rsidRPr="00601E0A">
              <w:rPr>
                <w:rFonts w:ascii="Times New Roman" w:hAnsi="Times New Roman"/>
                <w:bCs/>
              </w:rPr>
              <w:t xml:space="preserve">При этом к учету принимаются все системообразующие предприятия, расположенные на территории муниципального образования. </w:t>
            </w:r>
          </w:p>
        </w:tc>
        <w:tc>
          <w:tcPr>
            <w:tcW w:w="3976" w:type="dxa"/>
            <w:vAlign w:val="center"/>
          </w:tcPr>
          <w:p w:rsidR="00E8178E" w:rsidRPr="008344AD" w:rsidRDefault="00E8178E" w:rsidP="00E8178E">
            <w:pPr>
              <w:pStyle w:val="ConsPlusCell"/>
              <w:rPr>
                <w:rFonts w:ascii="Times New Roman" w:eastAsia="Calibri" w:hAnsi="Times New Roman" w:cs="Times New Roman"/>
                <w:sz w:val="24"/>
                <w:szCs w:val="24"/>
                <w:lang w:eastAsia="en-US"/>
              </w:rPr>
            </w:pPr>
            <w:r w:rsidRPr="008344AD">
              <w:rPr>
                <w:rFonts w:ascii="Times New Roman" w:eastAsia="Calibri" w:hAnsi="Times New Roman" w:cs="Times New Roman"/>
                <w:sz w:val="24"/>
                <w:szCs w:val="24"/>
                <w:lang w:eastAsia="en-US"/>
              </w:rPr>
              <w:lastRenderedPageBreak/>
              <w:t>1. Формирование запросов на системообразующие предприятия;</w:t>
            </w:r>
          </w:p>
          <w:p w:rsidR="00E8178E" w:rsidRPr="008344AD" w:rsidRDefault="00E8178E" w:rsidP="00E8178E">
            <w:pPr>
              <w:pStyle w:val="ConsPlusCell"/>
              <w:rPr>
                <w:rFonts w:ascii="Times New Roman" w:eastAsia="Calibri" w:hAnsi="Times New Roman" w:cs="Times New Roman"/>
                <w:sz w:val="24"/>
                <w:szCs w:val="24"/>
                <w:lang w:eastAsia="en-US"/>
              </w:rPr>
            </w:pPr>
            <w:r w:rsidRPr="008344AD">
              <w:rPr>
                <w:rFonts w:ascii="Times New Roman" w:eastAsia="Calibri" w:hAnsi="Times New Roman" w:cs="Times New Roman"/>
                <w:sz w:val="24"/>
                <w:szCs w:val="24"/>
                <w:lang w:eastAsia="en-US"/>
              </w:rPr>
              <w:t xml:space="preserve">2. Информация по среднемесячной заработной плате, полученная от системообразующих предприятий </w:t>
            </w:r>
            <w:r>
              <w:rPr>
                <w:rFonts w:ascii="Times New Roman" w:hAnsi="Times New Roman" w:cs="Times New Roman"/>
                <w:sz w:val="24"/>
                <w:szCs w:val="24"/>
              </w:rPr>
              <w:t>городского округа Красногорск</w:t>
            </w:r>
            <w:r w:rsidRPr="008344AD">
              <w:rPr>
                <w:rFonts w:ascii="Times New Roman" w:eastAsia="Calibri" w:hAnsi="Times New Roman" w:cs="Times New Roman"/>
                <w:sz w:val="24"/>
                <w:szCs w:val="24"/>
                <w:lang w:eastAsia="en-US"/>
              </w:rPr>
              <w:t>:</w:t>
            </w:r>
          </w:p>
          <w:p w:rsidR="00E8178E" w:rsidRPr="008344AD" w:rsidRDefault="00E8178E" w:rsidP="00E8178E">
            <w:pPr>
              <w:pStyle w:val="ConsPlusCell"/>
              <w:numPr>
                <w:ilvl w:val="0"/>
                <w:numId w:val="29"/>
              </w:numPr>
              <w:tabs>
                <w:tab w:val="left" w:pos="175"/>
              </w:tabs>
              <w:ind w:left="0" w:firstLine="33"/>
              <w:rPr>
                <w:rFonts w:ascii="Times New Roman" w:eastAsia="Calibri" w:hAnsi="Times New Roman" w:cs="Times New Roman"/>
                <w:sz w:val="24"/>
                <w:szCs w:val="24"/>
                <w:lang w:eastAsia="en-US"/>
              </w:rPr>
            </w:pPr>
            <w:r w:rsidRPr="008344AD">
              <w:rPr>
                <w:rFonts w:ascii="Times New Roman" w:eastAsia="Calibri" w:hAnsi="Times New Roman" w:cs="Times New Roman"/>
                <w:sz w:val="24"/>
                <w:szCs w:val="24"/>
                <w:lang w:eastAsia="en-US"/>
              </w:rPr>
              <w:t>ПАО «Красногорский завод им.С.А. Зверева»;</w:t>
            </w:r>
          </w:p>
          <w:p w:rsidR="00E8178E" w:rsidRPr="008344AD" w:rsidRDefault="00E8178E" w:rsidP="00E8178E">
            <w:pPr>
              <w:pStyle w:val="ConsPlusCell"/>
              <w:numPr>
                <w:ilvl w:val="0"/>
                <w:numId w:val="29"/>
              </w:numPr>
              <w:tabs>
                <w:tab w:val="left" w:pos="175"/>
              </w:tabs>
              <w:ind w:left="0" w:firstLine="33"/>
              <w:rPr>
                <w:rFonts w:ascii="Times New Roman" w:eastAsia="Calibri" w:hAnsi="Times New Roman" w:cs="Times New Roman"/>
                <w:sz w:val="24"/>
                <w:szCs w:val="24"/>
                <w:lang w:val="en-US" w:eastAsia="en-US"/>
              </w:rPr>
            </w:pPr>
            <w:r w:rsidRPr="008344AD">
              <w:rPr>
                <w:rFonts w:ascii="Times New Roman" w:eastAsia="Calibri" w:hAnsi="Times New Roman" w:cs="Times New Roman"/>
                <w:sz w:val="24"/>
                <w:szCs w:val="24"/>
                <w:lang w:eastAsia="en-US"/>
              </w:rPr>
              <w:t>ООО «КНАУФ ГИПС»</w:t>
            </w:r>
            <w:r w:rsidRPr="008344AD">
              <w:rPr>
                <w:rFonts w:ascii="Times New Roman" w:eastAsia="Calibri" w:hAnsi="Times New Roman" w:cs="Times New Roman"/>
                <w:sz w:val="24"/>
                <w:szCs w:val="24"/>
                <w:lang w:val="en-US" w:eastAsia="en-US"/>
              </w:rPr>
              <w:t>;</w:t>
            </w:r>
          </w:p>
          <w:p w:rsidR="00E8178E" w:rsidRPr="008344AD" w:rsidRDefault="00E8178E" w:rsidP="00E8178E">
            <w:pPr>
              <w:pStyle w:val="ConsPlusCell"/>
              <w:numPr>
                <w:ilvl w:val="0"/>
                <w:numId w:val="29"/>
              </w:numPr>
              <w:tabs>
                <w:tab w:val="left" w:pos="175"/>
              </w:tabs>
              <w:ind w:left="0" w:firstLine="33"/>
              <w:rPr>
                <w:rFonts w:ascii="Times New Roman" w:eastAsia="Calibri" w:hAnsi="Times New Roman" w:cs="Times New Roman"/>
                <w:sz w:val="24"/>
                <w:szCs w:val="24"/>
                <w:lang w:eastAsia="en-US"/>
              </w:rPr>
            </w:pPr>
            <w:r w:rsidRPr="008344AD">
              <w:rPr>
                <w:rFonts w:ascii="Times New Roman" w:eastAsia="Calibri" w:hAnsi="Times New Roman" w:cs="Times New Roman"/>
                <w:sz w:val="24"/>
                <w:szCs w:val="24"/>
                <w:lang w:eastAsia="en-US"/>
              </w:rPr>
              <w:t>ЗАО «Бецема»;</w:t>
            </w:r>
          </w:p>
          <w:p w:rsidR="00E8178E" w:rsidRPr="008344AD" w:rsidRDefault="00E8178E" w:rsidP="00E8178E">
            <w:pPr>
              <w:pStyle w:val="ConsPlusCell"/>
              <w:numPr>
                <w:ilvl w:val="0"/>
                <w:numId w:val="29"/>
              </w:numPr>
              <w:tabs>
                <w:tab w:val="left" w:pos="175"/>
              </w:tabs>
              <w:ind w:left="0" w:firstLine="33"/>
              <w:rPr>
                <w:rFonts w:ascii="Times New Roman" w:eastAsia="Calibri" w:hAnsi="Times New Roman" w:cs="Times New Roman"/>
                <w:sz w:val="24"/>
                <w:szCs w:val="24"/>
                <w:lang w:eastAsia="en-US"/>
              </w:rPr>
            </w:pPr>
            <w:r w:rsidRPr="008344AD">
              <w:rPr>
                <w:rFonts w:ascii="Times New Roman" w:eastAsia="Calibri" w:hAnsi="Times New Roman" w:cs="Times New Roman"/>
                <w:sz w:val="24"/>
                <w:szCs w:val="24"/>
                <w:lang w:eastAsia="en-US"/>
              </w:rPr>
              <w:t>ОАО «Красногорсклексредства»;</w:t>
            </w:r>
          </w:p>
          <w:p w:rsidR="00E8178E" w:rsidRPr="008344AD" w:rsidRDefault="00E8178E" w:rsidP="00E8178E">
            <w:pPr>
              <w:pStyle w:val="ConsPlusCell"/>
              <w:numPr>
                <w:ilvl w:val="0"/>
                <w:numId w:val="29"/>
              </w:numPr>
              <w:tabs>
                <w:tab w:val="left" w:pos="175"/>
              </w:tabs>
              <w:ind w:left="0" w:firstLine="33"/>
              <w:rPr>
                <w:rFonts w:ascii="Times New Roman" w:eastAsia="Calibri" w:hAnsi="Times New Roman" w:cs="Times New Roman"/>
                <w:sz w:val="24"/>
                <w:szCs w:val="24"/>
                <w:lang w:val="en-US" w:eastAsia="en-US"/>
              </w:rPr>
            </w:pPr>
            <w:r w:rsidRPr="008344AD">
              <w:rPr>
                <w:rFonts w:ascii="Times New Roman" w:eastAsia="Calibri" w:hAnsi="Times New Roman" w:cs="Times New Roman"/>
                <w:sz w:val="24"/>
                <w:szCs w:val="24"/>
                <w:lang w:eastAsia="en-US"/>
              </w:rPr>
              <w:t>ООО «Первый полиграфический комбинат»</w:t>
            </w:r>
            <w:r w:rsidRPr="008344AD">
              <w:rPr>
                <w:rFonts w:ascii="Times New Roman" w:eastAsia="Calibri" w:hAnsi="Times New Roman" w:cs="Times New Roman"/>
                <w:sz w:val="24"/>
                <w:szCs w:val="24"/>
                <w:lang w:val="en-US" w:eastAsia="en-US"/>
              </w:rPr>
              <w:t>.</w:t>
            </w:r>
          </w:p>
          <w:p w:rsidR="00E8178E" w:rsidRPr="008344AD" w:rsidRDefault="00E8178E" w:rsidP="00E8178E">
            <w:pPr>
              <w:pStyle w:val="ConsPlusCell"/>
              <w:rPr>
                <w:rFonts w:ascii="Times New Roman" w:eastAsia="Calibri" w:hAnsi="Times New Roman" w:cs="Times New Roman"/>
                <w:sz w:val="24"/>
                <w:szCs w:val="24"/>
                <w:lang w:eastAsia="en-US"/>
              </w:rPr>
            </w:pPr>
          </w:p>
        </w:tc>
      </w:tr>
      <w:tr w:rsidR="00E8178E" w:rsidRPr="008344AD" w:rsidTr="00CC7E83">
        <w:trPr>
          <w:trHeight w:val="420"/>
        </w:trPr>
        <w:tc>
          <w:tcPr>
            <w:tcW w:w="15219" w:type="dxa"/>
            <w:gridSpan w:val="3"/>
            <w:vAlign w:val="center"/>
          </w:tcPr>
          <w:p w:rsidR="00E8178E" w:rsidRPr="00CC7E83" w:rsidRDefault="00E8178E" w:rsidP="00E8178E">
            <w:pPr>
              <w:pStyle w:val="ConsPlusCell"/>
              <w:spacing w:before="120"/>
              <w:rPr>
                <w:rFonts w:ascii="Times New Roman" w:hAnsi="Times New Roman" w:cs="Times New Roman"/>
                <w:b/>
                <w:bCs/>
                <w:i/>
                <w:sz w:val="24"/>
                <w:szCs w:val="24"/>
              </w:rPr>
            </w:pPr>
            <w:r w:rsidRPr="00CC7E83">
              <w:rPr>
                <w:rFonts w:ascii="Times New Roman" w:hAnsi="Times New Roman" w:cs="Times New Roman"/>
                <w:b/>
                <w:bCs/>
                <w:i/>
                <w:sz w:val="24"/>
                <w:szCs w:val="24"/>
              </w:rPr>
              <w:t>2. Показатели, характеризующие реализацию задачи «</w:t>
            </w:r>
            <w:r w:rsidRPr="00CC7E83">
              <w:rPr>
                <w:rFonts w:ascii="Times New Roman" w:hAnsi="Times New Roman" w:cs="Times New Roman"/>
                <w:b/>
                <w:i/>
                <w:sz w:val="24"/>
                <w:szCs w:val="24"/>
                <w:lang w:eastAsia="en-US"/>
              </w:rPr>
              <w:t xml:space="preserve">Создание условий для привлечения инвестиций в развитие </w:t>
            </w:r>
            <w:r>
              <w:rPr>
                <w:rFonts w:ascii="Times New Roman" w:hAnsi="Times New Roman" w:cs="Times New Roman"/>
                <w:b/>
                <w:i/>
                <w:sz w:val="24"/>
                <w:szCs w:val="24"/>
                <w:lang w:eastAsia="en-US"/>
              </w:rPr>
              <w:t>городского округа</w:t>
            </w:r>
            <w:r w:rsidRPr="00CC7E83">
              <w:rPr>
                <w:rFonts w:ascii="Times New Roman" w:hAnsi="Times New Roman" w:cs="Times New Roman"/>
                <w:b/>
                <w:i/>
                <w:sz w:val="24"/>
                <w:szCs w:val="24"/>
                <w:lang w:eastAsia="en-US"/>
              </w:rPr>
              <w:t>»</w:t>
            </w:r>
          </w:p>
        </w:tc>
      </w:tr>
      <w:tr w:rsidR="00E8178E" w:rsidRPr="008344AD" w:rsidTr="001F0E02">
        <w:trPr>
          <w:trHeight w:val="692"/>
        </w:trPr>
        <w:tc>
          <w:tcPr>
            <w:tcW w:w="4299" w:type="dxa"/>
            <w:vAlign w:val="center"/>
          </w:tcPr>
          <w:p w:rsidR="00E8178E" w:rsidRPr="008344AD" w:rsidRDefault="00E8178E" w:rsidP="00E8178E">
            <w:pPr>
              <w:tabs>
                <w:tab w:val="center" w:pos="4677"/>
                <w:tab w:val="right" w:pos="9355"/>
              </w:tabs>
              <w:autoSpaceDE w:val="0"/>
              <w:autoSpaceDN w:val="0"/>
              <w:adjustRightInd w:val="0"/>
            </w:pPr>
            <w:r w:rsidRPr="008344AD">
              <w:t>Инвестиции в основной капитал за счет всех источников финансирования в ценах соответствующих лет,</w:t>
            </w:r>
          </w:p>
        </w:tc>
        <w:tc>
          <w:tcPr>
            <w:tcW w:w="6944" w:type="dxa"/>
          </w:tcPr>
          <w:p w:rsidR="00E8178E" w:rsidRPr="008344AD" w:rsidRDefault="00E8178E" w:rsidP="00E8178E">
            <w:pPr>
              <w:pStyle w:val="ConsPlusCell"/>
              <w:ind w:left="791"/>
              <w:rPr>
                <w:rFonts w:ascii="Times New Roman" w:hAnsi="Times New Roman" w:cs="Times New Roman"/>
                <w:sz w:val="24"/>
                <w:szCs w:val="24"/>
              </w:rPr>
            </w:pPr>
            <w:r w:rsidRPr="008344AD">
              <w:rPr>
                <w:rFonts w:ascii="Times New Roman" w:hAnsi="Times New Roman" w:cs="Times New Roman"/>
                <w:bCs/>
                <w:noProof/>
                <w:sz w:val="24"/>
                <w:szCs w:val="24"/>
                <w:lang w:eastAsia="en-US"/>
              </w:rPr>
              <w:t xml:space="preserve">Инвестиции </w:t>
            </w:r>
            <w:r w:rsidRPr="008344AD">
              <w:rPr>
                <w:rFonts w:ascii="Times New Roman" w:hAnsi="Times New Roman" w:cs="Times New Roman"/>
                <w:sz w:val="24"/>
                <w:szCs w:val="24"/>
              </w:rPr>
              <w:t xml:space="preserve">в основной капитал </w:t>
            </w:r>
          </w:p>
          <w:p w:rsidR="00E8178E" w:rsidRPr="008344AD" w:rsidRDefault="00EB301D" w:rsidP="00E8178E">
            <w:pPr>
              <w:pStyle w:val="ConsPlusCell"/>
              <w:ind w:left="791"/>
              <w:rPr>
                <w:rFonts w:ascii="Times New Roman" w:hAnsi="Times New Roman" w:cs="Times New Roman"/>
                <w:sz w:val="24"/>
                <w:szCs w:val="24"/>
              </w:rPr>
            </w:pPr>
            <w:r>
              <w:rPr>
                <w:noProof/>
              </w:rPr>
              <w:pict>
                <v:shape id="Поле 27" o:spid="_x0000_s1130" type="#_x0000_t202" style="position:absolute;left:0;text-align:left;margin-left:-2.75pt;margin-top:7.45pt;width:39.85pt;height:28.05pt;z-index:2517145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USOxQIAAMEFAAAOAAAAZHJzL2Uyb0RvYy54bWysVEtu2zAQ3RfoHQjuFX0iyZYQOUgsqyiQ&#10;foC0B6AlyiIqkSpJW06DnqWn6KpAz+AjdUjZjpOgQNFWC4HkDN/Mm3mci8tt16INlYoJnmH/zMOI&#10;8lJUjK8y/PFD4UwxUprwirSC0wzfUYUvZy9fXAx9SgPRiLaiEgEIV+nQZ7jRuk9dV5UN7Yg6Ez3l&#10;YKyF7IiGrVy5lSQDoHetG3he7A5CVr0UJVUKTvPRiGcWv65pqd/VtaIatRmG3LT9S/tfmr87uyDp&#10;SpK+YeU+DfIXWXSEcQh6hMqJJmgt2TOojpVSKFHrs1J0rqhrVlLLAdj43hM2tw3pqeUCxVH9sUzq&#10;/8GWbzfvJWJVhpMII0466NHu2+7n7sfuOwompj5Dr1Jwu+3BUW+vxRb6bLmq/kaUnxTiYt4QvqJX&#10;UoqhoaSC/Hxz0z25OuIoA7Ic3ogK4pC1FhZoW8vOFA/KgQAd+nR37A3dalTCYeTFnkmxBNN5FAfn&#10;kY1A0sPlXir9iooOmUWGJbTegpPNjdImGZIeXEwsLgrWtrb9LX90AI7jCYSGq8ZmkrDdvE+8ZDFd&#10;TEMnDOKFE3p57lwV89CJC38S5ef5fJ77X01cP0wbVlWUmzAHZfnhn3Vur/FRE0dtKdGyysCZlJRc&#10;LeetRBsCyi7sty/IiZv7OA1bBODyhJIfhN51kDhFPJ04YRFGTjLxpo7nJ9dJ7IVJmBePKd0wTv+d&#10;EhqM6IJo1NJvuXn2e86NpB3TMDta1mV4enQiqVHggle2tZqwdlyflMKk/1AKaPeh0VavRqKjWPV2&#10;ubVPIzDRjZaXoroDAUsBAgOVwtyDRSPkF4wGmCEZVp/XRFKM2tccHkHih6EZOnYTRpMANvLUsjy1&#10;EF4CVIY1RuNyrsdBte4lWzUQaXx2XFzBw6mZFfVDVvvnBnPCctvPNDOITvfW62Hyzn4BAAD//wMA&#10;UEsDBBQABgAIAAAAIQDSpssl2wAAAAcBAAAPAAAAZHJzL2Rvd25yZXYueG1sTI7NTsMwEITvSLyD&#10;tUjcWrtVAjTEqRCIK4jyI3HbxtskIl5HsduEt2c5wWm0M6PZr9zOvlcnGmMX2MJqaUAR18F13Fh4&#10;e31c3ICKCdlhH5gsfFOEbXV+VmLhwsQvdNqlRskIxwIttCkNhdaxbsljXIaBWLJDGD0mOcdGuxEn&#10;Gfe9XhtzpT12LB9aHOi+pfprd/QW3p8Onx+ZeW4efD5MYTaa/UZbe3kx392CSjSnvzL84gs6VMK0&#10;D0d2UfUWFnkuTfGzDSjJr7M1qL3oyoCuSv2fv/oBAAD//wMAUEsBAi0AFAAGAAgAAAAhALaDOJL+&#10;AAAA4QEAABMAAAAAAAAAAAAAAAAAAAAAAFtDb250ZW50X1R5cGVzXS54bWxQSwECLQAUAAYACAAA&#10;ACEAOP0h/9YAAACUAQAACwAAAAAAAAAAAAAAAAAvAQAAX3JlbHMvLnJlbHNQSwECLQAUAAYACAAA&#10;ACEAfF1EjsUCAADBBQAADgAAAAAAAAAAAAAAAAAuAgAAZHJzL2Uyb0RvYy54bWxQSwECLQAUAAYA&#10;CAAAACEA0qbLJdsAAAAHAQAADwAAAAAAAAAAAAAAAAAfBQAAZHJzL2Rvd25yZXYueG1sUEsFBgAA&#10;AAAEAAQA8wAAACcGAAAAAA==&#10;" filled="f" stroked="f">
                  <v:textbox>
                    <w:txbxContent>
                      <w:p w:rsidR="00EB301D" w:rsidRPr="00BC3C07" w:rsidRDefault="00EB301D" w:rsidP="00BA409A">
                        <w:pPr>
                          <w:spacing w:before="80"/>
                          <w:rPr>
                            <w:b/>
                            <w:szCs w:val="28"/>
                          </w:rPr>
                        </w:pPr>
                        <w:r w:rsidRPr="00BC3C07">
                          <w:rPr>
                            <w:b/>
                            <w:sz w:val="28"/>
                            <w:szCs w:val="28"/>
                          </w:rPr>
                          <w:t>И = </w:t>
                        </w:r>
                      </w:p>
                    </w:txbxContent>
                  </v:textbox>
                </v:shape>
              </w:pict>
            </w:r>
            <w:r>
              <w:rPr>
                <w:noProof/>
              </w:rPr>
              <w:pict>
                <v:shape id="Поле 26" o:spid="_x0000_s1131" type="#_x0000_t202" style="position:absolute;left:0;text-align:left;margin-left:299.55pt;margin-top:7.45pt;width:50.5pt;height:28.05pt;z-index:2517155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ie9xgIAAMEFAAAOAAAAZHJzL2Uyb0RvYy54bWysVF2O0zAQfkfiDpbfs/lpkjbRpmi3aRDS&#10;8iMtHMBNnMYisYPtNl0QZ+EUPCFxhh6JsdN2u7tCQkAeItsz/ma+mc9z+WLXtWhLpWKCZ9i/8DCi&#10;vBQV4+sMf3hfODOMlCa8Iq3gNMN3VOEX8+fPLoc+pYFoRFtRiQCEq3ToM9xo3aeuq8qGdkRdiJ5y&#10;MNZCdkTDVq7dSpIB0LvWDTwvdgchq16KkioFp/loxHOLX9e01G/rWlGN2gxDbtr+pf2vzN+dX5J0&#10;LUnfsPKQBvmLLDrCOAQ9QeVEE7SR7AlUx0oplKj1RSk6V9Q1K6nlAGx87xGb24b01HKB4qj+VCb1&#10;/2DLN9t3ErEqw0mIEScd9Gj/bf9z/2P/HQWxqc/QqxTcbntw1LtrsYM+W66qvxHlR4W4WDSEr+mV&#10;lGJoKKkgP9/cdM+ujjjKgKyG16KCOGSjhQXa1bIzxYNyIECHPt2dekN3GpVwGIf+JAJLCaZJFAeT&#10;yEYg6fFyL5V+SUWHzCLDElpvwcn2RmmTDEmPLiYWFwVrW9v+lj84AMfxBELDVWMzSdhufkm8ZDlb&#10;zkInDOKlE3p57lwVi9CJC38a5ZN8scj9ryauH6YNqyrKTZijsvzwzzp30PioiZO2lGhZZeBMSkqu&#10;V4tWoi0BZRf2OxTkzM19mIYtAnB5RMkPQu86SJwink2dsAgjJ5l6M8fzk+sk9sIkzIuHlG4Yp/9O&#10;CQ0guiiIRi39lptnv6fcSNoxDbOjZV2GZycnkhoFLnllW6sJa8f1WSlM+velgHYfG231aiQ6ilXv&#10;Vjv7NCYmutHySlR3IGApQGCgRZh7sGiE/IzRADMkw+rThkiKUfuKwyNI/DA0Q8duwmgawEaeW1bn&#10;FsJLgMqwxmhcLvQ4qDa9ZOsGIo3PjosreDg1s6K+z+rw3GBOWG6HmWYG0fneet1P3vkvAAAA//8D&#10;AFBLAwQUAAYACAAAACEAaNlHrNwAAAAJAQAADwAAAGRycy9kb3ducmV2LnhtbEyPQU/DMAyF70j8&#10;h8hI3JhTtAEtTScE4gpiwKTdssZrKxqnarK1/HvMCW6239Pz98r17Ht1ojF2gQ1kCw2KuA6u48bA&#10;x/vz1R2omCw72wcmA98UYV2dn5W2cGHiNzptUqMkhGNhDbQpDQVirFvyNi7CQCzaIYzeJlnHBt1o&#10;Jwn3PV5rfYPediwfWjvQY0v11+boDXy+HHbbpX5tnvxqmMKskX2OxlxezA/3oBLN6c8Mv/iCDpUw&#10;7cORXVS9gVWeZ2IVYZmDEsOt1nLYy5BpwKrE/w2qHwAAAP//AwBQSwECLQAUAAYACAAAACEAtoM4&#10;kv4AAADhAQAAEwAAAAAAAAAAAAAAAAAAAAAAW0NvbnRlbnRfVHlwZXNdLnhtbFBLAQItABQABgAI&#10;AAAAIQA4/SH/1gAAAJQBAAALAAAAAAAAAAAAAAAAAC8BAABfcmVscy8ucmVsc1BLAQItABQABgAI&#10;AAAAIQAXtie9xgIAAMEFAAAOAAAAAAAAAAAAAAAAAC4CAABkcnMvZTJvRG9jLnhtbFBLAQItABQA&#10;BgAIAAAAIQBo2Ues3AAAAAkBAAAPAAAAAAAAAAAAAAAAACAFAABkcnMvZG93bnJldi54bWxQSwUG&#10;AAAAAAQABADzAAAAKQYAAAAA&#10;" filled="f" stroked="f">
                  <v:textbox>
                    <w:txbxContent>
                      <w:p w:rsidR="00EB301D" w:rsidRPr="001B044C" w:rsidRDefault="00EB301D" w:rsidP="00BA409A">
                        <w:pPr>
                          <w:rPr>
                            <w:sz w:val="20"/>
                            <w:szCs w:val="20"/>
                          </w:rPr>
                        </w:pPr>
                        <w:r w:rsidRPr="001B044C">
                          <w:rPr>
                            <w:sz w:val="32"/>
                            <w:szCs w:val="32"/>
                            <w:vertAlign w:val="subscript"/>
                          </w:rPr>
                          <w:t>*</w:t>
                        </w:r>
                        <w:r w:rsidRPr="001B044C">
                          <w:rPr>
                            <w:sz w:val="20"/>
                            <w:szCs w:val="20"/>
                          </w:rPr>
                          <w:t> 100 %</w:t>
                        </w:r>
                      </w:p>
                    </w:txbxContent>
                  </v:textbox>
                </v:shape>
              </w:pict>
            </w:r>
            <w:r w:rsidR="00E8178E" w:rsidRPr="008344AD">
              <w:rPr>
                <w:rFonts w:ascii="Times New Roman" w:hAnsi="Times New Roman" w:cs="Times New Roman"/>
                <w:sz w:val="24"/>
                <w:szCs w:val="24"/>
              </w:rPr>
              <w:t>(за исключением бюджетных средств)</w:t>
            </w:r>
          </w:p>
          <w:p w:rsidR="00E8178E" w:rsidRPr="008344AD" w:rsidRDefault="00E8178E" w:rsidP="00E8178E">
            <w:pPr>
              <w:pStyle w:val="ConsPlusCell"/>
              <w:ind w:left="791"/>
              <w:rPr>
                <w:rFonts w:ascii="Times New Roman" w:hAnsi="Times New Roman" w:cs="Times New Roman"/>
                <w:bCs/>
                <w:sz w:val="24"/>
                <w:szCs w:val="24"/>
              </w:rPr>
            </w:pPr>
            <w:r w:rsidRPr="008344AD">
              <w:rPr>
                <w:rFonts w:ascii="Times New Roman" w:hAnsi="Times New Roman" w:cs="Times New Roman"/>
                <w:sz w:val="24"/>
                <w:szCs w:val="24"/>
              </w:rPr>
              <w:t>без инвестиций на строительство жилья</w:t>
            </w:r>
            <w:r w:rsidRPr="008344AD">
              <w:rPr>
                <w:rFonts w:ascii="Times New Roman" w:hAnsi="Times New Roman" w:cs="Times New Roman"/>
                <w:bCs/>
                <w:sz w:val="24"/>
                <w:szCs w:val="24"/>
              </w:rPr>
              <w:t xml:space="preserve"> (факт)</w:t>
            </w:r>
          </w:p>
          <w:p w:rsidR="00E8178E" w:rsidRPr="008344AD" w:rsidRDefault="00EB301D" w:rsidP="00E8178E">
            <w:pPr>
              <w:pStyle w:val="ConsPlusCell"/>
              <w:ind w:left="791"/>
              <w:rPr>
                <w:rFonts w:ascii="Times New Roman" w:hAnsi="Times New Roman" w:cs="Times New Roman"/>
                <w:sz w:val="24"/>
                <w:szCs w:val="24"/>
              </w:rPr>
            </w:pPr>
            <w:r>
              <w:rPr>
                <w:noProof/>
              </w:rPr>
              <w:pict>
                <v:shapetype id="_x0000_t32" coordsize="21600,21600" o:spt="32" o:oned="t" path="m,l21600,21600e" filled="f">
                  <v:path arrowok="t" fillok="f" o:connecttype="none"/>
                  <o:lock v:ext="edit" shapetype="t"/>
                </v:shapetype>
                <v:shape id="Прямая со стрелкой 25" o:spid="_x0000_s1132" type="#_x0000_t32" style="position:absolute;left:0;text-align:left;margin-left:37.1pt;margin-top:1.25pt;width:191.6pt;height:0;z-index:251716608;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4LoTAIAAFYEAAAOAAAAZHJzL2Uyb0RvYy54bWysVEtu2zAQ3RfoHQjtbVm2nNqC5aCQ7G7S&#10;1kDSA9AkZRGVSIKkLRtFgbQXyBF6hW666Ac5g3yjDukPknRTFNWCGmo4b97MPGpyua0rtGHacCnS&#10;IOr2AsQEkZSLVRq8u5l3RgEyFguKKylYGuyYCS6nz59NGpWwvixlRZlGACJM0qg0KK1VSRgaUrIa&#10;m65UTICzkLrGFrZ6FVKNG0Cvq7Df612EjdRUaUmYMfA1PziDqccvCkbs26IwzKIqDYCb9av269Kt&#10;4XSCk5XGquTkSAP/A4sacwFJz1A5thitNf8DquZESyML2yWyDmVRcMJ8DVBN1HtSzXWJFfO1QHOM&#10;OrfJ/D9Y8maz0IjTNBgPAiRwDTNqv+xv93ftr/br/g7tP7X3sOw/72/bb+3P9kd7335H/aHrXKNM&#10;AgCZWGhXO9mKa3UlyXuDhMxKLFbMV3CzU4AauYjwUYjbGAX5l81rSeEMXlvp27gtdO0goUFo66e1&#10;O0+LbS0i8LEfDwaDPgyVnHwhTk6BShv7iskaOSMNjNWYr0qbSSFAE1JHPg3eXBnraOHkFOCyCjnn&#10;VeWlUQnUQG+GULDzGFlx6px+o1fLrNJog524/ONrfHJMy7WgHqxkmM6OtsW8OtiQvBIODwoDOkfr&#10;oJ4P4954NpqN4k7cv5h14l6ed17Os7hzMY9eDPNBnmV59NFRi+Kk5JQy4didlBzFf6eU4506aPCs&#10;5XMbwsfovl9A9vT2pP1k3TAPslhKulvo08RBvP7w8aK52/FwD/bD38H0NwAAAP//AwBQSwMEFAAG&#10;AAgAAAAhACnkLxbbAAAABgEAAA8AAABkcnMvZG93bnJldi54bWxMjsFOwzAQRO9I/QdrK/WCqNMo&#10;oW2IU1WVOHCkrcR1Gy9JIF5HsdOEfj2GCxxHM3rz8t1kWnGl3jWWFayWEQji0uqGKwXn0/PDBoTz&#10;yBpby6Tgixzsitldjpm2I7/S9egrESDsMlRQe99lUrqyJoNuaTvi0L3b3qAPsa+k7nEMcNPKOIoe&#10;pcGGw0ONHR1qKj+Pg1FAbkhX0X5rqvPLbbx/i28fY3dSajGf9k8gPE3+bww/+kEdiuB0sQNrJ1oF&#10;6yQOSwVxCiLUSbpOQFx+syxy+V+/+AYAAP//AwBQSwECLQAUAAYACAAAACEAtoM4kv4AAADhAQAA&#10;EwAAAAAAAAAAAAAAAAAAAAAAW0NvbnRlbnRfVHlwZXNdLnhtbFBLAQItABQABgAIAAAAIQA4/SH/&#10;1gAAAJQBAAALAAAAAAAAAAAAAAAAAC8BAABfcmVscy8ucmVsc1BLAQItABQABgAIAAAAIQDYO4Lo&#10;TAIAAFYEAAAOAAAAAAAAAAAAAAAAAC4CAABkcnMvZTJvRG9jLnhtbFBLAQItABQABgAIAAAAIQAp&#10;5C8W2wAAAAYBAAAPAAAAAAAAAAAAAAAAAKYEAABkcnMvZG93bnJldi54bWxQSwUGAAAAAAQABADz&#10;AAAArgUAAAAA&#10;"/>
              </w:pict>
            </w:r>
            <w:r w:rsidR="00E8178E" w:rsidRPr="008344AD">
              <w:rPr>
                <w:rFonts w:ascii="Times New Roman" w:hAnsi="Times New Roman" w:cs="Times New Roman"/>
                <w:bCs/>
                <w:noProof/>
                <w:sz w:val="24"/>
                <w:szCs w:val="24"/>
                <w:lang w:eastAsia="en-US"/>
              </w:rPr>
              <w:t xml:space="preserve">Инвестиции </w:t>
            </w:r>
            <w:r w:rsidR="00E8178E" w:rsidRPr="008344AD">
              <w:rPr>
                <w:rFonts w:ascii="Times New Roman" w:hAnsi="Times New Roman" w:cs="Times New Roman"/>
                <w:sz w:val="24"/>
                <w:szCs w:val="24"/>
              </w:rPr>
              <w:t xml:space="preserve">в основной капитал </w:t>
            </w:r>
          </w:p>
          <w:p w:rsidR="00E8178E" w:rsidRPr="008344AD" w:rsidRDefault="00E8178E" w:rsidP="00E8178E">
            <w:pPr>
              <w:pStyle w:val="ConsPlusCell"/>
              <w:ind w:left="791"/>
              <w:rPr>
                <w:rFonts w:ascii="Times New Roman" w:hAnsi="Times New Roman" w:cs="Times New Roman"/>
                <w:sz w:val="24"/>
                <w:szCs w:val="24"/>
              </w:rPr>
            </w:pPr>
            <w:r w:rsidRPr="008344AD">
              <w:rPr>
                <w:rFonts w:ascii="Times New Roman" w:hAnsi="Times New Roman" w:cs="Times New Roman"/>
                <w:sz w:val="24"/>
                <w:szCs w:val="24"/>
              </w:rPr>
              <w:t>(за исключением бюджетных средств)</w:t>
            </w:r>
          </w:p>
          <w:p w:rsidR="00E8178E" w:rsidRPr="008344AD" w:rsidRDefault="00E8178E" w:rsidP="00E8178E">
            <w:pPr>
              <w:pStyle w:val="ConsPlusCell"/>
              <w:ind w:left="791"/>
              <w:rPr>
                <w:rFonts w:ascii="Times New Roman" w:hAnsi="Times New Roman" w:cs="Times New Roman"/>
                <w:bCs/>
                <w:sz w:val="24"/>
                <w:szCs w:val="24"/>
              </w:rPr>
            </w:pPr>
            <w:r w:rsidRPr="008344AD">
              <w:rPr>
                <w:rFonts w:ascii="Times New Roman" w:hAnsi="Times New Roman" w:cs="Times New Roman"/>
                <w:sz w:val="24"/>
                <w:szCs w:val="24"/>
              </w:rPr>
              <w:t xml:space="preserve">без инвестиций на строительство </w:t>
            </w:r>
            <w:r w:rsidRPr="008344AD">
              <w:rPr>
                <w:rFonts w:ascii="Times New Roman" w:hAnsi="Times New Roman" w:cs="Times New Roman"/>
                <w:bCs/>
                <w:sz w:val="24"/>
                <w:szCs w:val="24"/>
              </w:rPr>
              <w:t>(план)</w:t>
            </w:r>
          </w:p>
          <w:p w:rsidR="00E8178E" w:rsidRPr="008344AD" w:rsidRDefault="00E8178E" w:rsidP="00E8178E">
            <w:pPr>
              <w:pStyle w:val="ConsPlusCell"/>
              <w:rPr>
                <w:rFonts w:ascii="Times New Roman" w:hAnsi="Times New Roman" w:cs="Times New Roman"/>
                <w:bCs/>
                <w:noProof/>
                <w:sz w:val="24"/>
                <w:szCs w:val="24"/>
                <w:lang w:eastAsia="en-US"/>
              </w:rPr>
            </w:pPr>
            <w:r w:rsidRPr="008344AD">
              <w:rPr>
                <w:rFonts w:ascii="Times New Roman" w:hAnsi="Times New Roman" w:cs="Times New Roman"/>
                <w:bCs/>
                <w:noProof/>
                <w:sz w:val="24"/>
                <w:szCs w:val="24"/>
                <w:lang w:eastAsia="en-US"/>
              </w:rPr>
              <w:t xml:space="preserve">где </w:t>
            </w:r>
          </w:p>
          <w:p w:rsidR="00E8178E" w:rsidRPr="008344AD" w:rsidRDefault="00E8178E" w:rsidP="00E8178E">
            <w:pPr>
              <w:pStyle w:val="ConsPlusCell"/>
              <w:rPr>
                <w:rFonts w:ascii="Times New Roman" w:hAnsi="Times New Roman" w:cs="Times New Roman"/>
                <w:bCs/>
                <w:sz w:val="24"/>
                <w:szCs w:val="24"/>
              </w:rPr>
            </w:pPr>
            <w:r w:rsidRPr="008344AD">
              <w:rPr>
                <w:rFonts w:ascii="Times New Roman" w:hAnsi="Times New Roman" w:cs="Times New Roman"/>
                <w:b/>
                <w:sz w:val="24"/>
                <w:szCs w:val="24"/>
              </w:rPr>
              <w:lastRenderedPageBreak/>
              <w:t>И</w:t>
            </w:r>
            <w:r w:rsidRPr="008344AD">
              <w:rPr>
                <w:rFonts w:ascii="Times New Roman" w:hAnsi="Times New Roman" w:cs="Times New Roman"/>
                <w:bCs/>
                <w:noProof/>
                <w:sz w:val="24"/>
                <w:szCs w:val="24"/>
                <w:lang w:eastAsia="en-US"/>
              </w:rPr>
              <w:t xml:space="preserve"> – степень выполнения планового показателя по освоению </w:t>
            </w:r>
            <w:r>
              <w:rPr>
                <w:rFonts w:ascii="Times New Roman" w:hAnsi="Times New Roman" w:cs="Times New Roman"/>
                <w:bCs/>
                <w:noProof/>
                <w:sz w:val="24"/>
                <w:szCs w:val="24"/>
                <w:lang w:eastAsia="en-US"/>
              </w:rPr>
              <w:t>инвес</w:t>
            </w:r>
            <w:r w:rsidRPr="008344AD">
              <w:rPr>
                <w:rFonts w:ascii="Times New Roman" w:hAnsi="Times New Roman" w:cs="Times New Roman"/>
                <w:bCs/>
                <w:noProof/>
                <w:sz w:val="24"/>
                <w:szCs w:val="24"/>
                <w:lang w:eastAsia="en-US"/>
              </w:rPr>
              <w:t>тиций за счет всех источников ф</w:t>
            </w:r>
            <w:r>
              <w:rPr>
                <w:rFonts w:ascii="Times New Roman" w:hAnsi="Times New Roman" w:cs="Times New Roman"/>
                <w:bCs/>
                <w:noProof/>
                <w:sz w:val="24"/>
                <w:szCs w:val="24"/>
                <w:lang w:eastAsia="en-US"/>
              </w:rPr>
              <w:t>инансирования в ценах соответст</w:t>
            </w:r>
            <w:r w:rsidRPr="008344AD">
              <w:rPr>
                <w:rFonts w:ascii="Times New Roman" w:hAnsi="Times New Roman" w:cs="Times New Roman"/>
                <w:bCs/>
                <w:noProof/>
                <w:sz w:val="24"/>
                <w:szCs w:val="24"/>
                <w:lang w:eastAsia="en-US"/>
              </w:rPr>
              <w:t>вующих лет</w:t>
            </w:r>
            <w:r w:rsidRPr="008344AD">
              <w:rPr>
                <w:rFonts w:ascii="Times New Roman" w:hAnsi="Times New Roman" w:cs="Times New Roman"/>
                <w:bCs/>
                <w:sz w:val="24"/>
                <w:szCs w:val="24"/>
              </w:rPr>
              <w:t xml:space="preserve"> (%)</w:t>
            </w:r>
          </w:p>
        </w:tc>
        <w:tc>
          <w:tcPr>
            <w:tcW w:w="3976" w:type="dxa"/>
            <w:vAlign w:val="center"/>
          </w:tcPr>
          <w:p w:rsidR="00E8178E" w:rsidRPr="008344AD" w:rsidRDefault="00E8178E" w:rsidP="00E8178E">
            <w:pPr>
              <w:widowControl w:val="0"/>
              <w:tabs>
                <w:tab w:val="left" w:pos="176"/>
              </w:tabs>
              <w:ind w:left="34"/>
              <w:rPr>
                <w:bCs/>
              </w:rPr>
            </w:pPr>
            <w:r w:rsidRPr="00D033C7">
              <w:rPr>
                <w:bCs/>
              </w:rPr>
              <w:lastRenderedPageBreak/>
              <w:t xml:space="preserve">Сводные сведения администрации </w:t>
            </w:r>
            <w:r w:rsidRPr="00D033C7">
              <w:t>городского округа Красногорск</w:t>
            </w:r>
            <w:r w:rsidRPr="00D033C7">
              <w:rPr>
                <w:bCs/>
              </w:rPr>
              <w:t>, полученные от инвесторов в разрезе инвестиционных проектов</w:t>
            </w:r>
          </w:p>
        </w:tc>
      </w:tr>
      <w:tr w:rsidR="00E8178E" w:rsidRPr="008344AD" w:rsidTr="00D84F9D">
        <w:trPr>
          <w:trHeight w:val="410"/>
        </w:trPr>
        <w:tc>
          <w:tcPr>
            <w:tcW w:w="4299" w:type="dxa"/>
            <w:vAlign w:val="center"/>
          </w:tcPr>
          <w:p w:rsidR="00E8178E" w:rsidRPr="001172FD" w:rsidRDefault="00E8178E" w:rsidP="005350E0">
            <w:pPr>
              <w:tabs>
                <w:tab w:val="center" w:pos="4677"/>
                <w:tab w:val="right" w:pos="9355"/>
              </w:tabs>
              <w:autoSpaceDE w:val="0"/>
              <w:autoSpaceDN w:val="0"/>
              <w:adjustRightInd w:val="0"/>
              <w:rPr>
                <w:sz w:val="20"/>
                <w:szCs w:val="20"/>
              </w:rPr>
            </w:pPr>
            <w:r w:rsidRPr="001172FD">
              <w:rPr>
                <w:sz w:val="20"/>
                <w:szCs w:val="20"/>
              </w:rPr>
              <w:t xml:space="preserve">Инвестиции в основной капитал (за исключением бюджетных средств) без инвестиций, направленных на строительство жилья, млн. руб. </w:t>
            </w:r>
          </w:p>
        </w:tc>
        <w:tc>
          <w:tcPr>
            <w:tcW w:w="6944" w:type="dxa"/>
          </w:tcPr>
          <w:p w:rsidR="00E8178E" w:rsidRPr="001172FD" w:rsidRDefault="00E8178E" w:rsidP="00E8178E">
            <w:pPr>
              <w:pStyle w:val="ConsPlusCell"/>
              <w:ind w:left="791"/>
              <w:rPr>
                <w:rFonts w:ascii="Times New Roman" w:hAnsi="Times New Roman" w:cs="Times New Roman"/>
                <w:sz w:val="20"/>
                <w:szCs w:val="20"/>
              </w:rPr>
            </w:pPr>
            <w:r w:rsidRPr="001172FD">
              <w:rPr>
                <w:rFonts w:ascii="Times New Roman" w:hAnsi="Times New Roman" w:cs="Times New Roman"/>
                <w:bCs/>
                <w:noProof/>
                <w:sz w:val="20"/>
                <w:szCs w:val="20"/>
                <w:lang w:eastAsia="en-US"/>
              </w:rPr>
              <w:t xml:space="preserve">Инвестиции </w:t>
            </w:r>
            <w:r w:rsidRPr="001172FD">
              <w:rPr>
                <w:rFonts w:ascii="Times New Roman" w:hAnsi="Times New Roman" w:cs="Times New Roman"/>
                <w:sz w:val="20"/>
                <w:szCs w:val="20"/>
              </w:rPr>
              <w:t xml:space="preserve">в основной капитал </w:t>
            </w:r>
          </w:p>
          <w:p w:rsidR="00E8178E" w:rsidRPr="001172FD" w:rsidRDefault="00EB301D" w:rsidP="00E8178E">
            <w:pPr>
              <w:pStyle w:val="ConsPlusCell"/>
              <w:ind w:left="791"/>
              <w:rPr>
                <w:rFonts w:ascii="Times New Roman" w:hAnsi="Times New Roman" w:cs="Times New Roman"/>
                <w:sz w:val="20"/>
                <w:szCs w:val="20"/>
              </w:rPr>
            </w:pPr>
            <w:r w:rsidRPr="001172FD">
              <w:rPr>
                <w:noProof/>
                <w:sz w:val="20"/>
                <w:szCs w:val="20"/>
              </w:rPr>
              <w:pict>
                <v:shape id="Поле 24" o:spid="_x0000_s1127" type="#_x0000_t202" style="position:absolute;left:0;text-align:left;margin-left:-2.75pt;margin-top:7.45pt;width:47.4pt;height:28.05pt;z-index:2517114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kXhxAIAAMEFAAAOAAAAZHJzL2Uyb0RvYy54bWysVFlu2zAQ/S/QOxD8V7SEXiREDhLLKgqk&#10;C5D2ALREWUQlUiVpy2nQs/QU/SrQM/hIHVK24yQoULTlB0Fyhm+2N3NxuW0btGFKcylSHJ4FGDFR&#10;yJKLVYo/fsi9KUbaUFHSRgqW4jum8eXs5YuLvktYJGvZlEwhABE66bsU18Z0ie/romYt1WeyYwKE&#10;lVQtNXBVK79UtAf0tvGjIBj7vVRlp2TBtIbXbBDimcOvKlaYd1WlmUFNisE343bl9qXd/dkFTVaK&#10;djUv9m7Qv/CipVyA0SNURg1Fa8WfQbW8UFLLypwVsvVlVfGCuRggmjB4Es1tTTvmYoHk6O6YJv3/&#10;YIu3m/cK8TLFcYSRoC3UaPdt93P3Y/cdRcTmp+90Amq3HSia7bXcQp1drLq7kcUnjYSc11Ss2JVS&#10;sq8ZLcG/0P70T74OONqCLPs3sgQ7dG2kA9pWqrXJg3QgQIc63R1rw7YGFfA4DsJ4CpICROejcXQ+&#10;chZocvjcKW1eMdkie0ixgtI7cLq50cY6Q5ODirUlZM6bxpW/EY8eQHF4AdPw1cqsE66a93EQL6aL&#10;KfFINF54JMgy7yqfE2+ch5NRdp7N51n41doNSVLzsmTCmjkwKyR/Vrk9xwdOHLmlZcNLC2dd0mq1&#10;nDcKbSgwO3drn5ATNf+xGy4JEMuTkMKIBNdR7OXj6cQjORl58SSYepDw63gckJhk+eOQbrhg/x4S&#10;6oF0o2g0cOm3sQVuPY+NJi03MDsa3qZ4elSiiWXgQpSutIbyZjifpMK6/5AKKPeh0I6vlqIDWc12&#10;uXWtcWyDpSzvgMBKAsGAizD34FBL9QWjHmZIivXnNVUMo+a1gCaIQ0Ls0HEXMppEcFGnkuWphIoC&#10;oFJsMBqOczMMqnWn+KoGS0PbCXkFjVNxR2rbYYNX+3aDOeFi2880O4hO707rYfLOfgEAAP//AwBQ&#10;SwMEFAAGAAgAAAAhAA2QMB3bAAAABwEAAA8AAABkcnMvZG93bnJldi54bWxMjstOwzAQRfdI/IM1&#10;SOxau9DQJsSpEIhtUV9I7Nx4mkTE4yh2m/D3TFewvA/de/LV6FpxwT40njTMpgoEUultQ5WG/e59&#10;sgQRoiFrWk+o4QcDrIrbm9xk1g+0wcs2VoJHKGRGQx1jl0kZyhqdCVPfIXF28r0zkWVfSdubgcdd&#10;Kx+UepLONMQPtenwtcbye3t2Gg7r09fnXH1Uby7pBj8qSS6VWt/fjS/PICKO8a8MV3xGh4KZjv5M&#10;NohWwyRJuMn+PAXB+TJ9BHHUsJgpkEUu//MXvwAAAP//AwBQSwECLQAUAAYACAAAACEAtoM4kv4A&#10;AADhAQAAEwAAAAAAAAAAAAAAAAAAAAAAW0NvbnRlbnRfVHlwZXNdLnhtbFBLAQItABQABgAIAAAA&#10;IQA4/SH/1gAAAJQBAAALAAAAAAAAAAAAAAAAAC8BAABfcmVscy8ucmVsc1BLAQItABQABgAIAAAA&#10;IQAetkXhxAIAAMEFAAAOAAAAAAAAAAAAAAAAAC4CAABkcnMvZTJvRG9jLnhtbFBLAQItABQABgAI&#10;AAAAIQANkDAd2wAAAAcBAAAPAAAAAAAAAAAAAAAAAB4FAABkcnMvZG93bnJldi54bWxQSwUGAAAA&#10;AAQABADzAAAAJgYAAAAA&#10;" filled="f" stroked="f">
                  <v:textbox>
                    <w:txbxContent>
                      <w:p w:rsidR="00EB301D" w:rsidRPr="00BC3C07" w:rsidRDefault="00EB301D" w:rsidP="00BA409A">
                        <w:pPr>
                          <w:spacing w:before="80"/>
                          <w:rPr>
                            <w:b/>
                            <w:szCs w:val="28"/>
                          </w:rPr>
                        </w:pPr>
                        <w:r w:rsidRPr="00BC3C07">
                          <w:rPr>
                            <w:b/>
                            <w:sz w:val="28"/>
                            <w:szCs w:val="28"/>
                          </w:rPr>
                          <w:t>И</w:t>
                        </w:r>
                        <w:r w:rsidRPr="00BC3C07">
                          <w:rPr>
                            <w:b/>
                            <w:sz w:val="28"/>
                            <w:szCs w:val="28"/>
                            <w:vertAlign w:val="subscript"/>
                          </w:rPr>
                          <w:t>1</w:t>
                        </w:r>
                        <w:r w:rsidRPr="00BC3C07">
                          <w:rPr>
                            <w:b/>
                            <w:sz w:val="28"/>
                            <w:szCs w:val="28"/>
                          </w:rPr>
                          <w:t> = </w:t>
                        </w:r>
                      </w:p>
                    </w:txbxContent>
                  </v:textbox>
                </v:shape>
              </w:pict>
            </w:r>
            <w:r w:rsidRPr="001172FD">
              <w:rPr>
                <w:noProof/>
                <w:sz w:val="20"/>
                <w:szCs w:val="20"/>
              </w:rPr>
              <w:pict>
                <v:shape id="Поле 23" o:spid="_x0000_s1128" type="#_x0000_t202" style="position:absolute;left:0;text-align:left;margin-left:299.55pt;margin-top:7.45pt;width:50.5pt;height:28.05pt;z-index:2517125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uGfxQIAAMEFAAAOAAAAZHJzL2Uyb0RvYy54bWysVF2O0zAQfkfiDpbfs/lpkjbRpmi3aRDS&#10;8iMtHMBNnMYisYPtNl0QZ+EUPCFxhh6JsdN2u7tCQkAeItsz/ma+mc9z+WLXtWhLpWKCZ9i/8DCi&#10;vBQV4+sMf3hfODOMlCa8Iq3gNMN3VOEX8+fPLoc+pYFoRFtRiQCEq3ToM9xo3aeuq8qGdkRdiJ5y&#10;MNZCdkTDVq7dSpIB0LvWDTwvdgchq16KkioFp/loxHOLX9e01G/rWlGN2gxDbtr+pf2vzN+dX5J0&#10;LUnfsPKQBvmLLDrCOAQ9QeVEE7SR7AlUx0oplKj1RSk6V9Q1K6nlAGx87xGb24b01HKB4qj+VCb1&#10;/2DLN9t3ErEqw4mPEScd9Gj/bf9z/2P/HQUTU5+hVym43fbgqHfXYgd9tlxVfyPKjwpxsWgIX9Mr&#10;KcXQUFJBfr656Z5dHXGUAVkNr0UFcchGCwu0q2VnigflQIAOfbo79YbuNCrhMA79SQSWEkyTKA4m&#10;kY1A0uPlXir9kooOmUWGJbTegpPtjdImGZIeXUwsLgrWtrb9LX9wAI7jCYSGq8ZmkrDd/JJ4yXK2&#10;nIVOGMRLJ/Ty3LkqFqETF/40yif5YpH7X01cP0wbVlWUmzBHZfnhn3XuoPFREydtKdGyysCZlJRc&#10;rxatRFsCyi7sdyjImZv7MA1bBODyiJIfhN51kDhFPJs6YRFGTjL1Zo7nJ9dJ7IVJmBcPKd0wTv+d&#10;EhpAdFEQjVr6LTfPfk+5kbRjGmZHy7oMz05OJDUKXPLKtlYT1o7rs1KY9O9LAe0+Ntrq1Uh0FKve&#10;rXb2aVipGS2vRHUHApYCBAZahLkHi0bIzxgNMEMyrD5tiKQYta84PILED0MzdOwmjKYBbOS5ZXVu&#10;IbwEqAxrjMblQo+DatNLtm4g0vjsuLiCh1MzK+r7rA7PDeaE5XaYaWYQne+t1/3knf8CAAD//wMA&#10;UEsDBBQABgAIAAAAIQBo2Ues3AAAAAkBAAAPAAAAZHJzL2Rvd25yZXYueG1sTI9BT8MwDIXvSPyH&#10;yEjcmFO0AS1NJwTiCmLApN2yxmsrGqdqsrX8e8wJbrbf0/P3yvXse3WiMXaBDWQLDYq4Dq7jxsDH&#10;+/PVHaiYLDvbByYD3xRhXZ2flbZwYeI3Om1SoySEY2ENtCkNBWKsW/I2LsJALNohjN4mWccG3Wgn&#10;Cfc9Xmt9g952LB9aO9BjS/XX5ugNfL4cdtulfm2e/GqYwqyRfY7GXF7MD/egEs3pzwy/+IIOlTDt&#10;w5FdVL2BVZ5nYhVhmYMSw63WctjLkGnAqsT/DaofAAAA//8DAFBLAQItABQABgAIAAAAIQC2gziS&#10;/gAAAOEBAAATAAAAAAAAAAAAAAAAAAAAAABbQ29udGVudF9UeXBlc10ueG1sUEsBAi0AFAAGAAgA&#10;AAAhADj9If/WAAAAlAEAAAsAAAAAAAAAAAAAAAAALwEAAF9yZWxzLy5yZWxzUEsBAi0AFAAGAAgA&#10;AAAhAOii4Z/FAgAAwQUAAA4AAAAAAAAAAAAAAAAALgIAAGRycy9lMm9Eb2MueG1sUEsBAi0AFAAG&#10;AAgAAAAhAGjZR6zcAAAACQEAAA8AAAAAAAAAAAAAAAAAHwUAAGRycy9kb3ducmV2LnhtbFBLBQYA&#10;AAAABAAEAPMAAAAoBgAAAAA=&#10;" filled="f" stroked="f">
                  <v:textbox>
                    <w:txbxContent>
                      <w:p w:rsidR="00EB301D" w:rsidRPr="001B044C" w:rsidRDefault="00EB301D" w:rsidP="00BA409A">
                        <w:pPr>
                          <w:rPr>
                            <w:sz w:val="20"/>
                            <w:szCs w:val="20"/>
                          </w:rPr>
                        </w:pPr>
                        <w:r w:rsidRPr="001B044C">
                          <w:rPr>
                            <w:sz w:val="32"/>
                            <w:szCs w:val="32"/>
                            <w:vertAlign w:val="subscript"/>
                          </w:rPr>
                          <w:t>*</w:t>
                        </w:r>
                        <w:r w:rsidRPr="001B044C">
                          <w:rPr>
                            <w:sz w:val="20"/>
                            <w:szCs w:val="20"/>
                          </w:rPr>
                          <w:t> 100 %</w:t>
                        </w:r>
                      </w:p>
                    </w:txbxContent>
                  </v:textbox>
                </v:shape>
              </w:pict>
            </w:r>
            <w:r w:rsidR="00E8178E" w:rsidRPr="001172FD">
              <w:rPr>
                <w:rFonts w:ascii="Times New Roman" w:hAnsi="Times New Roman" w:cs="Times New Roman"/>
                <w:sz w:val="20"/>
                <w:szCs w:val="20"/>
              </w:rPr>
              <w:t>(за исключением бюджетных средств)</w:t>
            </w:r>
          </w:p>
          <w:p w:rsidR="00E8178E" w:rsidRPr="001172FD" w:rsidRDefault="00E8178E" w:rsidP="00E8178E">
            <w:pPr>
              <w:pStyle w:val="ConsPlusCell"/>
              <w:ind w:left="791"/>
              <w:rPr>
                <w:rFonts w:ascii="Times New Roman" w:hAnsi="Times New Roman" w:cs="Times New Roman"/>
                <w:bCs/>
                <w:sz w:val="20"/>
                <w:szCs w:val="20"/>
              </w:rPr>
            </w:pPr>
            <w:r w:rsidRPr="001172FD">
              <w:rPr>
                <w:rFonts w:ascii="Times New Roman" w:hAnsi="Times New Roman" w:cs="Times New Roman"/>
                <w:sz w:val="20"/>
                <w:szCs w:val="20"/>
              </w:rPr>
              <w:t>без инвестиций на строительство жилья</w:t>
            </w:r>
            <w:r w:rsidRPr="001172FD">
              <w:rPr>
                <w:rFonts w:ascii="Times New Roman" w:hAnsi="Times New Roman" w:cs="Times New Roman"/>
                <w:bCs/>
                <w:sz w:val="20"/>
                <w:szCs w:val="20"/>
              </w:rPr>
              <w:t xml:space="preserve"> (факт)</w:t>
            </w:r>
          </w:p>
          <w:p w:rsidR="00E8178E" w:rsidRPr="001172FD" w:rsidRDefault="00EB301D" w:rsidP="00E8178E">
            <w:pPr>
              <w:pStyle w:val="ConsPlusCell"/>
              <w:ind w:left="791"/>
              <w:rPr>
                <w:rFonts w:ascii="Times New Roman" w:hAnsi="Times New Roman" w:cs="Times New Roman"/>
                <w:sz w:val="20"/>
                <w:szCs w:val="20"/>
              </w:rPr>
            </w:pPr>
            <w:r w:rsidRPr="001172FD">
              <w:rPr>
                <w:noProof/>
                <w:sz w:val="20"/>
                <w:szCs w:val="20"/>
              </w:rPr>
              <w:pict>
                <v:shape id="Прямая со стрелкой 22" o:spid="_x0000_s1129" type="#_x0000_t32" style="position:absolute;left:0;text-align:left;margin-left:37.1pt;margin-top:1.25pt;width:191.6pt;height:0;z-index:251713536;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NLETQIAAFYEAAAOAAAAZHJzL2Uyb0RvYy54bWysVEtu2zAQ3RfoHQjtbVmy4tpC5KCQ7G7S&#10;1kDSA9AkZRGVSIJkLBtFgTQXyBF6hW666Ac5g3yjDukPknZTFNWCGmo4b97MPOr8YtPUaM204VJk&#10;QdQfBIgJIikXqyx4dz3vjQNkLBYU11KwLNgyE1xMnz87b1XKYlnJmjKNAESYtFVZUFmr0jA0pGIN&#10;Nn2pmABnKXWDLWz1KqQat4De1GE8GIzCVmqqtCTMGPha7J3B1OOXJSP2bVkaZlGdBcDN+lX7denW&#10;cHqO05XGquLkQAP/A4sGcwFJT1AFthjdaP4HVMOJlkaWtk9kE8qy5IT5GqCaaPBbNVcVVszXAs0x&#10;6tQm8/9gyZv1QiNOs2AC7RG4gRl1n3e3u/vuZ/dld492n7oHWHZ3u9vua/ej+949dN9QHLvOtcqk&#10;AJCLhXa1k424UpeSvDdIyLzCYsV8BddbBaiRiwifhLiNUZB/2b6WFM7gGyt9GzelbhwkNAht/LS2&#10;p2mxjUUEPsbJcDiMgTU5+kKcHgOVNvYVkw1yRhYYqzFfVTaXQoAmpI58Gry+NNbRwukxwGUVcs7r&#10;2kujFqiF3pzFZz7AyJpT53THjF4t81qjNXbi8o+vETyPj2l5I6gHqxims4NtMa/3NiSvhcODwoDO&#10;wdqr58NkMJmNZ+Okl8SjWS8ZFEXv5TxPeqN59OKsGBZ5XkQfHbUoSStOKROO3VHJUfJ3Sjncqb0G&#10;T1o+tSF8iu77BWSPb0/aT9YNcy+LpaTbhT5OHMTrDx8umrsdj/dgP/4dTH8BAAD//wMAUEsDBBQA&#10;BgAIAAAAIQAp5C8W2wAAAAYBAAAPAAAAZHJzL2Rvd25yZXYueG1sTI7BTsMwEETvSP0Hayv1gqjT&#10;KKFtiFNVlThwpK3EdRsvSSBeR7HThH49hgscRzN68/LdZFpxpd41lhWslhEI4tLqhisF59PzwwaE&#10;88gaW8uk4Isc7IrZXY6ZtiO/0vXoKxEg7DJUUHvfZVK6siaDbmk74tC9296gD7GvpO5xDHDTyjiK&#10;HqXBhsNDjR0daio/j4NRQG5IV9F+a6rzy228f4tvH2N3Umoxn/ZPIDxN/m8MP/pBHYrgdLEDayda&#10;BeskDksFcQoi1Em6TkBcfrMscvlfv/gGAAD//wMAUEsBAi0AFAAGAAgAAAAhALaDOJL+AAAA4QEA&#10;ABMAAAAAAAAAAAAAAAAAAAAAAFtDb250ZW50X1R5cGVzXS54bWxQSwECLQAUAAYACAAAACEAOP0h&#10;/9YAAACUAQAACwAAAAAAAAAAAAAAAAAvAQAAX3JlbHMvLnJlbHNQSwECLQAUAAYACAAAACEA0gzS&#10;xE0CAABWBAAADgAAAAAAAAAAAAAAAAAuAgAAZHJzL2Uyb0RvYy54bWxQSwECLQAUAAYACAAAACEA&#10;KeQvFtsAAAAGAQAADwAAAAAAAAAAAAAAAACnBAAAZHJzL2Rvd25yZXYueG1sUEsFBgAAAAAEAAQA&#10;8wAAAK8FAAAAAA==&#10;"/>
              </w:pict>
            </w:r>
            <w:r w:rsidR="00E8178E" w:rsidRPr="001172FD">
              <w:rPr>
                <w:rFonts w:ascii="Times New Roman" w:hAnsi="Times New Roman" w:cs="Times New Roman"/>
                <w:bCs/>
                <w:noProof/>
                <w:sz w:val="20"/>
                <w:szCs w:val="20"/>
                <w:lang w:eastAsia="en-US"/>
              </w:rPr>
              <w:t xml:space="preserve">Инвестиции </w:t>
            </w:r>
            <w:r w:rsidR="00E8178E" w:rsidRPr="001172FD">
              <w:rPr>
                <w:rFonts w:ascii="Times New Roman" w:hAnsi="Times New Roman" w:cs="Times New Roman"/>
                <w:sz w:val="20"/>
                <w:szCs w:val="20"/>
              </w:rPr>
              <w:t xml:space="preserve">в основной капитал </w:t>
            </w:r>
          </w:p>
          <w:p w:rsidR="00E8178E" w:rsidRPr="001172FD" w:rsidRDefault="00E8178E" w:rsidP="00E8178E">
            <w:pPr>
              <w:pStyle w:val="ConsPlusCell"/>
              <w:ind w:left="791"/>
              <w:rPr>
                <w:rFonts w:ascii="Times New Roman" w:hAnsi="Times New Roman" w:cs="Times New Roman"/>
                <w:sz w:val="20"/>
                <w:szCs w:val="20"/>
              </w:rPr>
            </w:pPr>
            <w:r w:rsidRPr="001172FD">
              <w:rPr>
                <w:rFonts w:ascii="Times New Roman" w:hAnsi="Times New Roman" w:cs="Times New Roman"/>
                <w:sz w:val="20"/>
                <w:szCs w:val="20"/>
              </w:rPr>
              <w:t>(за исключением бюджетных средств)</w:t>
            </w:r>
          </w:p>
          <w:p w:rsidR="00E8178E" w:rsidRPr="001172FD" w:rsidRDefault="00E8178E" w:rsidP="00E8178E">
            <w:pPr>
              <w:pStyle w:val="ConsPlusCell"/>
              <w:ind w:left="791"/>
              <w:rPr>
                <w:rFonts w:ascii="Times New Roman" w:hAnsi="Times New Roman" w:cs="Times New Roman"/>
                <w:bCs/>
                <w:sz w:val="20"/>
                <w:szCs w:val="20"/>
              </w:rPr>
            </w:pPr>
            <w:r w:rsidRPr="001172FD">
              <w:rPr>
                <w:rFonts w:ascii="Times New Roman" w:hAnsi="Times New Roman" w:cs="Times New Roman"/>
                <w:sz w:val="20"/>
                <w:szCs w:val="20"/>
              </w:rPr>
              <w:t xml:space="preserve">без инвестиций на строительство </w:t>
            </w:r>
            <w:r w:rsidRPr="001172FD">
              <w:rPr>
                <w:rFonts w:ascii="Times New Roman" w:hAnsi="Times New Roman" w:cs="Times New Roman"/>
                <w:bCs/>
                <w:sz w:val="20"/>
                <w:szCs w:val="20"/>
              </w:rPr>
              <w:t>(план)</w:t>
            </w:r>
          </w:p>
          <w:p w:rsidR="00E8178E" w:rsidRPr="001172FD" w:rsidRDefault="00E8178E" w:rsidP="00E8178E">
            <w:pPr>
              <w:pStyle w:val="ConsPlusCell"/>
              <w:rPr>
                <w:rFonts w:ascii="Times New Roman" w:hAnsi="Times New Roman" w:cs="Times New Roman"/>
                <w:bCs/>
                <w:noProof/>
                <w:sz w:val="20"/>
                <w:szCs w:val="20"/>
                <w:lang w:eastAsia="en-US"/>
              </w:rPr>
            </w:pPr>
            <w:r w:rsidRPr="001172FD">
              <w:rPr>
                <w:rFonts w:ascii="Times New Roman" w:hAnsi="Times New Roman" w:cs="Times New Roman"/>
                <w:bCs/>
                <w:noProof/>
                <w:sz w:val="20"/>
                <w:szCs w:val="20"/>
                <w:lang w:eastAsia="en-US"/>
              </w:rPr>
              <w:t xml:space="preserve">где </w:t>
            </w:r>
          </w:p>
          <w:p w:rsidR="00E8178E" w:rsidRPr="001172FD" w:rsidRDefault="00E8178E" w:rsidP="00E8178E">
            <w:pPr>
              <w:pStyle w:val="ConsPlusCell"/>
              <w:rPr>
                <w:rFonts w:ascii="Times New Roman" w:hAnsi="Times New Roman" w:cs="Times New Roman"/>
                <w:sz w:val="20"/>
                <w:szCs w:val="20"/>
              </w:rPr>
            </w:pPr>
            <w:r w:rsidRPr="001172FD">
              <w:rPr>
                <w:rFonts w:ascii="Times New Roman" w:hAnsi="Times New Roman" w:cs="Times New Roman"/>
                <w:b/>
                <w:sz w:val="20"/>
                <w:szCs w:val="20"/>
              </w:rPr>
              <w:t>И</w:t>
            </w:r>
            <w:r w:rsidRPr="001172FD">
              <w:rPr>
                <w:rFonts w:ascii="Times New Roman" w:hAnsi="Times New Roman" w:cs="Times New Roman"/>
                <w:b/>
                <w:sz w:val="20"/>
                <w:szCs w:val="20"/>
                <w:vertAlign w:val="subscript"/>
              </w:rPr>
              <w:t>1</w:t>
            </w:r>
            <w:r w:rsidRPr="001172FD">
              <w:rPr>
                <w:rFonts w:ascii="Times New Roman" w:hAnsi="Times New Roman" w:cs="Times New Roman"/>
                <w:bCs/>
                <w:noProof/>
                <w:sz w:val="20"/>
                <w:szCs w:val="20"/>
                <w:lang w:eastAsia="en-US"/>
              </w:rPr>
              <w:t xml:space="preserve"> – степень выполнения планового показателя по освоению инвестиций </w:t>
            </w:r>
            <w:r w:rsidRPr="001172FD">
              <w:rPr>
                <w:rFonts w:ascii="Times New Roman" w:hAnsi="Times New Roman" w:cs="Times New Roman"/>
                <w:sz w:val="20"/>
                <w:szCs w:val="20"/>
              </w:rPr>
              <w:t>(за исключением бюджетных средств) без инвестиций на строительство жилья</w:t>
            </w:r>
            <w:r w:rsidRPr="001172FD">
              <w:rPr>
                <w:rFonts w:ascii="Times New Roman" w:hAnsi="Times New Roman" w:cs="Times New Roman"/>
                <w:bCs/>
                <w:sz w:val="20"/>
                <w:szCs w:val="20"/>
              </w:rPr>
              <w:t xml:space="preserve"> (%)</w:t>
            </w:r>
          </w:p>
        </w:tc>
        <w:tc>
          <w:tcPr>
            <w:tcW w:w="3976" w:type="dxa"/>
            <w:vAlign w:val="center"/>
          </w:tcPr>
          <w:p w:rsidR="00E8178E" w:rsidRPr="001172FD" w:rsidRDefault="00E8178E" w:rsidP="00E8178E">
            <w:pPr>
              <w:widowControl w:val="0"/>
              <w:tabs>
                <w:tab w:val="left" w:pos="176"/>
              </w:tabs>
              <w:ind w:left="34"/>
              <w:rPr>
                <w:bCs/>
                <w:sz w:val="20"/>
                <w:szCs w:val="20"/>
              </w:rPr>
            </w:pPr>
            <w:r w:rsidRPr="001172FD">
              <w:rPr>
                <w:bCs/>
                <w:sz w:val="20"/>
                <w:szCs w:val="20"/>
              </w:rPr>
              <w:t xml:space="preserve">Сводные сведения администрации </w:t>
            </w:r>
            <w:r w:rsidRPr="001172FD">
              <w:rPr>
                <w:sz w:val="20"/>
                <w:szCs w:val="20"/>
              </w:rPr>
              <w:t>городского округа Красногорск</w:t>
            </w:r>
            <w:r w:rsidRPr="001172FD">
              <w:rPr>
                <w:bCs/>
                <w:sz w:val="20"/>
                <w:szCs w:val="20"/>
              </w:rPr>
              <w:t>, полученные от инвесторов в разрезе инвестиционных проектов</w:t>
            </w:r>
          </w:p>
        </w:tc>
      </w:tr>
      <w:tr w:rsidR="00DF21C4" w:rsidRPr="008344AD" w:rsidTr="00EF0BCE">
        <w:trPr>
          <w:trHeight w:val="410"/>
        </w:trPr>
        <w:tc>
          <w:tcPr>
            <w:tcW w:w="4299" w:type="dxa"/>
            <w:vAlign w:val="center"/>
          </w:tcPr>
          <w:p w:rsidR="00DF21C4" w:rsidRPr="001172FD" w:rsidRDefault="00DF21C4" w:rsidP="00DF21C4">
            <w:pPr>
              <w:tabs>
                <w:tab w:val="center" w:pos="4677"/>
                <w:tab w:val="right" w:pos="9355"/>
              </w:tabs>
              <w:autoSpaceDE w:val="0"/>
              <w:autoSpaceDN w:val="0"/>
              <w:adjustRightInd w:val="0"/>
              <w:rPr>
                <w:sz w:val="20"/>
                <w:szCs w:val="20"/>
              </w:rPr>
            </w:pPr>
            <w:r w:rsidRPr="001172FD">
              <w:rPr>
                <w:noProof/>
                <w:sz w:val="20"/>
                <w:szCs w:val="20"/>
              </w:rPr>
              <w:pict w14:anchorId="4202C927">
                <v:shape id="_x0000_s1189" type="#_x0000_t202" style="position:absolute;margin-left:212.1pt;margin-top:-12.7pt;width:36.15pt;height:28.05pt;z-index:25179340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kXhxAIAAMEFAAAOAAAAZHJzL2Uyb0RvYy54bWysVFlu2zAQ/S/QOxD8V7SEXiREDhLLKgqk&#10;C5D2ALREWUQlUiVpy2nQs/QU/SrQM/hIHVK24yQoULTlB0Fyhm+2N3NxuW0btGFKcylSHJ4FGDFR&#10;yJKLVYo/fsi9KUbaUFHSRgqW4jum8eXs5YuLvktYJGvZlEwhABE66bsU18Z0ie/romYt1WeyYwKE&#10;lVQtNXBVK79UtAf0tvGjIBj7vVRlp2TBtIbXbBDimcOvKlaYd1WlmUFNisE343bl9qXd/dkFTVaK&#10;djUv9m7Qv/CipVyA0SNURg1Fa8WfQbW8UFLLypwVsvVlVfGCuRggmjB4Es1tTTvmYoHk6O6YJv3/&#10;YIu3m/cK8TLFcYSRoC3UaPdt93P3Y/cdRcTmp+90Amq3HSia7bXcQp1drLq7kcUnjYSc11Ss2JVS&#10;sq8ZLcG/0P70T74OONqCLPs3sgQ7dG2kA9pWqrXJg3QgQIc63R1rw7YGFfA4DsJ4CpICROejcXQ+&#10;chZocvjcKW1eMdkie0ixgtI7cLq50cY6Q5ODirUlZM6bxpW/EY8eQHF4AdPw1cqsE66a93EQL6aL&#10;KfFINF54JMgy7yqfE2+ch5NRdp7N51n41doNSVLzsmTCmjkwKyR/Vrk9xwdOHLmlZcNLC2dd0mq1&#10;nDcKbSgwO3drn5ATNf+xGy4JEMuTkMKIBNdR7OXj6cQjORl58SSYepDw63gckJhk+eOQbrhg/x4S&#10;6oF0o2g0cOm3sQVuPY+NJi03MDsa3qZ4elSiiWXgQpSutIbyZjifpMK6/5AKKPeh0I6vlqIDWc12&#10;uXWtcWyDpSzvgMBKAsGAizD34FBL9QWjHmZIivXnNVUMo+a1gCaIQ0Ls0HEXMppEcFGnkuWphIoC&#10;oFJsMBqOczMMqnWn+KoGS0PbCXkFjVNxR2rbYYNX+3aDOeFi2880O4hO707rYfLOfgEAAP//AwBQ&#10;SwMEFAAGAAgAAAAhAA2QMB3bAAAABwEAAA8AAABkcnMvZG93bnJldi54bWxMjstOwzAQRfdI/IM1&#10;SOxau9DQJsSpEIhtUV9I7Nx4mkTE4yh2m/D3TFewvA/de/LV6FpxwT40njTMpgoEUultQ5WG/e59&#10;sgQRoiFrWk+o4QcDrIrbm9xk1g+0wcs2VoJHKGRGQx1jl0kZyhqdCVPfIXF28r0zkWVfSdubgcdd&#10;Kx+UepLONMQPtenwtcbye3t2Gg7r09fnXH1Uby7pBj8qSS6VWt/fjS/PICKO8a8MV3xGh4KZjv5M&#10;NohWwyRJuMn+PAXB+TJ9BHHUsJgpkEUu//MXvwAAAP//AwBQSwECLQAUAAYACAAAACEAtoM4kv4A&#10;AADhAQAAEwAAAAAAAAAAAAAAAAAAAAAAW0NvbnRlbnRfVHlwZXNdLnhtbFBLAQItABQABgAIAAAA&#10;IQA4/SH/1gAAAJQBAAALAAAAAAAAAAAAAAAAAC8BAABfcmVscy8ucmVsc1BLAQItABQABgAIAAAA&#10;IQAetkXhxAIAAMEFAAAOAAAAAAAAAAAAAAAAAC4CAABkcnMvZTJvRG9jLnhtbFBLAQItABQABgAI&#10;AAAAIQANkDAd2wAAAAcBAAAPAAAAAAAAAAAAAAAAAB4FAABkcnMvZG93bnJldi54bWxQSwUGAAAA&#10;AAQABADzAAAAJgYAAAAA&#10;" filled="f" stroked="f">
                  <v:textbox>
                    <w:txbxContent>
                      <w:p w:rsidR="00DF21C4" w:rsidRPr="00BC3C07" w:rsidRDefault="00DF21C4" w:rsidP="00BA409A">
                        <w:pPr>
                          <w:spacing w:before="80"/>
                          <w:rPr>
                            <w:b/>
                            <w:szCs w:val="28"/>
                          </w:rPr>
                        </w:pPr>
                        <w:r w:rsidRPr="00BC3C07">
                          <w:rPr>
                            <w:b/>
                            <w:sz w:val="28"/>
                            <w:szCs w:val="28"/>
                          </w:rPr>
                          <w:t>И</w:t>
                        </w:r>
                        <w:r w:rsidRPr="00BC3C07">
                          <w:rPr>
                            <w:b/>
                            <w:sz w:val="28"/>
                            <w:szCs w:val="28"/>
                            <w:vertAlign w:val="subscript"/>
                          </w:rPr>
                          <w:t>1</w:t>
                        </w:r>
                        <w:r w:rsidRPr="00BC3C07">
                          <w:rPr>
                            <w:b/>
                            <w:sz w:val="28"/>
                            <w:szCs w:val="28"/>
                          </w:rPr>
                          <w:t> = </w:t>
                        </w:r>
                      </w:p>
                    </w:txbxContent>
                  </v:textbox>
                </v:shape>
              </w:pict>
            </w:r>
            <w:r w:rsidRPr="001172FD">
              <w:rPr>
                <w:sz w:val="20"/>
                <w:szCs w:val="20"/>
              </w:rPr>
              <w:t>Объем инвестиций, привлеченных в основной капитал (без учета бюджетных инвестиций и жилищного строительства), находящихся в системе ЕАС ПИП, млн. руб.</w:t>
            </w:r>
          </w:p>
        </w:tc>
        <w:tc>
          <w:tcPr>
            <w:tcW w:w="6944" w:type="dxa"/>
            <w:vAlign w:val="center"/>
          </w:tcPr>
          <w:p w:rsidR="00DF21C4" w:rsidRPr="001172FD" w:rsidRDefault="00DF21C4" w:rsidP="00DF21C4">
            <w:pPr>
              <w:pStyle w:val="a5"/>
              <w:shd w:val="clear" w:color="auto" w:fill="FFFFFF"/>
              <w:spacing w:before="0" w:beforeAutospacing="0"/>
              <w:jc w:val="center"/>
              <w:rPr>
                <w:b/>
                <w:sz w:val="20"/>
                <w:szCs w:val="20"/>
                <w:vertAlign w:val="subscript"/>
              </w:rPr>
            </w:pPr>
            <w:r w:rsidRPr="001172FD">
              <w:rPr>
                <w:b/>
                <w:sz w:val="20"/>
                <w:szCs w:val="20"/>
                <w:lang w:val="en-US"/>
              </w:rPr>
              <w:sym w:font="Symbol" w:char="F0E5"/>
            </w:r>
            <w:r w:rsidRPr="001172FD">
              <w:rPr>
                <w:b/>
                <w:sz w:val="20"/>
                <w:szCs w:val="20"/>
                <w:vertAlign w:val="subscript"/>
              </w:rPr>
              <w:t>И</w:t>
            </w:r>
            <w:r w:rsidRPr="001172FD">
              <w:rPr>
                <w:b/>
                <w:sz w:val="20"/>
                <w:szCs w:val="20"/>
              </w:rPr>
              <w:t>=ИП</w:t>
            </w:r>
            <w:r w:rsidRPr="001172FD">
              <w:rPr>
                <w:b/>
                <w:sz w:val="20"/>
                <w:szCs w:val="20"/>
                <w:vertAlign w:val="subscript"/>
              </w:rPr>
              <w:t>1</w:t>
            </w:r>
            <w:r w:rsidRPr="001172FD">
              <w:rPr>
                <w:b/>
                <w:sz w:val="20"/>
                <w:szCs w:val="20"/>
              </w:rPr>
              <w:t>+ИП</w:t>
            </w:r>
            <w:r w:rsidRPr="001172FD">
              <w:rPr>
                <w:b/>
                <w:sz w:val="20"/>
                <w:szCs w:val="20"/>
                <w:vertAlign w:val="subscript"/>
              </w:rPr>
              <w:t>2</w:t>
            </w:r>
            <w:r w:rsidRPr="001172FD">
              <w:rPr>
                <w:b/>
                <w:sz w:val="20"/>
                <w:szCs w:val="20"/>
              </w:rPr>
              <w:t>+…+ИП</w:t>
            </w:r>
            <w:r w:rsidRPr="001172FD">
              <w:rPr>
                <w:b/>
                <w:sz w:val="20"/>
                <w:szCs w:val="20"/>
                <w:vertAlign w:val="subscript"/>
              </w:rPr>
              <w:t>i</w:t>
            </w:r>
          </w:p>
          <w:p w:rsidR="00DF21C4" w:rsidRPr="001172FD" w:rsidRDefault="00DF21C4" w:rsidP="00DF21C4">
            <w:pPr>
              <w:pStyle w:val="a5"/>
              <w:shd w:val="clear" w:color="auto" w:fill="FFFFFF"/>
              <w:spacing w:before="0" w:beforeAutospacing="0"/>
              <w:jc w:val="center"/>
              <w:rPr>
                <w:b/>
                <w:sz w:val="20"/>
                <w:szCs w:val="20"/>
              </w:rPr>
            </w:pPr>
          </w:p>
          <w:p w:rsidR="00DF21C4" w:rsidRPr="001172FD" w:rsidRDefault="00DF21C4" w:rsidP="00DF21C4">
            <w:pPr>
              <w:pStyle w:val="a5"/>
              <w:shd w:val="clear" w:color="auto" w:fill="FFFFFF"/>
              <w:spacing w:before="0" w:beforeAutospacing="0"/>
              <w:rPr>
                <w:sz w:val="20"/>
                <w:szCs w:val="20"/>
              </w:rPr>
            </w:pPr>
            <w:r w:rsidRPr="001172FD">
              <w:rPr>
                <w:b/>
                <w:sz w:val="20"/>
                <w:szCs w:val="20"/>
                <w:lang w:val="en-US"/>
              </w:rPr>
              <w:sym w:font="Symbol" w:char="F0E5"/>
            </w:r>
            <w:r w:rsidRPr="001172FD">
              <w:rPr>
                <w:b/>
                <w:sz w:val="20"/>
                <w:szCs w:val="20"/>
                <w:vertAlign w:val="subscript"/>
              </w:rPr>
              <w:t>И</w:t>
            </w:r>
            <w:r w:rsidRPr="001172FD">
              <w:rPr>
                <w:bCs/>
                <w:noProof/>
                <w:sz w:val="20"/>
                <w:szCs w:val="20"/>
                <w:lang w:eastAsia="en-US"/>
              </w:rPr>
              <w:t xml:space="preserve"> – </w:t>
            </w:r>
            <w:r w:rsidRPr="001172FD">
              <w:rPr>
                <w:sz w:val="20"/>
                <w:szCs w:val="20"/>
              </w:rPr>
              <w:t>суммарный объем инвестиций, привлеченных в основной капитал, по инвестиционным проектам, реализуемым исключительно из внебюджетных источников (без учета бюджетных инвестиций и жилищного строительства), внесенным в систему ЕАС ПИП (млн. рублей).</w:t>
            </w:r>
          </w:p>
          <w:p w:rsidR="00DF21C4" w:rsidRPr="001172FD" w:rsidRDefault="00DF21C4" w:rsidP="00DF21C4">
            <w:pPr>
              <w:pStyle w:val="a5"/>
              <w:shd w:val="clear" w:color="auto" w:fill="FFFFFF"/>
              <w:spacing w:before="0" w:beforeAutospacing="0"/>
              <w:rPr>
                <w:rFonts w:ascii="Arial" w:hAnsi="Arial" w:cs="Arial"/>
                <w:color w:val="555555"/>
                <w:sz w:val="20"/>
                <w:szCs w:val="20"/>
              </w:rPr>
            </w:pPr>
            <w:r w:rsidRPr="001172FD">
              <w:rPr>
                <w:b/>
                <w:sz w:val="20"/>
                <w:szCs w:val="20"/>
              </w:rPr>
              <w:t>ИП</w:t>
            </w:r>
            <w:r w:rsidRPr="001172FD">
              <w:rPr>
                <w:b/>
                <w:sz w:val="20"/>
                <w:szCs w:val="20"/>
                <w:vertAlign w:val="subscript"/>
              </w:rPr>
              <w:t xml:space="preserve">1, </w:t>
            </w:r>
            <w:r w:rsidRPr="001172FD">
              <w:rPr>
                <w:b/>
                <w:sz w:val="20"/>
                <w:szCs w:val="20"/>
              </w:rPr>
              <w:t>ИП</w:t>
            </w:r>
            <w:r w:rsidRPr="001172FD">
              <w:rPr>
                <w:b/>
                <w:sz w:val="20"/>
                <w:szCs w:val="20"/>
                <w:vertAlign w:val="subscript"/>
              </w:rPr>
              <w:t xml:space="preserve">2, </w:t>
            </w:r>
            <w:r w:rsidRPr="001172FD">
              <w:rPr>
                <w:b/>
                <w:sz w:val="20"/>
                <w:szCs w:val="20"/>
              </w:rPr>
              <w:t>ИП</w:t>
            </w:r>
            <w:r w:rsidRPr="001172FD">
              <w:rPr>
                <w:b/>
                <w:sz w:val="20"/>
                <w:szCs w:val="20"/>
                <w:vertAlign w:val="subscript"/>
              </w:rPr>
              <w:t xml:space="preserve">i </w:t>
            </w:r>
            <w:r w:rsidRPr="001172FD">
              <w:rPr>
                <w:b/>
                <w:sz w:val="20"/>
                <w:szCs w:val="20"/>
              </w:rPr>
              <w:t>–</w:t>
            </w:r>
            <w:r w:rsidRPr="001172FD">
              <w:rPr>
                <w:b/>
                <w:sz w:val="20"/>
                <w:szCs w:val="20"/>
                <w:vertAlign w:val="subscript"/>
              </w:rPr>
              <w:t xml:space="preserve"> </w:t>
            </w:r>
            <w:r w:rsidRPr="001172FD">
              <w:rPr>
                <w:sz w:val="20"/>
                <w:szCs w:val="20"/>
              </w:rPr>
              <w:t>сумма инвестиций по инвестиционным проектам, отраженным в системе ЕАС ПИП(млн. рублей).</w:t>
            </w:r>
          </w:p>
        </w:tc>
        <w:tc>
          <w:tcPr>
            <w:tcW w:w="3976" w:type="dxa"/>
            <w:vAlign w:val="center"/>
          </w:tcPr>
          <w:p w:rsidR="00DF21C4" w:rsidRPr="001172FD" w:rsidRDefault="00DF21C4" w:rsidP="00DF21C4">
            <w:pPr>
              <w:jc w:val="both"/>
              <w:textAlignment w:val="baseline"/>
              <w:outlineLvl w:val="0"/>
              <w:rPr>
                <w:bCs/>
                <w:sz w:val="20"/>
                <w:szCs w:val="20"/>
              </w:rPr>
            </w:pPr>
            <w:r w:rsidRPr="001172FD">
              <w:rPr>
                <w:bCs/>
                <w:sz w:val="20"/>
                <w:szCs w:val="20"/>
              </w:rPr>
              <w:t xml:space="preserve">Ведется индивидуальная работа с инвесторами и застройщиками </w:t>
            </w:r>
            <w:r w:rsidRPr="001172FD">
              <w:rPr>
                <w:sz w:val="20"/>
                <w:szCs w:val="20"/>
              </w:rPr>
              <w:t xml:space="preserve">городского округа Красногорск. </w:t>
            </w:r>
            <w:r w:rsidRPr="001172FD">
              <w:rPr>
                <w:bCs/>
                <w:sz w:val="20"/>
                <w:szCs w:val="20"/>
              </w:rPr>
              <w:t xml:space="preserve">Сведения, полученные администрацией </w:t>
            </w:r>
            <w:r w:rsidRPr="001172FD">
              <w:rPr>
                <w:sz w:val="20"/>
                <w:szCs w:val="20"/>
              </w:rPr>
              <w:t>городского округа Красногорск</w:t>
            </w:r>
            <w:r w:rsidRPr="001172FD">
              <w:rPr>
                <w:bCs/>
                <w:sz w:val="20"/>
                <w:szCs w:val="20"/>
              </w:rPr>
              <w:t xml:space="preserve"> от инвесторов, отражаются в разрезе инвестиционных проектов в Единой автоматизированной системе «Перечни инвестиционных проектов, реализуемых и предполагаемых к реализации на территории Московской области» (ЕАС ПИП).</w:t>
            </w:r>
          </w:p>
          <w:p w:rsidR="00DF21C4" w:rsidRPr="001172FD" w:rsidRDefault="00DF21C4" w:rsidP="00DF21C4">
            <w:pPr>
              <w:jc w:val="both"/>
              <w:textAlignment w:val="baseline"/>
              <w:outlineLvl w:val="0"/>
              <w:rPr>
                <w:sz w:val="20"/>
                <w:szCs w:val="20"/>
              </w:rPr>
            </w:pPr>
            <w:r w:rsidRPr="001172FD">
              <w:rPr>
                <w:sz w:val="20"/>
                <w:szCs w:val="20"/>
              </w:rPr>
              <w:t>Е</w:t>
            </w:r>
            <w:r w:rsidRPr="001172FD">
              <w:rPr>
                <w:bCs/>
                <w:sz w:val="20"/>
                <w:szCs w:val="20"/>
              </w:rPr>
              <w:t xml:space="preserve">жемесячно либо по мере поступления новой информации по инвестиционным проектам база данных по инвестиционным проектам </w:t>
            </w:r>
            <w:r w:rsidRPr="001172FD">
              <w:rPr>
                <w:sz w:val="20"/>
                <w:szCs w:val="20"/>
              </w:rPr>
              <w:t>городского округа Красногорск</w:t>
            </w:r>
            <w:r w:rsidRPr="001172FD">
              <w:rPr>
                <w:bCs/>
                <w:sz w:val="20"/>
                <w:szCs w:val="20"/>
              </w:rPr>
              <w:t xml:space="preserve"> актуализируется в ЕАС ПИП.</w:t>
            </w:r>
          </w:p>
        </w:tc>
      </w:tr>
      <w:tr w:rsidR="005350E0" w:rsidRPr="008344AD" w:rsidTr="00C42F49">
        <w:trPr>
          <w:trHeight w:val="692"/>
        </w:trPr>
        <w:tc>
          <w:tcPr>
            <w:tcW w:w="4299" w:type="dxa"/>
            <w:vAlign w:val="center"/>
          </w:tcPr>
          <w:p w:rsidR="005350E0" w:rsidRPr="008344AD" w:rsidRDefault="005350E0" w:rsidP="005350E0">
            <w:pPr>
              <w:tabs>
                <w:tab w:val="center" w:pos="4677"/>
                <w:tab w:val="right" w:pos="9355"/>
              </w:tabs>
              <w:autoSpaceDE w:val="0"/>
              <w:autoSpaceDN w:val="0"/>
              <w:adjustRightInd w:val="0"/>
            </w:pPr>
            <w:r w:rsidRPr="008344AD">
              <w:t xml:space="preserve">Количество привлеченных резидентов в индустриальные парки, технопарки и промзоны, единиц </w:t>
            </w:r>
          </w:p>
        </w:tc>
        <w:tc>
          <w:tcPr>
            <w:tcW w:w="6944" w:type="dxa"/>
            <w:vAlign w:val="center"/>
          </w:tcPr>
          <w:p w:rsidR="005350E0" w:rsidRPr="00601E0A" w:rsidRDefault="005350E0" w:rsidP="005350E0">
            <w:pPr>
              <w:pStyle w:val="af4"/>
              <w:shd w:val="clear" w:color="auto" w:fill="FFFFFF"/>
              <w:ind w:left="0"/>
              <w:jc w:val="both"/>
              <w:rPr>
                <w:rFonts w:ascii="Times New Roman" w:hAnsi="Times New Roman"/>
                <w:bCs/>
              </w:rPr>
            </w:pPr>
            <w:r w:rsidRPr="00601E0A">
              <w:rPr>
                <w:rFonts w:ascii="Times New Roman" w:hAnsi="Times New Roman"/>
                <w:bCs/>
              </w:rPr>
              <w:t>Привлеченными резидентами являются юридические лица и ИП, заключившие договор аренды/выкупа земельного участка/объекта недвижимости (здания, строения или их части), необходимого для реализации соответствующего инвестиционного проекта, осуществляющие или имеющие намерение осуществлять хозяйственную деятельность.</w:t>
            </w:r>
          </w:p>
          <w:p w:rsidR="005350E0" w:rsidRPr="00601E0A" w:rsidRDefault="005350E0" w:rsidP="005350E0">
            <w:pPr>
              <w:pStyle w:val="af4"/>
              <w:shd w:val="clear" w:color="auto" w:fill="FFFFFF"/>
              <w:spacing w:before="120"/>
              <w:ind w:left="0"/>
              <w:jc w:val="both"/>
              <w:rPr>
                <w:rFonts w:ascii="Times New Roman" w:hAnsi="Times New Roman"/>
                <w:bCs/>
              </w:rPr>
            </w:pPr>
            <w:r w:rsidRPr="00601E0A">
              <w:rPr>
                <w:rFonts w:ascii="Times New Roman" w:hAnsi="Times New Roman"/>
                <w:bCs/>
              </w:rPr>
              <w:t xml:space="preserve">По итогам совещания Министерства инвестиций и инноваций Московской области и Министерством экономики Московской </w:t>
            </w:r>
            <w:r w:rsidRPr="00601E0A">
              <w:rPr>
                <w:rFonts w:ascii="Times New Roman" w:hAnsi="Times New Roman"/>
                <w:bCs/>
              </w:rPr>
              <w:lastRenderedPageBreak/>
              <w:t xml:space="preserve">области с 05.07.2016 принято решение расширить список резидентов, включаемых в показатель: включаются привлеченные за отчетный период резиденты индустриальных парков, технопарков и промышленных площадок, промышленных зон </w:t>
            </w:r>
            <w:r w:rsidRPr="00601E0A">
              <w:rPr>
                <w:rFonts w:ascii="Times New Roman" w:hAnsi="Times New Roman"/>
                <w:b/>
                <w:bCs/>
              </w:rPr>
              <w:t>и иных площадок для развития производства</w:t>
            </w:r>
            <w:r w:rsidRPr="00601E0A">
              <w:rPr>
                <w:rFonts w:ascii="Times New Roman" w:hAnsi="Times New Roman"/>
                <w:bCs/>
              </w:rPr>
              <w:t xml:space="preserve"> на территории муниципальных образований Московской области.</w:t>
            </w:r>
          </w:p>
          <w:p w:rsidR="005350E0" w:rsidRPr="00601E0A" w:rsidRDefault="005350E0" w:rsidP="005350E0">
            <w:pPr>
              <w:pStyle w:val="af4"/>
              <w:shd w:val="clear" w:color="auto" w:fill="FFFFFF"/>
              <w:spacing w:before="120"/>
              <w:ind w:left="0"/>
              <w:jc w:val="both"/>
              <w:rPr>
                <w:rFonts w:ascii="Times New Roman" w:hAnsi="Times New Roman"/>
              </w:rPr>
            </w:pPr>
            <w:r w:rsidRPr="00601E0A">
              <w:rPr>
                <w:rFonts w:ascii="Times New Roman" w:hAnsi="Times New Roman"/>
                <w:bCs/>
              </w:rPr>
              <w:t xml:space="preserve">В перечень резидентов, </w:t>
            </w:r>
            <w:r w:rsidRPr="00601E0A">
              <w:rPr>
                <w:rFonts w:ascii="Times New Roman" w:hAnsi="Times New Roman"/>
                <w:b/>
                <w:bCs/>
              </w:rPr>
              <w:t xml:space="preserve">привлеченных на иные площадки, </w:t>
            </w:r>
            <w:r w:rsidRPr="00601E0A">
              <w:rPr>
                <w:rFonts w:ascii="Times New Roman" w:hAnsi="Times New Roman"/>
                <w:bCs/>
              </w:rPr>
              <w:t>включаются только резиденты с объемом инвестиций от 20</w:t>
            </w:r>
            <w:r w:rsidRPr="00601E0A">
              <w:rPr>
                <w:rFonts w:ascii="Times New Roman" w:hAnsi="Times New Roman"/>
              </w:rPr>
              <w:t>млн. рублей, осуществляющие деятельность в сфере производства (не включаются резиденты, занимающиеся торговлей, логистикой, сельским хозяйством.</w:t>
            </w:r>
          </w:p>
          <w:p w:rsidR="005350E0" w:rsidRPr="00601E0A" w:rsidRDefault="005350E0" w:rsidP="005350E0">
            <w:pPr>
              <w:pStyle w:val="af4"/>
              <w:shd w:val="clear" w:color="auto" w:fill="FFFFFF"/>
              <w:spacing w:before="120"/>
              <w:ind w:left="0"/>
              <w:jc w:val="both"/>
              <w:rPr>
                <w:rFonts w:ascii="Times New Roman" w:hAnsi="Times New Roman"/>
              </w:rPr>
            </w:pPr>
            <w:r w:rsidRPr="00601E0A">
              <w:rPr>
                <w:rFonts w:ascii="Times New Roman" w:hAnsi="Times New Roman"/>
              </w:rPr>
              <w:t>(Начальный расчет значения показателя производится по итогам 2015 года, затем далее – по годам)</w:t>
            </w:r>
          </w:p>
        </w:tc>
        <w:tc>
          <w:tcPr>
            <w:tcW w:w="3976" w:type="dxa"/>
            <w:vAlign w:val="center"/>
          </w:tcPr>
          <w:p w:rsidR="005350E0" w:rsidRPr="008344AD" w:rsidRDefault="005350E0" w:rsidP="005350E0">
            <w:pPr>
              <w:pStyle w:val="ConsPlusCell"/>
              <w:jc w:val="both"/>
              <w:rPr>
                <w:rFonts w:ascii="Times New Roman" w:eastAsia="Calibri" w:hAnsi="Times New Roman" w:cs="Times New Roman"/>
                <w:sz w:val="24"/>
                <w:szCs w:val="24"/>
                <w:lang w:eastAsia="en-US"/>
              </w:rPr>
            </w:pPr>
            <w:r w:rsidRPr="008344AD">
              <w:rPr>
                <w:rFonts w:ascii="Times New Roman" w:eastAsia="Calibri" w:hAnsi="Times New Roman" w:cs="Times New Roman"/>
                <w:sz w:val="24"/>
                <w:szCs w:val="24"/>
                <w:lang w:eastAsia="en-US"/>
              </w:rPr>
              <w:lastRenderedPageBreak/>
              <w:t xml:space="preserve">Сведения по привлеченным резидентам запрашиваются органами местного самоуправления </w:t>
            </w:r>
            <w:r>
              <w:rPr>
                <w:rFonts w:ascii="Times New Roman" w:hAnsi="Times New Roman" w:cs="Times New Roman"/>
                <w:sz w:val="24"/>
                <w:szCs w:val="24"/>
              </w:rPr>
              <w:t>городского округа Красногорск</w:t>
            </w:r>
            <w:r w:rsidRPr="008344AD">
              <w:rPr>
                <w:rFonts w:ascii="Times New Roman" w:eastAsia="Calibri" w:hAnsi="Times New Roman" w:cs="Times New Roman"/>
                <w:sz w:val="24"/>
                <w:szCs w:val="24"/>
                <w:lang w:eastAsia="en-US"/>
              </w:rPr>
              <w:t xml:space="preserve"> у собственников/руководства:</w:t>
            </w:r>
          </w:p>
          <w:p w:rsidR="005350E0" w:rsidRPr="008344AD" w:rsidRDefault="005350E0" w:rsidP="005350E0">
            <w:pPr>
              <w:pStyle w:val="ConsPlusCell"/>
              <w:numPr>
                <w:ilvl w:val="0"/>
                <w:numId w:val="41"/>
              </w:numPr>
              <w:tabs>
                <w:tab w:val="left" w:pos="402"/>
              </w:tabs>
              <w:ind w:left="34" w:firstLine="0"/>
              <w:jc w:val="both"/>
              <w:rPr>
                <w:rFonts w:ascii="Times New Roman" w:eastAsia="Calibri" w:hAnsi="Times New Roman" w:cs="Times New Roman"/>
                <w:sz w:val="24"/>
                <w:szCs w:val="24"/>
                <w:lang w:eastAsia="en-US"/>
              </w:rPr>
            </w:pPr>
            <w:r w:rsidRPr="008344AD">
              <w:rPr>
                <w:rFonts w:ascii="Times New Roman" w:eastAsia="Calibri" w:hAnsi="Times New Roman" w:cs="Times New Roman"/>
                <w:sz w:val="24"/>
                <w:szCs w:val="24"/>
                <w:lang w:eastAsia="en-US"/>
              </w:rPr>
              <w:t>технопарков или управляющих компаний технопарков;</w:t>
            </w:r>
          </w:p>
          <w:p w:rsidR="005350E0" w:rsidRPr="008344AD" w:rsidRDefault="005350E0" w:rsidP="005350E0">
            <w:pPr>
              <w:pStyle w:val="ConsPlusCell"/>
              <w:numPr>
                <w:ilvl w:val="0"/>
                <w:numId w:val="41"/>
              </w:numPr>
              <w:tabs>
                <w:tab w:val="left" w:pos="402"/>
              </w:tabs>
              <w:ind w:left="34" w:firstLine="0"/>
              <w:jc w:val="both"/>
              <w:rPr>
                <w:rFonts w:ascii="Times New Roman" w:eastAsia="Calibri" w:hAnsi="Times New Roman" w:cs="Times New Roman"/>
                <w:sz w:val="24"/>
                <w:szCs w:val="24"/>
                <w:lang w:eastAsia="en-US"/>
              </w:rPr>
            </w:pPr>
            <w:r w:rsidRPr="008344AD">
              <w:rPr>
                <w:rFonts w:ascii="Times New Roman" w:eastAsia="Calibri" w:hAnsi="Times New Roman" w:cs="Times New Roman"/>
                <w:sz w:val="24"/>
                <w:szCs w:val="24"/>
                <w:lang w:eastAsia="en-US"/>
              </w:rPr>
              <w:t>бизнес-инкубаторов или управ</w:t>
            </w:r>
            <w:r w:rsidRPr="008344AD">
              <w:rPr>
                <w:rFonts w:ascii="Times New Roman" w:eastAsia="Calibri" w:hAnsi="Times New Roman" w:cs="Times New Roman"/>
                <w:sz w:val="24"/>
                <w:szCs w:val="24"/>
                <w:lang w:eastAsia="en-US"/>
              </w:rPr>
              <w:lastRenderedPageBreak/>
              <w:t>ляющих компаний бизнес-инкубаторов;</w:t>
            </w:r>
          </w:p>
          <w:p w:rsidR="005350E0" w:rsidRPr="008344AD" w:rsidRDefault="005350E0" w:rsidP="005350E0">
            <w:pPr>
              <w:pStyle w:val="ConsPlusCell"/>
              <w:numPr>
                <w:ilvl w:val="0"/>
                <w:numId w:val="41"/>
              </w:numPr>
              <w:tabs>
                <w:tab w:val="left" w:pos="402"/>
              </w:tabs>
              <w:ind w:left="0" w:firstLine="0"/>
              <w:jc w:val="both"/>
              <w:rPr>
                <w:rFonts w:ascii="Times New Roman" w:eastAsia="Calibri" w:hAnsi="Times New Roman" w:cs="Times New Roman"/>
                <w:sz w:val="24"/>
                <w:szCs w:val="24"/>
                <w:lang w:eastAsia="en-US"/>
              </w:rPr>
            </w:pPr>
            <w:r w:rsidRPr="008344AD">
              <w:rPr>
                <w:rFonts w:ascii="Times New Roman" w:eastAsia="Calibri" w:hAnsi="Times New Roman" w:cs="Times New Roman"/>
                <w:sz w:val="24"/>
                <w:szCs w:val="24"/>
                <w:lang w:eastAsia="en-US"/>
              </w:rPr>
              <w:t>промышленных предприятий, имеющих возможности для привлечения резидентов на свою территорию (на праве аренды свободной неиспользуемой производственной/ непроизводственной площади)</w:t>
            </w:r>
            <w:r w:rsidRPr="008344AD">
              <w:rPr>
                <w:rFonts w:ascii="Times New Roman" w:eastAsia="Calibri" w:hAnsi="Times New Roman" w:cs="Times New Roman"/>
                <w:sz w:val="24"/>
                <w:szCs w:val="24"/>
                <w:lang w:val="en-US" w:eastAsia="en-US"/>
              </w:rPr>
              <w:t>;</w:t>
            </w:r>
          </w:p>
          <w:p w:rsidR="005350E0" w:rsidRPr="008344AD" w:rsidRDefault="005350E0" w:rsidP="005350E0">
            <w:pPr>
              <w:pStyle w:val="ConsPlusCell"/>
              <w:numPr>
                <w:ilvl w:val="0"/>
                <w:numId w:val="41"/>
              </w:numPr>
              <w:tabs>
                <w:tab w:val="left" w:pos="402"/>
              </w:tabs>
              <w:ind w:left="34" w:firstLine="0"/>
              <w:jc w:val="both"/>
              <w:rPr>
                <w:rFonts w:ascii="Times New Roman" w:eastAsia="Calibri" w:hAnsi="Times New Roman" w:cs="Times New Roman"/>
                <w:sz w:val="24"/>
                <w:szCs w:val="24"/>
                <w:lang w:val="en-US" w:eastAsia="en-US"/>
              </w:rPr>
            </w:pPr>
            <w:r w:rsidRPr="008344AD">
              <w:rPr>
                <w:rFonts w:ascii="Times New Roman" w:eastAsia="Calibri" w:hAnsi="Times New Roman" w:cs="Times New Roman"/>
                <w:sz w:val="24"/>
                <w:szCs w:val="24"/>
                <w:lang w:eastAsia="en-US"/>
              </w:rPr>
              <w:t>управляющих компаний индустриальных парков</w:t>
            </w:r>
            <w:r w:rsidRPr="008344AD">
              <w:rPr>
                <w:rFonts w:ascii="Times New Roman" w:eastAsia="Calibri" w:hAnsi="Times New Roman" w:cs="Times New Roman"/>
                <w:sz w:val="24"/>
                <w:szCs w:val="24"/>
                <w:lang w:val="en-US" w:eastAsia="en-US"/>
              </w:rPr>
              <w:t>;</w:t>
            </w:r>
          </w:p>
          <w:p w:rsidR="005350E0" w:rsidRPr="008344AD" w:rsidRDefault="005350E0" w:rsidP="005350E0">
            <w:pPr>
              <w:pStyle w:val="ConsPlusCell"/>
              <w:numPr>
                <w:ilvl w:val="0"/>
                <w:numId w:val="41"/>
              </w:numPr>
              <w:tabs>
                <w:tab w:val="left" w:pos="402"/>
              </w:tabs>
              <w:ind w:left="34" w:firstLine="0"/>
              <w:jc w:val="both"/>
              <w:rPr>
                <w:rFonts w:ascii="Times New Roman" w:eastAsia="Calibri" w:hAnsi="Times New Roman" w:cs="Times New Roman"/>
                <w:sz w:val="24"/>
                <w:szCs w:val="24"/>
                <w:lang w:eastAsia="en-US"/>
              </w:rPr>
            </w:pPr>
            <w:r w:rsidRPr="008344AD">
              <w:rPr>
                <w:rFonts w:ascii="Times New Roman" w:eastAsia="Calibri" w:hAnsi="Times New Roman" w:cs="Times New Roman"/>
                <w:sz w:val="24"/>
                <w:szCs w:val="24"/>
                <w:lang w:eastAsia="en-US"/>
              </w:rPr>
              <w:t>промышленных предприятий, расположенных на территории промышленных зон, промышленных площадок;</w:t>
            </w:r>
          </w:p>
          <w:p w:rsidR="005350E0" w:rsidRPr="008344AD" w:rsidRDefault="005350E0" w:rsidP="005350E0">
            <w:pPr>
              <w:pStyle w:val="ConsPlusCell"/>
              <w:numPr>
                <w:ilvl w:val="0"/>
                <w:numId w:val="41"/>
              </w:numPr>
              <w:tabs>
                <w:tab w:val="left" w:pos="402"/>
              </w:tabs>
              <w:ind w:left="34" w:firstLine="0"/>
              <w:rPr>
                <w:rFonts w:ascii="Times New Roman" w:eastAsia="Calibri" w:hAnsi="Times New Roman" w:cs="Times New Roman"/>
                <w:sz w:val="24"/>
                <w:szCs w:val="24"/>
                <w:lang w:eastAsia="en-US"/>
              </w:rPr>
            </w:pPr>
            <w:r w:rsidRPr="008344AD">
              <w:rPr>
                <w:rFonts w:ascii="Times New Roman" w:eastAsia="Calibri" w:hAnsi="Times New Roman" w:cs="Times New Roman"/>
                <w:sz w:val="24"/>
                <w:szCs w:val="24"/>
                <w:lang w:eastAsia="en-US"/>
              </w:rPr>
              <w:t>иных площадок.</w:t>
            </w:r>
          </w:p>
        </w:tc>
      </w:tr>
      <w:tr w:rsidR="005350E0" w:rsidRPr="008344AD" w:rsidTr="00CC7E83">
        <w:trPr>
          <w:trHeight w:val="346"/>
        </w:trPr>
        <w:tc>
          <w:tcPr>
            <w:tcW w:w="15219" w:type="dxa"/>
            <w:gridSpan w:val="3"/>
            <w:vAlign w:val="center"/>
          </w:tcPr>
          <w:p w:rsidR="005350E0" w:rsidRPr="00CC7E83" w:rsidRDefault="005350E0" w:rsidP="005350E0">
            <w:pPr>
              <w:ind w:left="113" w:right="113"/>
              <w:rPr>
                <w:b/>
                <w:i/>
              </w:rPr>
            </w:pPr>
            <w:r w:rsidRPr="00CC7E83">
              <w:rPr>
                <w:b/>
                <w:bCs/>
                <w:i/>
              </w:rPr>
              <w:lastRenderedPageBreak/>
              <w:t>3. Показатели, характеризующие реализацию задачи «</w:t>
            </w:r>
            <w:r w:rsidRPr="00CC7E83">
              <w:rPr>
                <w:b/>
                <w:i/>
              </w:rPr>
              <w:t xml:space="preserve">Создание рабочих мест для обеспечения занятости трудоспособных граждан в </w:t>
            </w:r>
            <w:r>
              <w:rPr>
                <w:b/>
                <w:i/>
              </w:rPr>
              <w:t>городском округе</w:t>
            </w:r>
            <w:r w:rsidRPr="00CC7E83">
              <w:rPr>
                <w:b/>
                <w:i/>
              </w:rPr>
              <w:t xml:space="preserve"> и снижение уровня безработицы</w:t>
            </w:r>
            <w:r w:rsidRPr="00CC7E83">
              <w:rPr>
                <w:b/>
                <w:i/>
                <w:lang w:eastAsia="en-US"/>
              </w:rPr>
              <w:t>»</w:t>
            </w:r>
          </w:p>
        </w:tc>
      </w:tr>
      <w:tr w:rsidR="005350E0" w:rsidRPr="008344AD" w:rsidTr="005702F7">
        <w:tc>
          <w:tcPr>
            <w:tcW w:w="4299" w:type="dxa"/>
            <w:vAlign w:val="center"/>
          </w:tcPr>
          <w:p w:rsidR="005350E0" w:rsidRPr="008344AD" w:rsidRDefault="005350E0" w:rsidP="005350E0">
            <w:pPr>
              <w:pStyle w:val="ConsPlusNormal"/>
              <w:rPr>
                <w:rFonts w:ascii="Times New Roman" w:hAnsi="Times New Roman" w:cs="Times New Roman"/>
                <w:sz w:val="24"/>
                <w:szCs w:val="24"/>
              </w:rPr>
            </w:pPr>
            <w:r w:rsidRPr="008344AD">
              <w:rPr>
                <w:rFonts w:ascii="Times New Roman" w:hAnsi="Times New Roman" w:cs="Times New Roman"/>
                <w:sz w:val="24"/>
                <w:szCs w:val="24"/>
              </w:rPr>
              <w:t>Количество созданных рабочих мест</w:t>
            </w:r>
            <w:r>
              <w:rPr>
                <w:rFonts w:ascii="Times New Roman" w:hAnsi="Times New Roman" w:cs="Times New Roman"/>
                <w:sz w:val="24"/>
                <w:szCs w:val="24"/>
              </w:rPr>
              <w:t>, всего</w:t>
            </w:r>
          </w:p>
        </w:tc>
        <w:tc>
          <w:tcPr>
            <w:tcW w:w="6944" w:type="dxa"/>
            <w:vAlign w:val="center"/>
          </w:tcPr>
          <w:p w:rsidR="005350E0" w:rsidRPr="008344AD" w:rsidRDefault="005350E0" w:rsidP="005350E0">
            <w:pPr>
              <w:pStyle w:val="ConsPlusNormal"/>
              <w:jc w:val="both"/>
              <w:rPr>
                <w:rFonts w:ascii="Times New Roman" w:hAnsi="Times New Roman" w:cs="Times New Roman"/>
                <w:sz w:val="24"/>
                <w:szCs w:val="24"/>
              </w:rPr>
            </w:pPr>
            <w:r w:rsidRPr="008344AD">
              <w:rPr>
                <w:rFonts w:ascii="Times New Roman" w:hAnsi="Times New Roman" w:cs="Times New Roman"/>
                <w:sz w:val="24"/>
                <w:szCs w:val="24"/>
              </w:rPr>
              <w:t xml:space="preserve">Сумма созданных рабочих мест на территории </w:t>
            </w:r>
            <w:r>
              <w:rPr>
                <w:rFonts w:ascii="Times New Roman" w:hAnsi="Times New Roman" w:cs="Times New Roman"/>
                <w:sz w:val="24"/>
                <w:szCs w:val="24"/>
              </w:rPr>
              <w:t>городского округа Красногорск</w:t>
            </w:r>
            <w:r w:rsidRPr="008344AD">
              <w:rPr>
                <w:rFonts w:ascii="Times New Roman" w:hAnsi="Times New Roman" w:cs="Times New Roman"/>
                <w:sz w:val="24"/>
                <w:szCs w:val="24"/>
              </w:rPr>
              <w:t>:</w:t>
            </w:r>
          </w:p>
          <w:p w:rsidR="005350E0" w:rsidRPr="008344AD" w:rsidRDefault="005350E0" w:rsidP="005350E0">
            <w:pPr>
              <w:pStyle w:val="ConsPlusNormal"/>
              <w:jc w:val="both"/>
              <w:rPr>
                <w:rFonts w:ascii="Times New Roman" w:hAnsi="Times New Roman" w:cs="Times New Roman"/>
                <w:sz w:val="24"/>
                <w:szCs w:val="24"/>
              </w:rPr>
            </w:pPr>
            <w:r w:rsidRPr="008344AD">
              <w:rPr>
                <w:rFonts w:ascii="Times New Roman" w:hAnsi="Times New Roman" w:cs="Times New Roman"/>
                <w:sz w:val="24"/>
                <w:szCs w:val="24"/>
              </w:rPr>
              <w:t xml:space="preserve">- на крупных и средних предприятиях и в организациях, ведущих деятельность на территории </w:t>
            </w:r>
            <w:r>
              <w:rPr>
                <w:rFonts w:ascii="Times New Roman" w:hAnsi="Times New Roman" w:cs="Times New Roman"/>
                <w:sz w:val="24"/>
                <w:szCs w:val="24"/>
              </w:rPr>
              <w:t>городского округа Красногорск</w:t>
            </w:r>
            <w:r w:rsidRPr="008344AD">
              <w:rPr>
                <w:rFonts w:ascii="Times New Roman" w:hAnsi="Times New Roman" w:cs="Times New Roman"/>
                <w:sz w:val="24"/>
                <w:szCs w:val="24"/>
              </w:rPr>
              <w:t xml:space="preserve">, </w:t>
            </w:r>
          </w:p>
          <w:p w:rsidR="005350E0" w:rsidRPr="008344AD" w:rsidRDefault="005350E0" w:rsidP="005350E0">
            <w:pPr>
              <w:pStyle w:val="ConsPlusNormal"/>
              <w:jc w:val="both"/>
              <w:rPr>
                <w:rFonts w:ascii="Times New Roman" w:hAnsi="Times New Roman" w:cs="Times New Roman"/>
                <w:sz w:val="24"/>
                <w:szCs w:val="24"/>
              </w:rPr>
            </w:pPr>
            <w:r w:rsidRPr="008344AD">
              <w:rPr>
                <w:rFonts w:ascii="Times New Roman" w:hAnsi="Times New Roman" w:cs="Times New Roman"/>
                <w:sz w:val="24"/>
                <w:szCs w:val="24"/>
              </w:rPr>
              <w:t xml:space="preserve">- на новых/реконструированных объектах, созданных в результате инвестиционной деятельности, </w:t>
            </w:r>
          </w:p>
          <w:p w:rsidR="005350E0" w:rsidRPr="008344AD" w:rsidRDefault="005350E0" w:rsidP="005350E0">
            <w:pPr>
              <w:pStyle w:val="ConsPlusNormal"/>
              <w:jc w:val="both"/>
              <w:rPr>
                <w:rFonts w:ascii="Times New Roman" w:hAnsi="Times New Roman" w:cs="Times New Roman"/>
                <w:sz w:val="24"/>
                <w:szCs w:val="24"/>
              </w:rPr>
            </w:pPr>
            <w:r w:rsidRPr="008344AD">
              <w:rPr>
                <w:rFonts w:ascii="Times New Roman" w:hAnsi="Times New Roman" w:cs="Times New Roman"/>
                <w:sz w:val="24"/>
                <w:szCs w:val="24"/>
              </w:rPr>
              <w:t xml:space="preserve">- за счет регистрации новых субъектов малого, среднего и крупного бизнеса, зарегистрированных на территории </w:t>
            </w:r>
            <w:r>
              <w:rPr>
                <w:rFonts w:ascii="Times New Roman" w:hAnsi="Times New Roman" w:cs="Times New Roman"/>
                <w:sz w:val="24"/>
                <w:szCs w:val="24"/>
              </w:rPr>
              <w:t>городского округа Красногорск</w:t>
            </w:r>
            <w:r w:rsidRPr="008344AD">
              <w:rPr>
                <w:rFonts w:ascii="Times New Roman" w:hAnsi="Times New Roman" w:cs="Times New Roman"/>
                <w:sz w:val="24"/>
                <w:szCs w:val="24"/>
              </w:rPr>
              <w:t>,</w:t>
            </w:r>
          </w:p>
          <w:p w:rsidR="005350E0" w:rsidRDefault="005350E0" w:rsidP="005350E0">
            <w:pPr>
              <w:pStyle w:val="ConsPlusNormal"/>
              <w:jc w:val="both"/>
              <w:rPr>
                <w:rFonts w:ascii="Times New Roman" w:hAnsi="Times New Roman" w:cs="Times New Roman"/>
                <w:sz w:val="24"/>
                <w:szCs w:val="24"/>
              </w:rPr>
            </w:pPr>
            <w:r w:rsidRPr="008344AD">
              <w:rPr>
                <w:rFonts w:ascii="Times New Roman" w:hAnsi="Times New Roman" w:cs="Times New Roman"/>
                <w:sz w:val="24"/>
                <w:szCs w:val="24"/>
              </w:rPr>
              <w:t>- за счет привлечения новых резидентов в технопарках, бизнес-инкубаторах, индустриальных парках, промзонах, промышленных и иных площадках.</w:t>
            </w:r>
          </w:p>
          <w:p w:rsidR="005350E0" w:rsidRPr="008344AD" w:rsidRDefault="005350E0" w:rsidP="005350E0">
            <w:pPr>
              <w:pStyle w:val="ConsPlusNormal"/>
              <w:jc w:val="both"/>
              <w:rPr>
                <w:rFonts w:ascii="Times New Roman" w:hAnsi="Times New Roman" w:cs="Times New Roman"/>
                <w:sz w:val="24"/>
                <w:szCs w:val="24"/>
              </w:rPr>
            </w:pPr>
          </w:p>
        </w:tc>
        <w:tc>
          <w:tcPr>
            <w:tcW w:w="3976" w:type="dxa"/>
            <w:vAlign w:val="center"/>
          </w:tcPr>
          <w:p w:rsidR="005350E0" w:rsidRPr="008344AD" w:rsidRDefault="005350E0" w:rsidP="005350E0">
            <w:pPr>
              <w:pStyle w:val="ConsPlusNormal"/>
              <w:ind w:right="-108"/>
              <w:rPr>
                <w:rFonts w:ascii="Times New Roman" w:hAnsi="Times New Roman" w:cs="Times New Roman"/>
                <w:sz w:val="24"/>
                <w:szCs w:val="24"/>
              </w:rPr>
            </w:pPr>
            <w:r w:rsidRPr="008344AD">
              <w:rPr>
                <w:rFonts w:ascii="Times New Roman" w:hAnsi="Times New Roman" w:cs="Times New Roman"/>
                <w:sz w:val="24"/>
                <w:szCs w:val="24"/>
              </w:rPr>
              <w:t xml:space="preserve">Информация, полученная от инвесторов, предприятий и организаций, осуществляющих деятельность на территории </w:t>
            </w:r>
            <w:r>
              <w:rPr>
                <w:rFonts w:ascii="Times New Roman" w:hAnsi="Times New Roman" w:cs="Times New Roman"/>
                <w:sz w:val="24"/>
                <w:szCs w:val="24"/>
              </w:rPr>
              <w:t>округа</w:t>
            </w:r>
            <w:r w:rsidRPr="008344AD">
              <w:rPr>
                <w:rFonts w:ascii="Times New Roman" w:hAnsi="Times New Roman" w:cs="Times New Roman"/>
                <w:sz w:val="24"/>
                <w:szCs w:val="24"/>
              </w:rPr>
              <w:t>.</w:t>
            </w:r>
          </w:p>
        </w:tc>
      </w:tr>
      <w:tr w:rsidR="005350E0" w:rsidRPr="008344AD" w:rsidTr="005702F7">
        <w:trPr>
          <w:trHeight w:val="402"/>
        </w:trPr>
        <w:tc>
          <w:tcPr>
            <w:tcW w:w="4299" w:type="dxa"/>
          </w:tcPr>
          <w:p w:rsidR="005350E0" w:rsidRPr="008344AD" w:rsidRDefault="005350E0" w:rsidP="005350E0">
            <w:pPr>
              <w:pStyle w:val="ConsPlusNormal"/>
              <w:rPr>
                <w:rFonts w:ascii="Times New Roman" w:hAnsi="Times New Roman" w:cs="Times New Roman"/>
                <w:sz w:val="24"/>
                <w:szCs w:val="24"/>
              </w:rPr>
            </w:pPr>
            <w:r w:rsidRPr="008344AD">
              <w:rPr>
                <w:rFonts w:ascii="Times New Roman" w:hAnsi="Times New Roman" w:cs="Times New Roman"/>
                <w:sz w:val="24"/>
                <w:szCs w:val="24"/>
              </w:rPr>
              <w:lastRenderedPageBreak/>
              <w:t>Уровень безработицы (по методологии Международной организации труда) в среднем за год</w:t>
            </w:r>
          </w:p>
        </w:tc>
        <w:tc>
          <w:tcPr>
            <w:tcW w:w="6944" w:type="dxa"/>
          </w:tcPr>
          <w:p w:rsidR="005350E0" w:rsidRPr="008344AD" w:rsidRDefault="00EB301D" w:rsidP="005350E0">
            <w:pPr>
              <w:pStyle w:val="ConsPlusCell"/>
              <w:ind w:left="1416" w:hanging="342"/>
              <w:rPr>
                <w:rFonts w:ascii="Times New Roman" w:hAnsi="Times New Roman" w:cs="Times New Roman"/>
                <w:bCs/>
                <w:noProof/>
                <w:sz w:val="24"/>
                <w:szCs w:val="24"/>
                <w:lang w:eastAsia="en-US"/>
              </w:rPr>
            </w:pPr>
            <w:r>
              <w:rPr>
                <w:noProof/>
              </w:rPr>
              <w:pict>
                <v:shape id="Поле 21" o:spid="_x0000_s1161" type="#_x0000_t202" style="position:absolute;left:0;text-align:left;margin-left:-1.8pt;margin-top:12.75pt;width:62.2pt;height:27.25pt;z-index:25174835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o2xQIAAME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dMYI0Fb6NHu2+7n7sfuO4pCW5++0wm43XbgaLbXcgt9dlx1dyOLTxoJOa+pWLEr&#10;pWRfM1pCfu6mf3J1wNEWZNm/kSXEoWsjHdC2Uq0tHpQDATr06e7YG7Y1qIDDyTSOCVgKMJ2TcTAZ&#10;2dx8mhwud0qbV0y2yC5SrKD1DpxubrQZXA8uNpaQOW8a1/5GPDoAzOEEQsNVa7NJuG7ex0G8mC6m&#10;xCPReOGRIMu8q3xOvHEeTkbZeTafZ+FXGzckSc3Lkgkb5qCskPxZ5/YaHzRx1JaWDS8tnE1Jq9Vy&#10;3ii0oaDs3H37gpy4+Y/TcPUCLk8ohREJrqPYy8fTiUdyMvLiSTD1gjC+jscBiUmWP6Z0wwX7d0qo&#10;T3E8ikaDln7LLXDfc240abmB2dHwFsR7dKKJVeBClK61hvJmWJ+Uwqb/UApo96HRTq9WooNYzXa5&#10;dU9jfHgGS1negYCVBIGBFmHuwaKW6gtGPcyQFOvPa6oYRs1rAY8gDomVrHEbMppEsFGnluWphYoC&#10;oFJsMBqWczMMqnWn+KqGSMOzE/IKHk7FnajtCxuyAkZ2A3PCcdvPNDuITvfO62Hyzn4BAAD//wMA&#10;UEsDBBQABgAIAAAAIQB4+IAF3AAAAAgBAAAPAAAAZHJzL2Rvd25yZXYueG1sTI/NTsMwEITvSLyD&#10;tUjc2jWBVCVkUyEQVxDlR+LmxtskIl5HsduEt8c9wXE0o5lvys3senXkMXReCK6WGhRL7W0nDcH7&#10;29NiDSpEI9b0XpjghwNsqvOz0hTWT/LKx21sVCqRUBiCNsahQAx1y86EpR9Ykrf3ozMxybFBO5op&#10;lbseM61X6EwnaaE1Az+0XH9vD47g43n/9XmjX5pHlw+TnzWKu0Wiy4v5/g5U5Dn+heGEn9ChSkw7&#10;fxAbVE+wuF6lJEGW56BOfqbTlR3BWmvAqsT/B6pfAAAA//8DAFBLAQItABQABgAIAAAAIQC2gziS&#10;/gAAAOEBAAATAAAAAAAAAAAAAAAAAAAAAABbQ29udGVudF9UeXBlc10ueG1sUEsBAi0AFAAGAAgA&#10;AAAhADj9If/WAAAAlAEAAAsAAAAAAAAAAAAAAAAALwEAAF9yZWxzLy5yZWxzUEsBAi0AFAAGAAgA&#10;AAAhABz9SjbFAgAAwQUAAA4AAAAAAAAAAAAAAAAALgIAAGRycy9lMm9Eb2MueG1sUEsBAi0AFAAG&#10;AAgAAAAhAHj4gAXcAAAACAEAAA8AAAAAAAAAAAAAAAAAHwUAAGRycy9kb3ducmV2LnhtbFBLBQYA&#10;AAAABAAEAPMAAAAoBgAAAAA=&#10;" filled="f" stroked="f">
                  <v:textbox>
                    <w:txbxContent>
                      <w:p w:rsidR="00EB301D" w:rsidRPr="002A514B" w:rsidRDefault="00EB301D" w:rsidP="00BA409A">
                        <w:pPr>
                          <w:rPr>
                            <w:b/>
                          </w:rPr>
                        </w:pPr>
                        <w:r>
                          <w:rPr>
                            <w:b/>
                          </w:rPr>
                          <w:t>Убзрб</w:t>
                        </w:r>
                        <w:r w:rsidRPr="002A514B">
                          <w:rPr>
                            <w:b/>
                          </w:rPr>
                          <w:t> = </w:t>
                        </w:r>
                      </w:p>
                    </w:txbxContent>
                  </v:textbox>
                </v:shape>
              </w:pict>
            </w:r>
            <w:r>
              <w:rPr>
                <w:noProof/>
              </w:rPr>
              <w:pict>
                <v:shape id="Поле 20" o:spid="_x0000_s1160" type="#_x0000_t202" style="position:absolute;left:0;text-align:left;margin-left:293.8pt;margin-top:11.5pt;width:55.35pt;height:28.5pt;z-index:25174732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xFsyAIAAMEFAAAOAAAAZHJzL2Uyb0RvYy54bWysVElu2zAU3RfoHQjuFQ2hBwmRg8SyigLp&#10;AKQ9AC1RFlGJVEnaclr0LD1FVwV6Bh+pn5SnJJuirRYCyf/5/vAe/9X1tm3QhinNpUhxeBFgxEQh&#10;Sy5WKf74IfemGGlDRUkbKViKH5jG17OXL676LmGRrGVTMoUAROik71JcG9Mlvq+LmrVUX8iOCTBW&#10;UrXUwFat/FLRHtDbxo+CYOz3UpWdkgXTGk6zwYhnDr+qWGHeVZVmBjUphtyM+yv3X9q/P7uiyUrR&#10;rubFPg36F1m0lAsIeoTKqKForfgzqJYXSmpZmYtCtr6sKl4wVwNUEwZPqrmvacdcLdAc3R3bpP8f&#10;bPF2814hXqZ4CkwJ2gJHu++7X7ufux8ocv3pO52A230HjmZ7K7fAs6tVd3ey+KSRkPOaihW7UUr2&#10;NaMl5BfazvpnVy0jOtEWZNm/kSXEoWsjHdC2Uq1tHrQDATrw9HDkhm0NKuBwEkQxGWFUgOlyHMYj&#10;l5tPk8PlTmnziskW2UWKFVDvwOnmThubDE0OLjaWkDlvGkd/Ix4dgONwAqHhqrXZJBybX+MgXkwX&#10;U+KRaLzwSJBl3k0+J944Dyej7DKbz7Pwm40bkqTmZcmEDXNQVkj+jLm9xgdNHLWlZcNLC2dT0mq1&#10;nDcKbSgoO3efazlYTm7+4zRcE6CWJyWFEQluo9jLx9OJR3Iy8uJJMPWCML6NxwGJSZY/LumOC/bv&#10;JaE+xfEoGg1aOiX9pLbAfc9ro0nLDcyOhrcg3qMTTawCF6J01BrKm2F91gqb/qkVQPeBaKdXK9FB&#10;rGa73LqnMbHRrXyXsnwAASsJAgOVwtyDRS3VF4x6mCEp1p/XVDGMmtcCHkEcEmKHjtuQ0QTeE1Ln&#10;luW5hYoCoFJsMBqWczMMqnWn+KqGSMOzE/IGHk7FnahPWe2fG8wJV9t+ptlBdL53XqfJO/sNAAD/&#10;/wMAUEsDBBQABgAIAAAAIQDX3lLy3gAAAAkBAAAPAAAAZHJzL2Rvd25yZXYueG1sTI/BTsMwEETv&#10;SPyDtUjcqE1LQxqyqRCIK6iFVuLmJtskIl5HsduEv2c5wXG1TzNv8vXkOnWmIbSeEW5nBhRx6auW&#10;a4SP95ebFFSIlivbeSaEbwqwLi4vcptVfuQNnbexVhLCIbMITYx9pnUoG3I2zHxPLL+jH5yNcg61&#10;rgY7Srjr9NyYRDvbsjQ0tqenhsqv7ckh7F6Pn/s781Y/u2U/+slodiuNeH01PT6AijTFPxh+9UUd&#10;CnE6+BNXQXUIy/Q+ERRhvpBNAiSrdAHqgJAaA7rI9f8FxQ8AAAD//wMAUEsBAi0AFAAGAAgAAAAh&#10;ALaDOJL+AAAA4QEAABMAAAAAAAAAAAAAAAAAAAAAAFtDb250ZW50X1R5cGVzXS54bWxQSwECLQAU&#10;AAYACAAAACEAOP0h/9YAAACUAQAACwAAAAAAAAAAAAAAAAAvAQAAX3JlbHMvLnJlbHNQSwECLQAU&#10;AAYACAAAACEAib8RbMgCAADBBQAADgAAAAAAAAAAAAAAAAAuAgAAZHJzL2Uyb0RvYy54bWxQSwEC&#10;LQAUAAYACAAAACEA195S8t4AAAAJAQAADwAAAAAAAAAAAAAAAAAiBQAAZHJzL2Rvd25yZXYueG1s&#10;UEsFBgAAAAAEAAQA8wAAAC0GAAAAAA==&#10;" filled="f" stroked="f">
                  <v:textbox>
                    <w:txbxContent>
                      <w:p w:rsidR="00EB301D" w:rsidRPr="0005109D" w:rsidRDefault="00EB301D" w:rsidP="00BA409A">
                        <w:pPr>
                          <w:rPr>
                            <w:b/>
                          </w:rPr>
                        </w:pPr>
                        <w:r w:rsidRPr="0005109D">
                          <w:rPr>
                            <w:b/>
                            <w:vertAlign w:val="subscript"/>
                          </w:rPr>
                          <w:t>*</w:t>
                        </w:r>
                        <w:r w:rsidRPr="0005109D">
                          <w:rPr>
                            <w:b/>
                          </w:rPr>
                          <w:t> 100 %</w:t>
                        </w:r>
                      </w:p>
                    </w:txbxContent>
                  </v:textbox>
                </v:shape>
              </w:pict>
            </w:r>
            <w:r w:rsidR="005350E0" w:rsidRPr="008344AD">
              <w:rPr>
                <w:rFonts w:ascii="Times New Roman" w:hAnsi="Times New Roman" w:cs="Times New Roman"/>
                <w:bCs/>
                <w:noProof/>
                <w:sz w:val="24"/>
                <w:szCs w:val="24"/>
                <w:lang w:eastAsia="en-US"/>
              </w:rPr>
              <w:t>Численность незанятых</w:t>
            </w:r>
          </w:p>
          <w:p w:rsidR="005350E0" w:rsidRPr="008344AD" w:rsidRDefault="00EB301D" w:rsidP="005350E0">
            <w:pPr>
              <w:pStyle w:val="ConsPlusCell"/>
              <w:ind w:left="1416" w:hanging="342"/>
              <w:rPr>
                <w:rFonts w:ascii="Times New Roman" w:hAnsi="Times New Roman" w:cs="Times New Roman"/>
                <w:bCs/>
                <w:noProof/>
                <w:sz w:val="24"/>
                <w:szCs w:val="24"/>
                <w:lang w:eastAsia="en-US"/>
              </w:rPr>
            </w:pPr>
            <w:r>
              <w:rPr>
                <w:noProof/>
              </w:rPr>
              <w:pict>
                <v:shape id="Прямая со стрелкой 19" o:spid="_x0000_s1162" type="#_x0000_t32" style="position:absolute;left:0;text-align:left;margin-left:50.35pt;margin-top:12.8pt;width:243.45pt;height:0;z-index:251749376;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PWyTgIAAFYEAAAOAAAAZHJzL2Uyb0RvYy54bWysVEtu2zAQ3RfoHQjuHUmOndhC5KCQ7G7S&#10;1kDSA9AkZRGVSIJkLBtFgbQXyBF6hW666Ac5g3yjDukPknZTFNWCGmo4b97MPOrict3UaMWNFUpm&#10;ODmJMeKSKibkMsNvb2a9EUbWEclIrSTP8IZbfDl5/uyi1Snvq0rVjBsEINKmrc5w5ZxOo8jSijfE&#10;nijNJThLZRriYGuWETOkBfSmjvpxfBa1yjBtFOXWwtdi58STgF+WnLo3ZWm5Q3WGgZsLqwnrwq/R&#10;5IKkS0N0JeieBvkHFg0REpIeoQriCLo14g+oRlCjrCrdCVVNpMpSUB5qgGqS+LdqriuieagFmmP1&#10;sU32/8HS16u5QYJleHSOkSQNzKj7vL3b3nc/uy/be7T92D3Asv20veu+dj+6791D9w0lY9+5VtsU&#10;AHI5N752upbX+krRdxZJlVdELnmo4GajATXxEdGTEL+xGvIv2leKwRly61Ro47o0jYeEBqF1mNbm&#10;OC2+dojCx9N4nIySIUb04ItIegjUxrqXXDXIGxm2zhCxrFyupARNKJOENGR1ZZ2nRdJDgM8q1UzU&#10;dZBGLVGb4fGwPwwBVtWCeac/Zs1ykdcGrYgXV3hCjeB5fMyoW8kCWMUJm+5tR0S9syF5LT0eFAZ0&#10;9tZOPe/H8Xg6mo4GvUH/bNobxEXRezHLB72zWXI+LE6LPC+SD55aMkgrwRiXnt1Bycng75Syv1M7&#10;DR61fGxD9BQ99AvIHt6BdJisH+ZOFgvFNnNzmDiINxzeXzR/Ox7vwX78O5j8AgAA//8DAFBLAwQU&#10;AAYACAAAACEAGHE/mN0AAAAJAQAADwAAAGRycy9kb3ducmV2LnhtbEyPzU7DMBCE70h9B2srcUGt&#10;3UjpT4hTVUgcONJW4urGSxKI11HsNKFPzyIOcNvZHc1+k+8n14or9qHxpGG1VCCQSm8bqjScT8+L&#10;LYgQDVnTekINXxhgX8zucpNZP9IrXo+xEhxCITMa6hi7TMpQ1uhMWPoOiW/vvncmsuwraXszcrhr&#10;ZaLUWjrTEH+oTYdPNZafx8FpwDCkK3XYuer8chsf3pLbx9idtL6fT4dHEBGn+GeGH3xGh4KZLn4g&#10;G0TLWqkNWzUk6RoEG9LthofL70IWufzfoPgGAAD//wMAUEsBAi0AFAAGAAgAAAAhALaDOJL+AAAA&#10;4QEAABMAAAAAAAAAAAAAAAAAAAAAAFtDb250ZW50X1R5cGVzXS54bWxQSwECLQAUAAYACAAAACEA&#10;OP0h/9YAAACUAQAACwAAAAAAAAAAAAAAAAAvAQAAX3JlbHMvLnJlbHNQSwECLQAUAAYACAAAACEA&#10;j/D1sk4CAABWBAAADgAAAAAAAAAAAAAAAAAuAgAAZHJzL2Uyb0RvYy54bWxQSwECLQAUAAYACAAA&#10;ACEAGHE/mN0AAAAJAQAADwAAAAAAAAAAAAAAAACoBAAAZHJzL2Rvd25yZXYueG1sUEsFBgAAAAAE&#10;AAQA8wAAALIFAAAAAA==&#10;"/>
              </w:pict>
            </w:r>
            <w:r w:rsidR="005350E0" w:rsidRPr="008344AD">
              <w:rPr>
                <w:rFonts w:ascii="Times New Roman" w:hAnsi="Times New Roman" w:cs="Times New Roman"/>
                <w:bCs/>
                <w:noProof/>
                <w:sz w:val="24"/>
                <w:szCs w:val="24"/>
                <w:lang w:eastAsia="en-US"/>
              </w:rPr>
              <w:t>граждан (ищущих работу)</w:t>
            </w:r>
          </w:p>
          <w:p w:rsidR="005350E0" w:rsidRPr="008344AD" w:rsidRDefault="005350E0" w:rsidP="005350E0">
            <w:pPr>
              <w:pStyle w:val="ConsPlusCell"/>
              <w:ind w:left="1074"/>
              <w:rPr>
                <w:rFonts w:ascii="Times New Roman" w:hAnsi="Times New Roman" w:cs="Times New Roman"/>
                <w:bCs/>
                <w:noProof/>
                <w:sz w:val="24"/>
                <w:szCs w:val="24"/>
                <w:lang w:eastAsia="en-US"/>
              </w:rPr>
            </w:pPr>
            <w:r w:rsidRPr="008344AD">
              <w:rPr>
                <w:rFonts w:ascii="Times New Roman" w:hAnsi="Times New Roman" w:cs="Times New Roman"/>
                <w:bCs/>
                <w:noProof/>
                <w:sz w:val="24"/>
                <w:szCs w:val="24"/>
                <w:lang w:eastAsia="en-US"/>
              </w:rPr>
              <w:t>Экономически активное население</w:t>
            </w:r>
          </w:p>
          <w:p w:rsidR="005350E0" w:rsidRPr="008344AD" w:rsidRDefault="005350E0" w:rsidP="005350E0">
            <w:pPr>
              <w:pStyle w:val="ConsPlusCell"/>
              <w:rPr>
                <w:rFonts w:ascii="Times New Roman" w:hAnsi="Times New Roman" w:cs="Times New Roman"/>
                <w:bCs/>
                <w:noProof/>
                <w:sz w:val="24"/>
                <w:szCs w:val="24"/>
                <w:lang w:eastAsia="en-US"/>
              </w:rPr>
            </w:pPr>
            <w:r w:rsidRPr="008344AD">
              <w:rPr>
                <w:rFonts w:ascii="Times New Roman" w:hAnsi="Times New Roman" w:cs="Times New Roman"/>
                <w:bCs/>
                <w:noProof/>
                <w:sz w:val="24"/>
                <w:szCs w:val="24"/>
                <w:lang w:eastAsia="en-US"/>
              </w:rPr>
              <w:t xml:space="preserve">где </w:t>
            </w:r>
          </w:p>
          <w:p w:rsidR="005350E0" w:rsidRPr="008344AD" w:rsidRDefault="005350E0" w:rsidP="005350E0">
            <w:pPr>
              <w:pStyle w:val="ConsPlusNormal"/>
              <w:rPr>
                <w:rFonts w:ascii="Times New Roman" w:hAnsi="Times New Roman" w:cs="Times New Roman"/>
                <w:sz w:val="24"/>
                <w:szCs w:val="24"/>
              </w:rPr>
            </w:pPr>
            <w:r w:rsidRPr="008344AD">
              <w:rPr>
                <w:rFonts w:ascii="Times New Roman" w:hAnsi="Times New Roman" w:cs="Times New Roman"/>
                <w:b/>
                <w:bCs/>
                <w:noProof/>
                <w:sz w:val="24"/>
                <w:szCs w:val="24"/>
                <w:lang w:eastAsia="en-US"/>
              </w:rPr>
              <w:t>Убзрб</w:t>
            </w:r>
            <w:r w:rsidRPr="008344AD">
              <w:rPr>
                <w:rFonts w:ascii="Times New Roman" w:hAnsi="Times New Roman" w:cs="Times New Roman"/>
                <w:bCs/>
                <w:noProof/>
                <w:sz w:val="24"/>
                <w:szCs w:val="24"/>
                <w:lang w:eastAsia="en-US"/>
              </w:rPr>
              <w:t xml:space="preserve"> – уровень безработицы (по методологии МОТ) в среднем за год</w:t>
            </w:r>
            <w:r w:rsidRPr="008344AD">
              <w:rPr>
                <w:rFonts w:ascii="Times New Roman" w:hAnsi="Times New Roman" w:cs="Times New Roman"/>
                <w:bCs/>
                <w:sz w:val="24"/>
                <w:szCs w:val="24"/>
              </w:rPr>
              <w:t xml:space="preserve"> (%)</w:t>
            </w:r>
          </w:p>
        </w:tc>
        <w:tc>
          <w:tcPr>
            <w:tcW w:w="3976" w:type="dxa"/>
          </w:tcPr>
          <w:p w:rsidR="005350E0" w:rsidRPr="008344AD" w:rsidRDefault="005350E0" w:rsidP="005350E0">
            <w:pPr>
              <w:pStyle w:val="ConsPlusCell"/>
              <w:rPr>
                <w:rFonts w:ascii="Times New Roman" w:eastAsia="Calibri" w:hAnsi="Times New Roman" w:cs="Times New Roman"/>
                <w:sz w:val="24"/>
                <w:szCs w:val="24"/>
                <w:lang w:eastAsia="en-US"/>
              </w:rPr>
            </w:pPr>
            <w:r w:rsidRPr="008344AD">
              <w:rPr>
                <w:rFonts w:ascii="Times New Roman" w:eastAsia="Calibri" w:hAnsi="Times New Roman" w:cs="Times New Roman"/>
                <w:sz w:val="24"/>
                <w:szCs w:val="24"/>
                <w:lang w:eastAsia="en-US"/>
              </w:rPr>
              <w:t xml:space="preserve">Данные Мособлстата </w:t>
            </w:r>
            <w:r w:rsidRPr="008344AD">
              <w:rPr>
                <w:rFonts w:ascii="Times New Roman" w:hAnsi="Times New Roman" w:cs="Times New Roman"/>
                <w:sz w:val="24"/>
                <w:szCs w:val="24"/>
              </w:rPr>
              <w:t>(сведения о численности постоянного населения, половозрастной состав постоянного населения, данные форм федерального государственного статистического наблюдения 1-</w:t>
            </w:r>
            <w:r w:rsidRPr="008344AD">
              <w:rPr>
                <w:rFonts w:ascii="Times New Roman" w:hAnsi="Times New Roman" w:cs="Times New Roman"/>
                <w:sz w:val="24"/>
                <w:szCs w:val="24"/>
                <w:lang w:val="en-US"/>
              </w:rPr>
              <w:t>T</w:t>
            </w:r>
            <w:r w:rsidRPr="008344AD">
              <w:rPr>
                <w:rFonts w:ascii="Times New Roman" w:hAnsi="Times New Roman" w:cs="Times New Roman"/>
                <w:sz w:val="24"/>
                <w:szCs w:val="24"/>
              </w:rPr>
              <w:t>, 2-Т и др.)</w:t>
            </w:r>
          </w:p>
        </w:tc>
      </w:tr>
      <w:tr w:rsidR="005350E0" w:rsidRPr="008344AD" w:rsidTr="005702F7">
        <w:trPr>
          <w:trHeight w:val="402"/>
        </w:trPr>
        <w:tc>
          <w:tcPr>
            <w:tcW w:w="15219" w:type="dxa"/>
            <w:gridSpan w:val="3"/>
          </w:tcPr>
          <w:p w:rsidR="005350E0" w:rsidRPr="00CC7E83" w:rsidRDefault="005350E0" w:rsidP="005350E0">
            <w:pPr>
              <w:pStyle w:val="ConsPlusCell"/>
              <w:rPr>
                <w:rFonts w:ascii="Times New Roman" w:hAnsi="Times New Roman" w:cs="Times New Roman"/>
                <w:b/>
                <w:bCs/>
                <w:i/>
                <w:sz w:val="24"/>
                <w:szCs w:val="24"/>
              </w:rPr>
            </w:pPr>
            <w:r w:rsidRPr="00CC7E83">
              <w:rPr>
                <w:rFonts w:ascii="Times New Roman" w:hAnsi="Times New Roman" w:cs="Times New Roman"/>
                <w:b/>
                <w:bCs/>
                <w:i/>
                <w:sz w:val="24"/>
                <w:szCs w:val="24"/>
              </w:rPr>
              <w:t>4. Показатели, характеризующие реализацию задачи «Содействие развитию предприятий и организаций»</w:t>
            </w:r>
          </w:p>
        </w:tc>
      </w:tr>
      <w:tr w:rsidR="005350E0" w:rsidRPr="008344AD" w:rsidTr="00C42F49">
        <w:trPr>
          <w:trHeight w:val="692"/>
        </w:trPr>
        <w:tc>
          <w:tcPr>
            <w:tcW w:w="4299" w:type="dxa"/>
            <w:vAlign w:val="center"/>
          </w:tcPr>
          <w:p w:rsidR="005350E0" w:rsidRPr="008344AD" w:rsidRDefault="005350E0" w:rsidP="005350E0">
            <w:pPr>
              <w:tabs>
                <w:tab w:val="center" w:pos="4677"/>
                <w:tab w:val="right" w:pos="9355"/>
              </w:tabs>
              <w:autoSpaceDE w:val="0"/>
              <w:autoSpaceDN w:val="0"/>
              <w:adjustRightInd w:val="0"/>
              <w:rPr>
                <w:bCs/>
              </w:rPr>
            </w:pPr>
            <w:r w:rsidRPr="008344AD">
              <w:rPr>
                <w:bCs/>
              </w:rPr>
              <w:t>Темп роста отгруженных товаров собственного производства, выполненных работ и услуг собственными силами по промышленным видам деятельности</w:t>
            </w:r>
          </w:p>
        </w:tc>
        <w:tc>
          <w:tcPr>
            <w:tcW w:w="6944" w:type="dxa"/>
          </w:tcPr>
          <w:p w:rsidR="005350E0" w:rsidRPr="008344AD" w:rsidRDefault="00EB301D" w:rsidP="005350E0">
            <w:pPr>
              <w:pStyle w:val="ConsPlusCell"/>
              <w:ind w:left="1416" w:hanging="342"/>
              <w:rPr>
                <w:rFonts w:ascii="Times New Roman" w:hAnsi="Times New Roman" w:cs="Times New Roman"/>
                <w:bCs/>
                <w:noProof/>
                <w:sz w:val="24"/>
                <w:szCs w:val="24"/>
                <w:lang w:eastAsia="en-US"/>
              </w:rPr>
            </w:pPr>
            <w:r>
              <w:rPr>
                <w:noProof/>
              </w:rPr>
              <w:pict>
                <v:shape id="Поле 18" o:spid="_x0000_s1154" type="#_x0000_t202" style="position:absolute;left:0;text-align:left;margin-left:293.8pt;margin-top:11.5pt;width:55.35pt;height:28.5pt;z-index:25174118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gvxwIAAMEFAAAOAAAAZHJzL2Uyb0RvYy54bWysVFlu2zAQ/S/QOxD8V7SEXiREDhLLKgqk&#10;C5D2ALREWUQlUiVpy2nRs/QU/SrQM/hIHVLekvwUbflBkJzhm+3NXF1v2wZtmNJcihSHFwFGTBSy&#10;5GKV4o8fcm+KkTZUlLSRgqX4gWl8PXv54qrvEhbJWjYlUwhAhE76LsW1MV3i+7qoWUv1heyYAGEl&#10;VUsNXNXKLxXtAb1t/CgIxn4vVdkpWTCt4TUbhHjm8KuKFeZdVWlmUJNi8M24Xbl9aXd/dkWTlaJd&#10;zYu9G/QvvGgpF2D0CJVRQ9Fa8WdQLS+U1LIyF4VsfVlVvGAuBogmDJ5Ec1/TjrlYIDm6O6ZJ/z/Y&#10;4u3mvUK8TPF0jJGgLdRo9333a/dz9wOFU5ufvtMJqN13oGi2t3ILdXax6u5OFp80EnJeU7FiN0rJ&#10;vma0BP9C+9M/+zrgaAuy7N/IEuzQtZEOaFup1iYP0oEAHer0cKwN2xpUwOMkiGIywqgA0eU4jEeu&#10;dj5NDp87pc0rJltkDylWUHoHTjd32lhnaHJQsbaEzHnTuPI34tEDKA4vYBq+Wpl1wlXzaxzEi+li&#10;SjwSjRceCbLMu8nnxBvn4WSUXWbzeRZ+s3ZDktS8LJmwZg7MCsmfVW7P8YETR25p2fDSwlmXtFot&#10;541CGwrMzt1yKQfJSc1/7IZLAsTyJKQwIsFtFHv5eDrxSE5GXjwJpl4QxrfxOCAxyfLHId1xwf49&#10;JNSnOB5Fo4FLJ6efxBa49Tw2mrTcwOxoeAvkPSrRxDJwIUpXWkN5M5zPUmHdP6UCyn0otOOrpehA&#10;VrNdbofWOLTBUpYPQGAlgWDAUph7cKil+oJRDzMkxfrzmiqGUfNaQBPEISF26LgLGU0iuKhzyfJc&#10;QkUBUCk2GA3HuRkG1bpTfFWDpaHthLyBxqm4I7XtsMGrfbvBnHCx7WeaHUTnd6d1mryz3wAAAP//&#10;AwBQSwMEFAAGAAgAAAAhANfeUvLeAAAACQEAAA8AAABkcnMvZG93bnJldi54bWxMj8FOwzAQRO9I&#10;/IO1SNyoTUtDGrKpEIgrqIVW4uYm2yQiXkex24S/ZznBcbVPM2/y9eQ6daYhtJ4RbmcGFHHpq5Zr&#10;hI/3l5sUVIiWK9t5JoRvCrAuLi9ym1V+5A2dt7FWEsIhswhNjH2mdSgbcjbMfE8sv6MfnI1yDrWu&#10;BjtKuOv03JhEO9uyNDS2p6eGyq/tySHsXo+f+zvzVj+7ZT/6yWh2K414fTU9PoCKNMU/GH71RR0K&#10;cTr4E1dBdQjL9D4RFGG+kE0CJKt0AeqAkBoDusj1/wXFDwAAAP//AwBQSwECLQAUAAYACAAAACEA&#10;toM4kv4AAADhAQAAEwAAAAAAAAAAAAAAAAAAAAAAW0NvbnRlbnRfVHlwZXNdLnhtbFBLAQItABQA&#10;BgAIAAAAIQA4/SH/1gAAAJQBAAALAAAAAAAAAAAAAAAAAC8BAABfcmVscy8ucmVsc1BLAQItABQA&#10;BgAIAAAAIQB/JLgvxwIAAMEFAAAOAAAAAAAAAAAAAAAAAC4CAABkcnMvZTJvRG9jLnhtbFBLAQIt&#10;ABQABgAIAAAAIQDX3lLy3gAAAAkBAAAPAAAAAAAAAAAAAAAAACEFAABkcnMvZG93bnJldi54bWxQ&#10;SwUGAAAAAAQABADzAAAALAYAAAAA&#10;" filled="f" stroked="f">
                  <v:textbox>
                    <w:txbxContent>
                      <w:p w:rsidR="00EB301D" w:rsidRPr="0005109D" w:rsidRDefault="00EB301D" w:rsidP="00BA409A">
                        <w:pPr>
                          <w:rPr>
                            <w:b/>
                          </w:rPr>
                        </w:pPr>
                        <w:r w:rsidRPr="0005109D">
                          <w:rPr>
                            <w:b/>
                            <w:vertAlign w:val="subscript"/>
                          </w:rPr>
                          <w:t>*</w:t>
                        </w:r>
                        <w:r w:rsidRPr="0005109D">
                          <w:rPr>
                            <w:b/>
                          </w:rPr>
                          <w:t> 100 %</w:t>
                        </w:r>
                      </w:p>
                    </w:txbxContent>
                  </v:textbox>
                </v:shape>
              </w:pict>
            </w:r>
            <w:r w:rsidR="005350E0" w:rsidRPr="008344AD">
              <w:rPr>
                <w:rFonts w:ascii="Times New Roman" w:hAnsi="Times New Roman" w:cs="Times New Roman"/>
                <w:bCs/>
                <w:noProof/>
                <w:sz w:val="24"/>
                <w:szCs w:val="24"/>
                <w:lang w:eastAsia="en-US"/>
              </w:rPr>
              <w:t>Отгруженные товары собств.пр-ва</w:t>
            </w:r>
          </w:p>
          <w:p w:rsidR="005350E0" w:rsidRPr="008344AD" w:rsidRDefault="00EB301D" w:rsidP="005350E0">
            <w:pPr>
              <w:pStyle w:val="ConsPlusCell"/>
              <w:ind w:left="1416" w:hanging="342"/>
              <w:rPr>
                <w:rFonts w:ascii="Times New Roman" w:hAnsi="Times New Roman" w:cs="Times New Roman"/>
                <w:bCs/>
                <w:noProof/>
                <w:sz w:val="24"/>
                <w:szCs w:val="24"/>
                <w:lang w:eastAsia="en-US"/>
              </w:rPr>
            </w:pPr>
            <w:r>
              <w:rPr>
                <w:noProof/>
              </w:rPr>
              <w:pict>
                <v:shape id="Прямая со стрелкой 17" o:spid="_x0000_s1156" type="#_x0000_t32" style="position:absolute;left:0;text-align:left;margin-left:50.35pt;margin-top:12.8pt;width:243.45pt;height:0;z-index:251743232;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beFTgIAAFYEAAAOAAAAZHJzL2Uyb0RvYy54bWysVEtu2zAQ3RfoHQjuHUmOndhC5KCQ7G7S&#10;1kDSA9AkZRGVSIJkLBtFgbQXyBF6hW666Ac5g3yjDukPknZTFNWCGmo4b97MPOrict3UaMWNFUpm&#10;ODmJMeKSKibkMsNvb2a9EUbWEclIrSTP8IZbfDl5/uyi1Snvq0rVjBsEINKmrc5w5ZxOo8jSijfE&#10;nijNJThLZRriYGuWETOkBfSmjvpxfBa1yjBtFOXWwtdi58STgF+WnLo3ZWm5Q3WGgZsLqwnrwq/R&#10;5IKkS0N0JeieBvkHFg0REpIeoQriCLo14g+oRlCjrCrdCVVNpMpSUB5qgGqS+LdqriuieagFmmP1&#10;sU32/8HS16u5QYJleDTESJIGZtR93t5t77uf3ZftPdp+7B5g2X7a3nVfux/d9+6h+4aSc9+5VtsU&#10;AHI5N752upbX+krRdxZJlVdELnmo4GajATXxEdGTEL+xGvIv2leKwRly61Ro47o0jYeEBqF1mNbm&#10;OC2+dojCx9N4nIwSYE0Pvoikh0BtrHvJVYO8kWHrDBHLyuVKStCEMklIQ1ZX1nlaJD0E+KxSzURd&#10;B2nUErUZHg/7wxBgVS2Yd/pj1iwXeW3QinhxhSfUCJ7Hx4y6lSyAVZyw6d52RNQ7G5LX0uNBYUBn&#10;b+3U834cj6ej6WjQG/TPpr1BXBS9F7N80DubJefD4rTI8yL54Kklg7QSjHHp2R2UnAz+Tin7O7XT&#10;4FHLxzZET9FDv4Ds4R1Ih8n6Ye5ksVBsMzeHiYN4w+H9RfO34/Ee7Me/g8kvAAAA//8DAFBLAwQU&#10;AAYACAAAACEAGHE/mN0AAAAJAQAADwAAAGRycy9kb3ducmV2LnhtbEyPzU7DMBCE70h9B2srcUGt&#10;3UjpT4hTVUgcONJW4urGSxKI11HsNKFPzyIOcNvZHc1+k+8n14or9qHxpGG1VCCQSm8bqjScT8+L&#10;LYgQDVnTekINXxhgX8zucpNZP9IrXo+xEhxCITMa6hi7TMpQ1uhMWPoOiW/vvncmsuwraXszcrhr&#10;ZaLUWjrTEH+oTYdPNZafx8FpwDCkK3XYuer8chsf3pLbx9idtL6fT4dHEBGn+GeGH3xGh4KZLn4g&#10;G0TLWqkNWzUk6RoEG9LthofL70IWufzfoPgGAAD//wMAUEsBAi0AFAAGAAgAAAAhALaDOJL+AAAA&#10;4QEAABMAAAAAAAAAAAAAAAAAAAAAAFtDb250ZW50X1R5cGVzXS54bWxQSwECLQAUAAYACAAAACEA&#10;OP0h/9YAAACUAQAACwAAAAAAAAAAAAAAAAAvAQAAX3JlbHMvLnJlbHNQSwECLQAUAAYACAAAACEA&#10;NA23hU4CAABWBAAADgAAAAAAAAAAAAAAAAAuAgAAZHJzL2Uyb0RvYy54bWxQSwECLQAUAAYACAAA&#10;ACEAGHE/mN0AAAAJAQAADwAAAAAAAAAAAAAAAACoBAAAZHJzL2Rvd25yZXYueG1sUEsFBgAAAAAE&#10;AAQA8wAAALIFAAAAAA==&#10;"/>
              </w:pict>
            </w:r>
            <w:r>
              <w:rPr>
                <w:noProof/>
              </w:rPr>
              <w:pict>
                <v:shape id="Поле 16" o:spid="_x0000_s1155" type="#_x0000_t202" style="position:absolute;left:0;text-align:left;margin-left:-1.8pt;margin-top:3.95pt;width:52.15pt;height:22.25pt;z-index:2517422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31nxgIAAMEFAAAOAAAAZHJzL2Uyb0RvYy54bWysVEtu2zAQ3RfoHQjuFX0iyZYQOUgsqyiQ&#10;foC0B6AlyiIqkSpJW06DnqWn6KpAz+AjdUjZjpOgQNFWC4HkDN/Mm3mci8tt16INlYoJnmH/zMOI&#10;8lJUjK8y/PFD4UwxUprwirSC0wzfUYUvZy9fXAx9SgPRiLaiEgEIV+nQZ7jRuk9dV5UN7Yg6Ez3l&#10;YKyF7IiGrVy5lSQDoHetG3he7A5CVr0UJVUKTvPRiGcWv65pqd/VtaIatRmG3LT9S/tfmr87uyDp&#10;SpK+YeU+DfIXWXSEcQh6hMqJJmgt2TOojpVSKFHrs1J0rqhrVlLLAdj43hM2tw3pqeUCxVH9sUzq&#10;/8GWbzfvJWJVhqchRpx00KPdt93P3Y/dd+THpj5Dr1Jwu+3BUW+vxRb6bLmq/kaUnxTiYt4QvqJX&#10;UoqhoaSC/Hxz0z25OuIoA7Ic3ogK4pC1FhZoW8vOFA/KgQAd+nR37A3dalTCYRwH516EUQmmYBpE&#10;k8hGIOnhci+VfkVFh8wiwxJab8HJ5kZpkwxJDy4mFhcFa1vb/pY/OgDH8QRCw1VjM0nYbt4nXrKY&#10;LqahEwbxwgm9PHeuinnoxIU/ifLzfD7P/a8mrh+mDasqyk2Yg7L88M86t9f4qImjtpRoWWXgTEpK&#10;rpbzVqINAWUX9tsX5MTNfZyGLQJweULJD0LvOkicIp5OnLAIIyeZeFPH85PrJPbCJMyLx5RuGKf/&#10;TgkNGU6iIBq19Ftunv2ecyNpxzTMjpZ1IN6jE0mNAhe8sq3VhLXj+qQUJv2HUkC7D422ejUSHcWq&#10;t8utfRqJiW60vBTVHQhYChAYqBTmHiwaIb9gNMAMybD6vCaSYtS+5vAIEj8MzdCxmzCaBLCRp5bl&#10;qYXwEqAyrDEal3M9Dqp1L9mqgUjjs+PiCh5OzayoH7LaPzeYE5bbfqaZQXS6t14Pk3f2CwAA//8D&#10;AFBLAwQUAAYACAAAACEAEi/jqdsAAAAHAQAADwAAAGRycy9kb3ducmV2LnhtbEyOy07DMBBF90j8&#10;gzVI7NoxpQ8aMqkQiC2o5SGxc+NpEhGPo9htwt/jrmB5da/OPflmdK06cR8aLwQ3Uw2KpfS2kYrg&#10;/e15cgcqRCPWtF6Y4IcDbIrLi9xk1g+y5dMuVipBJGSGoI6xyxBDWbMzYeo7ltQdfO9MTLGv0PZm&#10;SHDX4kzrJTrTSHqoTcePNZffu6Mj+Hg5fH3O9Wv15Bbd4EeN4tZIdH01PtyDijzGvzGc9ZM6FMlp&#10;749ig2oJJrfLtCRYrUGda61XoPYEi9kcsMjxv3/xCwAA//8DAFBLAQItABQABgAIAAAAIQC2gziS&#10;/gAAAOEBAAATAAAAAAAAAAAAAAAAAAAAAABbQ29udGVudF9UeXBlc10ueG1sUEsBAi0AFAAGAAgA&#10;AAAhADj9If/WAAAAlAEAAAsAAAAAAAAAAAAAAAAALwEAAF9yZWxzLy5yZWxzUEsBAi0AFAAGAAgA&#10;AAAhAAn3fWfGAgAAwQUAAA4AAAAAAAAAAAAAAAAALgIAAGRycy9lMm9Eb2MueG1sUEsBAi0AFAAG&#10;AAgAAAAhABIv46nbAAAABwEAAA8AAAAAAAAAAAAAAAAAIAUAAGRycy9kb3ducmV2LnhtbFBLBQYA&#10;AAAABAAEAPMAAAAoBgAAAAA=&#10;" filled="f" stroked="f">
                  <v:textbox>
                    <w:txbxContent>
                      <w:p w:rsidR="00EB301D" w:rsidRPr="002A514B" w:rsidRDefault="00EB301D" w:rsidP="00BA409A">
                        <w:pPr>
                          <w:rPr>
                            <w:b/>
                          </w:rPr>
                        </w:pPr>
                        <w:r>
                          <w:rPr>
                            <w:b/>
                          </w:rPr>
                          <w:t xml:space="preserve"> Тр</w:t>
                        </w:r>
                        <w:r w:rsidRPr="002A514B">
                          <w:rPr>
                            <w:b/>
                          </w:rPr>
                          <w:t> = </w:t>
                        </w:r>
                      </w:p>
                    </w:txbxContent>
                  </v:textbox>
                </v:shape>
              </w:pict>
            </w:r>
            <w:r w:rsidR="005350E0" w:rsidRPr="008344AD">
              <w:rPr>
                <w:rFonts w:ascii="Times New Roman" w:hAnsi="Times New Roman" w:cs="Times New Roman"/>
                <w:bCs/>
                <w:noProof/>
                <w:sz w:val="24"/>
                <w:szCs w:val="24"/>
                <w:lang w:eastAsia="en-US"/>
              </w:rPr>
              <w:t>по промышленным видам за отчетный год</w:t>
            </w:r>
          </w:p>
          <w:p w:rsidR="005350E0" w:rsidRPr="008344AD" w:rsidRDefault="005350E0" w:rsidP="005350E0">
            <w:pPr>
              <w:pStyle w:val="ConsPlusCell"/>
              <w:ind w:left="1074"/>
              <w:rPr>
                <w:rFonts w:ascii="Times New Roman" w:hAnsi="Times New Roman" w:cs="Times New Roman"/>
                <w:bCs/>
                <w:noProof/>
                <w:sz w:val="24"/>
                <w:szCs w:val="24"/>
                <w:lang w:eastAsia="en-US"/>
              </w:rPr>
            </w:pPr>
            <w:r w:rsidRPr="008344AD">
              <w:rPr>
                <w:rFonts w:ascii="Times New Roman" w:hAnsi="Times New Roman" w:cs="Times New Roman"/>
                <w:bCs/>
                <w:noProof/>
                <w:sz w:val="24"/>
                <w:szCs w:val="24"/>
                <w:lang w:eastAsia="en-US"/>
              </w:rPr>
              <w:t>Отгруженные товары собств.пр-ва</w:t>
            </w:r>
          </w:p>
          <w:p w:rsidR="005350E0" w:rsidRPr="008344AD" w:rsidRDefault="005350E0" w:rsidP="005350E0">
            <w:pPr>
              <w:pStyle w:val="ConsPlusCell"/>
              <w:ind w:left="1074"/>
              <w:rPr>
                <w:rFonts w:ascii="Times New Roman" w:hAnsi="Times New Roman" w:cs="Times New Roman"/>
                <w:bCs/>
                <w:noProof/>
                <w:sz w:val="24"/>
                <w:szCs w:val="24"/>
                <w:lang w:eastAsia="en-US"/>
              </w:rPr>
            </w:pPr>
            <w:r w:rsidRPr="008344AD">
              <w:rPr>
                <w:rFonts w:ascii="Times New Roman" w:hAnsi="Times New Roman" w:cs="Times New Roman"/>
                <w:bCs/>
                <w:noProof/>
                <w:sz w:val="24"/>
                <w:szCs w:val="24"/>
                <w:lang w:eastAsia="en-US"/>
              </w:rPr>
              <w:t>по промышленным видам за предыдущий год</w:t>
            </w:r>
          </w:p>
          <w:p w:rsidR="005350E0" w:rsidRPr="008344AD" w:rsidRDefault="005350E0" w:rsidP="005350E0">
            <w:pPr>
              <w:pStyle w:val="ConsPlusCell"/>
              <w:rPr>
                <w:rFonts w:ascii="Times New Roman" w:hAnsi="Times New Roman" w:cs="Times New Roman"/>
                <w:bCs/>
                <w:noProof/>
                <w:sz w:val="24"/>
                <w:szCs w:val="24"/>
                <w:lang w:eastAsia="en-US"/>
              </w:rPr>
            </w:pPr>
            <w:r w:rsidRPr="008344AD">
              <w:rPr>
                <w:rFonts w:ascii="Times New Roman" w:hAnsi="Times New Roman" w:cs="Times New Roman"/>
                <w:bCs/>
                <w:noProof/>
                <w:sz w:val="24"/>
                <w:szCs w:val="24"/>
                <w:lang w:eastAsia="en-US"/>
              </w:rPr>
              <w:t xml:space="preserve">где </w:t>
            </w:r>
          </w:p>
          <w:p w:rsidR="005350E0" w:rsidRPr="008344AD" w:rsidRDefault="005350E0" w:rsidP="005350E0">
            <w:pPr>
              <w:pStyle w:val="ConsPlusCell"/>
              <w:rPr>
                <w:rFonts w:ascii="Times New Roman" w:hAnsi="Times New Roman" w:cs="Times New Roman"/>
                <w:bCs/>
                <w:noProof/>
                <w:sz w:val="24"/>
                <w:szCs w:val="24"/>
                <w:lang w:eastAsia="en-US"/>
              </w:rPr>
            </w:pPr>
            <w:r w:rsidRPr="008344AD">
              <w:rPr>
                <w:rFonts w:ascii="Times New Roman" w:hAnsi="Times New Roman" w:cs="Times New Roman"/>
                <w:b/>
                <w:bCs/>
                <w:noProof/>
                <w:sz w:val="24"/>
                <w:szCs w:val="24"/>
                <w:lang w:eastAsia="en-US"/>
              </w:rPr>
              <w:t>Тр</w:t>
            </w:r>
            <w:r w:rsidRPr="008344AD">
              <w:rPr>
                <w:rFonts w:ascii="Times New Roman" w:hAnsi="Times New Roman" w:cs="Times New Roman"/>
                <w:bCs/>
                <w:noProof/>
                <w:sz w:val="24"/>
                <w:szCs w:val="24"/>
                <w:lang w:eastAsia="en-US"/>
              </w:rPr>
              <w:t xml:space="preserve"> – темп роста </w:t>
            </w:r>
            <w:r w:rsidRPr="008344AD">
              <w:rPr>
                <w:rFonts w:ascii="Times New Roman" w:hAnsi="Times New Roman" w:cs="Times New Roman"/>
                <w:bCs/>
                <w:sz w:val="24"/>
                <w:szCs w:val="24"/>
              </w:rPr>
              <w:t>отгруженных товаров собственного производства, выполненных работ и услуг собственными силами по промышленным видам деятельности (%)</w:t>
            </w:r>
          </w:p>
        </w:tc>
        <w:tc>
          <w:tcPr>
            <w:tcW w:w="3976" w:type="dxa"/>
            <w:vAlign w:val="center"/>
          </w:tcPr>
          <w:p w:rsidR="005350E0" w:rsidRPr="008344AD" w:rsidRDefault="005350E0" w:rsidP="005350E0">
            <w:pPr>
              <w:pStyle w:val="ConsPlusCell"/>
              <w:rPr>
                <w:rFonts w:ascii="Times New Roman" w:eastAsia="Calibri" w:hAnsi="Times New Roman" w:cs="Times New Roman"/>
                <w:sz w:val="24"/>
                <w:szCs w:val="24"/>
                <w:lang w:eastAsia="en-US"/>
              </w:rPr>
            </w:pPr>
            <w:r w:rsidRPr="008344AD">
              <w:rPr>
                <w:rFonts w:ascii="Times New Roman" w:eastAsia="Calibri" w:hAnsi="Times New Roman" w:cs="Times New Roman"/>
                <w:sz w:val="24"/>
                <w:szCs w:val="24"/>
                <w:lang w:eastAsia="en-US"/>
              </w:rPr>
              <w:t>Данные Мособлстата:</w:t>
            </w:r>
          </w:p>
          <w:p w:rsidR="005350E0" w:rsidRPr="008344AD" w:rsidRDefault="005350E0" w:rsidP="005350E0">
            <w:pPr>
              <w:pStyle w:val="ConsPlusCell"/>
              <w:rPr>
                <w:rFonts w:ascii="Times New Roman" w:hAnsi="Times New Roman" w:cs="Times New Roman"/>
                <w:bCs/>
                <w:sz w:val="24"/>
                <w:szCs w:val="24"/>
              </w:rPr>
            </w:pPr>
            <w:r w:rsidRPr="008344AD">
              <w:rPr>
                <w:rFonts w:ascii="Times New Roman" w:eastAsia="Calibri" w:hAnsi="Times New Roman" w:cs="Times New Roman"/>
                <w:sz w:val="24"/>
                <w:szCs w:val="24"/>
                <w:lang w:eastAsia="en-US"/>
              </w:rPr>
              <w:sym w:font="Symbol" w:char="F02D"/>
            </w:r>
            <w:r w:rsidRPr="008344AD">
              <w:rPr>
                <w:rFonts w:ascii="Times New Roman" w:eastAsia="Calibri" w:hAnsi="Times New Roman" w:cs="Times New Roman"/>
                <w:sz w:val="24"/>
                <w:szCs w:val="24"/>
                <w:lang w:eastAsia="en-US"/>
              </w:rPr>
              <w:t> Формы федерального государственного статистического наблюдения № П-1 «Сведения о производстве и отгрузке товаров и услуг».</w:t>
            </w:r>
          </w:p>
        </w:tc>
      </w:tr>
      <w:tr w:rsidR="005350E0" w:rsidRPr="008344AD" w:rsidTr="0070014C">
        <w:trPr>
          <w:trHeight w:val="424"/>
        </w:trPr>
        <w:tc>
          <w:tcPr>
            <w:tcW w:w="4299" w:type="dxa"/>
            <w:vAlign w:val="center"/>
          </w:tcPr>
          <w:p w:rsidR="005350E0" w:rsidRPr="008344AD" w:rsidRDefault="005350E0" w:rsidP="005350E0">
            <w:pPr>
              <w:tabs>
                <w:tab w:val="center" w:pos="4677"/>
                <w:tab w:val="right" w:pos="9355"/>
              </w:tabs>
              <w:autoSpaceDE w:val="0"/>
              <w:autoSpaceDN w:val="0"/>
              <w:adjustRightInd w:val="0"/>
              <w:rPr>
                <w:bCs/>
              </w:rPr>
            </w:pPr>
            <w:r w:rsidRPr="008344AD">
              <w:rPr>
                <w:bCs/>
              </w:rPr>
              <w:t>Объем отгруженной продукции высокотехнологичных и наукоемких видов экономической деятельности по крупным и средним организациям</w:t>
            </w:r>
          </w:p>
        </w:tc>
        <w:tc>
          <w:tcPr>
            <w:tcW w:w="6944" w:type="dxa"/>
          </w:tcPr>
          <w:p w:rsidR="005350E0" w:rsidRPr="008344AD" w:rsidRDefault="005350E0" w:rsidP="005350E0">
            <w:pPr>
              <w:pStyle w:val="ConsPlusCell"/>
              <w:ind w:left="1074"/>
              <w:rPr>
                <w:rFonts w:ascii="Times New Roman" w:hAnsi="Times New Roman" w:cs="Times New Roman"/>
                <w:bCs/>
                <w:noProof/>
                <w:sz w:val="24"/>
                <w:szCs w:val="24"/>
                <w:lang w:eastAsia="en-US"/>
              </w:rPr>
            </w:pPr>
            <w:r w:rsidRPr="008344AD">
              <w:rPr>
                <w:rFonts w:ascii="Times New Roman" w:hAnsi="Times New Roman" w:cs="Times New Roman"/>
                <w:bCs/>
                <w:noProof/>
                <w:sz w:val="24"/>
                <w:szCs w:val="24"/>
                <w:lang w:eastAsia="en-US"/>
              </w:rPr>
              <w:t>Объем отгруженных товаров собств.пр-ва</w:t>
            </w:r>
          </w:p>
          <w:p w:rsidR="005350E0" w:rsidRPr="008344AD" w:rsidRDefault="00EB301D" w:rsidP="005350E0">
            <w:pPr>
              <w:pStyle w:val="ConsPlusCell"/>
              <w:ind w:left="1074"/>
              <w:rPr>
                <w:rFonts w:ascii="Times New Roman" w:hAnsi="Times New Roman" w:cs="Times New Roman"/>
                <w:bCs/>
                <w:noProof/>
                <w:sz w:val="24"/>
                <w:szCs w:val="24"/>
                <w:lang w:eastAsia="en-US"/>
              </w:rPr>
            </w:pPr>
            <w:r>
              <w:rPr>
                <w:noProof/>
              </w:rPr>
              <w:pict>
                <v:shape id="Поле 15" o:spid="_x0000_s1157" type="#_x0000_t202" style="position:absolute;left:0;text-align:left;margin-left:300.5pt;margin-top:8.2pt;width:48.65pt;height:29.75pt;z-index:2517442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wYpyQIAAMIFAAAOAAAAZHJzL2Uyb0RvYy54bWysVEtu2zAQ3RfoHQjuFUmObH0QOUgsqyiQ&#10;foC0B6AlyiIqkSpJW0qLnqWn6KpAz+AjdUj5l2RTtNVCIDnDN/NmHufqemgbtKVSMcFT7F94GFFe&#10;iJLxdYo/fsidCCOlCS9JIzhN8QNV+Hr+8sVV3yV0ImrRlFQiAOEq6bsU11p3ieuqoqYtUReioxyM&#10;lZAt0bCVa7eUpAf0tnEnnjdzeyHLToqCKgWn2WjEc4tfVbTQ76pKUY2aFENu2v6l/a/M351fkWQt&#10;SVezYp8G+YssWsI4BD1CZUQTtJHsGVTLCimUqPRFIVpXVBUrqOUAbHzvCZv7mnTUcoHiqO5YJvX/&#10;YIu32/cSsTLF0SVGnLTQo9333a/dz90P5E9NffpOJeB234GjHm7FAH22XFV3J4pPCnGxqAlf0xsp&#10;RV9TUkJ+vrnpnl0dcZQBWfVvRAlxyEYLCzRUsjXFg3IgQIc+PRx7QweNCjic+WE0nWJUgOkyDKOJ&#10;zc0lyeFyJ5V+RUWLzCLFElpvwcn2TmmTDEkOLiYWFzlrGtv+hj86AMfxBELDVWMzSdhufo29eBkt&#10;o8AJJrOlE3hZ5tzki8CZ5X44zS6zxSLzv5m4fpDUrCwpN2EOyvKDP+vcXuOjJo7aUqJhpYEzKSm5&#10;Xi0aibYElJ3bz5YcLCc393EatgjA5QklfxJ4t5PYyWdR6AR5MHXi0Iscz49v45kXxEGWP6Z0xzj9&#10;d0qoT3E8hT5aOqekn3Dz7PecG0lapmF2NKwF8R6dSGIUuOSlba0mrBnXZ6Uw6Z9KAe0+NNrq1Uh0&#10;FKseVoN9Gr6dE0bMK1E+gIKlAIWBTGHwwaIW8gtGPQyRFKvPGyIpRs1rDq8g9oPATB27CabhBDby&#10;3LI6txBeAFSKNUbjcqHHSbXpJFvXEGl8d1zcwMupmFX1Kav9e4NBYcnth5qZROd763UavfPfAAAA&#10;//8DAFBLAwQUAAYACAAAACEAuKTWoN4AAAAJAQAADwAAAGRycy9kb3ducmV2LnhtbEyPQU/CQBSE&#10;7yb8h80j8Sa7KFRauyVG41UDCom3pftoG7tvm+5C67/ncdLjZCYz3+Tr0bXijH1oPGmYzxQIpNLb&#10;hioNX59vdysQIRqypvWEGn4xwLqY3OQms36gDZ63sRJcQiEzGuoYu0zKUNboTJj5Dom9o++diSz7&#10;StreDFzuWnmvVCKdaYgXatPhS43lz/bkNOzej9/7hfqoXt2yG/yoJLlUan07HZ+fQEQc418YrviM&#10;DgUzHfyJbBCthkTN+UtkI1mA4ECSrh5AHDQ8LlOQRS7/PyguAAAA//8DAFBLAQItABQABgAIAAAA&#10;IQC2gziS/gAAAOEBAAATAAAAAAAAAAAAAAAAAAAAAABbQ29udGVudF9UeXBlc10ueG1sUEsBAi0A&#10;FAAGAAgAAAAhADj9If/WAAAAlAEAAAsAAAAAAAAAAAAAAAAALwEAAF9yZWxzLy5yZWxzUEsBAi0A&#10;FAAGAAgAAAAhABuLBinJAgAAwgUAAA4AAAAAAAAAAAAAAAAALgIAAGRycy9lMm9Eb2MueG1sUEsB&#10;Ai0AFAAGAAgAAAAhALik1qDeAAAACQEAAA8AAAAAAAAAAAAAAAAAIwUAAGRycy9kb3ducmV2Lnht&#10;bFBLBQYAAAAABAAEAPMAAAAuBgAAAAA=&#10;" filled="f" stroked="f">
                  <v:textbox>
                    <w:txbxContent>
                      <w:p w:rsidR="00EB301D" w:rsidRPr="00216159" w:rsidRDefault="00EB301D" w:rsidP="00BA409A">
                        <w:pPr>
                          <w:rPr>
                            <w:sz w:val="20"/>
                            <w:szCs w:val="20"/>
                          </w:rPr>
                        </w:pPr>
                        <w:r w:rsidRPr="00216159">
                          <w:rPr>
                            <w:sz w:val="32"/>
                            <w:szCs w:val="32"/>
                            <w:vertAlign w:val="subscript"/>
                          </w:rPr>
                          <w:t>*</w:t>
                        </w:r>
                        <w:r w:rsidRPr="00216159">
                          <w:rPr>
                            <w:sz w:val="20"/>
                            <w:szCs w:val="20"/>
                          </w:rPr>
                          <w:t> 100 %</w:t>
                        </w:r>
                      </w:p>
                    </w:txbxContent>
                  </v:textbox>
                </v:shape>
              </w:pict>
            </w:r>
            <w:r w:rsidR="005350E0" w:rsidRPr="008344AD">
              <w:rPr>
                <w:rFonts w:ascii="Times New Roman" w:hAnsi="Times New Roman" w:cs="Times New Roman"/>
                <w:bCs/>
                <w:noProof/>
                <w:sz w:val="24"/>
                <w:szCs w:val="24"/>
                <w:lang w:eastAsia="en-US"/>
              </w:rPr>
              <w:t xml:space="preserve">по высокотехнологичным и наукоемким видам </w:t>
            </w:r>
          </w:p>
          <w:p w:rsidR="005350E0" w:rsidRPr="008344AD" w:rsidRDefault="00EB301D" w:rsidP="005350E0">
            <w:pPr>
              <w:pStyle w:val="ConsPlusCell"/>
              <w:ind w:left="1074"/>
              <w:rPr>
                <w:rFonts w:ascii="Times New Roman" w:hAnsi="Times New Roman" w:cs="Times New Roman"/>
                <w:bCs/>
                <w:noProof/>
                <w:sz w:val="24"/>
                <w:szCs w:val="24"/>
                <w:lang w:eastAsia="en-US"/>
              </w:rPr>
            </w:pPr>
            <w:r>
              <w:rPr>
                <w:noProof/>
              </w:rPr>
              <w:pict>
                <v:shape id="Поле 14" o:spid="_x0000_s1158" type="#_x0000_t202" style="position:absolute;left:0;text-align:left;margin-left:-.1pt;margin-top:1.9pt;width:61.65pt;height:22.25pt;z-index:2517452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5KwxgIAAMIFAAAOAAAAZHJzL2Uyb0RvYy54bWysVF2O0zAQfkfiDpbfs/khaZOo6Wq3aRDS&#10;8iMtHMBNnMYisYPtNl0QZ+EUPCFxhh6JsdN2u7tCQkAeItsz/ma+mc8zu9x1LdpSqZjgGfYvPIwo&#10;L0XF+DrDH94XToyR0oRXpBWcZviOKnw5f/5sNvQpDUQj2opKBCBcpUOf4UbrPnVdVTa0I+pC9JSD&#10;sRayIxq2cu1WkgyA3rVu4HkTdxCy6qUoqVJwmo9GPLf4dU1L/bauFdWozTDkpu1f2v/K/N35jKRr&#10;SfqGlYc0yF9k0RHGIegJKieaoI1kT6A6VkqhRK0vStG5oq5ZSS0HYON7j9jcNqSnlgsUR/WnMqn/&#10;B1u+2b6TiFUZjgOMOOmgR/tv+5/7H/vvyA9NfYZepeB224Oj3l2LHfTZclX9jSg/KsTFoiF8Ta+k&#10;FENDSQX5+eame3Z1xFEGZDW8FhXEIRstLNCulp0pHpQDATr06e7UG7rTqITDaRwkUYRRCaYgDqJp&#10;ZCOQ9Hi5l0q/pKJDZpFhCa234GR7o7RJhqRHFxOLi4K1rW1/yx8cgON4AqHhqrGZJGw3vyResoyX&#10;ceiEwWTphF6eO1fFInQmhT+N8hf5YpH7X01cP0wbVlWUmzBHZfnhn3XuoPFREydtKdGyysCZlJRc&#10;rxatRFsCyi7sdyjImZv7MA1bBODyiJIfhN51kDjFJJ46YRFGTjL1Ysfzk+tk4oVJmBcPKd0wTv+d&#10;EhoynERBNGrpt9w8+z3lRtKOaZgdLetAvCcnkhoFLnllW6sJa8f1WSlM+velgHYfG231aiQ6ilXv&#10;Vjv7NHyrZiPmlajuQMFSgMJApjD4YNEI+RmjAYZIhtWnDZEUo/YVh1eQ+GFopo7dhNE0gI08t6zO&#10;LYSXAJVhjdG4XOhxUm16ydYNRBrfHRdX8HJqZlV9n9XhvcGgsOQOQ81MovO99bofvfNfAAAA//8D&#10;AFBLAwQUAAYACAAAACEAwEs9m9sAAAAGAQAADwAAAGRycy9kb3ducmV2LnhtbEzOQU/CQBAF4LuJ&#10;/2EzJN5glxYN1k6J0XjVgErCbekObUN3tukutP57lxMcJ+/lzZevRtuKM/W+cYwwnykQxKUzDVcI&#10;P98f0yUIHzQb3TomhD/ysCru73KdGTfwms6bUIk4wj7TCHUIXSalL2uy2s9cRxyzg+utDvHsK2l6&#10;PcRx28pEqSdpdcPxQ607equpPG5OFuH387DbLtRX9W4fu8GNSrJ9logPk/H1BUSgMVzLcOFHOhTR&#10;tHcnNl60CNMkFhHS6L+kSToHsUdYLFOQRS5v+cU/AAAA//8DAFBLAQItABQABgAIAAAAIQC2gziS&#10;/gAAAOEBAAATAAAAAAAAAAAAAAAAAAAAAABbQ29udGVudF9UeXBlc10ueG1sUEsBAi0AFAAGAAgA&#10;AAAhADj9If/WAAAAlAEAAAsAAAAAAAAAAAAAAAAALwEAAF9yZWxzLy5yZWxzUEsBAi0AFAAGAAgA&#10;AAAhANZzkrDGAgAAwgUAAA4AAAAAAAAAAAAAAAAALgIAAGRycy9lMm9Eb2MueG1sUEsBAi0AFAAG&#10;AAgAAAAhAMBLPZvbAAAABgEAAA8AAAAAAAAAAAAAAAAAIAUAAGRycy9kb3ducmV2LnhtbFBLBQYA&#10;AAAABAAEAPMAAAAoBgAAAAA=&#10;" filled="f" stroked="f">
                  <v:textbox>
                    <w:txbxContent>
                      <w:p w:rsidR="00EB301D" w:rsidRPr="002A514B" w:rsidRDefault="00EB301D" w:rsidP="00BA409A">
                        <w:pPr>
                          <w:rPr>
                            <w:b/>
                          </w:rPr>
                        </w:pPr>
                        <w:r>
                          <w:rPr>
                            <w:b/>
                          </w:rPr>
                          <w:t xml:space="preserve"> Овтн</w:t>
                        </w:r>
                        <w:r w:rsidRPr="002A514B">
                          <w:rPr>
                            <w:b/>
                          </w:rPr>
                          <w:t> = </w:t>
                        </w:r>
                      </w:p>
                    </w:txbxContent>
                  </v:textbox>
                </v:shape>
              </w:pict>
            </w:r>
            <w:r w:rsidR="005350E0" w:rsidRPr="008344AD">
              <w:rPr>
                <w:rFonts w:ascii="Times New Roman" w:hAnsi="Times New Roman" w:cs="Times New Roman"/>
                <w:bCs/>
                <w:noProof/>
                <w:sz w:val="24"/>
                <w:szCs w:val="24"/>
                <w:lang w:eastAsia="en-US"/>
              </w:rPr>
              <w:t>за отчетный период</w:t>
            </w:r>
          </w:p>
          <w:p w:rsidR="005350E0" w:rsidRPr="008344AD" w:rsidRDefault="00EB301D" w:rsidP="005350E0">
            <w:pPr>
              <w:pStyle w:val="ConsPlusCell"/>
              <w:ind w:left="1074"/>
              <w:rPr>
                <w:rFonts w:ascii="Times New Roman" w:hAnsi="Times New Roman" w:cs="Times New Roman"/>
                <w:bCs/>
                <w:noProof/>
                <w:sz w:val="24"/>
                <w:szCs w:val="24"/>
                <w:lang w:eastAsia="en-US"/>
              </w:rPr>
            </w:pPr>
            <w:r>
              <w:rPr>
                <w:noProof/>
              </w:rPr>
              <w:pict>
                <v:shape id="_x0000_s1159" type="#_x0000_t32" style="position:absolute;left:0;text-align:left;margin-left:50.35pt;margin-top:1.9pt;width:250.15pt;height:0;z-index:251746304;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LLmTgIAAFYEAAAOAAAAZHJzL2Uyb0RvYy54bWysVEtu2zAQ3RfoHQjuHUmO7dhC5KCQ7G7S&#10;NkDSA9AkZRGVSIJkLBtFgbQXyBF6hW666Ac5g3yjDukPknZTFNWCGmo4b97MPOr8Yt3UaMWNFUpm&#10;ODmJMeKSKibkMsNvb+a9MUbWEclIrSTP8IZbfDF9/uy81Snvq0rVjBsEINKmrc5w5ZxOo8jSijfE&#10;nijNJThLZRriYGuWETOkBfSmjvpxPIpaZZg2inJr4Wuxc+JpwC9LTt2bsrTcoTrDwM2F1YR14ddo&#10;ek7SpSG6EnRPg/wDi4YICUmPUAVxBN0a8QdUI6hRVpXuhKomUmUpKA81QDVJ/Fs11xXRPNQCzbH6&#10;2Cb7/2Dp69WVQYJleJxgJEkDM+o+b++2993P7sv2Hm0/dg+wbD9t77qv3Y/ue/fQfUPJqe9cq20K&#10;ALm8Mr52upbX+lLRdxZJlVdELnmo4GajATXxEdGTEL+xGvIv2leKwRly61Ro47o0jYeEBqF1mNbm&#10;OC2+dojCx9PkbDSJhxjRgy8i6SFQG+tectUgb2TYOkPEsnK5khI0oUwS0pDVpXWeFkkPAT6rVHNR&#10;10EatURthifD/jAEWFUL5p3+mDXLRV4btCJeXOEJNYLn8TGjbiULYBUnbLa3HRH1zobktfR4UBjQ&#10;2Vs79byfxJPZeDYe9Ab90aw3iIui92KeD3qjeXI2LE6LPC+SD55aMkgrwRiXnt1Bycng75Syv1M7&#10;DR61fGxD9BQ99AvIHt6BdJisH+ZOFgvFNlfmMHEQbzi8v2j+djzeg/34dzD9BQAA//8DAFBLAwQU&#10;AAYACAAAACEAhgNlANoAAAAHAQAADwAAAGRycy9kb3ducmV2LnhtbEyPwU7DMBBE70j8g7VIXBC1&#10;U0SBEKeqkDhwpK3EdRsvSSBeR7HThH49Cxc4jmY086ZYz75TRxpiG9hCtjCgiKvgWq4t7HfP1/eg&#10;YkJ22AUmC18UYV2enxWYuzDxKx23qVZSwjFHC01Kfa51rBryGBehJxbvPQwek8ih1m7AScp9p5fG&#10;rLTHlmWhwZ6eGqo+t6O3QHG8zczmwdf7l9N09bY8fUz9ztrLi3nzCCrRnP7C8IMv6FAK0yGM7KLq&#10;RBtzJ1ELN/JA/JXJ5NvhV+uy0P/5y28AAAD//wMAUEsBAi0AFAAGAAgAAAAhALaDOJL+AAAA4QEA&#10;ABMAAAAAAAAAAAAAAAAAAAAAAFtDb250ZW50X1R5cGVzXS54bWxQSwECLQAUAAYACAAAACEAOP0h&#10;/9YAAACUAQAACwAAAAAAAAAAAAAAAAAvAQAAX3JlbHMvLnJlbHNQSwECLQAUAAYACAAAACEAqQyy&#10;5k4CAABWBAAADgAAAAAAAAAAAAAAAAAuAgAAZHJzL2Uyb0RvYy54bWxQSwECLQAUAAYACAAAACEA&#10;hgNlANoAAAAHAQAADwAAAAAAAAAAAAAAAACoBAAAZHJzL2Rvd25yZXYueG1sUEsFBgAAAAAEAAQA&#10;8wAAAK8FAAAAAA==&#10;"/>
              </w:pict>
            </w:r>
            <w:r w:rsidR="005350E0" w:rsidRPr="008344AD">
              <w:rPr>
                <w:rFonts w:ascii="Times New Roman" w:hAnsi="Times New Roman" w:cs="Times New Roman"/>
                <w:bCs/>
                <w:noProof/>
                <w:sz w:val="24"/>
                <w:szCs w:val="24"/>
                <w:lang w:eastAsia="en-US"/>
              </w:rPr>
              <w:t>Объем отгруженных товаров собств.пр-ва</w:t>
            </w:r>
          </w:p>
          <w:p w:rsidR="005350E0" w:rsidRPr="008344AD" w:rsidRDefault="005350E0" w:rsidP="005350E0">
            <w:pPr>
              <w:pStyle w:val="ConsPlusCell"/>
              <w:ind w:left="1074"/>
              <w:rPr>
                <w:rFonts w:ascii="Times New Roman" w:hAnsi="Times New Roman" w:cs="Times New Roman"/>
                <w:bCs/>
                <w:noProof/>
                <w:sz w:val="24"/>
                <w:szCs w:val="24"/>
                <w:lang w:eastAsia="en-US"/>
              </w:rPr>
            </w:pPr>
            <w:r w:rsidRPr="008344AD">
              <w:rPr>
                <w:rFonts w:ascii="Times New Roman" w:hAnsi="Times New Roman" w:cs="Times New Roman"/>
                <w:bCs/>
                <w:noProof/>
                <w:sz w:val="24"/>
                <w:szCs w:val="24"/>
                <w:lang w:eastAsia="en-US"/>
              </w:rPr>
              <w:t>по высокотехнологичным и наукоемким видам,</w:t>
            </w:r>
          </w:p>
          <w:p w:rsidR="005350E0" w:rsidRPr="008344AD" w:rsidRDefault="005350E0" w:rsidP="005350E0">
            <w:pPr>
              <w:pStyle w:val="ConsPlusCell"/>
              <w:ind w:left="1074"/>
              <w:rPr>
                <w:rFonts w:ascii="Times New Roman" w:hAnsi="Times New Roman" w:cs="Times New Roman"/>
                <w:bCs/>
                <w:noProof/>
                <w:sz w:val="24"/>
                <w:szCs w:val="24"/>
                <w:lang w:eastAsia="en-US"/>
              </w:rPr>
            </w:pPr>
            <w:r w:rsidRPr="008344AD">
              <w:rPr>
                <w:rFonts w:ascii="Times New Roman" w:hAnsi="Times New Roman" w:cs="Times New Roman"/>
                <w:bCs/>
                <w:noProof/>
                <w:sz w:val="24"/>
                <w:szCs w:val="24"/>
                <w:lang w:eastAsia="en-US"/>
              </w:rPr>
              <w:t>запланированный в подпрограмме</w:t>
            </w:r>
          </w:p>
          <w:p w:rsidR="005350E0" w:rsidRPr="008344AD" w:rsidRDefault="005350E0" w:rsidP="005350E0">
            <w:pPr>
              <w:pStyle w:val="ConsPlusCell"/>
              <w:rPr>
                <w:rFonts w:ascii="Times New Roman" w:hAnsi="Times New Roman" w:cs="Times New Roman"/>
                <w:bCs/>
                <w:noProof/>
                <w:sz w:val="24"/>
                <w:szCs w:val="24"/>
                <w:lang w:eastAsia="en-US"/>
              </w:rPr>
            </w:pPr>
            <w:r w:rsidRPr="008344AD">
              <w:rPr>
                <w:rFonts w:ascii="Times New Roman" w:hAnsi="Times New Roman" w:cs="Times New Roman"/>
                <w:bCs/>
                <w:noProof/>
                <w:sz w:val="24"/>
                <w:szCs w:val="24"/>
                <w:lang w:eastAsia="en-US"/>
              </w:rPr>
              <w:t xml:space="preserve">где </w:t>
            </w:r>
          </w:p>
          <w:p w:rsidR="005350E0" w:rsidRPr="008344AD" w:rsidRDefault="005350E0" w:rsidP="005350E0">
            <w:pPr>
              <w:pStyle w:val="ConsPlusCell"/>
              <w:rPr>
                <w:rFonts w:ascii="Times New Roman" w:hAnsi="Times New Roman" w:cs="Times New Roman"/>
                <w:bCs/>
                <w:noProof/>
                <w:sz w:val="24"/>
                <w:szCs w:val="24"/>
                <w:lang w:eastAsia="en-US"/>
              </w:rPr>
            </w:pPr>
            <w:r w:rsidRPr="008344AD">
              <w:rPr>
                <w:rFonts w:ascii="Times New Roman" w:hAnsi="Times New Roman" w:cs="Times New Roman"/>
                <w:b/>
                <w:sz w:val="24"/>
                <w:szCs w:val="24"/>
              </w:rPr>
              <w:t>Овтн</w:t>
            </w:r>
            <w:r w:rsidRPr="008344AD">
              <w:rPr>
                <w:rFonts w:ascii="Times New Roman" w:hAnsi="Times New Roman" w:cs="Times New Roman"/>
                <w:bCs/>
                <w:noProof/>
                <w:sz w:val="24"/>
                <w:szCs w:val="24"/>
                <w:lang w:eastAsia="en-US"/>
              </w:rPr>
              <w:t xml:space="preserve"> – степень выполнения планового показателя по </w:t>
            </w:r>
            <w:r w:rsidRPr="008344AD">
              <w:rPr>
                <w:rFonts w:ascii="Times New Roman" w:hAnsi="Times New Roman" w:cs="Times New Roman"/>
                <w:bCs/>
                <w:sz w:val="24"/>
                <w:szCs w:val="24"/>
              </w:rPr>
              <w:t>отгруженым товарам собственного производства, выполненных работ и услуг собственными силами по промышленным видам деятельности (%)</w:t>
            </w:r>
          </w:p>
        </w:tc>
        <w:tc>
          <w:tcPr>
            <w:tcW w:w="3976" w:type="dxa"/>
            <w:vAlign w:val="center"/>
          </w:tcPr>
          <w:p w:rsidR="005350E0" w:rsidRPr="008344AD" w:rsidRDefault="005350E0" w:rsidP="005350E0">
            <w:pPr>
              <w:widowControl w:val="0"/>
              <w:tabs>
                <w:tab w:val="left" w:pos="176"/>
              </w:tabs>
              <w:rPr>
                <w:bCs/>
              </w:rPr>
            </w:pPr>
            <w:r w:rsidRPr="008344AD">
              <w:rPr>
                <w:bCs/>
              </w:rPr>
              <w:t>Данные Мособлстата:</w:t>
            </w:r>
          </w:p>
          <w:p w:rsidR="005350E0" w:rsidRPr="008344AD" w:rsidRDefault="005350E0" w:rsidP="005350E0">
            <w:pPr>
              <w:pStyle w:val="ConsPlusCell"/>
              <w:rPr>
                <w:rFonts w:ascii="Times New Roman" w:eastAsia="Calibri" w:hAnsi="Times New Roman" w:cs="Times New Roman"/>
                <w:bCs/>
                <w:sz w:val="24"/>
                <w:szCs w:val="24"/>
                <w:lang w:eastAsia="en-US"/>
              </w:rPr>
            </w:pPr>
            <w:r w:rsidRPr="008344AD">
              <w:rPr>
                <w:rFonts w:ascii="Times New Roman" w:eastAsia="Calibri" w:hAnsi="Times New Roman" w:cs="Times New Roman"/>
                <w:bCs/>
                <w:sz w:val="24"/>
                <w:szCs w:val="24"/>
                <w:lang w:eastAsia="en-US"/>
              </w:rPr>
              <w:sym w:font="Symbol" w:char="F02D"/>
            </w:r>
            <w:r w:rsidRPr="008344AD">
              <w:rPr>
                <w:rFonts w:ascii="Times New Roman" w:eastAsia="Calibri" w:hAnsi="Times New Roman" w:cs="Times New Roman"/>
                <w:bCs/>
                <w:sz w:val="24"/>
                <w:szCs w:val="24"/>
                <w:lang w:eastAsia="en-US"/>
              </w:rPr>
              <w:t> Формы федерального государственного статистического наблюдения № П-1 «Сведения о производстве и отгрузке товаров и услуг».</w:t>
            </w:r>
          </w:p>
        </w:tc>
      </w:tr>
      <w:tr w:rsidR="005350E0" w:rsidRPr="008344AD" w:rsidTr="005702F7">
        <w:trPr>
          <w:trHeight w:val="1252"/>
        </w:trPr>
        <w:tc>
          <w:tcPr>
            <w:tcW w:w="4299" w:type="dxa"/>
            <w:vAlign w:val="center"/>
          </w:tcPr>
          <w:p w:rsidR="005350E0" w:rsidRPr="008344AD" w:rsidRDefault="005350E0" w:rsidP="005350E0">
            <w:pPr>
              <w:tabs>
                <w:tab w:val="center" w:pos="4677"/>
                <w:tab w:val="right" w:pos="9355"/>
              </w:tabs>
              <w:autoSpaceDE w:val="0"/>
              <w:autoSpaceDN w:val="0"/>
              <w:adjustRightInd w:val="0"/>
              <w:rPr>
                <w:bCs/>
              </w:rPr>
            </w:pPr>
            <w:r w:rsidRPr="008344AD">
              <w:t>Увеличение производительности труда в системообразующих предприятиях Московской области путем расчета прироста выработки на одного работающего</w:t>
            </w:r>
          </w:p>
        </w:tc>
        <w:tc>
          <w:tcPr>
            <w:tcW w:w="6944" w:type="dxa"/>
            <w:vAlign w:val="center"/>
          </w:tcPr>
          <w:p w:rsidR="005350E0" w:rsidRPr="00601E0A" w:rsidRDefault="005350E0" w:rsidP="005350E0">
            <w:pPr>
              <w:pStyle w:val="af4"/>
              <w:numPr>
                <w:ilvl w:val="1"/>
                <w:numId w:val="32"/>
              </w:numPr>
              <w:shd w:val="clear" w:color="auto" w:fill="FFFFFF"/>
              <w:tabs>
                <w:tab w:val="clear" w:pos="1440"/>
                <w:tab w:val="num" w:pos="365"/>
              </w:tabs>
              <w:ind w:left="82" w:firstLine="0"/>
              <w:rPr>
                <w:rFonts w:ascii="Times New Roman" w:hAnsi="Times New Roman"/>
                <w:bCs/>
              </w:rPr>
            </w:pPr>
            <w:r w:rsidRPr="00601E0A">
              <w:rPr>
                <w:rFonts w:ascii="Times New Roman" w:hAnsi="Times New Roman"/>
                <w:bCs/>
              </w:rPr>
              <w:t>К расчету берутся системообразующие предприятия, закрепленные за муниципальным образованием.</w:t>
            </w:r>
          </w:p>
          <w:p w:rsidR="005350E0" w:rsidRPr="00601E0A" w:rsidRDefault="005350E0" w:rsidP="005350E0">
            <w:pPr>
              <w:pStyle w:val="af4"/>
              <w:numPr>
                <w:ilvl w:val="1"/>
                <w:numId w:val="32"/>
              </w:numPr>
              <w:shd w:val="clear" w:color="auto" w:fill="FFFFFF"/>
              <w:tabs>
                <w:tab w:val="clear" w:pos="1440"/>
                <w:tab w:val="num" w:pos="365"/>
              </w:tabs>
              <w:spacing w:before="120"/>
              <w:ind w:left="82" w:firstLine="0"/>
              <w:rPr>
                <w:rFonts w:ascii="Times New Roman" w:hAnsi="Times New Roman"/>
                <w:bCs/>
              </w:rPr>
            </w:pPr>
            <w:r w:rsidRPr="00601E0A">
              <w:rPr>
                <w:rFonts w:ascii="Times New Roman" w:hAnsi="Times New Roman"/>
                <w:bCs/>
              </w:rPr>
              <w:t>Показатель формируется как отношение объема произведенной продукции к среднесписочной численности персонала.</w:t>
            </w:r>
          </w:p>
        </w:tc>
        <w:tc>
          <w:tcPr>
            <w:tcW w:w="3976" w:type="dxa"/>
            <w:vAlign w:val="center"/>
          </w:tcPr>
          <w:p w:rsidR="005350E0" w:rsidRPr="008344AD" w:rsidRDefault="005350E0" w:rsidP="005350E0">
            <w:pPr>
              <w:pStyle w:val="ConsPlusCell"/>
              <w:rPr>
                <w:rFonts w:ascii="Times New Roman" w:eastAsia="Calibri" w:hAnsi="Times New Roman" w:cs="Times New Roman"/>
                <w:sz w:val="24"/>
                <w:szCs w:val="24"/>
                <w:lang w:eastAsia="en-US"/>
              </w:rPr>
            </w:pPr>
            <w:r w:rsidRPr="008344AD">
              <w:rPr>
                <w:rFonts w:ascii="Times New Roman" w:eastAsia="Calibri" w:hAnsi="Times New Roman" w:cs="Times New Roman"/>
                <w:sz w:val="24"/>
                <w:szCs w:val="24"/>
                <w:lang w:eastAsia="en-US"/>
              </w:rPr>
              <w:t>Необходимые исходные данные представляются системообразующими предприятиями в ответ на запросы администрации района.</w:t>
            </w:r>
          </w:p>
          <w:p w:rsidR="005350E0" w:rsidRPr="008344AD" w:rsidRDefault="005350E0" w:rsidP="005350E0">
            <w:pPr>
              <w:pStyle w:val="ConsPlusCell"/>
              <w:rPr>
                <w:rFonts w:ascii="Times New Roman" w:eastAsia="Calibri" w:hAnsi="Times New Roman" w:cs="Times New Roman"/>
                <w:sz w:val="24"/>
                <w:szCs w:val="24"/>
                <w:u w:val="single"/>
                <w:lang w:eastAsia="en-US"/>
              </w:rPr>
            </w:pPr>
            <w:r w:rsidRPr="008344AD">
              <w:rPr>
                <w:rFonts w:ascii="Times New Roman" w:eastAsia="Calibri" w:hAnsi="Times New Roman" w:cs="Times New Roman"/>
                <w:sz w:val="24"/>
                <w:szCs w:val="24"/>
                <w:u w:val="single"/>
                <w:lang w:eastAsia="en-US"/>
              </w:rPr>
              <w:t>Справочно:</w:t>
            </w:r>
          </w:p>
          <w:p w:rsidR="005350E0" w:rsidRPr="008344AD" w:rsidRDefault="005350E0" w:rsidP="005350E0">
            <w:pPr>
              <w:pStyle w:val="ConsPlusCell"/>
              <w:rPr>
                <w:rFonts w:ascii="Times New Roman" w:eastAsia="Calibri" w:hAnsi="Times New Roman" w:cs="Times New Roman"/>
                <w:sz w:val="24"/>
                <w:szCs w:val="24"/>
                <w:lang w:eastAsia="en-US"/>
              </w:rPr>
            </w:pPr>
            <w:r w:rsidRPr="008344AD">
              <w:rPr>
                <w:rFonts w:ascii="Times New Roman" w:eastAsia="Calibri" w:hAnsi="Times New Roman" w:cs="Times New Roman"/>
                <w:sz w:val="24"/>
                <w:szCs w:val="24"/>
                <w:lang w:eastAsia="en-US"/>
              </w:rPr>
              <w:lastRenderedPageBreak/>
              <w:t xml:space="preserve">Перечень системообразующих предприятий </w:t>
            </w:r>
            <w:r>
              <w:rPr>
                <w:rFonts w:ascii="Times New Roman" w:hAnsi="Times New Roman" w:cs="Times New Roman"/>
                <w:sz w:val="24"/>
                <w:szCs w:val="24"/>
              </w:rPr>
              <w:t>городского округа Красногорск</w:t>
            </w:r>
            <w:r w:rsidRPr="008344AD">
              <w:rPr>
                <w:rFonts w:ascii="Times New Roman" w:eastAsia="Calibri" w:hAnsi="Times New Roman" w:cs="Times New Roman"/>
                <w:sz w:val="24"/>
                <w:szCs w:val="24"/>
                <w:lang w:eastAsia="en-US"/>
              </w:rPr>
              <w:t>:</w:t>
            </w:r>
          </w:p>
          <w:p w:rsidR="005350E0" w:rsidRPr="008344AD" w:rsidRDefault="005350E0" w:rsidP="005350E0">
            <w:pPr>
              <w:pStyle w:val="ConsPlusCell"/>
              <w:numPr>
                <w:ilvl w:val="0"/>
                <w:numId w:val="29"/>
              </w:numPr>
              <w:tabs>
                <w:tab w:val="left" w:pos="175"/>
              </w:tabs>
              <w:ind w:left="34" w:firstLine="0"/>
              <w:rPr>
                <w:rFonts w:ascii="Times New Roman" w:eastAsia="Calibri" w:hAnsi="Times New Roman" w:cs="Times New Roman"/>
                <w:sz w:val="24"/>
                <w:szCs w:val="24"/>
                <w:lang w:eastAsia="en-US"/>
              </w:rPr>
            </w:pPr>
            <w:r w:rsidRPr="008344AD">
              <w:rPr>
                <w:rFonts w:ascii="Times New Roman" w:eastAsia="Calibri" w:hAnsi="Times New Roman" w:cs="Times New Roman"/>
                <w:sz w:val="24"/>
                <w:szCs w:val="24"/>
                <w:lang w:eastAsia="en-US"/>
              </w:rPr>
              <w:t>ПАО «Красногорский завод им.С.А.Зверева»;</w:t>
            </w:r>
          </w:p>
          <w:p w:rsidR="005350E0" w:rsidRPr="008344AD" w:rsidRDefault="005350E0" w:rsidP="005350E0">
            <w:pPr>
              <w:pStyle w:val="ConsPlusCell"/>
              <w:numPr>
                <w:ilvl w:val="0"/>
                <w:numId w:val="29"/>
              </w:numPr>
              <w:tabs>
                <w:tab w:val="left" w:pos="175"/>
              </w:tabs>
              <w:ind w:left="0" w:firstLine="33"/>
              <w:rPr>
                <w:rFonts w:ascii="Times New Roman" w:eastAsia="Calibri" w:hAnsi="Times New Roman" w:cs="Times New Roman"/>
                <w:sz w:val="24"/>
                <w:szCs w:val="24"/>
                <w:lang w:val="en-US" w:eastAsia="en-US"/>
              </w:rPr>
            </w:pPr>
            <w:r w:rsidRPr="008344AD">
              <w:rPr>
                <w:rFonts w:ascii="Times New Roman" w:eastAsia="Calibri" w:hAnsi="Times New Roman" w:cs="Times New Roman"/>
                <w:sz w:val="24"/>
                <w:szCs w:val="24"/>
                <w:lang w:eastAsia="en-US"/>
              </w:rPr>
              <w:t>ООО «КНАУФ ГИПС»</w:t>
            </w:r>
            <w:r w:rsidRPr="008344AD">
              <w:rPr>
                <w:rFonts w:ascii="Times New Roman" w:eastAsia="Calibri" w:hAnsi="Times New Roman" w:cs="Times New Roman"/>
                <w:sz w:val="24"/>
                <w:szCs w:val="24"/>
                <w:lang w:val="en-US" w:eastAsia="en-US"/>
              </w:rPr>
              <w:t>;</w:t>
            </w:r>
          </w:p>
          <w:p w:rsidR="005350E0" w:rsidRPr="008344AD" w:rsidRDefault="005350E0" w:rsidP="005350E0">
            <w:pPr>
              <w:pStyle w:val="ConsPlusCell"/>
              <w:numPr>
                <w:ilvl w:val="0"/>
                <w:numId w:val="29"/>
              </w:numPr>
              <w:tabs>
                <w:tab w:val="left" w:pos="175"/>
              </w:tabs>
              <w:ind w:left="0" w:firstLine="33"/>
              <w:rPr>
                <w:rFonts w:ascii="Times New Roman" w:eastAsia="Calibri" w:hAnsi="Times New Roman" w:cs="Times New Roman"/>
                <w:sz w:val="24"/>
                <w:szCs w:val="24"/>
                <w:lang w:eastAsia="en-US"/>
              </w:rPr>
            </w:pPr>
            <w:r w:rsidRPr="008344AD">
              <w:rPr>
                <w:rFonts w:ascii="Times New Roman" w:eastAsia="Calibri" w:hAnsi="Times New Roman" w:cs="Times New Roman"/>
                <w:sz w:val="24"/>
                <w:szCs w:val="24"/>
                <w:lang w:eastAsia="en-US"/>
              </w:rPr>
              <w:t>ЗАО «Бецема»;</w:t>
            </w:r>
          </w:p>
          <w:p w:rsidR="005350E0" w:rsidRPr="008344AD" w:rsidRDefault="005350E0" w:rsidP="005350E0">
            <w:pPr>
              <w:pStyle w:val="ConsPlusCell"/>
              <w:numPr>
                <w:ilvl w:val="0"/>
                <w:numId w:val="29"/>
              </w:numPr>
              <w:tabs>
                <w:tab w:val="left" w:pos="175"/>
              </w:tabs>
              <w:ind w:left="0" w:firstLine="33"/>
              <w:rPr>
                <w:rFonts w:ascii="Times New Roman" w:eastAsia="Calibri" w:hAnsi="Times New Roman" w:cs="Times New Roman"/>
                <w:sz w:val="24"/>
                <w:szCs w:val="24"/>
                <w:lang w:eastAsia="en-US"/>
              </w:rPr>
            </w:pPr>
            <w:r w:rsidRPr="008344AD">
              <w:rPr>
                <w:rFonts w:ascii="Times New Roman" w:eastAsia="Calibri" w:hAnsi="Times New Roman" w:cs="Times New Roman"/>
                <w:sz w:val="24"/>
                <w:szCs w:val="24"/>
                <w:lang w:eastAsia="en-US"/>
              </w:rPr>
              <w:t>ОАО «Красногорсклексредства»;</w:t>
            </w:r>
          </w:p>
          <w:p w:rsidR="005350E0" w:rsidRPr="008344AD" w:rsidRDefault="005350E0" w:rsidP="005350E0">
            <w:pPr>
              <w:pStyle w:val="ConsPlusCell"/>
              <w:numPr>
                <w:ilvl w:val="0"/>
                <w:numId w:val="29"/>
              </w:numPr>
              <w:tabs>
                <w:tab w:val="left" w:pos="175"/>
              </w:tabs>
              <w:ind w:left="0" w:firstLine="33"/>
              <w:rPr>
                <w:rFonts w:ascii="Times New Roman" w:eastAsia="Calibri" w:hAnsi="Times New Roman" w:cs="Times New Roman"/>
                <w:sz w:val="24"/>
                <w:szCs w:val="24"/>
                <w:lang w:val="en-US" w:eastAsia="en-US"/>
              </w:rPr>
            </w:pPr>
            <w:r w:rsidRPr="008344AD">
              <w:rPr>
                <w:rFonts w:ascii="Times New Roman" w:eastAsia="Calibri" w:hAnsi="Times New Roman" w:cs="Times New Roman"/>
                <w:sz w:val="24"/>
                <w:szCs w:val="24"/>
                <w:lang w:eastAsia="en-US"/>
              </w:rPr>
              <w:t>ООО «Первый полиграфический комбинат»</w:t>
            </w:r>
            <w:r w:rsidRPr="008344AD">
              <w:rPr>
                <w:rFonts w:ascii="Times New Roman" w:eastAsia="Calibri" w:hAnsi="Times New Roman" w:cs="Times New Roman"/>
                <w:sz w:val="24"/>
                <w:szCs w:val="24"/>
                <w:lang w:val="en-US" w:eastAsia="en-US"/>
              </w:rPr>
              <w:t>.</w:t>
            </w:r>
          </w:p>
        </w:tc>
      </w:tr>
      <w:tr w:rsidR="005350E0" w:rsidRPr="008344AD" w:rsidTr="007A4E94">
        <w:trPr>
          <w:trHeight w:val="1252"/>
        </w:trPr>
        <w:tc>
          <w:tcPr>
            <w:tcW w:w="4299" w:type="dxa"/>
            <w:vAlign w:val="center"/>
          </w:tcPr>
          <w:p w:rsidR="005350E0" w:rsidRPr="00653350" w:rsidRDefault="005350E0" w:rsidP="005350E0">
            <w:pPr>
              <w:tabs>
                <w:tab w:val="center" w:pos="4677"/>
                <w:tab w:val="right" w:pos="9355"/>
              </w:tabs>
              <w:autoSpaceDE w:val="0"/>
              <w:autoSpaceDN w:val="0"/>
              <w:adjustRightInd w:val="0"/>
            </w:pPr>
            <w:r w:rsidRPr="00653350">
              <w:lastRenderedPageBreak/>
              <w:t>Внутренние затраты на исследования и разработки.</w:t>
            </w:r>
          </w:p>
        </w:tc>
        <w:tc>
          <w:tcPr>
            <w:tcW w:w="6944" w:type="dxa"/>
          </w:tcPr>
          <w:p w:rsidR="005350E0" w:rsidRPr="00653350" w:rsidRDefault="005350E0" w:rsidP="005350E0">
            <w:pPr>
              <w:pStyle w:val="ConsPlusCell"/>
              <w:ind w:left="1031" w:hanging="142"/>
              <w:jc w:val="center"/>
              <w:rPr>
                <w:rFonts w:ascii="Times New Roman" w:hAnsi="Times New Roman" w:cs="Times New Roman"/>
                <w:bCs/>
                <w:noProof/>
                <w:sz w:val="24"/>
                <w:szCs w:val="24"/>
                <w:u w:val="single"/>
                <w:lang w:eastAsia="en-US"/>
              </w:rPr>
            </w:pPr>
          </w:p>
          <w:p w:rsidR="005350E0" w:rsidRPr="00653350" w:rsidRDefault="005350E0" w:rsidP="005350E0">
            <w:pPr>
              <w:pStyle w:val="ConsPlusCell"/>
              <w:ind w:left="1031" w:hanging="142"/>
              <w:jc w:val="center"/>
              <w:rPr>
                <w:rFonts w:ascii="Times New Roman" w:hAnsi="Times New Roman" w:cs="Times New Roman"/>
                <w:bCs/>
                <w:noProof/>
                <w:sz w:val="24"/>
                <w:szCs w:val="24"/>
                <w:u w:val="single"/>
                <w:lang w:eastAsia="en-US"/>
              </w:rPr>
            </w:pPr>
          </w:p>
          <w:p w:rsidR="005350E0" w:rsidRPr="00653350" w:rsidRDefault="00EB301D" w:rsidP="005350E0">
            <w:pPr>
              <w:pStyle w:val="ConsPlusCell"/>
              <w:ind w:left="1031" w:hanging="142"/>
              <w:jc w:val="center"/>
              <w:rPr>
                <w:rFonts w:ascii="Times New Roman" w:hAnsi="Times New Roman" w:cs="Times New Roman"/>
                <w:bCs/>
                <w:noProof/>
                <w:sz w:val="24"/>
                <w:szCs w:val="24"/>
                <w:lang w:eastAsia="en-US"/>
              </w:rPr>
            </w:pPr>
            <w:r>
              <w:rPr>
                <w:rFonts w:ascii="Times New Roman" w:hAnsi="Times New Roman" w:cs="Times New Roman"/>
                <w:bCs/>
                <w:noProof/>
                <w:sz w:val="24"/>
                <w:szCs w:val="24"/>
                <w:u w:val="single"/>
              </w:rPr>
              <w:pict>
                <v:shape id="_x0000_s1164" type="#_x0000_t202" style="position:absolute;left:0;text-align:left;margin-left:292.05pt;margin-top:6.75pt;width:50.5pt;height:28.05pt;z-index:2517514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dNxwIAAMIFAAAOAAAAZHJzL2Uyb0RvYy54bWysVF2O0zAQfkfiDpbfs/lpkjbRpmi3aRDS&#10;8iMtHMBNnMYisYPtNl0QZ+EUPCFxhh6JsdN2u7tCQkAeItsz/ma+mc9z+WLXtWhLpWKCZ9i/8DCi&#10;vBQV4+sMf3hfODOMlCa8Iq3gNMN3VOEX8+fPLoc+pYFoRFtRiQCEq3ToM9xo3aeuq8qGdkRdiJ5y&#10;MNZCdkTDVq7dSpIB0LvWDTwvdgchq16KkioFp/loxHOLX9e01G/rWlGN2gxDbtr+pf2vzN+dX5J0&#10;LUnfsPKQBvmLLDrCOAQ9QeVEE7SR7AlUx0oplKj1RSk6V9Q1K6nlAGx87xGb24b01HKB4qj+VCb1&#10;/2DLN9t3ErEqwzMoDycd9Gj/bf9z/2P/HQUTU5+hVym43fbgqHfXYgd9tlxVfyPKjwpxsWgIX9Mr&#10;KcXQUFJBfr656Z5dHXGUAVkNr0UFcchGCwu0q2VnigflQIAOidydekN3GpVwGIf+JAJLCaZJFAeT&#10;yEYg6fFyL5V+SUWHzCLDElpvwcn2RmmTDEmPLiYWFwVrW9v+lj84AMfxBELDVWMzSdhufkm8ZDlb&#10;zkInDOKlE3p57lwVi9CJC38a5ZN8scj9ryauH6YNqyrKTZijsvzwzzp30PioiZO2lGhZZeBMSkqu&#10;V4tWoi0BZRf2OxTkzM19mIYtAnB5RMkPQu86SJwink2dsAgjJ5l6M8fzk+sk9sIkzIuHlG4Yp/9O&#10;CQ0ZTqIgGrX0W26e/Z5yI2nHNMyOlnVGvOYzTiQ1Clzyyq41Ye24PiuFSf++FNDuY6OtXo1ER7Hq&#10;3Wpnn4YfGGQj5pWo7kDBUoDCQIww+GDRCPkZowGGSIbVpw2RFKP2FYdXkPhhCG7absJoGsBGnltW&#10;5xbCS4DKsMZoXC70OKk2vWTrBiKN746LK3g5NbOqvs/q8N5gUFhyh6FmJtH53nrdj975LwAAAP//&#10;AwBQSwMEFAAGAAgAAAAhAHlh9PndAAAACQEAAA8AAABkcnMvZG93bnJldi54bWxMj0FPwzAMhe9I&#10;/IfISNxYsrFWXWk6TSCuTAyYtFvWeG1F41RNtpZ/j3eCm+339Py9Yj25TlxwCK0nDfOZAoFUedtS&#10;reHz4/UhAxGiIWs6T6jhBwOsy9ubwuTWj/SOl12sBYdQyI2GJsY+lzJUDToTZr5HYu3kB2cir0Mt&#10;7WBGDnedXCiVSmda4g+N6fG5wep7d3Yavt5Oh/1SbesXl/Sjn5Qkt5Ja399NmycQEaf4Z4YrPqND&#10;yUxHfyYbRKchyZZztrLwmIBgQ5olfDjysEpBloX836D8BQAA//8DAFBLAQItABQABgAIAAAAIQC2&#10;gziS/gAAAOEBAAATAAAAAAAAAAAAAAAAAAAAAABbQ29udGVudF9UeXBlc10ueG1sUEsBAi0AFAAG&#10;AAgAAAAhADj9If/WAAAAlAEAAAsAAAAAAAAAAAAAAAAALwEAAF9yZWxzLy5yZWxzUEsBAi0AFAAG&#10;AAgAAAAhAKj+x03HAgAAwgUAAA4AAAAAAAAAAAAAAAAALgIAAGRycy9lMm9Eb2MueG1sUEsBAi0A&#10;FAAGAAgAAAAhAHlh9PndAAAACQEAAA8AAAAAAAAAAAAAAAAAIQUAAGRycy9kb3ducmV2LnhtbFBL&#10;BQYAAAAABAAEAPMAAAArBgAAAAA=&#10;" filled="f" stroked="f">
                  <v:textbox>
                    <w:txbxContent>
                      <w:p w:rsidR="00EB301D" w:rsidRPr="001B044C" w:rsidRDefault="00EB301D" w:rsidP="00F856BF">
                        <w:pPr>
                          <w:rPr>
                            <w:sz w:val="20"/>
                            <w:szCs w:val="20"/>
                          </w:rPr>
                        </w:pPr>
                        <w:r w:rsidRPr="001B044C">
                          <w:rPr>
                            <w:sz w:val="32"/>
                            <w:szCs w:val="32"/>
                            <w:vertAlign w:val="subscript"/>
                          </w:rPr>
                          <w:t>*</w:t>
                        </w:r>
                        <w:r w:rsidRPr="001B044C">
                          <w:rPr>
                            <w:sz w:val="20"/>
                            <w:szCs w:val="20"/>
                          </w:rPr>
                          <w:t> 100 %</w:t>
                        </w:r>
                      </w:p>
                    </w:txbxContent>
                  </v:textbox>
                </v:shape>
              </w:pict>
            </w:r>
            <w:r>
              <w:rPr>
                <w:rFonts w:ascii="Times New Roman" w:hAnsi="Times New Roman" w:cs="Times New Roman"/>
                <w:bCs/>
                <w:noProof/>
                <w:sz w:val="24"/>
                <w:szCs w:val="24"/>
              </w:rPr>
              <w:pict>
                <v:shape id="_x0000_s1163" type="#_x0000_t202" style="position:absolute;left:0;text-align:left;margin-left:-.5pt;margin-top:2.6pt;width:47.4pt;height:28.05pt;z-index:2517504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idSxgIAAMI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dMYI0Fb6NH+2/7n/sf+O4qIrU/f6QTcbjtwNLtruYM+O666u5HFR42EXNRUrNmV&#10;UrKvGS0hv9De9M+uDjjagqz617KEOHRjpAPaVaq1xYNyIECHPt2desN2BhVwOAnCeAaWAkyj8SQa&#10;jV0Emhwvd0qbl0y2yC5SrKD1Dpxub7SxydDk6GJjCZnzpnHtb8SDA3AcTiA0XLU2m4Tr5pc4iJez&#10;5Yx4JJosPRJkmXeVL4g3ycPpOBtli0UWfrVxQ5LUvCyZsGGOygrJn3XuoPFBEydtadnw0sLZlLRa&#10;rxaNQlsKys7ddyjImZv/MA1XBODyiFIYkeA6ir18Mpt6JCdjL54GMw8Kfh1PAhKTLH9I6YYL9u+U&#10;UJ/ieByNBy39llvgvqfcaNJyA7Oj4W2KZycnmlgFLkXpWmsob4b1WSls+velgHYfG+30aiU6iNXs&#10;Vjv3NMKRDW/FvJLlHShYSVAYiBEGHyxqqT5j1MMQSbH+tKGKYdS8EvAK4pAQO3XchoynEWzUuWV1&#10;bqGiAKgUG4yG5cIMk2rTKb6uIdLw7oS8gpdTcafq+6wO7w0GhSN3GGp2Ep3vndf96J3/AgAA//8D&#10;AFBLAwQUAAYACAAAACEAIKzXU9sAAAAGAQAADwAAAGRycy9kb3ducmV2LnhtbEyPzU7DMBCE70i8&#10;g7VI3Fo7La1oyKZCIK4gyo/EzY23SUS8jmK3CW/PcqLH0Yxmvim2k+/UiYbYBkbI5gYUcRVcyzXC&#10;+9vT7BZUTJad7QITwg9F2JaXF4XNXRj5lU67VCsp4ZhbhCalPtc6Vg15G+ehJxbvEAZvk8ih1m6w&#10;o5T7Ti+MWWtvW5aFxvb00FD1vTt6hI/nw9fnjXmpH/2qH8NkNPuNRry+mu7vQCWa0n8Y/vAFHUph&#10;2ocju6g6hFkmVxLCagFK7M1SjuwR1tkSdFnoc/zyFwAA//8DAFBLAQItABQABgAIAAAAIQC2gziS&#10;/gAAAOEBAAATAAAAAAAAAAAAAAAAAAAAAABbQ29udGVudF9UeXBlc10ueG1sUEsBAi0AFAAGAAgA&#10;AAAhADj9If/WAAAAlAEAAAsAAAAAAAAAAAAAAAAALwEAAF9yZWxzLy5yZWxzUEsBAi0AFAAGAAgA&#10;AAAhAC/iJ1LGAgAAwgUAAA4AAAAAAAAAAAAAAAAALgIAAGRycy9lMm9Eb2MueG1sUEsBAi0AFAAG&#10;AAgAAAAhACCs11PbAAAABgEAAA8AAAAAAAAAAAAAAAAAIAUAAGRycy9kb3ducmV2LnhtbFBLBQYA&#10;AAAABAAEAPMAAAAoBgAAAAA=&#10;" filled="f" stroked="f">
                  <v:textbox>
                    <w:txbxContent>
                      <w:p w:rsidR="00EB301D" w:rsidRPr="00BC3C07" w:rsidRDefault="00EB301D" w:rsidP="00AF3B34">
                        <w:pPr>
                          <w:spacing w:before="80"/>
                          <w:rPr>
                            <w:b/>
                            <w:szCs w:val="28"/>
                          </w:rPr>
                        </w:pPr>
                        <w:r>
                          <w:rPr>
                            <w:b/>
                            <w:sz w:val="28"/>
                            <w:szCs w:val="28"/>
                          </w:rPr>
                          <w:t>ВнЗ</w:t>
                        </w:r>
                        <w:r w:rsidRPr="00BC3C07">
                          <w:rPr>
                            <w:b/>
                            <w:sz w:val="28"/>
                            <w:szCs w:val="28"/>
                          </w:rPr>
                          <w:t>=</w:t>
                        </w:r>
                      </w:p>
                    </w:txbxContent>
                  </v:textbox>
                </v:shape>
              </w:pict>
            </w:r>
            <w:r w:rsidR="005350E0" w:rsidRPr="00653350">
              <w:rPr>
                <w:rFonts w:ascii="Times New Roman" w:hAnsi="Times New Roman" w:cs="Times New Roman"/>
                <w:bCs/>
                <w:noProof/>
                <w:sz w:val="24"/>
                <w:szCs w:val="24"/>
                <w:lang w:eastAsia="en-US"/>
              </w:rPr>
              <w:t xml:space="preserve">Внутренние затраты </w:t>
            </w:r>
          </w:p>
          <w:p w:rsidR="005350E0" w:rsidRPr="00653350" w:rsidRDefault="005350E0" w:rsidP="005350E0">
            <w:pPr>
              <w:pStyle w:val="ConsPlusCell"/>
              <w:ind w:left="1031" w:hanging="142"/>
              <w:jc w:val="center"/>
              <w:rPr>
                <w:rFonts w:ascii="Times New Roman" w:hAnsi="Times New Roman" w:cs="Times New Roman"/>
                <w:bCs/>
                <w:noProof/>
                <w:sz w:val="24"/>
                <w:szCs w:val="24"/>
                <w:u w:val="single"/>
                <w:lang w:eastAsia="en-US"/>
              </w:rPr>
            </w:pPr>
            <w:r w:rsidRPr="00653350">
              <w:rPr>
                <w:rFonts w:ascii="Times New Roman" w:hAnsi="Times New Roman" w:cs="Times New Roman"/>
                <w:bCs/>
                <w:noProof/>
                <w:sz w:val="24"/>
                <w:szCs w:val="24"/>
                <w:u w:val="single"/>
                <w:lang w:eastAsia="en-US"/>
              </w:rPr>
              <w:t xml:space="preserve">на исследования и разработки (факт) </w:t>
            </w:r>
          </w:p>
          <w:p w:rsidR="005350E0" w:rsidRPr="00653350" w:rsidRDefault="005350E0" w:rsidP="005350E0">
            <w:pPr>
              <w:pStyle w:val="ConsPlusCell"/>
              <w:ind w:left="1031" w:hanging="142"/>
              <w:jc w:val="center"/>
              <w:rPr>
                <w:rFonts w:ascii="Times New Roman" w:hAnsi="Times New Roman" w:cs="Times New Roman"/>
                <w:bCs/>
                <w:noProof/>
                <w:sz w:val="24"/>
                <w:szCs w:val="24"/>
                <w:lang w:eastAsia="en-US"/>
              </w:rPr>
            </w:pPr>
            <w:r w:rsidRPr="00653350">
              <w:rPr>
                <w:rFonts w:ascii="Times New Roman" w:hAnsi="Times New Roman" w:cs="Times New Roman"/>
                <w:bCs/>
                <w:noProof/>
                <w:sz w:val="24"/>
                <w:szCs w:val="24"/>
                <w:lang w:eastAsia="en-US"/>
              </w:rPr>
              <w:t xml:space="preserve">Внутренние затраты </w:t>
            </w:r>
          </w:p>
          <w:p w:rsidR="005350E0" w:rsidRPr="00653350" w:rsidRDefault="005350E0" w:rsidP="005350E0">
            <w:pPr>
              <w:pStyle w:val="ConsPlusCell"/>
              <w:ind w:left="1031" w:hanging="142"/>
              <w:jc w:val="center"/>
              <w:rPr>
                <w:rFonts w:ascii="Times New Roman" w:hAnsi="Times New Roman" w:cs="Times New Roman"/>
                <w:bCs/>
                <w:noProof/>
                <w:sz w:val="24"/>
                <w:szCs w:val="24"/>
                <w:lang w:eastAsia="en-US"/>
              </w:rPr>
            </w:pPr>
            <w:r w:rsidRPr="00653350">
              <w:rPr>
                <w:rFonts w:ascii="Times New Roman" w:hAnsi="Times New Roman" w:cs="Times New Roman"/>
                <w:bCs/>
                <w:noProof/>
                <w:sz w:val="24"/>
                <w:szCs w:val="24"/>
                <w:lang w:eastAsia="en-US"/>
              </w:rPr>
              <w:t>на исследования и разработки (план)</w:t>
            </w:r>
          </w:p>
          <w:p w:rsidR="005350E0" w:rsidRPr="00653350" w:rsidRDefault="005350E0" w:rsidP="005350E0">
            <w:pPr>
              <w:pStyle w:val="ConsPlusCell"/>
              <w:ind w:left="1031" w:hanging="142"/>
              <w:jc w:val="center"/>
              <w:rPr>
                <w:rFonts w:ascii="Times New Roman" w:hAnsi="Times New Roman" w:cs="Times New Roman"/>
                <w:b/>
                <w:bCs/>
                <w:noProof/>
                <w:sz w:val="24"/>
                <w:szCs w:val="24"/>
                <w:lang w:eastAsia="en-US"/>
              </w:rPr>
            </w:pPr>
          </w:p>
          <w:p w:rsidR="005350E0" w:rsidRPr="00653350" w:rsidRDefault="005350E0" w:rsidP="005350E0">
            <w:pPr>
              <w:pStyle w:val="ConsPlusCell"/>
              <w:ind w:left="39"/>
              <w:rPr>
                <w:rFonts w:ascii="Times New Roman" w:hAnsi="Times New Roman" w:cs="Times New Roman"/>
                <w:b/>
                <w:bCs/>
                <w:noProof/>
                <w:sz w:val="24"/>
                <w:szCs w:val="24"/>
                <w:lang w:eastAsia="en-US"/>
              </w:rPr>
            </w:pPr>
            <w:r w:rsidRPr="00653350">
              <w:rPr>
                <w:rFonts w:ascii="Times New Roman" w:hAnsi="Times New Roman" w:cs="Times New Roman"/>
                <w:b/>
                <w:bCs/>
                <w:noProof/>
                <w:sz w:val="24"/>
                <w:szCs w:val="24"/>
                <w:lang w:eastAsia="en-US"/>
              </w:rPr>
              <w:t xml:space="preserve">ВнЗ </w:t>
            </w:r>
            <w:r w:rsidRPr="00653350">
              <w:rPr>
                <w:rFonts w:ascii="Times New Roman" w:hAnsi="Times New Roman" w:cs="Times New Roman"/>
                <w:bCs/>
                <w:noProof/>
                <w:sz w:val="24"/>
                <w:szCs w:val="24"/>
                <w:lang w:eastAsia="en-US"/>
              </w:rPr>
              <w:t>– степень выполнения планового показателя по освоению внутренних затрат на исследования и разработки (%)</w:t>
            </w:r>
          </w:p>
        </w:tc>
        <w:tc>
          <w:tcPr>
            <w:tcW w:w="3976" w:type="dxa"/>
            <w:vAlign w:val="center"/>
          </w:tcPr>
          <w:p w:rsidR="005350E0" w:rsidRPr="00653350" w:rsidRDefault="005350E0" w:rsidP="005350E0">
            <w:pPr>
              <w:pStyle w:val="ConsPlusCell"/>
              <w:tabs>
                <w:tab w:val="left" w:pos="34"/>
              </w:tabs>
              <w:ind w:right="-108"/>
              <w:rPr>
                <w:rFonts w:ascii="Times New Roman" w:eastAsia="Calibri" w:hAnsi="Times New Roman" w:cs="Times New Roman"/>
                <w:sz w:val="24"/>
                <w:szCs w:val="24"/>
                <w:lang w:eastAsia="en-US"/>
              </w:rPr>
            </w:pPr>
            <w:r w:rsidRPr="00653350">
              <w:rPr>
                <w:rFonts w:ascii="Times New Roman" w:eastAsia="Calibri" w:hAnsi="Times New Roman" w:cs="Times New Roman"/>
                <w:sz w:val="24"/>
                <w:szCs w:val="24"/>
                <w:lang w:eastAsia="en-US"/>
              </w:rPr>
              <w:t>Данные Мособлстата:</w:t>
            </w:r>
          </w:p>
          <w:p w:rsidR="005350E0" w:rsidRPr="00653350" w:rsidRDefault="005350E0" w:rsidP="005350E0">
            <w:pPr>
              <w:pStyle w:val="ConsPlusCell"/>
              <w:numPr>
                <w:ilvl w:val="0"/>
                <w:numId w:val="6"/>
              </w:numPr>
              <w:tabs>
                <w:tab w:val="left" w:pos="34"/>
                <w:tab w:val="left" w:pos="176"/>
              </w:tabs>
              <w:ind w:left="0" w:right="-108" w:firstLine="0"/>
              <w:rPr>
                <w:rFonts w:ascii="Times New Roman" w:eastAsia="Calibri" w:hAnsi="Times New Roman" w:cs="Times New Roman"/>
                <w:sz w:val="24"/>
                <w:szCs w:val="24"/>
                <w:lang w:eastAsia="en-US"/>
              </w:rPr>
            </w:pPr>
            <w:r w:rsidRPr="00653350">
              <w:rPr>
                <w:rFonts w:ascii="Times New Roman" w:eastAsia="Calibri" w:hAnsi="Times New Roman" w:cs="Times New Roman"/>
                <w:sz w:val="24"/>
                <w:szCs w:val="24"/>
                <w:lang w:eastAsia="en-US"/>
              </w:rPr>
              <w:t xml:space="preserve">Формы федерального государственного статистического наблюдения </w:t>
            </w:r>
            <w:hyperlink w:anchor="P1919" w:history="1">
              <w:r w:rsidRPr="00653350">
                <w:rPr>
                  <w:rFonts w:ascii="Times New Roman" w:eastAsia="Calibri" w:hAnsi="Times New Roman" w:cs="Times New Roman"/>
                  <w:sz w:val="24"/>
                  <w:szCs w:val="24"/>
                  <w:lang w:eastAsia="en-US"/>
                </w:rPr>
                <w:t>N 2-наука</w:t>
              </w:r>
            </w:hyperlink>
            <w:r w:rsidRPr="00653350">
              <w:rPr>
                <w:rFonts w:ascii="Times New Roman" w:eastAsia="Calibri" w:hAnsi="Times New Roman" w:cs="Times New Roman"/>
                <w:sz w:val="24"/>
                <w:szCs w:val="24"/>
                <w:lang w:eastAsia="en-US"/>
              </w:rPr>
              <w:t xml:space="preserve"> "Сведения о выполнении научных исследований и разработок" (ежегодная периодичность);</w:t>
            </w:r>
          </w:p>
          <w:p w:rsidR="005350E0" w:rsidRPr="00653350" w:rsidRDefault="005350E0" w:rsidP="005350E0">
            <w:pPr>
              <w:pStyle w:val="ConsPlusCell"/>
              <w:numPr>
                <w:ilvl w:val="0"/>
                <w:numId w:val="6"/>
              </w:numPr>
              <w:tabs>
                <w:tab w:val="left" w:pos="34"/>
                <w:tab w:val="left" w:pos="176"/>
              </w:tabs>
              <w:ind w:left="0" w:right="-108" w:firstLine="0"/>
              <w:rPr>
                <w:bCs/>
              </w:rPr>
            </w:pPr>
            <w:r w:rsidRPr="00653350">
              <w:rPr>
                <w:rFonts w:ascii="Times New Roman" w:eastAsia="Calibri" w:hAnsi="Times New Roman" w:cs="Times New Roman"/>
                <w:sz w:val="24"/>
                <w:szCs w:val="24"/>
                <w:lang w:eastAsia="en-US"/>
              </w:rPr>
              <w:t xml:space="preserve">Формы федерального государственного статистического наблюдения </w:t>
            </w:r>
            <w:hyperlink w:anchor="P1919" w:history="1">
              <w:r w:rsidRPr="00653350">
                <w:rPr>
                  <w:rFonts w:ascii="Times New Roman" w:eastAsia="Calibri" w:hAnsi="Times New Roman" w:cs="Times New Roman"/>
                  <w:sz w:val="24"/>
                  <w:szCs w:val="24"/>
                  <w:lang w:eastAsia="en-US"/>
                </w:rPr>
                <w:t>N 2-наука</w:t>
              </w:r>
            </w:hyperlink>
            <w:r w:rsidRPr="00653350">
              <w:rPr>
                <w:rFonts w:ascii="Times New Roman" w:eastAsia="Calibri" w:hAnsi="Times New Roman" w:cs="Times New Roman"/>
                <w:sz w:val="24"/>
                <w:szCs w:val="24"/>
                <w:lang w:eastAsia="en-US"/>
              </w:rPr>
              <w:t xml:space="preserve"> (краткая) "Сведения о выполнении научных исследований и разработок" (ежегодная периодичность);</w:t>
            </w:r>
          </w:p>
        </w:tc>
      </w:tr>
      <w:tr w:rsidR="005350E0" w:rsidRPr="008344AD" w:rsidTr="007A4E94">
        <w:trPr>
          <w:trHeight w:val="1252"/>
        </w:trPr>
        <w:tc>
          <w:tcPr>
            <w:tcW w:w="4299" w:type="dxa"/>
            <w:vAlign w:val="center"/>
          </w:tcPr>
          <w:p w:rsidR="005350E0" w:rsidRPr="008344AD" w:rsidRDefault="005350E0" w:rsidP="005350E0">
            <w:pPr>
              <w:tabs>
                <w:tab w:val="center" w:pos="4677"/>
                <w:tab w:val="right" w:pos="9355"/>
              </w:tabs>
              <w:autoSpaceDE w:val="0"/>
              <w:autoSpaceDN w:val="0"/>
              <w:adjustRightInd w:val="0"/>
              <w:rPr>
                <w:noProof/>
              </w:rPr>
            </w:pPr>
            <w:r w:rsidRPr="00653350">
              <w:rPr>
                <w:bCs/>
              </w:rPr>
              <w:t>Увеличение доли высококвалифицированных работников системообразующих предприятий Московской области, в числе квалифицированных работников системообразующих предприятий Московской области, %</w:t>
            </w:r>
          </w:p>
        </w:tc>
        <w:tc>
          <w:tcPr>
            <w:tcW w:w="6944" w:type="dxa"/>
          </w:tcPr>
          <w:p w:rsidR="005350E0" w:rsidRPr="00601E0A" w:rsidRDefault="005350E0" w:rsidP="005350E0">
            <w:pPr>
              <w:pStyle w:val="af4"/>
              <w:numPr>
                <w:ilvl w:val="0"/>
                <w:numId w:val="33"/>
              </w:numPr>
              <w:shd w:val="clear" w:color="auto" w:fill="FFFFFF"/>
              <w:tabs>
                <w:tab w:val="left" w:pos="242"/>
              </w:tabs>
              <w:ind w:left="0" w:firstLine="0"/>
              <w:jc w:val="both"/>
              <w:rPr>
                <w:rFonts w:ascii="Times New Roman" w:hAnsi="Times New Roman"/>
                <w:bCs/>
              </w:rPr>
            </w:pPr>
            <w:r w:rsidRPr="00601E0A">
              <w:rPr>
                <w:rFonts w:ascii="Times New Roman" w:hAnsi="Times New Roman"/>
                <w:bCs/>
              </w:rPr>
              <w:t>К расчету берутся системообразующие предприятия, закрепленные за муниципальным образованием.</w:t>
            </w:r>
          </w:p>
          <w:p w:rsidR="005350E0" w:rsidRPr="00601E0A" w:rsidRDefault="005350E0" w:rsidP="005350E0">
            <w:pPr>
              <w:pStyle w:val="af4"/>
              <w:numPr>
                <w:ilvl w:val="0"/>
                <w:numId w:val="33"/>
              </w:numPr>
              <w:shd w:val="clear" w:color="auto" w:fill="FFFFFF"/>
              <w:tabs>
                <w:tab w:val="left" w:pos="242"/>
              </w:tabs>
              <w:ind w:left="0" w:firstLine="0"/>
              <w:jc w:val="both"/>
              <w:rPr>
                <w:rFonts w:ascii="Times New Roman" w:hAnsi="Times New Roman"/>
                <w:bCs/>
              </w:rPr>
            </w:pPr>
            <w:r w:rsidRPr="00601E0A">
              <w:rPr>
                <w:rFonts w:ascii="Times New Roman" w:hAnsi="Times New Roman"/>
                <w:bCs/>
              </w:rPr>
              <w:t>Показатель формируется согласно методике расчета показателя «Удельный вес численности высококвалифицированных работников в общей численности квалифицированных работников в регионе, в процентах», утвержденной Приказом Росстата от 21.02.2013 № 70.</w:t>
            </w:r>
          </w:p>
          <w:p w:rsidR="005350E0" w:rsidRPr="008344AD" w:rsidRDefault="005350E0" w:rsidP="005350E0">
            <w:pPr>
              <w:shd w:val="clear" w:color="auto" w:fill="FFFFFF"/>
              <w:tabs>
                <w:tab w:val="left" w:pos="242"/>
              </w:tabs>
              <w:jc w:val="both"/>
            </w:pPr>
            <w:r w:rsidRPr="008344AD">
              <w:t>Согласно методике, к квалифицированным работникам относятся работники, включенные в первые 8 групп занятий Общероссий</w:t>
            </w:r>
            <w:r w:rsidRPr="008344AD">
              <w:lastRenderedPageBreak/>
              <w:t>ского классификатора занятий (ОК 010-93, принят Постановлением Госстандарта России от 30.12.93 №298):</w:t>
            </w:r>
          </w:p>
          <w:p w:rsidR="005350E0" w:rsidRPr="008344AD" w:rsidRDefault="005350E0" w:rsidP="005350E0">
            <w:pPr>
              <w:numPr>
                <w:ilvl w:val="0"/>
                <w:numId w:val="32"/>
              </w:numPr>
              <w:shd w:val="clear" w:color="auto" w:fill="FFFFFF"/>
              <w:tabs>
                <w:tab w:val="left" w:pos="242"/>
              </w:tabs>
              <w:ind w:left="0" w:firstLine="0"/>
              <w:jc w:val="both"/>
            </w:pPr>
            <w:r w:rsidRPr="008344AD">
              <w:t>Руководители (представители) органов власти и управления всех уровней, включая руководителей учреждений, организаций и предприятий.</w:t>
            </w:r>
          </w:p>
          <w:p w:rsidR="005350E0" w:rsidRPr="008344AD" w:rsidRDefault="005350E0" w:rsidP="005350E0">
            <w:pPr>
              <w:numPr>
                <w:ilvl w:val="0"/>
                <w:numId w:val="32"/>
              </w:numPr>
              <w:shd w:val="clear" w:color="auto" w:fill="FFFFFF"/>
              <w:tabs>
                <w:tab w:val="left" w:pos="242"/>
              </w:tabs>
              <w:ind w:left="0" w:firstLine="0"/>
              <w:jc w:val="both"/>
            </w:pPr>
            <w:r w:rsidRPr="008344AD">
              <w:t>Специалисты высшего уровня квалификации.</w:t>
            </w:r>
          </w:p>
          <w:p w:rsidR="005350E0" w:rsidRPr="008344AD" w:rsidRDefault="005350E0" w:rsidP="005350E0">
            <w:pPr>
              <w:numPr>
                <w:ilvl w:val="0"/>
                <w:numId w:val="32"/>
              </w:numPr>
              <w:shd w:val="clear" w:color="auto" w:fill="FFFFFF"/>
              <w:tabs>
                <w:tab w:val="left" w:pos="242"/>
              </w:tabs>
              <w:ind w:left="0" w:firstLine="0"/>
              <w:jc w:val="both"/>
            </w:pPr>
            <w:r w:rsidRPr="008344AD">
              <w:t>Специалисты среднего уровня квалификации.</w:t>
            </w:r>
          </w:p>
          <w:p w:rsidR="005350E0" w:rsidRPr="008344AD" w:rsidRDefault="005350E0" w:rsidP="005350E0">
            <w:pPr>
              <w:numPr>
                <w:ilvl w:val="0"/>
                <w:numId w:val="32"/>
              </w:numPr>
              <w:shd w:val="clear" w:color="auto" w:fill="FFFFFF"/>
              <w:tabs>
                <w:tab w:val="left" w:pos="242"/>
              </w:tabs>
              <w:ind w:left="0" w:firstLine="0"/>
              <w:jc w:val="both"/>
            </w:pPr>
            <w:r w:rsidRPr="008344AD">
              <w:t>Служащие, занятые подготовкой информации, оформлением документации, учетом и обслуживанием.</w:t>
            </w:r>
          </w:p>
          <w:p w:rsidR="005350E0" w:rsidRPr="008344AD" w:rsidRDefault="005350E0" w:rsidP="005350E0">
            <w:pPr>
              <w:numPr>
                <w:ilvl w:val="0"/>
                <w:numId w:val="32"/>
              </w:numPr>
              <w:shd w:val="clear" w:color="auto" w:fill="FFFFFF"/>
              <w:tabs>
                <w:tab w:val="left" w:pos="242"/>
              </w:tabs>
              <w:ind w:left="0" w:firstLine="0"/>
              <w:jc w:val="both"/>
            </w:pPr>
            <w:r w:rsidRPr="008344AD">
              <w:t>Работники сферы обслуживания, жилищно-коммунального хозяйства, торговли и родственных видов деятельности.</w:t>
            </w:r>
          </w:p>
          <w:p w:rsidR="005350E0" w:rsidRPr="008344AD" w:rsidRDefault="005350E0" w:rsidP="005350E0">
            <w:pPr>
              <w:numPr>
                <w:ilvl w:val="0"/>
                <w:numId w:val="32"/>
              </w:numPr>
              <w:shd w:val="clear" w:color="auto" w:fill="FFFFFF"/>
              <w:tabs>
                <w:tab w:val="left" w:pos="242"/>
              </w:tabs>
              <w:ind w:left="0" w:firstLine="0"/>
              <w:jc w:val="both"/>
            </w:pPr>
            <w:r w:rsidRPr="008344AD">
              <w:t>Квалифицированные работники сельского, лесного, охотничьего хозяйств, рыбоводства и рыболовства (за исключением занятых в собственных домашних хозяйствах по производству продукции сельского, лесного хозяйства, охоты, рыболовства, предназначенной для продажи или обмена).</w:t>
            </w:r>
          </w:p>
          <w:p w:rsidR="005350E0" w:rsidRPr="008344AD" w:rsidRDefault="005350E0" w:rsidP="005350E0">
            <w:pPr>
              <w:numPr>
                <w:ilvl w:val="0"/>
                <w:numId w:val="32"/>
              </w:numPr>
              <w:shd w:val="clear" w:color="auto" w:fill="FFFFFF"/>
              <w:tabs>
                <w:tab w:val="left" w:pos="242"/>
              </w:tabs>
              <w:ind w:left="0" w:firstLine="0"/>
              <w:jc w:val="both"/>
            </w:pPr>
            <w:r w:rsidRPr="008344AD">
              <w:t>Квалифицированные рабочие крупных и мелких промышленных предприятий, художественных промыслов, строительства, транспорта, связи, геологии и разведки недр.</w:t>
            </w:r>
          </w:p>
          <w:p w:rsidR="005350E0" w:rsidRPr="008344AD" w:rsidRDefault="005350E0" w:rsidP="005350E0">
            <w:pPr>
              <w:numPr>
                <w:ilvl w:val="0"/>
                <w:numId w:val="32"/>
              </w:numPr>
              <w:shd w:val="clear" w:color="auto" w:fill="FFFFFF"/>
              <w:tabs>
                <w:tab w:val="left" w:pos="242"/>
              </w:tabs>
              <w:ind w:left="0" w:firstLine="0"/>
              <w:jc w:val="both"/>
            </w:pPr>
            <w:r w:rsidRPr="008344AD">
              <w:t>Операторы, аппаратчики, машинисты установок и машин и слесари-сборщики.</w:t>
            </w:r>
          </w:p>
          <w:p w:rsidR="005350E0" w:rsidRPr="008344AD" w:rsidRDefault="005350E0" w:rsidP="005350E0">
            <w:pPr>
              <w:shd w:val="clear" w:color="auto" w:fill="FFFFFF"/>
              <w:tabs>
                <w:tab w:val="left" w:pos="242"/>
              </w:tabs>
              <w:jc w:val="both"/>
            </w:pPr>
            <w:r w:rsidRPr="008344AD">
              <w:t>К высококвалифицированным работникам</w:t>
            </w:r>
            <w:r w:rsidRPr="008344AD">
              <w:rPr>
                <w:iCs/>
              </w:rPr>
              <w:t> </w:t>
            </w:r>
            <w:r w:rsidRPr="008344AD">
              <w:t>из 1-ой, 2-ой и 3-ей групп ОКЗ относятся работники, которым для выполнения своих должностных обязанностей требуется высшее профессиональное образование.</w:t>
            </w:r>
          </w:p>
          <w:p w:rsidR="005350E0" w:rsidRPr="008344AD" w:rsidRDefault="005350E0" w:rsidP="005350E0">
            <w:pPr>
              <w:shd w:val="clear" w:color="auto" w:fill="FFFFFF"/>
              <w:tabs>
                <w:tab w:val="left" w:pos="242"/>
              </w:tabs>
              <w:jc w:val="both"/>
            </w:pPr>
            <w:r w:rsidRPr="008344AD">
              <w:t>К высококвалифицированным работникам из 7-ой группы ОКЗ относятся работники, которым для выполнения своих должностных обязанностей требуется высшее или среднее профессиональное образование.</w:t>
            </w:r>
          </w:p>
          <w:p w:rsidR="005350E0" w:rsidRPr="008344AD" w:rsidRDefault="005350E0" w:rsidP="005350E0">
            <w:pPr>
              <w:shd w:val="clear" w:color="auto" w:fill="FFFFFF"/>
              <w:tabs>
                <w:tab w:val="left" w:pos="242"/>
              </w:tabs>
              <w:jc w:val="both"/>
            </w:pPr>
            <w:r w:rsidRPr="008344AD">
              <w:t>Показатель формируется в целом по организации как отношение суммы количества сотрудников 1(ТОЛЬКО «Руководители предприятий»), 2, 3 группы, имеющих высшее образование, и количе</w:t>
            </w:r>
            <w:r w:rsidRPr="008344AD">
              <w:lastRenderedPageBreak/>
              <w:t>ства сотрудников 7 группы (ТОЛЬКО «Квалифицированные рабочие крупных промышленных предприятий»), имеющих среднее образование, к общему числу квалифицированных работников организации.</w:t>
            </w:r>
          </w:p>
          <w:p w:rsidR="005350E0" w:rsidRPr="008344AD" w:rsidRDefault="005350E0" w:rsidP="005350E0">
            <w:pPr>
              <w:shd w:val="clear" w:color="auto" w:fill="FFFFFF"/>
              <w:tabs>
                <w:tab w:val="left" w:pos="242"/>
              </w:tabs>
              <w:jc w:val="both"/>
            </w:pPr>
            <w:r w:rsidRPr="008344AD">
              <w:t>К квалифицированным работникам организации для системообразующих предприятий причисляются работники из групп 1 (ТОЛЬКО «Руководители предприятий»), 2, 3, 4, 7 (ТОЛЬКО «Квалифицированные рабочие крупных промышленных предприятий») и 8.</w:t>
            </w:r>
          </w:p>
          <w:p w:rsidR="005350E0" w:rsidRPr="008344AD" w:rsidRDefault="005350E0" w:rsidP="005350E0">
            <w:pPr>
              <w:shd w:val="clear" w:color="auto" w:fill="FFFFFF"/>
              <w:tabs>
                <w:tab w:val="left" w:pos="242"/>
              </w:tabs>
              <w:jc w:val="both"/>
              <w:rPr>
                <w:bCs/>
                <w:noProof/>
                <w:lang w:eastAsia="en-US"/>
              </w:rPr>
            </w:pPr>
            <w:r w:rsidRPr="008344AD">
              <w:t>Группы 5 и 6 в расчёте показателя не участвуют.</w:t>
            </w:r>
          </w:p>
        </w:tc>
        <w:tc>
          <w:tcPr>
            <w:tcW w:w="3976" w:type="dxa"/>
            <w:vAlign w:val="center"/>
          </w:tcPr>
          <w:p w:rsidR="005350E0" w:rsidRPr="008344AD" w:rsidRDefault="005350E0" w:rsidP="005350E0">
            <w:pPr>
              <w:pStyle w:val="ConsPlusCell"/>
              <w:ind w:left="41"/>
              <w:rPr>
                <w:rFonts w:ascii="Times New Roman" w:eastAsia="Calibri" w:hAnsi="Times New Roman" w:cs="Times New Roman"/>
                <w:sz w:val="24"/>
                <w:szCs w:val="24"/>
                <w:lang w:eastAsia="en-US"/>
              </w:rPr>
            </w:pPr>
            <w:r w:rsidRPr="008344AD">
              <w:rPr>
                <w:rFonts w:ascii="Times New Roman" w:eastAsia="Calibri" w:hAnsi="Times New Roman" w:cs="Times New Roman"/>
                <w:sz w:val="24"/>
                <w:szCs w:val="24"/>
                <w:lang w:eastAsia="en-US"/>
              </w:rPr>
              <w:lastRenderedPageBreak/>
              <w:t>Необходимые исходные данные представляются системообразующими предприятиями в ответ на запросы администрации района.</w:t>
            </w:r>
          </w:p>
          <w:p w:rsidR="005350E0" w:rsidRPr="008344AD" w:rsidRDefault="005350E0" w:rsidP="005350E0">
            <w:pPr>
              <w:pStyle w:val="ConsPlusCell"/>
              <w:ind w:left="41"/>
              <w:rPr>
                <w:rFonts w:ascii="Times New Roman" w:eastAsia="Calibri" w:hAnsi="Times New Roman" w:cs="Times New Roman"/>
                <w:sz w:val="24"/>
                <w:szCs w:val="24"/>
                <w:u w:val="single"/>
                <w:lang w:eastAsia="en-US"/>
              </w:rPr>
            </w:pPr>
          </w:p>
          <w:p w:rsidR="005350E0" w:rsidRPr="008344AD" w:rsidRDefault="005350E0" w:rsidP="005350E0">
            <w:pPr>
              <w:pStyle w:val="ConsPlusCell"/>
              <w:ind w:left="41"/>
              <w:rPr>
                <w:rFonts w:ascii="Times New Roman" w:eastAsia="Calibri" w:hAnsi="Times New Roman" w:cs="Times New Roman"/>
                <w:sz w:val="24"/>
                <w:szCs w:val="24"/>
                <w:u w:val="single"/>
                <w:lang w:eastAsia="en-US"/>
              </w:rPr>
            </w:pPr>
            <w:r w:rsidRPr="008344AD">
              <w:rPr>
                <w:rFonts w:ascii="Times New Roman" w:eastAsia="Calibri" w:hAnsi="Times New Roman" w:cs="Times New Roman"/>
                <w:sz w:val="24"/>
                <w:szCs w:val="24"/>
                <w:u w:val="single"/>
                <w:lang w:eastAsia="en-US"/>
              </w:rPr>
              <w:t>Справочно:</w:t>
            </w:r>
          </w:p>
          <w:p w:rsidR="005350E0" w:rsidRPr="008344AD" w:rsidRDefault="005350E0" w:rsidP="005350E0">
            <w:pPr>
              <w:pStyle w:val="ConsPlusCell"/>
              <w:ind w:left="41"/>
              <w:rPr>
                <w:rFonts w:ascii="Times New Roman" w:eastAsia="Calibri" w:hAnsi="Times New Roman" w:cs="Times New Roman"/>
                <w:sz w:val="24"/>
                <w:szCs w:val="24"/>
                <w:lang w:eastAsia="en-US"/>
              </w:rPr>
            </w:pPr>
            <w:r w:rsidRPr="008344AD">
              <w:rPr>
                <w:rFonts w:ascii="Times New Roman" w:eastAsia="Calibri" w:hAnsi="Times New Roman" w:cs="Times New Roman"/>
                <w:sz w:val="24"/>
                <w:szCs w:val="24"/>
                <w:lang w:eastAsia="en-US"/>
              </w:rPr>
              <w:t xml:space="preserve">Перечень системообразующих предприятий </w:t>
            </w:r>
            <w:r>
              <w:rPr>
                <w:rFonts w:ascii="Times New Roman" w:hAnsi="Times New Roman" w:cs="Times New Roman"/>
                <w:sz w:val="24"/>
                <w:szCs w:val="24"/>
              </w:rPr>
              <w:t>городского округа Красногорск</w:t>
            </w:r>
            <w:r w:rsidRPr="008344AD">
              <w:rPr>
                <w:rFonts w:ascii="Times New Roman" w:eastAsia="Calibri" w:hAnsi="Times New Roman" w:cs="Times New Roman"/>
                <w:sz w:val="24"/>
                <w:szCs w:val="24"/>
                <w:lang w:eastAsia="en-US"/>
              </w:rPr>
              <w:t>:</w:t>
            </w:r>
          </w:p>
          <w:p w:rsidR="005350E0" w:rsidRPr="008344AD" w:rsidRDefault="005350E0" w:rsidP="005350E0">
            <w:pPr>
              <w:pStyle w:val="ConsPlusCell"/>
              <w:numPr>
                <w:ilvl w:val="0"/>
                <w:numId w:val="29"/>
              </w:numPr>
              <w:tabs>
                <w:tab w:val="left" w:pos="175"/>
              </w:tabs>
              <w:ind w:left="41" w:firstLine="0"/>
              <w:rPr>
                <w:rFonts w:ascii="Times New Roman" w:eastAsia="Calibri" w:hAnsi="Times New Roman" w:cs="Times New Roman"/>
                <w:sz w:val="24"/>
                <w:szCs w:val="24"/>
                <w:lang w:eastAsia="en-US"/>
              </w:rPr>
            </w:pPr>
            <w:r w:rsidRPr="008344AD">
              <w:rPr>
                <w:rFonts w:ascii="Times New Roman" w:eastAsia="Calibri" w:hAnsi="Times New Roman" w:cs="Times New Roman"/>
                <w:sz w:val="24"/>
                <w:szCs w:val="24"/>
                <w:lang w:eastAsia="en-US"/>
              </w:rPr>
              <w:lastRenderedPageBreak/>
              <w:t>ПАО «Красногорский завод им. С.А. Зверева»;</w:t>
            </w:r>
          </w:p>
          <w:p w:rsidR="005350E0" w:rsidRPr="008344AD" w:rsidRDefault="005350E0" w:rsidP="005350E0">
            <w:pPr>
              <w:pStyle w:val="ConsPlusCell"/>
              <w:numPr>
                <w:ilvl w:val="0"/>
                <w:numId w:val="29"/>
              </w:numPr>
              <w:tabs>
                <w:tab w:val="left" w:pos="175"/>
              </w:tabs>
              <w:ind w:left="41" w:firstLine="0"/>
              <w:rPr>
                <w:rFonts w:ascii="Times New Roman" w:eastAsia="Calibri" w:hAnsi="Times New Roman" w:cs="Times New Roman"/>
                <w:sz w:val="24"/>
                <w:szCs w:val="24"/>
                <w:lang w:val="en-US" w:eastAsia="en-US"/>
              </w:rPr>
            </w:pPr>
            <w:r w:rsidRPr="008344AD">
              <w:rPr>
                <w:rFonts w:ascii="Times New Roman" w:eastAsia="Calibri" w:hAnsi="Times New Roman" w:cs="Times New Roman"/>
                <w:sz w:val="24"/>
                <w:szCs w:val="24"/>
                <w:lang w:eastAsia="en-US"/>
              </w:rPr>
              <w:t>ООО «КНАУФ ГИПС»</w:t>
            </w:r>
            <w:r w:rsidRPr="008344AD">
              <w:rPr>
                <w:rFonts w:ascii="Times New Roman" w:eastAsia="Calibri" w:hAnsi="Times New Roman" w:cs="Times New Roman"/>
                <w:sz w:val="24"/>
                <w:szCs w:val="24"/>
                <w:lang w:val="en-US" w:eastAsia="en-US"/>
              </w:rPr>
              <w:t>;</w:t>
            </w:r>
          </w:p>
          <w:p w:rsidR="005350E0" w:rsidRPr="008344AD" w:rsidRDefault="005350E0" w:rsidP="005350E0">
            <w:pPr>
              <w:pStyle w:val="ConsPlusCell"/>
              <w:numPr>
                <w:ilvl w:val="0"/>
                <w:numId w:val="29"/>
              </w:numPr>
              <w:tabs>
                <w:tab w:val="left" w:pos="175"/>
              </w:tabs>
              <w:ind w:left="41" w:firstLine="0"/>
              <w:rPr>
                <w:rFonts w:ascii="Times New Roman" w:eastAsia="Calibri" w:hAnsi="Times New Roman" w:cs="Times New Roman"/>
                <w:sz w:val="24"/>
                <w:szCs w:val="24"/>
                <w:lang w:eastAsia="en-US"/>
              </w:rPr>
            </w:pPr>
            <w:r w:rsidRPr="008344AD">
              <w:rPr>
                <w:rFonts w:ascii="Times New Roman" w:eastAsia="Calibri" w:hAnsi="Times New Roman" w:cs="Times New Roman"/>
                <w:sz w:val="24"/>
                <w:szCs w:val="24"/>
                <w:lang w:eastAsia="en-US"/>
              </w:rPr>
              <w:t>ЗАО «Бецема»;</w:t>
            </w:r>
          </w:p>
          <w:p w:rsidR="005350E0" w:rsidRPr="008344AD" w:rsidRDefault="005350E0" w:rsidP="005350E0">
            <w:pPr>
              <w:pStyle w:val="ConsPlusCell"/>
              <w:numPr>
                <w:ilvl w:val="0"/>
                <w:numId w:val="29"/>
              </w:numPr>
              <w:tabs>
                <w:tab w:val="left" w:pos="175"/>
              </w:tabs>
              <w:ind w:left="41" w:firstLine="0"/>
              <w:rPr>
                <w:rFonts w:ascii="Times New Roman" w:eastAsia="Calibri" w:hAnsi="Times New Roman" w:cs="Times New Roman"/>
                <w:sz w:val="24"/>
                <w:szCs w:val="24"/>
                <w:lang w:eastAsia="en-US"/>
              </w:rPr>
            </w:pPr>
            <w:r w:rsidRPr="008344AD">
              <w:rPr>
                <w:rFonts w:ascii="Times New Roman" w:eastAsia="Calibri" w:hAnsi="Times New Roman" w:cs="Times New Roman"/>
                <w:sz w:val="24"/>
                <w:szCs w:val="24"/>
                <w:lang w:eastAsia="en-US"/>
              </w:rPr>
              <w:t>ОАО «Красногорсклексредства»;</w:t>
            </w:r>
          </w:p>
          <w:p w:rsidR="005350E0" w:rsidRPr="008344AD" w:rsidRDefault="005350E0" w:rsidP="005350E0">
            <w:pPr>
              <w:pStyle w:val="ConsPlusCell"/>
              <w:numPr>
                <w:ilvl w:val="0"/>
                <w:numId w:val="29"/>
              </w:numPr>
              <w:tabs>
                <w:tab w:val="left" w:pos="175"/>
              </w:tabs>
              <w:ind w:left="41" w:firstLine="0"/>
              <w:rPr>
                <w:rFonts w:ascii="Times New Roman" w:eastAsia="Calibri" w:hAnsi="Times New Roman" w:cs="Times New Roman"/>
                <w:sz w:val="24"/>
                <w:szCs w:val="24"/>
                <w:lang w:val="en-US" w:eastAsia="en-US"/>
              </w:rPr>
            </w:pPr>
            <w:r w:rsidRPr="008344AD">
              <w:rPr>
                <w:rFonts w:ascii="Times New Roman" w:eastAsia="Calibri" w:hAnsi="Times New Roman" w:cs="Times New Roman"/>
                <w:sz w:val="24"/>
                <w:szCs w:val="24"/>
                <w:lang w:eastAsia="en-US"/>
              </w:rPr>
              <w:t>ООО «Первый полиграфический комбинат»</w:t>
            </w:r>
            <w:r w:rsidRPr="008344AD">
              <w:rPr>
                <w:rFonts w:ascii="Times New Roman" w:eastAsia="Calibri" w:hAnsi="Times New Roman" w:cs="Times New Roman"/>
                <w:sz w:val="24"/>
                <w:szCs w:val="24"/>
                <w:lang w:val="en-US" w:eastAsia="en-US"/>
              </w:rPr>
              <w:t>.</w:t>
            </w:r>
          </w:p>
          <w:p w:rsidR="005350E0" w:rsidRPr="008344AD" w:rsidRDefault="005350E0" w:rsidP="005350E0">
            <w:pPr>
              <w:widowControl w:val="0"/>
              <w:tabs>
                <w:tab w:val="left" w:pos="176"/>
              </w:tabs>
              <w:ind w:left="34"/>
              <w:rPr>
                <w:bCs/>
              </w:rPr>
            </w:pPr>
          </w:p>
        </w:tc>
      </w:tr>
      <w:tr w:rsidR="005350E0" w:rsidRPr="008344AD" w:rsidTr="005702F7">
        <w:tc>
          <w:tcPr>
            <w:tcW w:w="15219" w:type="dxa"/>
            <w:gridSpan w:val="3"/>
          </w:tcPr>
          <w:p w:rsidR="005350E0" w:rsidRPr="00CC7E83" w:rsidRDefault="005350E0" w:rsidP="005350E0">
            <w:pPr>
              <w:pStyle w:val="ConsPlusCell"/>
              <w:rPr>
                <w:rFonts w:ascii="Times New Roman" w:hAnsi="Times New Roman" w:cs="Times New Roman"/>
                <w:b/>
                <w:bCs/>
                <w:i/>
                <w:sz w:val="24"/>
                <w:szCs w:val="24"/>
              </w:rPr>
            </w:pPr>
            <w:r w:rsidRPr="00CC7E83">
              <w:rPr>
                <w:rFonts w:ascii="Times New Roman" w:hAnsi="Times New Roman" w:cs="Times New Roman"/>
                <w:b/>
                <w:bCs/>
                <w:i/>
                <w:sz w:val="24"/>
                <w:szCs w:val="24"/>
              </w:rPr>
              <w:lastRenderedPageBreak/>
              <w:t>5. Показатели, характеризующие реализацию задачи «</w:t>
            </w:r>
            <w:r w:rsidRPr="00CC7E83">
              <w:rPr>
                <w:rFonts w:ascii="Times New Roman" w:hAnsi="Times New Roman" w:cs="Times New Roman"/>
                <w:b/>
                <w:i/>
                <w:sz w:val="24"/>
                <w:szCs w:val="24"/>
              </w:rPr>
              <w:t xml:space="preserve">Развитие сферы муниципальных закупок для обеспечения муниципальных нужд </w:t>
            </w:r>
            <w:r w:rsidRPr="00C42F49">
              <w:rPr>
                <w:rFonts w:ascii="Times New Roman" w:hAnsi="Times New Roman" w:cs="Times New Roman"/>
                <w:b/>
                <w:i/>
                <w:sz w:val="24"/>
                <w:szCs w:val="24"/>
              </w:rPr>
              <w:t>городского округа Красногорск</w:t>
            </w:r>
            <w:r w:rsidRPr="00CC7E83">
              <w:rPr>
                <w:rFonts w:ascii="Times New Roman" w:hAnsi="Times New Roman" w:cs="Times New Roman"/>
                <w:b/>
                <w:i/>
                <w:sz w:val="24"/>
                <w:szCs w:val="24"/>
              </w:rPr>
              <w:t>»</w:t>
            </w:r>
          </w:p>
        </w:tc>
      </w:tr>
      <w:tr w:rsidR="005350E0" w:rsidRPr="008344AD" w:rsidTr="007A4E94">
        <w:tc>
          <w:tcPr>
            <w:tcW w:w="4299" w:type="dxa"/>
          </w:tcPr>
          <w:p w:rsidR="005350E0" w:rsidRPr="00653350" w:rsidRDefault="005350E0" w:rsidP="005350E0">
            <w:pPr>
              <w:tabs>
                <w:tab w:val="center" w:pos="4677"/>
                <w:tab w:val="right" w:pos="9355"/>
              </w:tabs>
              <w:autoSpaceDE w:val="0"/>
              <w:autoSpaceDN w:val="0"/>
              <w:adjustRightInd w:val="0"/>
            </w:pPr>
            <w:r w:rsidRPr="00653350">
              <w:t xml:space="preserve">Доля обоснованных, частично обоснованных жалоб в Федеральную   антимонопольную службу (от общего количества опубликованных торгов), % </w:t>
            </w:r>
          </w:p>
        </w:tc>
        <w:tc>
          <w:tcPr>
            <w:tcW w:w="6944" w:type="dxa"/>
          </w:tcPr>
          <w:p w:rsidR="005350E0" w:rsidRPr="008344AD" w:rsidRDefault="00EB301D" w:rsidP="005350E0">
            <w:pPr>
              <w:pStyle w:val="ConsPlusCell"/>
              <w:ind w:firstLine="2492"/>
              <w:rPr>
                <w:rFonts w:ascii="Times New Roman" w:hAnsi="Times New Roman" w:cs="Times New Roman"/>
                <w:bCs/>
                <w:sz w:val="24"/>
                <w:szCs w:val="24"/>
              </w:rPr>
            </w:pPr>
            <w:r>
              <w:rPr>
                <w:noProof/>
              </w:rPr>
              <w:pict>
                <v:shape id="Поле 12" o:spid="_x0000_s1171" type="#_x0000_t202" style="position:absolute;left:0;text-align:left;margin-left:133.75pt;margin-top:4.75pt;width:48.3pt;height:27.4pt;z-index:25175859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YoCyAIAAMIFAAAOAAAAZHJzL2Uyb0RvYy54bWysVElu2zAU3RfoHQjuFQ2hBwmRg8SyigLp&#10;AKQ9AC1RFlGJVEnaclr0LD1FVwV6Bh+pn5SnJJuirRYCyU++P7z3/9X1tm3QhinNpUhxeBFgxEQh&#10;Sy5WKf74IfemGGlDRUkbKViKH5jG17OXL676LmGRrGVTMoUAROik71JcG9Mlvq+LmrVUX8iOCTBW&#10;UrXUwFat/FLRHtDbxo+CYOz3UpWdkgXTGk6zwYhnDr+qWGHeVZVmBjUphtiM+yv3X9q/P7uiyUrR&#10;rubFPgz6F1G0lAtweoTKqKForfgzqJYXSmpZmYtCtr6sKl4wlwNkEwZPsrmvacdcLlAc3R3LpP8f&#10;bPF2814hXqZ4AkwJ2gJHu++7X7ufux8ojGx9+k4ncO2+g4tmeyu3wLPLVXd3svikkZDzmooVu1FK&#10;9jWjJcQX2pf+2dMBR1uQZf9GluCHro10QNtKtbZ4UA4E6MDTw5EbtjWogMNxeElCsBRguiSTeOq4&#10;82lyeNwpbV4x2SK7SLEC6h043dxpY4OhyeGK9SVkzpvG0d+IRwdwcTgB1/DU2mwQjs2vcRAvposp&#10;8Ug0XngkyDLvJp8Tb5yHk1F2mc3nWfjN+g1JUvOyZMK6OSgrJH/G3F7jgyaO2tKy4aWFsyFptVrO&#10;G4U2FJSdu8+VHCyna/7jMFwRIJcnKYURCW6j2MvH04lHcjLy4kkw9YIwvo3HAYlJlj9O6Y4L9u8p&#10;oT7F8SgaDVo6Bf0kt8B9z3OjScsNzI6GtymeHi/RxCpwIUpHraG8GdZnpbDhn0oBdB+Idnq1Eh3E&#10;arbLrWuNkBz6YCnLB1CwkqAwECMMPljUUn3BqIchkmL9eU0Vw6h5LaAL4pAQO3XchowmEWzUuWV5&#10;bqGiAKgUG4yG5dwMk2rdKb6qwdPQd0LeQOdU3KnattgQ1b7fYFC45PZDzU6i8727dRq9s98AAAD/&#10;/wMAUEsDBBQABgAIAAAAIQDU/E3H3gAAAAgBAAAPAAAAZHJzL2Rvd25yZXYueG1sTI/BTsMwEETv&#10;SPyDtUjcqNM2TWnIpkIgriAKReLmxtskIl5HsduEv2c5wWm0mtHM22I7uU6daQitZ4T5LAFFXHnb&#10;co3w/vZ0cwsqRMPWdJ4J4ZsCbMvLi8Lk1o/8SuddrJWUcMgNQhNjn2sdqoacCTPfE4t39IMzUc6h&#10;1nYwo5S7Ti+SJNPOtCwLjenpoaHqa3dyCPvn4+dHmrzUj27Vj35KNLuNRry+mu7vQEWa4l8YfvEF&#10;HUphOvgT26A6hEW2XkkUYSMi/jJL56AOCFm6BF0W+v8D5Q8AAAD//wMAUEsBAi0AFAAGAAgAAAAh&#10;ALaDOJL+AAAA4QEAABMAAAAAAAAAAAAAAAAAAAAAAFtDb250ZW50X1R5cGVzXS54bWxQSwECLQAU&#10;AAYACAAAACEAOP0h/9YAAACUAQAACwAAAAAAAAAAAAAAAAAvAQAAX3JlbHMvLnJlbHNQSwECLQAU&#10;AAYACAAAACEA84GKAsgCAADCBQAADgAAAAAAAAAAAAAAAAAuAgAAZHJzL2Uyb0RvYy54bWxQSwEC&#10;LQAUAAYACAAAACEA1PxNx94AAAAIAQAADwAAAAAAAAAAAAAAAAAiBQAAZHJzL2Rvd25yZXYueG1s&#10;UEsFBgAAAAAEAAQA8wAAAC0GAAAAAA==&#10;" filled="f" stroked="f">
                  <v:textbox>
                    <w:txbxContent>
                      <w:p w:rsidR="00EB301D" w:rsidRPr="00216159" w:rsidRDefault="00EB301D" w:rsidP="00BA409A">
                        <w:pPr>
                          <w:rPr>
                            <w:sz w:val="20"/>
                            <w:szCs w:val="20"/>
                          </w:rPr>
                        </w:pPr>
                        <w:r w:rsidRPr="00216159">
                          <w:rPr>
                            <w:sz w:val="32"/>
                            <w:szCs w:val="32"/>
                            <w:vertAlign w:val="subscript"/>
                          </w:rPr>
                          <w:t>*</w:t>
                        </w:r>
                        <w:r w:rsidRPr="00216159">
                          <w:rPr>
                            <w:sz w:val="20"/>
                            <w:szCs w:val="20"/>
                          </w:rPr>
                          <w:t> 100 %</w:t>
                        </w:r>
                      </w:p>
                    </w:txbxContent>
                  </v:textbox>
                </v:shape>
              </w:pict>
            </w:r>
            <w:r>
              <w:rPr>
                <w:noProof/>
              </w:rPr>
              <w:pict>
                <v:shape id="Поле 11" o:spid="_x0000_s1170" type="#_x0000_t202" style="position:absolute;left:0;text-align:left;margin-left:75.85pt;margin-top:4.75pt;width:52.65pt;height:27.4pt;z-index:25175756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h8GyAIAAMIFAAAOAAAAZHJzL2Uyb0RvYy54bWysVF2O0zAQfkfiDpbfs0lK/rXpardpENLy&#10;Iy0cwE2cxiKxg+02XRBn4RQ8IXGGHomxs+12d4WEgDxEtmf8zXwzn+f8Ytd3aEulYoLn2D/zMKK8&#10;EjXj6xx/eF86CUZKE16TTnCa41uq8MX8+bPzccjoTLSiq6lEAMJVNg45brUeMtdVVUt7os7EQDkY&#10;GyF7omEr124tyQjofefOPC9yRyHrQYqKKgWnxWTEc4vfNLTSb5tGUY26HENu2v6l/a/M352fk2wt&#10;ydCy6i4N8hdZ9IRxCHqEKogmaCPZE6ieVVIo0eizSvSuaBpWUcsB2PjeIzY3LRmo5QLFUcOxTOr/&#10;wVZvtu8kYnWO4xgjTnro0f7b/uf+x/478n1Tn3FQGbjdDOCod1diB322XNVwLaqPCnGxaAlf00sp&#10;xdhSUkN+9qZ7cnXCUQZkNb4WNcQhGy0s0K6RvSkelAMBOvTp9tgbutOogsMoSqIwxKgC04sgThPb&#10;O5dkh8uDVPolFT0yixxLaL0FJ9trpYEGuB5cTCwuStZ1tv0df3AAjtMJhIarxmaSsN38knrpMlkm&#10;gRPMoqUTeEXhXJaLwIlKPw6LF8ViUfhfTVw/yFpW15SbMAdl+cGfde5O45MmjtpSomO1gTMpKble&#10;LTqJtgSUXdrPNAuSP3FzH6ZhzcDlESV/FnhXs9QpoyR2gjIInTT2Esfz06s08oI0KMqHlK4Zp/9O&#10;CY05TsNZOGnpt9w8+z3lRrKeaZgdHetznBydSGYUuOS1ba0mrJvWJ6Uw6d+XAip2aLTVq5HoJFa9&#10;W+3s0/DDwztYifoWFCwFKAxkCoMPFq2QnzEaYYjkWH3aEEkx6l5xeAWpHwRm6thNEMYz2MhTy+rU&#10;QngFUDnWGE3LhZ4m1WaQbN1CpOndcXEJL6dhVtXmiU1ZASWzgUFhyd0NNTOJTvfW6370zn8BAAD/&#10;/wMAUEsDBBQABgAIAAAAIQBMxjH/3AAAAAgBAAAPAAAAZHJzL2Rvd25yZXYueG1sTI/NTsMwEITv&#10;SLyDtUjc6LqlaWmIUyEQVxDlR+LmxtskIl5HsduEt2c5wXE0o5lviu3kO3WiIbaBDcxnGhRxFVzL&#10;tYG318erG1AxWXa2C0wGvinCtjw/K2zuwsgvdNqlWkkJx9waaFLqc8RYNeRtnIWeWLxDGLxNIoca&#10;3WBHKfcdLrReobcty0Jje7pvqPraHb2B96fD58dSP9cPPuvHMGlkv0FjLi+mu1tQiab0F4ZffEGH&#10;Upj24cguqk50Nl9L1MAmAyX+IlvLt72B1fIasCzw/4HyBwAA//8DAFBLAQItABQABgAIAAAAIQC2&#10;gziS/gAAAOEBAAATAAAAAAAAAAAAAAAAAAAAAABbQ29udGVudF9UeXBlc10ueG1sUEsBAi0AFAAG&#10;AAgAAAAhADj9If/WAAAAlAEAAAsAAAAAAAAAAAAAAAAALwEAAF9yZWxzLy5yZWxzUEsBAi0AFAAG&#10;AAgAAAAhAK/GHwbIAgAAwgUAAA4AAAAAAAAAAAAAAAAALgIAAGRycy9lMm9Eb2MueG1sUEsBAi0A&#10;FAAGAAgAAAAhAEzGMf/cAAAACAEAAA8AAAAAAAAAAAAAAAAAIgUAAGRycy9kb3ducmV2LnhtbFBL&#10;BQYAAAAABAAEAPMAAAArBgAAAAA=&#10;" filled="f" stroked="f">
                  <v:textbox>
                    <w:txbxContent>
                      <w:p w:rsidR="00EB301D" w:rsidRPr="001A0F9D" w:rsidRDefault="00EB301D" w:rsidP="00BA409A">
                        <w:pPr>
                          <w:spacing w:before="80"/>
                          <w:rPr>
                            <w:b/>
                          </w:rPr>
                        </w:pPr>
                        <w:r>
                          <w:rPr>
                            <w:b/>
                          </w:rPr>
                          <w:t xml:space="preserve"> </w:t>
                        </w:r>
                        <w:r w:rsidRPr="001A0F9D">
                          <w:rPr>
                            <w:b/>
                          </w:rPr>
                          <w:t>Д</w:t>
                        </w:r>
                        <w:r w:rsidRPr="00800E8F">
                          <w:rPr>
                            <w:b/>
                            <w:sz w:val="20"/>
                            <w:szCs w:val="20"/>
                          </w:rPr>
                          <w:t>ож</w:t>
                        </w:r>
                        <w:r w:rsidRPr="001A0F9D">
                          <w:rPr>
                            <w:b/>
                          </w:rPr>
                          <w:t> = </w:t>
                        </w:r>
                      </w:p>
                    </w:txbxContent>
                  </v:textbox>
                </v:shape>
              </w:pict>
            </w:r>
            <w:r w:rsidR="005350E0" w:rsidRPr="008344AD">
              <w:rPr>
                <w:rFonts w:ascii="Times New Roman" w:hAnsi="Times New Roman" w:cs="Times New Roman"/>
                <w:bCs/>
                <w:sz w:val="24"/>
                <w:szCs w:val="24"/>
                <w:lang w:val="en-US"/>
              </w:rPr>
              <w:t>L</w:t>
            </w:r>
          </w:p>
          <w:p w:rsidR="005350E0" w:rsidRPr="008344AD" w:rsidRDefault="00EB301D" w:rsidP="005350E0">
            <w:pPr>
              <w:pStyle w:val="ConsPlusCell"/>
              <w:ind w:firstLine="2492"/>
              <w:rPr>
                <w:rFonts w:ascii="Times New Roman" w:hAnsi="Times New Roman" w:cs="Times New Roman"/>
                <w:bCs/>
                <w:sz w:val="24"/>
                <w:szCs w:val="24"/>
              </w:rPr>
            </w:pPr>
            <w:r>
              <w:rPr>
                <w:noProof/>
              </w:rPr>
              <w:pict>
                <v:shape id="Прямая со стрелкой 10" o:spid="_x0000_s1172" type="#_x0000_t32" style="position:absolute;left:0;text-align:left;margin-left:119.25pt;margin-top:.15pt;width:18.25pt;height:0;z-index:251759616;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T/3TgIAAFUEAAAOAAAAZHJzL2Uyb0RvYy54bWysVEtu2zAQ3RfoHQjubVmOfxEiB4Vkd5O2&#10;AZIegCYpi6hEEiRt2SgKpL1AjtArdNNFP8gZ5Bt1SH+QtJuiqBbUUDN882bmUReXm7pCa26sUDLF&#10;cbeHEZdUMSGXKX57O+9MMLKOSEYqJXmKt9ziy+nzZxeNTnhflapi3CAAkTZpdIpL53QSRZaWvCa2&#10;qzSX4CyUqYmDrVlGzJAG0Osq6vd6o6hRhmmjKLcWvuZ7J54G/KLg1L0pCssdqlIM3FxYTVgXfo2m&#10;FyRZGqJLQQ80yD+wqImQkPQElRNH0MqIP6BqQY2yqnBdqupIFYWgPNQA1cS936q5KYnmoRZojtWn&#10;Ntn/B0tfr68NEizF4xFGktQwo/bz7m533/5sv+zu0e5j+wDL7tPurv3a/mi/tw/tNxSHzjXaJgCQ&#10;yWvja6cbeaOvFH1nkVRZSeSShwputxpQY9/r6MkRv7Ea8i+aV4pBDFk5Fdq4KUztIaFBaBOmtT1N&#10;i28covCxfxaPx0OM6NEVkeR4ThvrXnJVI2+k2DpDxLJ0mZISJKFMHLKQ9ZV1nhVJjgd8UqnmoqqC&#10;MiqJmhSfD/vDcMCqSjDv9GHWLBdZZdCaeG2FJ5QInsdhRq0kC2AlJ2x2sB0R1d6G5JX0eFAX0DlY&#10;e/G8P++dzyazyaAz6I9mnUEvzzsv5tmgM5rH42F+lmdZHn/w1OJBUgrGuPTsjkKOB38nlMOV2kvw&#10;JOVTG6Kn6KFfQPb4DqTDYP0s/c2zyUKx7bU5Dhy0G4IP98xfjsd7sB//Daa/AAAA//8DAFBLAwQU&#10;AAYACAAAACEAJPFySdoAAAAFAQAADwAAAGRycy9kb3ducmV2LnhtbEyPwU7DMBBE70j8g7VIXBB1&#10;mipQQjZVhcSBI20lrm68JIF4HcVOE/r1bE9wHM1o5k2xmV2nTjSE1jPCcpGAIq68bblGOOxf79eg&#10;QjRsTeeZEH4owKa8vipMbv3E73TaxVpJCYfcIDQx9rnWoWrImbDwPbF4n35wJoocam0HM0m563Sa&#10;JA/amZZloTE9vTRUfe9Gh0BhzJbJ9snVh7fzdPeRnr+mfo94ezNvn0FFmuNfGC74gg6lMB39yDao&#10;DiFdrTOJIqxAiZ0+ZnLteJG6LPR/+vIXAAD//wMAUEsBAi0AFAAGAAgAAAAhALaDOJL+AAAA4QEA&#10;ABMAAAAAAAAAAAAAAAAAAAAAAFtDb250ZW50X1R5cGVzXS54bWxQSwECLQAUAAYACAAAACEAOP0h&#10;/9YAAACUAQAACwAAAAAAAAAAAAAAAAAvAQAAX3JlbHMvLnJlbHNQSwECLQAUAAYACAAAACEAfGE/&#10;904CAABVBAAADgAAAAAAAAAAAAAAAAAuAgAAZHJzL2Uyb0RvYy54bWxQSwECLQAUAAYACAAAACEA&#10;JPFySdoAAAAFAQAADwAAAAAAAAAAAAAAAACoBAAAZHJzL2Rvd25yZXYueG1sUEsFBgAAAAAEAAQA&#10;8wAAAK8FAAAAAA==&#10;"/>
              </w:pict>
            </w:r>
            <w:r w:rsidR="005350E0" w:rsidRPr="008344AD">
              <w:rPr>
                <w:rFonts w:ascii="Times New Roman" w:hAnsi="Times New Roman" w:cs="Times New Roman"/>
                <w:bCs/>
                <w:sz w:val="24"/>
                <w:szCs w:val="24"/>
                <w:lang w:val="en-US"/>
              </w:rPr>
              <w:t>K</w:t>
            </w:r>
          </w:p>
          <w:p w:rsidR="005350E0" w:rsidRPr="008344AD" w:rsidRDefault="005350E0" w:rsidP="005350E0">
            <w:pPr>
              <w:pStyle w:val="ConsPlusCell"/>
              <w:rPr>
                <w:rFonts w:ascii="Times New Roman" w:hAnsi="Times New Roman" w:cs="Times New Roman"/>
                <w:b/>
                <w:bCs/>
                <w:noProof/>
                <w:sz w:val="24"/>
                <w:szCs w:val="24"/>
                <w:lang w:eastAsia="en-US"/>
              </w:rPr>
            </w:pPr>
            <w:r w:rsidRPr="008344AD">
              <w:rPr>
                <w:rFonts w:ascii="Times New Roman" w:hAnsi="Times New Roman" w:cs="Times New Roman"/>
                <w:bCs/>
                <w:noProof/>
                <w:sz w:val="24"/>
                <w:szCs w:val="24"/>
                <w:lang w:eastAsia="en-US"/>
              </w:rPr>
              <w:t>где</w:t>
            </w:r>
            <w:r w:rsidRPr="008344AD">
              <w:rPr>
                <w:rFonts w:ascii="Times New Roman" w:hAnsi="Times New Roman" w:cs="Times New Roman"/>
                <w:b/>
                <w:bCs/>
                <w:noProof/>
                <w:sz w:val="24"/>
                <w:szCs w:val="24"/>
                <w:lang w:eastAsia="en-US"/>
              </w:rPr>
              <w:t xml:space="preserve"> </w:t>
            </w:r>
          </w:p>
          <w:p w:rsidR="005350E0" w:rsidRPr="008344AD" w:rsidRDefault="005350E0" w:rsidP="005350E0">
            <w:pPr>
              <w:pStyle w:val="ConsPlusCell"/>
              <w:rPr>
                <w:rFonts w:ascii="Times New Roman" w:hAnsi="Times New Roman" w:cs="Times New Roman"/>
                <w:bCs/>
                <w:noProof/>
                <w:sz w:val="24"/>
                <w:szCs w:val="24"/>
                <w:lang w:eastAsia="en-US"/>
              </w:rPr>
            </w:pPr>
            <w:r w:rsidRPr="008344AD">
              <w:rPr>
                <w:rFonts w:ascii="Times New Roman" w:hAnsi="Times New Roman" w:cs="Times New Roman"/>
                <w:b/>
                <w:bCs/>
                <w:noProof/>
                <w:sz w:val="24"/>
                <w:szCs w:val="24"/>
                <w:lang w:eastAsia="en-US"/>
              </w:rPr>
              <w:t>Дож</w:t>
            </w:r>
            <w:r w:rsidRPr="008344AD">
              <w:rPr>
                <w:rFonts w:ascii="Times New Roman" w:hAnsi="Times New Roman" w:cs="Times New Roman"/>
                <w:bCs/>
                <w:noProof/>
                <w:sz w:val="24"/>
                <w:szCs w:val="24"/>
                <w:lang w:eastAsia="en-US"/>
              </w:rPr>
              <w:t xml:space="preserve">  - доля обоснованных, частично  обоснов</w:t>
            </w:r>
            <w:r>
              <w:rPr>
                <w:rFonts w:ascii="Times New Roman" w:hAnsi="Times New Roman" w:cs="Times New Roman"/>
                <w:bCs/>
                <w:noProof/>
                <w:sz w:val="24"/>
                <w:szCs w:val="24"/>
                <w:lang w:eastAsia="en-US"/>
              </w:rPr>
              <w:t>анных жалоб в Федеральную антимонопольную службу (ФАС России</w:t>
            </w:r>
            <w:r w:rsidRPr="008344AD">
              <w:rPr>
                <w:rFonts w:ascii="Times New Roman" w:hAnsi="Times New Roman" w:cs="Times New Roman"/>
                <w:bCs/>
                <w:noProof/>
                <w:sz w:val="24"/>
                <w:szCs w:val="24"/>
                <w:lang w:eastAsia="en-US"/>
              </w:rPr>
              <w:t>);</w:t>
            </w:r>
          </w:p>
          <w:p w:rsidR="005350E0" w:rsidRPr="008344AD" w:rsidRDefault="005350E0" w:rsidP="005350E0">
            <w:pPr>
              <w:pStyle w:val="ConsPlusCell"/>
              <w:rPr>
                <w:rFonts w:ascii="Times New Roman" w:hAnsi="Times New Roman" w:cs="Times New Roman"/>
                <w:bCs/>
                <w:noProof/>
                <w:sz w:val="24"/>
                <w:szCs w:val="24"/>
                <w:lang w:eastAsia="en-US"/>
              </w:rPr>
            </w:pPr>
            <w:r w:rsidRPr="008344AD">
              <w:rPr>
                <w:rFonts w:ascii="Times New Roman" w:hAnsi="Times New Roman" w:cs="Times New Roman"/>
                <w:b/>
                <w:bCs/>
                <w:noProof/>
                <w:sz w:val="24"/>
                <w:szCs w:val="24"/>
                <w:lang w:eastAsia="en-US"/>
              </w:rPr>
              <w:t>L</w:t>
            </w:r>
            <w:r w:rsidRPr="008344AD">
              <w:rPr>
                <w:rFonts w:ascii="Times New Roman" w:hAnsi="Times New Roman" w:cs="Times New Roman"/>
                <w:bCs/>
                <w:noProof/>
                <w:sz w:val="24"/>
                <w:szCs w:val="24"/>
                <w:lang w:eastAsia="en-US"/>
              </w:rPr>
              <w:t xml:space="preserve"> - количество жалоб в Федеральную антимонопольную службу, признанных обоснованными, частично обоснованными (единиц</w:t>
            </w:r>
            <w:r>
              <w:rPr>
                <w:rFonts w:ascii="Times New Roman" w:hAnsi="Times New Roman" w:cs="Times New Roman"/>
                <w:bCs/>
                <w:noProof/>
                <w:sz w:val="24"/>
                <w:szCs w:val="24"/>
                <w:lang w:eastAsia="en-US"/>
              </w:rPr>
              <w:t>а</w:t>
            </w:r>
            <w:r w:rsidRPr="008344AD">
              <w:rPr>
                <w:rFonts w:ascii="Times New Roman" w:hAnsi="Times New Roman" w:cs="Times New Roman"/>
                <w:bCs/>
                <w:noProof/>
                <w:sz w:val="24"/>
                <w:szCs w:val="24"/>
                <w:lang w:eastAsia="en-US"/>
              </w:rPr>
              <w:t xml:space="preserve">);      </w:t>
            </w:r>
          </w:p>
          <w:p w:rsidR="005350E0" w:rsidRPr="008344AD" w:rsidRDefault="005350E0" w:rsidP="005350E0">
            <w:pPr>
              <w:pStyle w:val="ConsPlusCell"/>
              <w:rPr>
                <w:rFonts w:ascii="Times New Roman" w:hAnsi="Times New Roman" w:cs="Times New Roman"/>
                <w:bCs/>
                <w:sz w:val="24"/>
                <w:szCs w:val="24"/>
              </w:rPr>
            </w:pPr>
            <w:r w:rsidRPr="008344AD">
              <w:rPr>
                <w:rFonts w:ascii="Times New Roman" w:hAnsi="Times New Roman" w:cs="Times New Roman"/>
                <w:b/>
                <w:bCs/>
                <w:noProof/>
                <w:sz w:val="24"/>
                <w:szCs w:val="24"/>
                <w:lang w:eastAsia="en-US"/>
              </w:rPr>
              <w:t xml:space="preserve">К </w:t>
            </w:r>
            <w:r w:rsidRPr="008344AD">
              <w:rPr>
                <w:rFonts w:ascii="Times New Roman" w:hAnsi="Times New Roman" w:cs="Times New Roman"/>
                <w:bCs/>
                <w:noProof/>
                <w:sz w:val="24"/>
                <w:szCs w:val="24"/>
                <w:lang w:eastAsia="en-US"/>
              </w:rPr>
              <w:t>- общее количество опубликованных торгов, единиц</w:t>
            </w:r>
            <w:r>
              <w:rPr>
                <w:rFonts w:ascii="Times New Roman" w:hAnsi="Times New Roman" w:cs="Times New Roman"/>
                <w:bCs/>
                <w:noProof/>
                <w:sz w:val="24"/>
                <w:szCs w:val="24"/>
                <w:lang w:eastAsia="en-US"/>
              </w:rPr>
              <w:t>а</w:t>
            </w:r>
            <w:r w:rsidRPr="008344AD">
              <w:rPr>
                <w:rFonts w:ascii="Times New Roman" w:hAnsi="Times New Roman" w:cs="Times New Roman"/>
                <w:bCs/>
                <w:sz w:val="24"/>
                <w:szCs w:val="24"/>
              </w:rPr>
              <w:t xml:space="preserve">                           </w:t>
            </w:r>
          </w:p>
        </w:tc>
        <w:tc>
          <w:tcPr>
            <w:tcW w:w="3976" w:type="dxa"/>
            <w:vAlign w:val="center"/>
          </w:tcPr>
          <w:p w:rsidR="005350E0" w:rsidRPr="008344AD" w:rsidRDefault="005350E0" w:rsidP="005350E0">
            <w:pPr>
              <w:pStyle w:val="ConsPlusCell"/>
              <w:rPr>
                <w:rFonts w:ascii="Times New Roman" w:hAnsi="Times New Roman" w:cs="Times New Roman"/>
                <w:bCs/>
                <w:sz w:val="24"/>
                <w:szCs w:val="24"/>
              </w:rPr>
            </w:pPr>
            <w:r w:rsidRPr="008344AD">
              <w:rPr>
                <w:rFonts w:ascii="Times New Roman" w:hAnsi="Times New Roman" w:cs="Times New Roman"/>
                <w:bCs/>
                <w:sz w:val="24"/>
                <w:szCs w:val="24"/>
              </w:rPr>
              <w:t>Реестр жалоб ФАС России,</w:t>
            </w:r>
          </w:p>
          <w:p w:rsidR="005350E0" w:rsidRPr="008344AD" w:rsidRDefault="005350E0" w:rsidP="005350E0">
            <w:pPr>
              <w:pStyle w:val="ConsPlusCell"/>
              <w:rPr>
                <w:rFonts w:ascii="Times New Roman" w:hAnsi="Times New Roman" w:cs="Times New Roman"/>
                <w:bCs/>
                <w:sz w:val="24"/>
                <w:szCs w:val="24"/>
              </w:rPr>
            </w:pPr>
            <w:r w:rsidRPr="008344AD">
              <w:rPr>
                <w:rFonts w:ascii="Times New Roman" w:hAnsi="Times New Roman" w:cs="Times New Roman"/>
                <w:bCs/>
                <w:sz w:val="24"/>
                <w:szCs w:val="24"/>
              </w:rPr>
              <w:t>Официальный сайт Российской Федерации в сети Интернет для размещения информации о размещении заказов на поставки товаров, выполнение работ, оказание услуг (</w:t>
            </w:r>
            <w:r>
              <w:rPr>
                <w:rFonts w:ascii="Times New Roman" w:hAnsi="Times New Roman" w:cs="Times New Roman"/>
                <w:bCs/>
                <w:sz w:val="24"/>
                <w:szCs w:val="24"/>
              </w:rPr>
              <w:t>ЕИ</w:t>
            </w:r>
            <w:r w:rsidRPr="008344AD">
              <w:rPr>
                <w:rFonts w:ascii="Times New Roman" w:hAnsi="Times New Roman" w:cs="Times New Roman"/>
                <w:bCs/>
                <w:sz w:val="24"/>
                <w:szCs w:val="24"/>
              </w:rPr>
              <w:t>С),</w:t>
            </w:r>
          </w:p>
          <w:p w:rsidR="005350E0" w:rsidRPr="008344AD" w:rsidRDefault="005350E0" w:rsidP="005350E0">
            <w:pPr>
              <w:pStyle w:val="ConsPlusCell"/>
              <w:rPr>
                <w:rFonts w:ascii="Times New Roman" w:hAnsi="Times New Roman" w:cs="Times New Roman"/>
                <w:bCs/>
                <w:sz w:val="24"/>
                <w:szCs w:val="24"/>
              </w:rPr>
            </w:pPr>
            <w:r w:rsidRPr="008344AD">
              <w:rPr>
                <w:rFonts w:ascii="Times New Roman" w:hAnsi="Times New Roman" w:cs="Times New Roman"/>
                <w:bCs/>
                <w:sz w:val="24"/>
                <w:szCs w:val="24"/>
              </w:rPr>
              <w:t>Единая автоматизированная система управления закупками Московской области (ЕАСУЗ)</w:t>
            </w:r>
          </w:p>
        </w:tc>
      </w:tr>
      <w:tr w:rsidR="005350E0" w:rsidRPr="008344AD" w:rsidTr="007A4E94">
        <w:trPr>
          <w:trHeight w:val="410"/>
        </w:trPr>
        <w:tc>
          <w:tcPr>
            <w:tcW w:w="4299" w:type="dxa"/>
          </w:tcPr>
          <w:p w:rsidR="005350E0" w:rsidRPr="00653350" w:rsidRDefault="005350E0" w:rsidP="005350E0">
            <w:pPr>
              <w:tabs>
                <w:tab w:val="center" w:pos="4677"/>
                <w:tab w:val="right" w:pos="9355"/>
              </w:tabs>
              <w:autoSpaceDE w:val="0"/>
              <w:autoSpaceDN w:val="0"/>
              <w:adjustRightInd w:val="0"/>
            </w:pPr>
            <w:r w:rsidRPr="00653350">
              <w:t xml:space="preserve">Доля общей экономии денежных средств от общей суммы объявленных торгов, % </w:t>
            </w:r>
          </w:p>
        </w:tc>
        <w:tc>
          <w:tcPr>
            <w:tcW w:w="6944" w:type="dxa"/>
          </w:tcPr>
          <w:p w:rsidR="005350E0" w:rsidRPr="00EC0F35" w:rsidRDefault="00EB301D" w:rsidP="005350E0">
            <m:oMathPara>
              <m:oMathParaPr>
                <m:jc m:val="left"/>
              </m:oMathParaPr>
              <m:oMath>
                <m:sSub>
                  <m:sSubPr>
                    <m:ctrlPr>
                      <w:rPr>
                        <w:rFonts w:ascii="Cambria Math" w:hAnsi="Cambria Math"/>
                        <w:i/>
                      </w:rPr>
                    </m:ctrlPr>
                  </m:sSubPr>
                  <m:e>
                    <m:r>
                      <w:rPr>
                        <w:rFonts w:ascii="Cambria Math" w:hAnsi="Cambria Math"/>
                      </w:rPr>
                      <m:t>Э</m:t>
                    </m:r>
                  </m:e>
                  <m:sub>
                    <m:r>
                      <w:rPr>
                        <w:rFonts w:ascii="Cambria Math" w:hAnsi="Cambria Math"/>
                      </w:rPr>
                      <m:t>одс</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Э</m:t>
                        </m:r>
                      </m:e>
                      <m:sub>
                        <m:r>
                          <w:rPr>
                            <w:rFonts w:ascii="Cambria Math" w:hAnsi="Cambria Math"/>
                          </w:rPr>
                          <m:t>дс</m:t>
                        </m:r>
                      </m:sub>
                    </m:sSub>
                  </m:num>
                  <m:den>
                    <m:nary>
                      <m:naryPr>
                        <m:chr m:val="∑"/>
                        <m:limLoc m:val="undOvr"/>
                        <m:subHide m:val="1"/>
                        <m:supHide m:val="1"/>
                        <m:ctrlPr>
                          <w:rPr>
                            <w:rFonts w:ascii="Cambria Math" w:hAnsi="Cambria Math"/>
                            <w:i/>
                            <w:lang w:val="en-US"/>
                          </w:rPr>
                        </m:ctrlPr>
                      </m:naryPr>
                      <m:sub/>
                      <m:sup/>
                      <m:e>
                        <m:r>
                          <w:rPr>
                            <w:rFonts w:ascii="Cambria Math" w:hAnsi="Cambria Math"/>
                          </w:rPr>
                          <m:t>обт</m:t>
                        </m:r>
                      </m:e>
                    </m:nary>
                  </m:den>
                </m:f>
                <m:r>
                  <w:rPr>
                    <w:rFonts w:ascii="Cambria Math" w:hAnsi="Cambria Math"/>
                  </w:rPr>
                  <m:t>×100%,</m:t>
                </m:r>
              </m:oMath>
            </m:oMathPara>
          </w:p>
          <w:p w:rsidR="005350E0" w:rsidRPr="00EC0F35" w:rsidRDefault="005350E0" w:rsidP="005350E0">
            <w:r w:rsidRPr="00EC0F35">
              <w:t>где:</w:t>
            </w:r>
          </w:p>
          <w:p w:rsidR="005350E0" w:rsidRPr="00EC0F35" w:rsidRDefault="005350E0" w:rsidP="005350E0">
            <w:r w:rsidRPr="00EC0F35">
              <w:t xml:space="preserve">Эодс – </w:t>
            </w:r>
            <w:r>
              <w:t>д</w:t>
            </w:r>
            <w:r w:rsidRPr="00EC0F35">
              <w:t>оля общей экономии денежных средств от общей суммы объявленных торгов, процентов;</w:t>
            </w:r>
          </w:p>
          <w:p w:rsidR="005350E0" w:rsidRPr="00EC0F35" w:rsidRDefault="005350E0" w:rsidP="005350E0">
            <w:r w:rsidRPr="00EC0F35">
              <w:t>Эдс – общая экономия денежных средств в результате проведения торгов и до проведения торгов, рублей;</w:t>
            </w:r>
          </w:p>
          <w:p w:rsidR="005350E0" w:rsidRPr="00ED60A2" w:rsidRDefault="005350E0" w:rsidP="005350E0">
            <w:pPr>
              <w:pStyle w:val="ConsPlusCell"/>
              <w:rPr>
                <w:rFonts w:ascii="Times New Roman" w:hAnsi="Times New Roman" w:cs="Times New Roman"/>
                <w:b/>
                <w:bCs/>
                <w:sz w:val="24"/>
                <w:szCs w:val="24"/>
              </w:rPr>
            </w:pPr>
            <w:r w:rsidRPr="00ED60A2">
              <w:rPr>
                <w:rFonts w:ascii="Times New Roman" w:hAnsi="Times New Roman" w:cs="Times New Roman"/>
                <w:sz w:val="24"/>
                <w:szCs w:val="24"/>
              </w:rPr>
              <w:t>∑ обт – общая сумма объявленных торгов, рублей.</w:t>
            </w:r>
          </w:p>
        </w:tc>
        <w:tc>
          <w:tcPr>
            <w:tcW w:w="3976" w:type="dxa"/>
            <w:vAlign w:val="center"/>
          </w:tcPr>
          <w:p w:rsidR="005350E0" w:rsidRPr="008344AD" w:rsidRDefault="005350E0" w:rsidP="005350E0">
            <w:pPr>
              <w:pStyle w:val="ConsPlusCell"/>
              <w:rPr>
                <w:rFonts w:ascii="Times New Roman" w:hAnsi="Times New Roman" w:cs="Times New Roman"/>
                <w:bCs/>
                <w:sz w:val="24"/>
                <w:szCs w:val="24"/>
              </w:rPr>
            </w:pPr>
            <w:r w:rsidRPr="008344AD">
              <w:rPr>
                <w:rFonts w:ascii="Times New Roman" w:hAnsi="Times New Roman" w:cs="Times New Roman"/>
                <w:bCs/>
                <w:sz w:val="24"/>
                <w:szCs w:val="24"/>
              </w:rPr>
              <w:t>ЕИС, ЕАСУЗ</w:t>
            </w:r>
          </w:p>
        </w:tc>
      </w:tr>
      <w:tr w:rsidR="005350E0" w:rsidRPr="008344AD" w:rsidTr="007A4E94">
        <w:tc>
          <w:tcPr>
            <w:tcW w:w="4299" w:type="dxa"/>
          </w:tcPr>
          <w:p w:rsidR="005350E0" w:rsidRPr="00433D2E" w:rsidRDefault="005350E0" w:rsidP="005350E0">
            <w:pPr>
              <w:tabs>
                <w:tab w:val="center" w:pos="4677"/>
                <w:tab w:val="right" w:pos="9355"/>
              </w:tabs>
              <w:autoSpaceDE w:val="0"/>
              <w:autoSpaceDN w:val="0"/>
              <w:adjustRightInd w:val="0"/>
            </w:pPr>
            <w:r w:rsidRPr="00433D2E">
              <w:t xml:space="preserve">Доля несостоявшихся торгов от общего количества объявленных торгов, % </w:t>
            </w:r>
          </w:p>
        </w:tc>
        <w:tc>
          <w:tcPr>
            <w:tcW w:w="6944" w:type="dxa"/>
          </w:tcPr>
          <w:p w:rsidR="005350E0" w:rsidRPr="008344AD" w:rsidRDefault="00EB301D" w:rsidP="005350E0">
            <w:pPr>
              <w:pStyle w:val="ConsPlusCell"/>
              <w:ind w:firstLine="2492"/>
              <w:rPr>
                <w:rFonts w:ascii="Times New Roman" w:hAnsi="Times New Roman" w:cs="Times New Roman"/>
                <w:bCs/>
                <w:sz w:val="24"/>
                <w:szCs w:val="24"/>
              </w:rPr>
            </w:pPr>
            <w:r>
              <w:rPr>
                <w:noProof/>
              </w:rPr>
              <w:pict>
                <v:shape id="Поле 6" o:spid="_x0000_s1166" type="#_x0000_t202" style="position:absolute;left:0;text-align:left;margin-left:140.7pt;margin-top:4.75pt;width:48.3pt;height:27.4pt;z-index:25175347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uwZxgIAAMEFAAAOAAAAZHJzL2Uyb0RvYy54bWysVFlu2zAQ/S/QOxD8V7SEXiREDhLLKgqk&#10;C5D2ALREWUQlUiVpy2nRs/QU/SrQM/hIHVLekvwUbflBkJzhm+3NXF1v2wZtmNJcihSHFwFGTBSy&#10;5GKV4o8fcm+KkTZUlLSRgqX4gWl8PXv54qrvEhbJWjYlUwhAhE76LsW1MV3i+7qoWUv1heyYAGEl&#10;VUsNXNXKLxXtAb1t/CgIxn4vVdkpWTCt4TUbhHjm8KuKFeZdVWlmUJNi8M24Xbl9aXd/dkWTlaJd&#10;zYu9G/QvvGgpF2D0CJVRQ9Fa8WdQLS+U1LIyF4VsfVlVvGAuBogmDJ5Ec1/TjrlYIDm6O6ZJ/z/Y&#10;4u3mvUK8TPFkhJGgLdRo9333a/dz9wONbXr6Tiegdd+Bntneyi2U2YWquztZfNJIyHlNxYrdKCX7&#10;mtES3AvtT//s64CjLciyfyNLMEPXRjqgbaVamzvIBgJ0KNPDsTRsa1ABj+PwkoQgKUB0SSbx1JXO&#10;p8nhc6e0ecVki+whxQoq78Dp5k4b6wxNDirWlpA5bxpX/UY8egDF4QVMw1crs064Yn6Ng3gxXUyJ&#10;R6LxwiNBlnk3+Zx44zycjLLLbD7Pwm/WbkiSmpclE9bMgVgh+bPC7Sk+UOJILS0bXlo465JWq+W8&#10;UWhDgdi5Wy7lIDmp+Y/dcEmAWJ6EFEYkuI1iLx9PJx7JyciLJ8HUC8L4Nh4HJCZZ/jikOy7Yv4eE&#10;+hTHo2g0cOnk9JPYAreex0aTlhsYHQ1vUzw9KtHEMnAhSldaQ3kznM9SYd0/pQLKfSi046ul6EBW&#10;s11uXWeExz5YyvIBGKwkMAzICHMPDrVUXzDqYYakWH9eU8Uwal4L6II4JMQOHXcho0kEF3UuWZ5L&#10;qCgAKsUGo+E4N8OgWneKr2qwNPSdkDfQORV3rLYtNni17zeYEy64/Uyzg+j87rROk3f2GwAA//8D&#10;AFBLAwQUAAYACAAAACEAF+ktGd4AAAAIAQAADwAAAGRycy9kb3ducmV2LnhtbEyPzU7DMBCE70i8&#10;g7VI3KjdNi1pyKZCIK6glh+Jm5tsk4h4HcVuE96e5QTH0Yxmvsm3k+vUmYbQekaYzwwo4tJXLdcI&#10;b69PNymoEC1XtvNMCN8UYFtcXuQ2q/zIOzrvY62khENmEZoY+0zrUDbkbJj5nli8ox+cjSKHWleD&#10;HaXcdXphzFo727IsNLanh4bKr/3JIbw/Hz8/EvNSP7pVP/rJaHYbjXh9Nd3fgYo0xb8w/OILOhTC&#10;dPAnroLqEBbpPJEowmYFSvzlbSrfDgjrZAm6yPX/A8UPAAAA//8DAFBLAQItABQABgAIAAAAIQC2&#10;gziS/gAAAOEBAAATAAAAAAAAAAAAAAAAAAAAAABbQ29udGVudF9UeXBlc10ueG1sUEsBAi0AFAAG&#10;AAgAAAAhADj9If/WAAAAlAEAAAsAAAAAAAAAAAAAAAAALwEAAF9yZWxzLy5yZWxzUEsBAi0AFAAG&#10;AAgAAAAhAEUK7BnGAgAAwQUAAA4AAAAAAAAAAAAAAAAALgIAAGRycy9lMm9Eb2MueG1sUEsBAi0A&#10;FAAGAAgAAAAhABfpLRneAAAACAEAAA8AAAAAAAAAAAAAAAAAIAUAAGRycy9kb3ducmV2LnhtbFBL&#10;BQYAAAAABAAEAPMAAAArBgAAAAA=&#10;" filled="f" stroked="f">
                  <v:textbox>
                    <w:txbxContent>
                      <w:p w:rsidR="00EB301D" w:rsidRPr="00216159" w:rsidRDefault="00EB301D" w:rsidP="00BA409A">
                        <w:pPr>
                          <w:rPr>
                            <w:sz w:val="20"/>
                            <w:szCs w:val="20"/>
                          </w:rPr>
                        </w:pPr>
                        <w:r w:rsidRPr="00216159">
                          <w:rPr>
                            <w:sz w:val="32"/>
                            <w:szCs w:val="32"/>
                            <w:vertAlign w:val="subscript"/>
                          </w:rPr>
                          <w:t>*</w:t>
                        </w:r>
                        <w:r w:rsidRPr="00216159">
                          <w:rPr>
                            <w:sz w:val="20"/>
                            <w:szCs w:val="20"/>
                          </w:rPr>
                          <w:t> 100 %</w:t>
                        </w:r>
                      </w:p>
                    </w:txbxContent>
                  </v:textbox>
                </v:shape>
              </w:pict>
            </w:r>
            <w:r>
              <w:rPr>
                <w:noProof/>
              </w:rPr>
              <w:pict>
                <v:shape id="Поле 5" o:spid="_x0000_s1168" type="#_x0000_t202" style="position:absolute;left:0;text-align:left;margin-left:76.8pt;margin-top:4.75pt;width:49.95pt;height:30.65pt;z-index:25175552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YAfyAIAAMEFAAAOAAAAZHJzL2Uyb0RvYy54bWysVEtu2zAQ3RfoHQjuFX1M2ZYQOUgsuyiQ&#10;foC0B6AlyiIqkSpJR06LnqWn6KpAz+AjdUj5l2RTtOWCIDnDN783c3m1bRt0z5TmUmQ4vAgwYqKQ&#10;JRfrDH/8sPSmGGlDRUkbKViGH5jGV7OXLy77LmWRrGVTMoUAROi07zJcG9Olvq+LmrVUX8iOCRBW&#10;UrXUwFWt/VLRHtDbxo+CYOz3UpWdkgXTGl7zQYhnDr+qWGHeVZVmBjUZBt+M25XbV3b3Z5c0XSva&#10;1bzYu0H/wouWcgFGj1A5NRRtFH8G1fJCSS0rc1HI1pdVxQvmYoBowuBJNHc17ZiLBZKju2Oa9P+D&#10;Ld7ev1eIlxmeEIwEbaFGu++7X7ufux8otunpO52C1l0HemZ7I7dQZheq7m5l8UkjIec1FWt2rZTs&#10;a0ZLcC+0P/2zrwOOtiCr/o0swQzdGOmAtpVqbe4gGwjQoUwPx9KwrUEFPI5HZDSOMSpANJomUex8&#10;82l6+NwpbV4x2SJ7yLCCyjtwen+rjXWGpgcVa0vIJW8aV/1GPHoAxeEFTMNXK7NOuGJ+TYJkMV1M&#10;iUei8cIjQZ5718s58cbLcBLno3w+z8Nv1m5I0pqXJRPWzIFYIfmzwu0pPlDiSC0tG15aOOuSVuvV&#10;vFHongKxl265lIPkpOY/dsMlAWJ5ElIYkeAmSrzleDrxyJLEXjIJpl4QJjfJOCAJyZePQ7rlgv17&#10;SKjPcBJH8cClk9NPYgvceh4bTVtuYHQ0vM3w9KhEU8vAhShdaQ3lzXA+S4V1/5QKKPeh0I6vlqID&#10;Wc12tXWdEU4OfbCS5QMwWElgGNAU5h4caqm+YNTDDMmw/ryhimHUvBbQBUlIiB067kLiSQQXdS5Z&#10;nUuoKAAqwwaj4Tg3w6DadIqva7A09J2Q19A5FXesti02eLXvN5gTLrj9TLOD6PzutE6Td/YbAAD/&#10;/wMAUEsDBBQABgAIAAAAIQDoN6ie3AAAAAgBAAAPAAAAZHJzL2Rvd25yZXYueG1sTI/NTsMwEITv&#10;SLyDtUjc6JqWlDbEqRCIK6jlR+LmxtskIl5HsduEt2c5wW1HM5r9pthMvlMnGmIb2MD1TIMiroJr&#10;uTbw9vp0tQIVk2Vnu8Bk4JsibMrzs8LmLoy8pdMu1UpKOObWQJNSnyPGqiFv4yz0xOIdwuBtEjnU&#10;6AY7SrnvcK71Er1tWT40tqeHhqqv3dEbeH8+fH7c6Jf60Wf9GCaN7NdozOXFdH8HKtGU/sLwiy/o&#10;UArTPhzZRdWJzhZLiRpYZ6DEn2cLOfYGbvUKsCzw/4DyBwAA//8DAFBLAQItABQABgAIAAAAIQC2&#10;gziS/gAAAOEBAAATAAAAAAAAAAAAAAAAAAAAAABbQ29udGVudF9UeXBlc10ueG1sUEsBAi0AFAAG&#10;AAgAAAAhADj9If/WAAAAlAEAAAsAAAAAAAAAAAAAAAAALwEAAF9yZWxzLy5yZWxzUEsBAi0AFAAG&#10;AAgAAAAhAN6NgB/IAgAAwQUAAA4AAAAAAAAAAAAAAAAALgIAAGRycy9lMm9Eb2MueG1sUEsBAi0A&#10;FAAGAAgAAAAhAOg3qJ7cAAAACAEAAA8AAAAAAAAAAAAAAAAAIgUAAGRycy9kb3ducmV2LnhtbFBL&#10;BQYAAAAABAAEAPMAAAArBgAAAAA=&#10;" filled="f" stroked="f">
                  <v:textbox>
                    <w:txbxContent>
                      <w:p w:rsidR="00EB301D" w:rsidRPr="001A0F9D" w:rsidRDefault="00EB301D" w:rsidP="00BA409A">
                        <w:pPr>
                          <w:spacing w:before="100"/>
                          <w:rPr>
                            <w:b/>
                          </w:rPr>
                        </w:pPr>
                        <w:r>
                          <w:rPr>
                            <w:b/>
                          </w:rPr>
                          <w:t xml:space="preserve"> </w:t>
                        </w:r>
                        <w:r w:rsidRPr="001A0F9D">
                          <w:rPr>
                            <w:b/>
                          </w:rPr>
                          <w:t>Д</w:t>
                        </w:r>
                        <w:r w:rsidRPr="00FB0DE6">
                          <w:rPr>
                            <w:b/>
                            <w:sz w:val="20"/>
                            <w:szCs w:val="20"/>
                          </w:rPr>
                          <w:t>нт</w:t>
                        </w:r>
                        <w:r w:rsidRPr="001A0F9D">
                          <w:rPr>
                            <w:b/>
                          </w:rPr>
                          <w:t> = </w:t>
                        </w:r>
                      </w:p>
                    </w:txbxContent>
                  </v:textbox>
                </v:shape>
              </w:pict>
            </w:r>
            <w:r w:rsidR="005350E0" w:rsidRPr="008344AD">
              <w:rPr>
                <w:rFonts w:ascii="Times New Roman" w:hAnsi="Times New Roman" w:cs="Times New Roman"/>
                <w:bCs/>
                <w:sz w:val="24"/>
                <w:szCs w:val="24"/>
                <w:lang w:val="en-US"/>
              </w:rPr>
              <w:t>N</w:t>
            </w:r>
          </w:p>
          <w:p w:rsidR="005350E0" w:rsidRPr="008344AD" w:rsidRDefault="00EB301D" w:rsidP="005350E0">
            <w:pPr>
              <w:pStyle w:val="ConsPlusCell"/>
              <w:ind w:firstLine="2492"/>
              <w:rPr>
                <w:rFonts w:ascii="Times New Roman" w:hAnsi="Times New Roman" w:cs="Times New Roman"/>
                <w:bCs/>
                <w:sz w:val="24"/>
                <w:szCs w:val="24"/>
              </w:rPr>
            </w:pPr>
            <w:r>
              <w:rPr>
                <w:noProof/>
              </w:rPr>
              <w:pict>
                <v:shape id="Прямая со стрелкой 4" o:spid="_x0000_s1167" type="#_x0000_t32" style="position:absolute;left:0;text-align:left;margin-left:119.25pt;margin-top:.15pt;width:18.25pt;height:0;z-index:251754496;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2gyTQIAAFQEAAAOAAAAZHJzL2Uyb0RvYy54bWysVEtu2zAQ3RfoHQjuHVm2HCdC5KCQ7G7S&#10;NkDSA9AkZRGVSIJkLBtFgbQXyBF6hW666Ac5g3yjDukPnHZTFNWCGmo4b97MPOrictXUaMmNFUpm&#10;OD7pY8QlVUzIRYbf3s56ZxhZRyQjtZI8w2tu8eXk+bOLVqd8oCpVM24QgEibtjrDlXM6jSJLK94Q&#10;e6I0l+AslWmIg61ZRMyQFtCbOhr0+6dRqwzTRlFuLXwttk48Cfhlyal7U5aWO1RnGLi5sJqwzv0a&#10;TS5IujBEV4LuaJB/YNEQISHpAaogjqA7I/6AagQ1yqrSnVDVRKosBeWhBqgm7v9WzU1FNA+1QHOs&#10;PrTJ/j9Y+np5bZBgGR4PMZKkgRl1nzf3m4fuZ/dl84A2H7tHWDafNvfd1+5H97177L6hxDeu1TaF&#10;+FxeG186XckbfaXoO4ukyisiFzwUcLvWABr7iOhJiN9YDenn7SvF4Ay5cyp0cVWaxkNCf9AqDGt9&#10;GBZfOUTh42AYj8cjjOjeFZF0H6eNdS+5apA3MmydIWJRuVxJCYpQJg5ZyPLKOs+KpPsAn1Sqmajr&#10;IIxaojbD56PBKARYVQvmnf6YNYt5Xhu0JF5a4Qklguf4mFF3kgWwihM23dmOiHprQ/JaejyoC+js&#10;rK123p/3z6dn07OklwxOp72kXxS9F7M86Z3O4vGoGBZ5XsQfPLU4SSvBGJee3V7HcfJ3OtndqK0C&#10;D0o+tCF6ih76BWT370A6DNbPcquKuWLra7MfOEg3HN5dM383jvdgH/8MJr8AAAD//wMAUEsDBBQA&#10;BgAIAAAAIQAk8XJJ2gAAAAUBAAAPAAAAZHJzL2Rvd25yZXYueG1sTI/BTsMwEETvSPyDtUhcEHWa&#10;KlBCNlWFxIEjbSWubrwkgXgdxU4T+vVsT3AczWjmTbGZXadONITWM8JykYAirrxtuUY47F/v16BC&#10;NGxN55kQfijApry+Kkxu/cTvdNrFWkkJh9wgNDH2udahasiZsPA9sXiffnAmihxqbQczSbnrdJok&#10;D9qZlmWhMT29NFR970aHQGHMlsn2ydWHt/N095Gev6Z+j3h7M2+fQUWa418YLviCDqUwHf3INqgO&#10;IV2tM4kirECJnT5mcu14kbos9H/68hcAAP//AwBQSwECLQAUAAYACAAAACEAtoM4kv4AAADhAQAA&#10;EwAAAAAAAAAAAAAAAAAAAAAAW0NvbnRlbnRfVHlwZXNdLnhtbFBLAQItABQABgAIAAAAIQA4/SH/&#10;1gAAAJQBAAALAAAAAAAAAAAAAAAAAC8BAABfcmVscy8ucmVsc1BLAQItABQABgAIAAAAIQDDC2gy&#10;TQIAAFQEAAAOAAAAAAAAAAAAAAAAAC4CAABkcnMvZTJvRG9jLnhtbFBLAQItABQABgAIAAAAIQAk&#10;8XJJ2gAAAAUBAAAPAAAAAAAAAAAAAAAAAKcEAABkcnMvZG93bnJldi54bWxQSwUGAAAAAAQABADz&#10;AAAArgUAAAAA&#10;"/>
              </w:pict>
            </w:r>
            <w:r w:rsidR="005350E0" w:rsidRPr="008344AD">
              <w:rPr>
                <w:rFonts w:ascii="Times New Roman" w:hAnsi="Times New Roman" w:cs="Times New Roman"/>
                <w:bCs/>
                <w:sz w:val="24"/>
                <w:szCs w:val="24"/>
                <w:lang w:val="en-US"/>
              </w:rPr>
              <w:t>K</w:t>
            </w:r>
          </w:p>
          <w:p w:rsidR="005350E0" w:rsidRPr="008344AD" w:rsidRDefault="005350E0" w:rsidP="005350E0">
            <w:pPr>
              <w:pStyle w:val="ConsPlusCell"/>
              <w:rPr>
                <w:rFonts w:ascii="Times New Roman" w:hAnsi="Times New Roman" w:cs="Times New Roman"/>
                <w:bCs/>
                <w:sz w:val="24"/>
                <w:szCs w:val="24"/>
              </w:rPr>
            </w:pPr>
            <w:r w:rsidRPr="008344AD">
              <w:rPr>
                <w:rFonts w:ascii="Times New Roman" w:hAnsi="Times New Roman" w:cs="Times New Roman"/>
                <w:bCs/>
                <w:sz w:val="24"/>
                <w:szCs w:val="24"/>
              </w:rPr>
              <w:lastRenderedPageBreak/>
              <w:t xml:space="preserve">где </w:t>
            </w:r>
          </w:p>
          <w:p w:rsidR="005350E0" w:rsidRPr="008344AD" w:rsidRDefault="005350E0" w:rsidP="005350E0">
            <w:pPr>
              <w:pStyle w:val="ConsPlusCell"/>
              <w:rPr>
                <w:rFonts w:ascii="Times New Roman" w:hAnsi="Times New Roman" w:cs="Times New Roman"/>
                <w:bCs/>
                <w:sz w:val="24"/>
                <w:szCs w:val="24"/>
              </w:rPr>
            </w:pPr>
            <w:r w:rsidRPr="008344AD">
              <w:rPr>
                <w:rFonts w:ascii="Times New Roman" w:hAnsi="Times New Roman" w:cs="Times New Roman"/>
                <w:b/>
                <w:bCs/>
                <w:sz w:val="24"/>
                <w:szCs w:val="24"/>
              </w:rPr>
              <w:t>Д нт</w:t>
            </w:r>
            <w:r w:rsidRPr="008344AD">
              <w:rPr>
                <w:rFonts w:ascii="Times New Roman" w:hAnsi="Times New Roman" w:cs="Times New Roman"/>
                <w:bCs/>
                <w:sz w:val="24"/>
                <w:szCs w:val="24"/>
              </w:rPr>
              <w:t xml:space="preserve">  </w:t>
            </w:r>
            <w:r>
              <w:rPr>
                <w:rFonts w:ascii="Times New Roman" w:hAnsi="Times New Roman" w:cs="Times New Roman"/>
                <w:bCs/>
                <w:sz w:val="24"/>
                <w:szCs w:val="24"/>
              </w:rPr>
              <w:t xml:space="preserve"> - доля несостоявшихся торгов</w:t>
            </w:r>
            <w:r w:rsidRPr="008344AD">
              <w:rPr>
                <w:rFonts w:ascii="Times New Roman" w:hAnsi="Times New Roman" w:cs="Times New Roman"/>
                <w:bCs/>
                <w:sz w:val="24"/>
                <w:szCs w:val="24"/>
              </w:rPr>
              <w:t xml:space="preserve">;     </w:t>
            </w:r>
          </w:p>
          <w:p w:rsidR="005350E0" w:rsidRPr="008344AD" w:rsidRDefault="005350E0" w:rsidP="005350E0">
            <w:pPr>
              <w:pStyle w:val="ConsPlusCell"/>
              <w:rPr>
                <w:rFonts w:ascii="Times New Roman" w:hAnsi="Times New Roman" w:cs="Times New Roman"/>
                <w:bCs/>
                <w:sz w:val="24"/>
                <w:szCs w:val="24"/>
              </w:rPr>
            </w:pPr>
            <w:r w:rsidRPr="008344AD">
              <w:rPr>
                <w:rFonts w:ascii="Times New Roman" w:hAnsi="Times New Roman" w:cs="Times New Roman"/>
                <w:b/>
                <w:bCs/>
                <w:sz w:val="24"/>
                <w:szCs w:val="24"/>
              </w:rPr>
              <w:t>N</w:t>
            </w:r>
            <w:r w:rsidRPr="008344AD">
              <w:rPr>
                <w:rFonts w:ascii="Times New Roman" w:hAnsi="Times New Roman" w:cs="Times New Roman"/>
                <w:bCs/>
                <w:sz w:val="24"/>
                <w:szCs w:val="24"/>
              </w:rPr>
              <w:t xml:space="preserve"> - количество торгов, на которые     не было подано заявок, либо заявки были отклонены, либо подана одна заявка (единиц);</w:t>
            </w:r>
          </w:p>
          <w:p w:rsidR="005350E0" w:rsidRPr="008344AD" w:rsidRDefault="005350E0" w:rsidP="00C846B1">
            <w:pPr>
              <w:pStyle w:val="ConsPlusCell"/>
              <w:rPr>
                <w:rFonts w:ascii="Times New Roman" w:hAnsi="Times New Roman" w:cs="Times New Roman"/>
                <w:bCs/>
                <w:sz w:val="24"/>
                <w:szCs w:val="24"/>
              </w:rPr>
            </w:pPr>
            <w:r w:rsidRPr="008344AD">
              <w:rPr>
                <w:rFonts w:ascii="Times New Roman" w:hAnsi="Times New Roman" w:cs="Times New Roman"/>
                <w:b/>
                <w:bCs/>
                <w:sz w:val="24"/>
                <w:szCs w:val="24"/>
              </w:rPr>
              <w:t xml:space="preserve">К </w:t>
            </w:r>
            <w:r w:rsidRPr="008344AD">
              <w:rPr>
                <w:rFonts w:ascii="Times New Roman" w:hAnsi="Times New Roman" w:cs="Times New Roman"/>
                <w:bCs/>
                <w:sz w:val="24"/>
                <w:szCs w:val="24"/>
              </w:rPr>
              <w:t>- общее количество объявленных торгов (</w:t>
            </w:r>
            <w:r w:rsidR="00C846B1" w:rsidRPr="008344AD">
              <w:rPr>
                <w:rFonts w:ascii="Times New Roman" w:hAnsi="Times New Roman" w:cs="Times New Roman"/>
                <w:bCs/>
                <w:sz w:val="24"/>
                <w:szCs w:val="24"/>
              </w:rPr>
              <w:t>единиц)</w:t>
            </w:r>
            <w:r w:rsidRPr="008344AD">
              <w:rPr>
                <w:rFonts w:ascii="Times New Roman" w:hAnsi="Times New Roman" w:cs="Times New Roman"/>
                <w:bCs/>
                <w:sz w:val="24"/>
                <w:szCs w:val="24"/>
              </w:rPr>
              <w:t xml:space="preserve">                                                                                                                                            </w:t>
            </w:r>
          </w:p>
        </w:tc>
        <w:tc>
          <w:tcPr>
            <w:tcW w:w="3976" w:type="dxa"/>
            <w:vAlign w:val="center"/>
          </w:tcPr>
          <w:p w:rsidR="005350E0" w:rsidRPr="008344AD" w:rsidRDefault="005350E0" w:rsidP="005350E0">
            <w:pPr>
              <w:pStyle w:val="ConsPlusCell"/>
              <w:rPr>
                <w:rFonts w:ascii="Times New Roman" w:hAnsi="Times New Roman" w:cs="Times New Roman"/>
                <w:bCs/>
                <w:sz w:val="24"/>
                <w:szCs w:val="24"/>
              </w:rPr>
            </w:pPr>
            <w:r w:rsidRPr="008344AD">
              <w:rPr>
                <w:rFonts w:ascii="Times New Roman" w:hAnsi="Times New Roman" w:cs="Times New Roman"/>
                <w:bCs/>
                <w:sz w:val="24"/>
                <w:szCs w:val="24"/>
              </w:rPr>
              <w:lastRenderedPageBreak/>
              <w:t>ЕИС, ЕАСУЗ</w:t>
            </w:r>
          </w:p>
        </w:tc>
      </w:tr>
      <w:tr w:rsidR="005350E0" w:rsidRPr="008344AD" w:rsidTr="007A4E94">
        <w:trPr>
          <w:trHeight w:val="2262"/>
        </w:trPr>
        <w:tc>
          <w:tcPr>
            <w:tcW w:w="4299" w:type="dxa"/>
          </w:tcPr>
          <w:p w:rsidR="005350E0" w:rsidRPr="00433D2E" w:rsidRDefault="005350E0" w:rsidP="005350E0">
            <w:pPr>
              <w:tabs>
                <w:tab w:val="center" w:pos="4677"/>
                <w:tab w:val="right" w:pos="9355"/>
              </w:tabs>
              <w:autoSpaceDE w:val="0"/>
              <w:autoSpaceDN w:val="0"/>
              <w:adjustRightInd w:val="0"/>
            </w:pPr>
            <w:r w:rsidRPr="00433D2E">
              <w:t>Среднее количество участников на тор</w:t>
            </w:r>
            <w:r>
              <w:t>гах</w:t>
            </w:r>
            <w:r w:rsidRPr="00433D2E">
              <w:t xml:space="preserve">, единиц </w:t>
            </w:r>
          </w:p>
        </w:tc>
        <w:tc>
          <w:tcPr>
            <w:tcW w:w="6944" w:type="dxa"/>
          </w:tcPr>
          <w:p w:rsidR="005350E0" w:rsidRPr="008344AD" w:rsidRDefault="005350E0" w:rsidP="005350E0">
            <w:pPr>
              <w:pStyle w:val="ConsPlusCell"/>
              <w:rPr>
                <w:rFonts w:ascii="Times New Roman" w:hAnsi="Times New Roman" w:cs="Times New Roman"/>
                <w:bCs/>
                <w:sz w:val="24"/>
                <w:szCs w:val="24"/>
              </w:rPr>
            </w:pPr>
            <w:r w:rsidRPr="008344AD">
              <w:rPr>
                <w:rFonts w:ascii="Times New Roman" w:hAnsi="Times New Roman" w:cs="Times New Roman"/>
                <w:bCs/>
                <w:sz w:val="24"/>
                <w:szCs w:val="24"/>
              </w:rPr>
              <w:t xml:space="preserve">                                                                 </w:t>
            </w:r>
            <w:r w:rsidR="00EB301D">
              <w:rPr>
                <w:noProof/>
              </w:rPr>
              <w:pict>
                <v:shape id="Поле 3" o:spid="_x0000_s1169" type="#_x0000_t202" style="position:absolute;margin-left:51.55pt;margin-top:3.55pt;width:43pt;height:26.3pt;z-index:25175654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goUxQIAAME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dMII0Fb6NH+2/7n/sf+OxrZ8vSdTsDrtgM/s7uWO2izo6q7G1l81EjIRU3Fml0p&#10;Jfua0RLSC+1N/+zqgKMtyKp/LUsIQzdGOqBdpVpbO6gGAnRo092pNWxnUAGHYzIJA7AUYBqNCNTK&#10;RaDJ8XKntHnJZIvsIsUKOu/A6fZGG5sMTY4uNpaQOW8a1/1GPDgAx+EEQsNVa7NJuGZ+iYN4OVvO&#10;iEeiydIjQZZ5V/mCeJM8nI6zUbZYZOFXGzckSc3Lkgkb5iiskPxZ4w4SHyRxkpaWDS8tnE1Jq/Vq&#10;0Si0pSDs3H2Hgpy5+Q/TcEUALo8ohREJrqPYyyezqUdyMvbiaTDzgjC+jicBiUmWP6R0wwX7d0qo&#10;T3E8jsaDln7LLXDfU240abmB0dHwNsWzkxNNrAKXonStNZQ3w/qsFDb9+1JAu4+Ndnq1Eh3Eanar&#10;nXsZ4cyGt2JeyfIOFKwkKAzECHMPFrVUnzHqYYakWH/aUMUwal4JeAVxSIgdOm5DxtMINurcsjq3&#10;UFEAVIoNRsNyYYZBtekUX9cQaXh3Ql7By6m4U/V9Vof3BnPCkTvMNDuIzvfO637yzn8BAAD//wMA&#10;UEsDBBQABgAIAAAAIQBBob1u3AAAAAgBAAAPAAAAZHJzL2Rvd25yZXYueG1sTI9PT8MwDMXvSHyH&#10;yEjcmDNgbC1NJwTiCtr4I3HLGq+taJyqydby7fFOcLKf3tPzz8V68p060hDbwAbmMw2KuAqu5drA&#10;+9vz1QpUTJad7QKTgR+KsC7PzwqbuzDyho7bVCsp4ZhbA01KfY4Yq4a8jbPQE4u3D4O3SeRQoxvs&#10;KOW+w2ut79DbluVCY3t6bKj63h68gY+X/dfnrX6tn/yiH8OkkX2GxlxeTA/3oBJN6S8MJ3xBh1KY&#10;duHALqpOtL6ZS9TAUsbJX2Wy7AwssiVgWeD/B8pfAAAA//8DAFBLAQItABQABgAIAAAAIQC2gziS&#10;/gAAAOEBAAATAAAAAAAAAAAAAAAAAAAAAABbQ29udGVudF9UeXBlc10ueG1sUEsBAi0AFAAGAAgA&#10;AAAhADj9If/WAAAAlAEAAAsAAAAAAAAAAAAAAAAALwEAAF9yZWxzLy5yZWxzUEsBAi0AFAAGAAgA&#10;AAAhANkCChTFAgAAwQUAAA4AAAAAAAAAAAAAAAAALgIAAGRycy9lMm9Eb2MueG1sUEsBAi0AFAAG&#10;AAgAAAAhAEGhvW7cAAAACAEAAA8AAAAAAAAAAAAAAAAAHwUAAGRycy9kb3ducmV2LnhtbFBLBQYA&#10;AAAABAAEAPMAAAAoBgAAAAA=&#10;" filled="f" stroked="f">
                  <v:textbox>
                    <w:txbxContent>
                      <w:p w:rsidR="00EB301D" w:rsidRPr="001A0F9D" w:rsidRDefault="00EB301D" w:rsidP="00BA409A">
                        <w:pPr>
                          <w:spacing w:before="100"/>
                          <w:rPr>
                            <w:b/>
                          </w:rPr>
                        </w:pPr>
                        <w:r>
                          <w:rPr>
                            <w:b/>
                          </w:rPr>
                          <w:t xml:space="preserve"> </w:t>
                        </w:r>
                        <w:r w:rsidRPr="001A0F9D">
                          <w:rPr>
                            <w:b/>
                            <w:lang w:val="en-US"/>
                          </w:rPr>
                          <w:t>Y</w:t>
                        </w:r>
                        <w:r w:rsidRPr="001A0F9D">
                          <w:rPr>
                            <w:b/>
                          </w:rPr>
                          <w:t> = </w:t>
                        </w:r>
                      </w:p>
                    </w:txbxContent>
                  </v:textbox>
                </v:shape>
              </w:pict>
            </w:r>
            <w:r w:rsidRPr="008344AD">
              <w:rPr>
                <w:rFonts w:ascii="Times New Roman" w:hAnsi="Times New Roman" w:cs="Times New Roman"/>
                <w:bCs/>
                <w:sz w:val="24"/>
                <w:szCs w:val="24"/>
              </w:rPr>
              <w:t xml:space="preserve">                                       </w:t>
            </w:r>
          </w:p>
          <w:p w:rsidR="005350E0" w:rsidRPr="008344AD" w:rsidRDefault="005350E0" w:rsidP="005350E0">
            <w:pPr>
              <w:pStyle w:val="ConsPlusCell"/>
              <w:rPr>
                <w:rFonts w:ascii="Times New Roman" w:hAnsi="Times New Roman" w:cs="Times New Roman"/>
                <w:bCs/>
                <w:sz w:val="24"/>
                <w:szCs w:val="24"/>
              </w:rPr>
            </w:pPr>
            <w:r w:rsidRPr="008344AD">
              <w:rPr>
                <w:rFonts w:ascii="Times New Roman" w:hAnsi="Times New Roman" w:cs="Times New Roman"/>
                <w:bCs/>
                <w:sz w:val="24"/>
                <w:szCs w:val="24"/>
              </w:rPr>
              <w:t xml:space="preserve">                                </w:t>
            </w:r>
            <w:r w:rsidRPr="008344AD">
              <w:rPr>
                <w:rFonts w:ascii="Times New Roman" w:hAnsi="Times New Roman" w:cs="Times New Roman"/>
                <w:b/>
                <w:bCs/>
                <w:sz w:val="24"/>
                <w:szCs w:val="24"/>
                <w:lang w:val="en-US"/>
              </w:rPr>
              <w:t>Y</w:t>
            </w:r>
            <w:r w:rsidRPr="008344AD">
              <w:rPr>
                <w:rFonts w:ascii="Times New Roman" w:hAnsi="Times New Roman" w:cs="Times New Roman"/>
                <w:b/>
                <w:bCs/>
                <w:sz w:val="24"/>
                <w:szCs w:val="24"/>
                <w:vertAlign w:val="superscript"/>
                <w:lang w:val="en-US"/>
              </w:rPr>
              <w:t>i</w:t>
            </w:r>
            <w:r w:rsidRPr="008344AD">
              <w:rPr>
                <w:rFonts w:ascii="Times New Roman" w:hAnsi="Times New Roman" w:cs="Times New Roman"/>
                <w:b/>
                <w:bCs/>
                <w:sz w:val="24"/>
                <w:szCs w:val="24"/>
                <w:vertAlign w:val="subscript"/>
              </w:rPr>
              <w:t>1</w:t>
            </w:r>
            <w:r w:rsidRPr="008344AD">
              <w:rPr>
                <w:rFonts w:ascii="Times New Roman" w:hAnsi="Times New Roman" w:cs="Times New Roman"/>
                <w:bCs/>
                <w:sz w:val="24"/>
                <w:szCs w:val="24"/>
              </w:rPr>
              <w:t xml:space="preserve">  + </w:t>
            </w:r>
            <w:r w:rsidRPr="008344AD">
              <w:rPr>
                <w:rFonts w:ascii="Times New Roman" w:hAnsi="Times New Roman" w:cs="Times New Roman"/>
                <w:b/>
                <w:bCs/>
                <w:sz w:val="24"/>
                <w:szCs w:val="24"/>
                <w:lang w:val="en-US"/>
              </w:rPr>
              <w:t>Y</w:t>
            </w:r>
            <w:r w:rsidRPr="008344AD">
              <w:rPr>
                <w:rFonts w:ascii="Times New Roman" w:hAnsi="Times New Roman" w:cs="Times New Roman"/>
                <w:b/>
                <w:bCs/>
                <w:sz w:val="24"/>
                <w:szCs w:val="24"/>
                <w:vertAlign w:val="superscript"/>
                <w:lang w:val="en-US"/>
              </w:rPr>
              <w:t>i</w:t>
            </w:r>
            <w:r w:rsidRPr="008344AD">
              <w:rPr>
                <w:rFonts w:ascii="Times New Roman" w:hAnsi="Times New Roman" w:cs="Times New Roman"/>
                <w:b/>
                <w:bCs/>
                <w:sz w:val="24"/>
                <w:szCs w:val="24"/>
                <w:vertAlign w:val="subscript"/>
              </w:rPr>
              <w:t>2</w:t>
            </w:r>
            <w:r w:rsidRPr="008344AD">
              <w:rPr>
                <w:rFonts w:ascii="Times New Roman" w:hAnsi="Times New Roman" w:cs="Times New Roman"/>
                <w:bCs/>
                <w:sz w:val="24"/>
                <w:szCs w:val="24"/>
              </w:rPr>
              <w:t xml:space="preserve">  + ... + </w:t>
            </w:r>
            <w:r w:rsidRPr="008344AD">
              <w:rPr>
                <w:rFonts w:ascii="Times New Roman" w:hAnsi="Times New Roman" w:cs="Times New Roman"/>
                <w:b/>
                <w:bCs/>
                <w:sz w:val="24"/>
                <w:szCs w:val="24"/>
                <w:lang w:val="en-US"/>
              </w:rPr>
              <w:t>Y</w:t>
            </w:r>
            <w:r w:rsidRPr="008344AD">
              <w:rPr>
                <w:rFonts w:ascii="Times New Roman" w:hAnsi="Times New Roman" w:cs="Times New Roman"/>
                <w:b/>
                <w:bCs/>
                <w:sz w:val="24"/>
                <w:szCs w:val="24"/>
                <w:vertAlign w:val="superscript"/>
                <w:lang w:val="en-US"/>
              </w:rPr>
              <w:t>i</w:t>
            </w:r>
            <w:r w:rsidRPr="008344AD">
              <w:rPr>
                <w:rFonts w:ascii="Times New Roman" w:hAnsi="Times New Roman" w:cs="Times New Roman"/>
                <w:b/>
                <w:bCs/>
                <w:sz w:val="24"/>
                <w:szCs w:val="24"/>
                <w:vertAlign w:val="subscript"/>
                <w:lang w:val="en-US"/>
              </w:rPr>
              <w:t>k</w:t>
            </w:r>
          </w:p>
          <w:p w:rsidR="005350E0" w:rsidRPr="008344AD" w:rsidRDefault="00EB301D" w:rsidP="005350E0">
            <w:pPr>
              <w:pStyle w:val="ConsPlusCell"/>
              <w:rPr>
                <w:rFonts w:ascii="Times New Roman" w:hAnsi="Times New Roman" w:cs="Times New Roman"/>
                <w:bCs/>
                <w:sz w:val="24"/>
                <w:szCs w:val="24"/>
              </w:rPr>
            </w:pPr>
            <w:r>
              <w:rPr>
                <w:noProof/>
              </w:rPr>
              <w:pict>
                <v:shape id="_x0000_s1165" type="#_x0000_t32" style="position:absolute;margin-left:86.45pt;margin-top:-.75pt;width:111pt;height:0;z-index:251752448;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RkTQIAAFUEAAAOAAAAZHJzL2Uyb0RvYy54bWysVEtu2zAQ3RfoHQjuHUmukthC5KCQ7G7S&#10;NkDSA9AkZRGVSIJkLBtFgTQXyBF6hW666Ac5g3yjDukPknZTFNWCGmo4b97MPOrsfNU2aMmNFUrm&#10;ODmKMeKSKibkIsfvrmeDEUbWEclIoyTP8ZpbfD55/uys0xkfqlo1jBsEINJmnc5x7ZzOosjSmrfE&#10;HinNJTgrZVriYGsWETOkA/S2iYZxfBJ1yjBtFOXWwtdy68STgF9VnLq3VWW5Q02OgZsLqwnr3K/R&#10;5IxkC0N0LeiOBvkHFi0REpIeoEriCLox4g+oVlCjrKrcEVVtpKpKUB5qgGqS+LdqrmqieagFmmP1&#10;oU32/8HSN8tLgwTL8WmCkSQtzKj/vLnd3Pc/+y+be7T51D/Asrnb3PZf+x/99/6h/4aGvnGdthnE&#10;F/LS+NLpSl7pC0XfWyRVURO54KGA67UG0MRHRE9C/MZqSD/vXisGZ8iNU6GLq8q0HhL6g1ZhWOvD&#10;sPjKIQofkzQen8YwU7r3RSTbB2pj3SuuWuSNHFtniFjUrlBSgiSUSUIasrywztMi2T7AZ5VqJpom&#10;KKORqMvx+Hh4HAKsagTzTn/MmsW8aAxaEq+t8IQawfP4mFE3kgWwmhM23dmOiGZrQ/JGejwoDOjs&#10;rK14Pozj8XQ0HaWDdHgyHaRxWQ5ezop0cDJLTo/LF2VRlMlHTy1Js1owxqVntxdykv6dUHZXaivB&#10;g5QPbYieood+Adn9O5AOk/XD3Mpirtj60uwnDtoNh3f3zF+Ox3uwH/8NJr8AAAD//wMAUEsDBBQA&#10;BgAIAAAAIQD/mhHa3QAAAAkBAAAPAAAAZHJzL2Rvd25yZXYueG1sTI/BTsMwEETvSPyDtZW4oNZJ&#10;SoGEOFWF1ANH2kpc3XhJQuN1FDtN6NeziEM5zuzT7Ey+nmwrztj7xpGCeBGBQCqdaahScNhv588g&#10;fNBkdOsIFXyjh3Vxe5PrzLiR3vG8C5XgEPKZVlCH0GVS+rJGq/3CdUh8+3S91YFlX0nT65HDbSuT&#10;KHqUVjfEH2rd4WuN5Wk3WAXoh1UcbVJbHd4u4/1Hcvkau71Sd7Np8wIi4BSuMPzW5+pQcKejG8h4&#10;0bJ+SlJGFczjFQgGlukDG8c/Qxa5/L+g+AEAAP//AwBQSwECLQAUAAYACAAAACEAtoM4kv4AAADh&#10;AQAAEwAAAAAAAAAAAAAAAAAAAAAAW0NvbnRlbnRfVHlwZXNdLnhtbFBLAQItABQABgAIAAAAIQA4&#10;/SH/1gAAAJQBAAALAAAAAAAAAAAAAAAAAC8BAABfcmVscy8ucmVsc1BLAQItABQABgAIAAAAIQBv&#10;+rRkTQIAAFUEAAAOAAAAAAAAAAAAAAAAAC4CAABkcnMvZTJvRG9jLnhtbFBLAQItABQABgAIAAAA&#10;IQD/mhHa3QAAAAkBAAAPAAAAAAAAAAAAAAAAAKcEAABkcnMvZG93bnJldi54bWxQSwUGAAAAAAQA&#10;BADzAAAAsQUAAAAA&#10;"/>
              </w:pict>
            </w:r>
            <w:r w:rsidR="005350E0" w:rsidRPr="008344AD">
              <w:rPr>
                <w:rFonts w:ascii="Times New Roman" w:hAnsi="Times New Roman" w:cs="Times New Roman"/>
                <w:bCs/>
                <w:sz w:val="24"/>
                <w:szCs w:val="24"/>
              </w:rPr>
              <w:t xml:space="preserve">                                              К  </w:t>
            </w:r>
          </w:p>
          <w:p w:rsidR="005350E0" w:rsidRPr="008344AD" w:rsidRDefault="005350E0" w:rsidP="005350E0">
            <w:pPr>
              <w:pStyle w:val="ConsPlusCell"/>
              <w:rPr>
                <w:rFonts w:ascii="Times New Roman" w:hAnsi="Times New Roman" w:cs="Times New Roman"/>
                <w:bCs/>
                <w:sz w:val="24"/>
                <w:szCs w:val="24"/>
              </w:rPr>
            </w:pPr>
            <w:r w:rsidRPr="008344AD">
              <w:rPr>
                <w:rFonts w:ascii="Times New Roman" w:hAnsi="Times New Roman" w:cs="Times New Roman"/>
                <w:bCs/>
                <w:sz w:val="24"/>
                <w:szCs w:val="24"/>
              </w:rPr>
              <w:t xml:space="preserve">где </w:t>
            </w:r>
          </w:p>
          <w:p w:rsidR="005350E0" w:rsidRPr="00EC0F35" w:rsidRDefault="005350E0" w:rsidP="005350E0">
            <w:r w:rsidRPr="00EC0F35">
              <w:rPr>
                <w:lang w:val="en-US"/>
              </w:rPr>
              <w:t>Y</w:t>
            </w:r>
            <w:r w:rsidRPr="00EC0F35">
              <w:t xml:space="preserve"> – количество участников в одной процедуре, единица;</w:t>
            </w:r>
          </w:p>
          <w:p w:rsidR="005350E0" w:rsidRPr="00EC0F35" w:rsidRDefault="00EB301D" w:rsidP="005350E0">
            <m:oMath>
              <m:sSubSup>
                <m:sSubSupPr>
                  <m:ctrlPr>
                    <w:rPr>
                      <w:rFonts w:ascii="Cambria Math" w:hAnsi="Cambria Math"/>
                    </w:rPr>
                  </m:ctrlPr>
                </m:sSubSupPr>
                <m:e>
                  <m:r>
                    <m:rPr>
                      <m:sty m:val="p"/>
                    </m:rPr>
                    <w:rPr>
                      <w:rFonts w:ascii="Cambria Math" w:hAnsi="Cambria Math"/>
                    </w:rPr>
                    <m:t>Y</m:t>
                  </m:r>
                </m:e>
                <m:sub>
                  <m:r>
                    <m:rPr>
                      <m:sty m:val="p"/>
                    </m:rPr>
                    <w:rPr>
                      <w:rFonts w:ascii="Cambria Math" w:hAnsi="Cambria Math"/>
                    </w:rPr>
                    <m:t>k</m:t>
                  </m:r>
                </m:sub>
                <m:sup>
                  <m:r>
                    <m:rPr>
                      <m:sty m:val="p"/>
                    </m:rPr>
                    <w:rPr>
                      <w:rFonts w:ascii="Cambria Math" w:hAnsi="Cambria Math"/>
                    </w:rPr>
                    <m:t>i</m:t>
                  </m:r>
                </m:sup>
              </m:sSubSup>
            </m:oMath>
            <w:r w:rsidR="005350E0" w:rsidRPr="00EC0F35">
              <w:t xml:space="preserve"> – количество участников размещения заказов в </w:t>
            </w:r>
            <w:r w:rsidR="005350E0" w:rsidRPr="00EC0F35">
              <w:rPr>
                <w:lang w:val="en-US"/>
              </w:rPr>
              <w:t>i</w:t>
            </w:r>
            <w:r w:rsidR="005350E0" w:rsidRPr="00EC0F35">
              <w:t xml:space="preserve">-ой процедуре, где </w:t>
            </w:r>
            <w:r w:rsidR="005350E0" w:rsidRPr="00EC0F35">
              <w:rPr>
                <w:lang w:val="en-US"/>
              </w:rPr>
              <w:t>k</w:t>
            </w:r>
            <w:r w:rsidR="005350E0" w:rsidRPr="00EC0F35">
              <w:t xml:space="preserve"> – количество проведенных процедур, единица;</w:t>
            </w:r>
          </w:p>
          <w:p w:rsidR="005350E0" w:rsidRPr="008344AD" w:rsidRDefault="005350E0" w:rsidP="005350E0">
            <w:pPr>
              <w:pStyle w:val="ConsPlusCell"/>
              <w:rPr>
                <w:rFonts w:ascii="Times New Roman" w:hAnsi="Times New Roman" w:cs="Times New Roman"/>
                <w:bCs/>
                <w:sz w:val="24"/>
                <w:szCs w:val="24"/>
              </w:rPr>
            </w:pPr>
            <w:r w:rsidRPr="00EC0F35">
              <w:rPr>
                <w:sz w:val="24"/>
                <w:szCs w:val="24"/>
                <w:lang w:val="en-US"/>
              </w:rPr>
              <w:t>K</w:t>
            </w:r>
            <w:r w:rsidRPr="00EC0F35">
              <w:rPr>
                <w:sz w:val="24"/>
                <w:szCs w:val="24"/>
              </w:rPr>
              <w:t xml:space="preserve"> – </w:t>
            </w:r>
            <w:r w:rsidRPr="00B05425">
              <w:rPr>
                <w:rFonts w:ascii="Times New Roman" w:hAnsi="Times New Roman" w:cs="Times New Roman"/>
                <w:sz w:val="24"/>
                <w:szCs w:val="24"/>
              </w:rPr>
              <w:t>Общее количество проведенных процедур, единица.</w:t>
            </w:r>
            <w:r w:rsidRPr="008344AD">
              <w:rPr>
                <w:rFonts w:ascii="Times New Roman" w:hAnsi="Times New Roman" w:cs="Times New Roman"/>
                <w:bCs/>
                <w:sz w:val="24"/>
                <w:szCs w:val="24"/>
              </w:rPr>
              <w:t xml:space="preserve">                                                                                              </w:t>
            </w:r>
          </w:p>
        </w:tc>
        <w:tc>
          <w:tcPr>
            <w:tcW w:w="3976" w:type="dxa"/>
            <w:vAlign w:val="center"/>
          </w:tcPr>
          <w:p w:rsidR="005350E0" w:rsidRPr="008344AD" w:rsidRDefault="005350E0" w:rsidP="005350E0">
            <w:pPr>
              <w:pStyle w:val="ConsPlusCell"/>
              <w:rPr>
                <w:rFonts w:ascii="Times New Roman" w:hAnsi="Times New Roman" w:cs="Times New Roman"/>
                <w:bCs/>
                <w:sz w:val="24"/>
                <w:szCs w:val="24"/>
              </w:rPr>
            </w:pPr>
            <w:r w:rsidRPr="008344AD">
              <w:rPr>
                <w:rFonts w:ascii="Times New Roman" w:hAnsi="Times New Roman" w:cs="Times New Roman"/>
                <w:bCs/>
                <w:sz w:val="24"/>
                <w:szCs w:val="24"/>
              </w:rPr>
              <w:t>ЕИС, ЕАСУЗ</w:t>
            </w:r>
          </w:p>
        </w:tc>
      </w:tr>
      <w:tr w:rsidR="005350E0" w:rsidRPr="008344AD" w:rsidTr="007A4E94">
        <w:trPr>
          <w:trHeight w:val="1118"/>
        </w:trPr>
        <w:tc>
          <w:tcPr>
            <w:tcW w:w="4299" w:type="dxa"/>
          </w:tcPr>
          <w:p w:rsidR="005350E0" w:rsidRPr="00433D2E" w:rsidRDefault="005350E0" w:rsidP="005350E0">
            <w:pPr>
              <w:tabs>
                <w:tab w:val="center" w:pos="4677"/>
                <w:tab w:val="right" w:pos="9355"/>
              </w:tabs>
              <w:autoSpaceDE w:val="0"/>
              <w:autoSpaceDN w:val="0"/>
              <w:adjustRightInd w:val="0"/>
            </w:pPr>
            <w:r w:rsidRPr="00433D2E">
              <w:t>Доля закупок среди субъектов малого предпринимательства, социально ориентированных некоммерческих организаций</w:t>
            </w:r>
            <w:r w:rsidRPr="00653350">
              <w:t>, осуществляемых в соответствии с Федеральным законом от 05.04.2013 №44-ФЗ «О контрактной системе в сфере закупок товаров, работ, услуг для обеспечения государственных и муниципальных нужд», %</w:t>
            </w:r>
            <w:r w:rsidRPr="00433D2E">
              <w:t xml:space="preserve"> </w:t>
            </w:r>
          </w:p>
        </w:tc>
        <w:tc>
          <w:tcPr>
            <w:tcW w:w="6944" w:type="dxa"/>
          </w:tcPr>
          <w:p w:rsidR="005350E0" w:rsidRPr="007565DF" w:rsidRDefault="00EB301D" w:rsidP="005350E0">
            <w:pPr>
              <w:rPr>
                <w:sz w:val="20"/>
                <w:szCs w:val="20"/>
              </w:rPr>
            </w:pPr>
            <m:oMathPara>
              <m:oMathParaPr>
                <m:jc m:val="left"/>
              </m:oMathParaPr>
              <m:oMath>
                <m:sSub>
                  <m:sSubPr>
                    <m:ctrlPr>
                      <w:rPr>
                        <w:rFonts w:ascii="Cambria Math" w:hAnsi="Cambria Math"/>
                      </w:rPr>
                    </m:ctrlPr>
                  </m:sSubPr>
                  <m:e>
                    <m:r>
                      <m:rPr>
                        <m:sty m:val="p"/>
                      </m:rPr>
                      <w:rPr>
                        <w:rFonts w:ascii="Cambria Math" w:hAnsi="Cambria Math"/>
                      </w:rPr>
                      <m:t>Д</m:t>
                    </m:r>
                  </m:e>
                  <m:sub>
                    <m:r>
                      <m:rPr>
                        <m:sty m:val="p"/>
                      </m:rPr>
                      <w:rPr>
                        <w:rFonts w:ascii="Cambria Math" w:hAnsi="Cambria Math"/>
                      </w:rPr>
                      <m:t>зсмп</m:t>
                    </m:r>
                  </m:sub>
                </m:sSub>
                <m:r>
                  <m:rPr>
                    <m:sty m:val="p"/>
                  </m:rPr>
                  <w:rPr>
                    <w:rFonts w:ascii="Cambria Math" w:hAnsi="Cambria Math"/>
                  </w:rPr>
                  <m:t>=</m:t>
                </m:r>
                <m:f>
                  <m:fPr>
                    <m:ctrlPr>
                      <w:rPr>
                        <w:rFonts w:ascii="Cambria Math" w:hAnsi="Cambria Math"/>
                      </w:rPr>
                    </m:ctrlPr>
                  </m:fPr>
                  <m:num>
                    <m:r>
                      <m:rPr>
                        <m:sty m:val="p"/>
                      </m:rPr>
                      <w:rPr>
                        <w:rFonts w:ascii="Cambria Math" w:hAnsi="Cambria Math"/>
                      </w:rPr>
                      <m:t>∑смп + ∑суб</m:t>
                    </m:r>
                  </m:num>
                  <m:den>
                    <m:r>
                      <m:rPr>
                        <m:sty m:val="p"/>
                      </m:rPr>
                      <w:rPr>
                        <w:rFonts w:ascii="Cambria Math" w:hAnsi="Cambria Math"/>
                      </w:rPr>
                      <m:t>СГО</m:t>
                    </m:r>
                  </m:den>
                </m:f>
                <m:r>
                  <m:rPr>
                    <m:sty m:val="p"/>
                  </m:rPr>
                  <w:rPr>
                    <w:rFonts w:ascii="Cambria Math" w:hAnsi="Cambria Math"/>
                  </w:rPr>
                  <m:t>×100%,</m:t>
                </m:r>
              </m:oMath>
            </m:oMathPara>
          </w:p>
          <w:p w:rsidR="005350E0" w:rsidRPr="00EC0F35" w:rsidRDefault="005350E0" w:rsidP="005350E0">
            <w:r w:rsidRPr="00EC0F35">
              <w:t>где:</w:t>
            </w:r>
          </w:p>
          <w:p w:rsidR="005350E0" w:rsidRPr="00EC0F35" w:rsidRDefault="00EB301D" w:rsidP="005350E0">
            <m:oMath>
              <m:sSub>
                <m:sSubPr>
                  <m:ctrlPr>
                    <w:rPr>
                      <w:rFonts w:ascii="Cambria Math" w:hAnsi="Cambria Math"/>
                    </w:rPr>
                  </m:ctrlPr>
                </m:sSubPr>
                <m:e>
                  <m:r>
                    <m:rPr>
                      <m:sty m:val="p"/>
                    </m:rPr>
                    <w:rPr>
                      <w:rFonts w:ascii="Cambria Math" w:hAnsi="Cambria Math"/>
                    </w:rPr>
                    <m:t>Д</m:t>
                  </m:r>
                </m:e>
                <m:sub>
                  <m:r>
                    <m:rPr>
                      <m:sty m:val="p"/>
                    </m:rPr>
                    <w:rPr>
                      <w:rFonts w:ascii="Cambria Math" w:hAnsi="Cambria Math"/>
                    </w:rPr>
                    <m:t>змсп</m:t>
                  </m:r>
                </m:sub>
              </m:sSub>
            </m:oMath>
            <w:r w:rsidR="005350E0" w:rsidRPr="00EC0F35">
              <w:t>– доля закупок у субъектов малого предпринимательства (СМП) социально ориентированных не</w:t>
            </w:r>
            <w:r w:rsidR="005350E0">
              <w:t>коммерческих организаций (СОНО),</w:t>
            </w:r>
            <w:r w:rsidR="005350E0" w:rsidRPr="00EC0F35">
              <w:t xml:space="preserve"> %;</w:t>
            </w:r>
          </w:p>
          <w:p w:rsidR="005350E0" w:rsidRPr="00EC0F35" w:rsidRDefault="005350E0" w:rsidP="005350E0">
            <w:r w:rsidRPr="00EC0F35">
              <w:t>∑смп – сумма контрактов, заключенных с СМП, СОНО по объявленным среди СМП, СОНО закупкам, руб.;</w:t>
            </w:r>
          </w:p>
          <w:p w:rsidR="005350E0" w:rsidRPr="00EC0F35" w:rsidRDefault="005350E0" w:rsidP="005350E0">
            <w:r w:rsidRPr="00EC0F35">
              <w:t>∑суб – сумма контрактов с привлечением к исполнению контракта субподрядчиков, соисполнителей из числа СМП, СОНО при условии, что в извещении установлено требование в соответствии с частью 5 статьи 30 Закона № 44-ФЗ, руб.;</w:t>
            </w:r>
          </w:p>
          <w:p w:rsidR="005350E0" w:rsidRPr="007565DF" w:rsidRDefault="005350E0" w:rsidP="005350E0">
            <w:r w:rsidRPr="00EC0F35">
              <w:t xml:space="preserve">СГО - совокупный годовой объём с учетом </w:t>
            </w:r>
            <w:r>
              <w:t>п.1.1 статьи 30 Закона № 44-ФЗ.</w:t>
            </w:r>
          </w:p>
        </w:tc>
        <w:tc>
          <w:tcPr>
            <w:tcW w:w="3976" w:type="dxa"/>
            <w:vAlign w:val="center"/>
          </w:tcPr>
          <w:p w:rsidR="005350E0" w:rsidRPr="008344AD" w:rsidRDefault="005350E0" w:rsidP="005350E0">
            <w:pPr>
              <w:pStyle w:val="ConsPlusCell"/>
              <w:rPr>
                <w:rFonts w:ascii="Times New Roman" w:hAnsi="Times New Roman" w:cs="Times New Roman"/>
                <w:bCs/>
                <w:sz w:val="24"/>
                <w:szCs w:val="24"/>
              </w:rPr>
            </w:pPr>
            <w:r w:rsidRPr="008344AD">
              <w:rPr>
                <w:rFonts w:ascii="Times New Roman" w:hAnsi="Times New Roman" w:cs="Times New Roman"/>
                <w:bCs/>
                <w:sz w:val="24"/>
                <w:szCs w:val="24"/>
              </w:rPr>
              <w:t>ЕИС, ЕАСУЗ</w:t>
            </w:r>
          </w:p>
        </w:tc>
      </w:tr>
      <w:tr w:rsidR="005350E0" w:rsidRPr="008344AD" w:rsidTr="005702F7">
        <w:trPr>
          <w:trHeight w:val="703"/>
        </w:trPr>
        <w:tc>
          <w:tcPr>
            <w:tcW w:w="15219" w:type="dxa"/>
            <w:gridSpan w:val="3"/>
            <w:vAlign w:val="center"/>
          </w:tcPr>
          <w:p w:rsidR="005350E0" w:rsidRPr="008344AD" w:rsidRDefault="005350E0" w:rsidP="005350E0">
            <w:pPr>
              <w:pStyle w:val="ConsPlusCell"/>
              <w:rPr>
                <w:rFonts w:ascii="Times New Roman" w:hAnsi="Times New Roman" w:cs="Times New Roman"/>
                <w:bCs/>
                <w:sz w:val="24"/>
                <w:szCs w:val="24"/>
              </w:rPr>
            </w:pPr>
            <w:r w:rsidRPr="00CC7E83">
              <w:rPr>
                <w:rFonts w:ascii="Times New Roman" w:hAnsi="Times New Roman" w:cs="Times New Roman"/>
                <w:b/>
                <w:bCs/>
                <w:i/>
                <w:sz w:val="24"/>
                <w:szCs w:val="24"/>
              </w:rPr>
              <w:t>6. Показатели, характеризующие реализацию</w:t>
            </w:r>
            <w:r w:rsidRPr="00CC7E83">
              <w:rPr>
                <w:rFonts w:ascii="Times New Roman" w:hAnsi="Times New Roman" w:cs="Times New Roman"/>
                <w:b/>
                <w:i/>
                <w:sz w:val="24"/>
                <w:szCs w:val="24"/>
              </w:rPr>
              <w:t xml:space="preserve"> задачи «Внедрение стандарта развития конкуренции на территории </w:t>
            </w:r>
            <w:r w:rsidRPr="00C42F49">
              <w:rPr>
                <w:rFonts w:ascii="Times New Roman" w:hAnsi="Times New Roman" w:cs="Times New Roman"/>
                <w:b/>
                <w:i/>
                <w:sz w:val="24"/>
                <w:szCs w:val="24"/>
              </w:rPr>
              <w:t>городского округа Красногорск</w:t>
            </w:r>
            <w:r w:rsidRPr="00CC7E83">
              <w:rPr>
                <w:rFonts w:ascii="Times New Roman" w:hAnsi="Times New Roman" w:cs="Times New Roman"/>
                <w:b/>
                <w:i/>
                <w:sz w:val="24"/>
                <w:szCs w:val="24"/>
              </w:rPr>
              <w:t>»</w:t>
            </w:r>
          </w:p>
        </w:tc>
      </w:tr>
      <w:tr w:rsidR="005350E0" w:rsidRPr="008344AD" w:rsidTr="00BE5A7E">
        <w:trPr>
          <w:trHeight w:val="5085"/>
        </w:trPr>
        <w:tc>
          <w:tcPr>
            <w:tcW w:w="4299" w:type="dxa"/>
            <w:vAlign w:val="center"/>
          </w:tcPr>
          <w:p w:rsidR="005350E0" w:rsidRPr="00C71E89" w:rsidRDefault="005350E0" w:rsidP="005350E0">
            <w:pPr>
              <w:pStyle w:val="ConsPlusCell"/>
              <w:jc w:val="center"/>
              <w:rPr>
                <w:rFonts w:ascii="Times New Roman" w:hAnsi="Times New Roman" w:cs="Times New Roman"/>
                <w:bCs/>
                <w:sz w:val="24"/>
                <w:szCs w:val="24"/>
              </w:rPr>
            </w:pPr>
            <w:r w:rsidRPr="00C71E89">
              <w:rPr>
                <w:rFonts w:ascii="Times New Roman" w:hAnsi="Times New Roman" w:cs="Times New Roman"/>
                <w:bCs/>
                <w:sz w:val="24"/>
                <w:szCs w:val="24"/>
              </w:rPr>
              <w:lastRenderedPageBreak/>
              <w:t>Количество реализованных требований Стандарта развития конкуренции в муниципальном образовании Московской области, единиц</w:t>
            </w:r>
          </w:p>
        </w:tc>
        <w:tc>
          <w:tcPr>
            <w:tcW w:w="6944" w:type="dxa"/>
          </w:tcPr>
          <w:p w:rsidR="005350E0" w:rsidRPr="00C71E89" w:rsidRDefault="005350E0" w:rsidP="005350E0">
            <w:pPr>
              <w:pStyle w:val="ConsPlusCell"/>
              <w:rPr>
                <w:rFonts w:ascii="Times New Roman" w:hAnsi="Times New Roman" w:cs="Times New Roman"/>
                <w:bCs/>
                <w:sz w:val="24"/>
                <w:szCs w:val="24"/>
                <w:vertAlign w:val="subscript"/>
              </w:rPr>
            </w:pPr>
            <w:r w:rsidRPr="00C71E89">
              <w:rPr>
                <w:rFonts w:ascii="Times New Roman" w:hAnsi="Times New Roman" w:cs="Times New Roman"/>
                <w:bCs/>
                <w:sz w:val="24"/>
                <w:szCs w:val="24"/>
              </w:rPr>
              <w:t>К=Т</w:t>
            </w:r>
            <w:r w:rsidRPr="00C71E89">
              <w:rPr>
                <w:rFonts w:ascii="Times New Roman" w:hAnsi="Times New Roman" w:cs="Times New Roman"/>
                <w:bCs/>
                <w:sz w:val="24"/>
                <w:szCs w:val="24"/>
                <w:vertAlign w:val="subscript"/>
              </w:rPr>
              <w:t>1</w:t>
            </w:r>
            <w:r w:rsidRPr="00C71E89">
              <w:rPr>
                <w:rFonts w:ascii="Times New Roman" w:hAnsi="Times New Roman" w:cs="Times New Roman"/>
                <w:bCs/>
                <w:sz w:val="24"/>
                <w:szCs w:val="24"/>
              </w:rPr>
              <w:t>+Т</w:t>
            </w:r>
            <w:r w:rsidRPr="00C71E89">
              <w:rPr>
                <w:rFonts w:ascii="Times New Roman" w:hAnsi="Times New Roman" w:cs="Times New Roman"/>
                <w:bCs/>
                <w:sz w:val="24"/>
                <w:szCs w:val="24"/>
                <w:vertAlign w:val="subscript"/>
              </w:rPr>
              <w:t>2</w:t>
            </w:r>
            <w:r w:rsidRPr="00C71E89">
              <w:rPr>
                <w:rFonts w:ascii="Times New Roman" w:hAnsi="Times New Roman" w:cs="Times New Roman"/>
                <w:bCs/>
                <w:sz w:val="24"/>
                <w:szCs w:val="24"/>
              </w:rPr>
              <w:t>+…+Т</w:t>
            </w:r>
            <w:r w:rsidRPr="00C71E89">
              <w:rPr>
                <w:rFonts w:ascii="Times New Roman" w:hAnsi="Times New Roman" w:cs="Times New Roman"/>
                <w:bCs/>
                <w:sz w:val="24"/>
                <w:szCs w:val="24"/>
                <w:vertAlign w:val="subscript"/>
                <w:lang w:val="en-US"/>
              </w:rPr>
              <w:t>i</w:t>
            </w:r>
          </w:p>
          <w:p w:rsidR="005350E0" w:rsidRPr="00C71E89" w:rsidRDefault="005350E0" w:rsidP="005350E0">
            <w:pPr>
              <w:pStyle w:val="ConsPlusCell"/>
              <w:rPr>
                <w:rFonts w:ascii="Times New Roman" w:hAnsi="Times New Roman" w:cs="Times New Roman"/>
                <w:bCs/>
                <w:sz w:val="24"/>
                <w:szCs w:val="24"/>
              </w:rPr>
            </w:pPr>
            <w:r w:rsidRPr="00C71E89">
              <w:rPr>
                <w:rFonts w:ascii="Times New Roman" w:hAnsi="Times New Roman" w:cs="Times New Roman"/>
                <w:bCs/>
                <w:sz w:val="24"/>
                <w:szCs w:val="24"/>
              </w:rPr>
              <w:t>где:</w:t>
            </w:r>
          </w:p>
          <w:p w:rsidR="005350E0" w:rsidRPr="00C71E89" w:rsidRDefault="005350E0" w:rsidP="005350E0">
            <w:pPr>
              <w:pStyle w:val="ConsPlusCell"/>
              <w:rPr>
                <w:rFonts w:ascii="Times New Roman" w:hAnsi="Times New Roman" w:cs="Times New Roman"/>
                <w:bCs/>
                <w:sz w:val="24"/>
                <w:szCs w:val="24"/>
              </w:rPr>
            </w:pPr>
            <w:r w:rsidRPr="00C71E89">
              <w:rPr>
                <w:rFonts w:ascii="Times New Roman" w:hAnsi="Times New Roman" w:cs="Times New Roman"/>
                <w:bCs/>
                <w:sz w:val="24"/>
                <w:szCs w:val="24"/>
              </w:rPr>
              <w:t>К – количество реализованных требований</w:t>
            </w:r>
            <w:r w:rsidRPr="00C71E89">
              <w:rPr>
                <w:rFonts w:ascii="Times New Roman" w:hAnsi="Times New Roman" w:cs="Times New Roman"/>
                <w:bCs/>
                <w:sz w:val="24"/>
                <w:szCs w:val="24"/>
                <w:vertAlign w:val="subscript"/>
              </w:rPr>
              <w:t xml:space="preserve"> </w:t>
            </w:r>
            <w:r w:rsidRPr="00C71E89">
              <w:rPr>
                <w:rFonts w:ascii="Times New Roman" w:hAnsi="Times New Roman" w:cs="Times New Roman"/>
                <w:bCs/>
                <w:sz w:val="24"/>
                <w:szCs w:val="24"/>
              </w:rPr>
              <w:t>Стандарта развития конкуренции, единиц;</w:t>
            </w:r>
          </w:p>
          <w:p w:rsidR="005350E0" w:rsidRPr="00C71E89" w:rsidRDefault="005350E0" w:rsidP="005350E0">
            <w:pPr>
              <w:pStyle w:val="ConsPlusCell"/>
              <w:rPr>
                <w:rFonts w:ascii="Times New Roman" w:hAnsi="Times New Roman" w:cs="Times New Roman"/>
                <w:bCs/>
                <w:sz w:val="24"/>
                <w:szCs w:val="24"/>
              </w:rPr>
            </w:pPr>
            <w:r w:rsidRPr="00C71E89">
              <w:rPr>
                <w:rFonts w:ascii="Times New Roman" w:hAnsi="Times New Roman" w:cs="Times New Roman"/>
                <w:bCs/>
                <w:sz w:val="24"/>
                <w:szCs w:val="24"/>
              </w:rPr>
              <w:t>Т – единица реализованного требования Стандарта развития конкуренции;</w:t>
            </w:r>
          </w:p>
          <w:p w:rsidR="005350E0" w:rsidRPr="00C71E89" w:rsidRDefault="005350E0" w:rsidP="005350E0">
            <w:pPr>
              <w:pStyle w:val="ConsPlusCell"/>
              <w:rPr>
                <w:rFonts w:ascii="Times New Roman" w:hAnsi="Times New Roman" w:cs="Times New Roman"/>
                <w:bCs/>
                <w:sz w:val="24"/>
                <w:szCs w:val="24"/>
              </w:rPr>
            </w:pPr>
            <w:r w:rsidRPr="00C71E89">
              <w:rPr>
                <w:rFonts w:ascii="Times New Roman" w:hAnsi="Times New Roman" w:cs="Times New Roman"/>
                <w:bCs/>
                <w:sz w:val="24"/>
                <w:szCs w:val="24"/>
              </w:rPr>
              <w:t>Стандарт развития конкуренции содержит семь требований для внедрения, реализация каждого требования является единицей при расчете значения показателя:</w:t>
            </w:r>
          </w:p>
          <w:p w:rsidR="005350E0" w:rsidRPr="00C71E89" w:rsidRDefault="005350E0" w:rsidP="005350E0">
            <w:pPr>
              <w:pStyle w:val="ConsPlusCell"/>
              <w:rPr>
                <w:rFonts w:ascii="Times New Roman" w:hAnsi="Times New Roman" w:cs="Times New Roman"/>
                <w:bCs/>
                <w:sz w:val="24"/>
                <w:szCs w:val="24"/>
              </w:rPr>
            </w:pPr>
            <w:r w:rsidRPr="00C71E89">
              <w:rPr>
                <w:rFonts w:ascii="Times New Roman" w:hAnsi="Times New Roman" w:cs="Times New Roman"/>
                <w:bCs/>
                <w:sz w:val="24"/>
                <w:szCs w:val="24"/>
              </w:rPr>
              <w:t>Одна единица числового значения = одно реализованное требование.</w:t>
            </w:r>
          </w:p>
          <w:p w:rsidR="005350E0" w:rsidRPr="00C71E89" w:rsidRDefault="005350E0" w:rsidP="005350E0">
            <w:pPr>
              <w:pStyle w:val="ConsPlusCell"/>
              <w:rPr>
                <w:rFonts w:ascii="Times New Roman" w:hAnsi="Times New Roman" w:cs="Times New Roman"/>
                <w:bCs/>
                <w:sz w:val="24"/>
                <w:szCs w:val="24"/>
              </w:rPr>
            </w:pPr>
            <w:r w:rsidRPr="00C71E89">
              <w:rPr>
                <w:rFonts w:ascii="Times New Roman" w:hAnsi="Times New Roman" w:cs="Times New Roman"/>
                <w:bCs/>
                <w:sz w:val="24"/>
                <w:szCs w:val="24"/>
              </w:rPr>
              <w:t>Требование (Т</w:t>
            </w:r>
            <w:r w:rsidRPr="00C71E89">
              <w:rPr>
                <w:rFonts w:ascii="Times New Roman" w:hAnsi="Times New Roman" w:cs="Times New Roman"/>
                <w:bCs/>
                <w:sz w:val="24"/>
                <w:szCs w:val="24"/>
                <w:vertAlign w:val="subscript"/>
              </w:rPr>
              <w:t>1</w:t>
            </w:r>
            <w:r w:rsidRPr="00C71E89">
              <w:rPr>
                <w:rFonts w:ascii="Times New Roman" w:hAnsi="Times New Roman" w:cs="Times New Roman"/>
                <w:bCs/>
                <w:sz w:val="24"/>
                <w:szCs w:val="24"/>
              </w:rPr>
              <w:t>-Т</w:t>
            </w:r>
            <w:r w:rsidRPr="00C71E89">
              <w:rPr>
                <w:rFonts w:ascii="Times New Roman" w:hAnsi="Times New Roman" w:cs="Times New Roman"/>
                <w:bCs/>
                <w:sz w:val="24"/>
                <w:szCs w:val="24"/>
                <w:vertAlign w:val="subscript"/>
              </w:rPr>
              <w:t>7</w:t>
            </w:r>
            <w:r w:rsidRPr="00C71E89">
              <w:rPr>
                <w:rFonts w:ascii="Times New Roman" w:hAnsi="Times New Roman" w:cs="Times New Roman"/>
                <w:bCs/>
                <w:sz w:val="24"/>
                <w:szCs w:val="24"/>
              </w:rPr>
              <w:t>):</w:t>
            </w:r>
          </w:p>
          <w:p w:rsidR="005350E0" w:rsidRPr="00C71E89" w:rsidRDefault="005350E0" w:rsidP="005350E0">
            <w:pPr>
              <w:pStyle w:val="ConsPlusCell"/>
              <w:numPr>
                <w:ilvl w:val="2"/>
                <w:numId w:val="32"/>
              </w:numPr>
              <w:tabs>
                <w:tab w:val="clear" w:pos="2160"/>
                <w:tab w:val="num" w:pos="0"/>
              </w:tabs>
              <w:ind w:left="366"/>
              <w:rPr>
                <w:rFonts w:ascii="Times New Roman" w:hAnsi="Times New Roman" w:cs="Times New Roman"/>
                <w:bCs/>
                <w:sz w:val="24"/>
                <w:szCs w:val="24"/>
              </w:rPr>
            </w:pPr>
            <w:r w:rsidRPr="00C71E89">
              <w:rPr>
                <w:rFonts w:ascii="Times New Roman" w:hAnsi="Times New Roman" w:cs="Times New Roman"/>
                <w:bCs/>
                <w:sz w:val="24"/>
                <w:szCs w:val="24"/>
              </w:rPr>
              <w:t>Определение уполномоченного органа;</w:t>
            </w:r>
          </w:p>
          <w:p w:rsidR="005350E0" w:rsidRPr="00C71E89" w:rsidRDefault="005350E0" w:rsidP="005350E0">
            <w:pPr>
              <w:pStyle w:val="ConsPlusCell"/>
              <w:numPr>
                <w:ilvl w:val="2"/>
                <w:numId w:val="32"/>
              </w:numPr>
              <w:tabs>
                <w:tab w:val="clear" w:pos="2160"/>
                <w:tab w:val="num" w:pos="0"/>
              </w:tabs>
              <w:ind w:left="366"/>
              <w:rPr>
                <w:rFonts w:ascii="Times New Roman" w:hAnsi="Times New Roman" w:cs="Times New Roman"/>
                <w:bCs/>
                <w:sz w:val="24"/>
                <w:szCs w:val="24"/>
              </w:rPr>
            </w:pPr>
            <w:r w:rsidRPr="00C71E89">
              <w:rPr>
                <w:rFonts w:ascii="Times New Roman" w:hAnsi="Times New Roman" w:cs="Times New Roman"/>
                <w:bCs/>
                <w:sz w:val="24"/>
                <w:szCs w:val="24"/>
              </w:rPr>
              <w:t>Создание коллегиального органа (рабочей группы);</w:t>
            </w:r>
          </w:p>
          <w:p w:rsidR="005350E0" w:rsidRPr="00C71E89" w:rsidRDefault="005350E0" w:rsidP="005350E0">
            <w:pPr>
              <w:pStyle w:val="ConsPlusCell"/>
              <w:numPr>
                <w:ilvl w:val="2"/>
                <w:numId w:val="32"/>
              </w:numPr>
              <w:tabs>
                <w:tab w:val="clear" w:pos="2160"/>
                <w:tab w:val="num" w:pos="0"/>
              </w:tabs>
              <w:ind w:left="366"/>
              <w:rPr>
                <w:rFonts w:ascii="Times New Roman" w:hAnsi="Times New Roman" w:cs="Times New Roman"/>
                <w:bCs/>
                <w:sz w:val="24"/>
                <w:szCs w:val="24"/>
              </w:rPr>
            </w:pPr>
            <w:r w:rsidRPr="00C71E89">
              <w:rPr>
                <w:rFonts w:ascii="Times New Roman" w:hAnsi="Times New Roman" w:cs="Times New Roman"/>
                <w:bCs/>
                <w:sz w:val="24"/>
                <w:szCs w:val="24"/>
              </w:rPr>
              <w:t>Утверждение перечня приоритетных и социально-значимых рынков;</w:t>
            </w:r>
          </w:p>
          <w:p w:rsidR="005350E0" w:rsidRPr="00C71E89" w:rsidRDefault="005350E0" w:rsidP="005350E0">
            <w:pPr>
              <w:pStyle w:val="ConsPlusCell"/>
              <w:numPr>
                <w:ilvl w:val="2"/>
                <w:numId w:val="32"/>
              </w:numPr>
              <w:tabs>
                <w:tab w:val="clear" w:pos="2160"/>
                <w:tab w:val="num" w:pos="0"/>
              </w:tabs>
              <w:ind w:left="366"/>
              <w:rPr>
                <w:rFonts w:ascii="Times New Roman" w:hAnsi="Times New Roman" w:cs="Times New Roman"/>
                <w:bCs/>
                <w:sz w:val="24"/>
                <w:szCs w:val="24"/>
              </w:rPr>
            </w:pPr>
            <w:r w:rsidRPr="00C71E89">
              <w:rPr>
                <w:rFonts w:ascii="Times New Roman" w:hAnsi="Times New Roman" w:cs="Times New Roman"/>
                <w:bCs/>
                <w:sz w:val="24"/>
                <w:szCs w:val="24"/>
              </w:rPr>
              <w:t>Разработка «дорожной карты»;</w:t>
            </w:r>
          </w:p>
          <w:p w:rsidR="005350E0" w:rsidRPr="00C71E89" w:rsidRDefault="005350E0" w:rsidP="005350E0">
            <w:pPr>
              <w:pStyle w:val="ConsPlusCell"/>
              <w:numPr>
                <w:ilvl w:val="2"/>
                <w:numId w:val="32"/>
              </w:numPr>
              <w:tabs>
                <w:tab w:val="clear" w:pos="2160"/>
                <w:tab w:val="num" w:pos="0"/>
              </w:tabs>
              <w:ind w:left="366"/>
              <w:rPr>
                <w:rFonts w:ascii="Times New Roman" w:hAnsi="Times New Roman" w:cs="Times New Roman"/>
                <w:bCs/>
                <w:sz w:val="24"/>
                <w:szCs w:val="24"/>
              </w:rPr>
            </w:pPr>
            <w:r w:rsidRPr="00C71E89">
              <w:rPr>
                <w:rFonts w:ascii="Times New Roman" w:hAnsi="Times New Roman" w:cs="Times New Roman"/>
                <w:bCs/>
                <w:sz w:val="24"/>
                <w:szCs w:val="24"/>
              </w:rPr>
              <w:t>Проведение мониторинга рынков;</w:t>
            </w:r>
          </w:p>
          <w:p w:rsidR="005350E0" w:rsidRPr="00C71E89" w:rsidRDefault="005350E0" w:rsidP="005350E0">
            <w:pPr>
              <w:pStyle w:val="ConsPlusCell"/>
              <w:numPr>
                <w:ilvl w:val="2"/>
                <w:numId w:val="32"/>
              </w:numPr>
              <w:tabs>
                <w:tab w:val="clear" w:pos="2160"/>
                <w:tab w:val="num" w:pos="0"/>
              </w:tabs>
              <w:ind w:left="366"/>
              <w:rPr>
                <w:rFonts w:ascii="Times New Roman" w:hAnsi="Times New Roman" w:cs="Times New Roman"/>
                <w:bCs/>
                <w:sz w:val="24"/>
                <w:szCs w:val="24"/>
              </w:rPr>
            </w:pPr>
            <w:r w:rsidRPr="00C71E89">
              <w:rPr>
                <w:rFonts w:ascii="Times New Roman" w:hAnsi="Times New Roman" w:cs="Times New Roman"/>
                <w:bCs/>
                <w:sz w:val="24"/>
                <w:szCs w:val="24"/>
              </w:rPr>
              <w:t>Создание и реализация механизмов общественного контроля за деятельностью субъектов естественных монополий;</w:t>
            </w:r>
          </w:p>
          <w:p w:rsidR="005350E0" w:rsidRPr="00C71E89" w:rsidRDefault="005350E0" w:rsidP="005350E0">
            <w:pPr>
              <w:pStyle w:val="ConsPlusCell"/>
              <w:numPr>
                <w:ilvl w:val="2"/>
                <w:numId w:val="32"/>
              </w:numPr>
              <w:tabs>
                <w:tab w:val="clear" w:pos="2160"/>
                <w:tab w:val="num" w:pos="0"/>
              </w:tabs>
              <w:ind w:left="366"/>
              <w:rPr>
                <w:rFonts w:ascii="Times New Roman" w:hAnsi="Times New Roman" w:cs="Times New Roman"/>
                <w:bCs/>
                <w:sz w:val="24"/>
                <w:szCs w:val="24"/>
              </w:rPr>
            </w:pPr>
            <w:r w:rsidRPr="00C71E89">
              <w:rPr>
                <w:rFonts w:ascii="Times New Roman" w:hAnsi="Times New Roman" w:cs="Times New Roman"/>
                <w:bCs/>
                <w:sz w:val="24"/>
                <w:szCs w:val="24"/>
              </w:rPr>
              <w:t>Повышение уровня информированности о состоянии конкурентной среды.</w:t>
            </w:r>
          </w:p>
        </w:tc>
        <w:tc>
          <w:tcPr>
            <w:tcW w:w="3976" w:type="dxa"/>
            <w:vAlign w:val="center"/>
          </w:tcPr>
          <w:p w:rsidR="005350E0" w:rsidRPr="00C71E89" w:rsidRDefault="005350E0" w:rsidP="005350E0">
            <w:pPr>
              <w:pStyle w:val="ConsPlusCell"/>
              <w:jc w:val="center"/>
              <w:rPr>
                <w:rFonts w:ascii="Times New Roman" w:hAnsi="Times New Roman" w:cs="Times New Roman"/>
                <w:bCs/>
                <w:sz w:val="24"/>
                <w:szCs w:val="24"/>
              </w:rPr>
            </w:pPr>
            <w:r w:rsidRPr="00C71E89">
              <w:rPr>
                <w:rFonts w:ascii="Times New Roman" w:hAnsi="Times New Roman" w:cs="Times New Roman"/>
                <w:bCs/>
                <w:sz w:val="24"/>
                <w:szCs w:val="24"/>
              </w:rPr>
              <w:t xml:space="preserve">Комитет по конкурентной </w:t>
            </w:r>
          </w:p>
          <w:p w:rsidR="005350E0" w:rsidRPr="00C71E89" w:rsidRDefault="005350E0" w:rsidP="005350E0">
            <w:pPr>
              <w:pStyle w:val="ConsPlusCell"/>
              <w:jc w:val="center"/>
              <w:rPr>
                <w:rFonts w:ascii="Times New Roman" w:hAnsi="Times New Roman" w:cs="Times New Roman"/>
                <w:bCs/>
                <w:sz w:val="24"/>
                <w:szCs w:val="24"/>
              </w:rPr>
            </w:pPr>
            <w:r w:rsidRPr="00C71E89">
              <w:rPr>
                <w:rFonts w:ascii="Times New Roman" w:hAnsi="Times New Roman" w:cs="Times New Roman"/>
                <w:bCs/>
                <w:sz w:val="24"/>
                <w:szCs w:val="24"/>
              </w:rPr>
              <w:t xml:space="preserve">политике МО, </w:t>
            </w:r>
          </w:p>
          <w:p w:rsidR="005350E0" w:rsidRPr="00C71E89" w:rsidRDefault="005350E0" w:rsidP="005350E0">
            <w:pPr>
              <w:pStyle w:val="ConsPlusCell"/>
              <w:jc w:val="center"/>
              <w:rPr>
                <w:rFonts w:ascii="Times New Roman" w:hAnsi="Times New Roman" w:cs="Times New Roman"/>
                <w:bCs/>
                <w:sz w:val="24"/>
                <w:szCs w:val="24"/>
              </w:rPr>
            </w:pPr>
            <w:r w:rsidRPr="00C71E89">
              <w:rPr>
                <w:rFonts w:ascii="Times New Roman" w:hAnsi="Times New Roman" w:cs="Times New Roman"/>
                <w:bCs/>
                <w:sz w:val="24"/>
                <w:szCs w:val="24"/>
              </w:rPr>
              <w:t>Экономическое управление администрации городского округа</w:t>
            </w:r>
          </w:p>
        </w:tc>
      </w:tr>
      <w:tr w:rsidR="005350E0" w:rsidRPr="008344AD" w:rsidTr="00EF1CA8">
        <w:trPr>
          <w:trHeight w:val="425"/>
        </w:trPr>
        <w:tc>
          <w:tcPr>
            <w:tcW w:w="15219" w:type="dxa"/>
            <w:gridSpan w:val="3"/>
            <w:vAlign w:val="center"/>
          </w:tcPr>
          <w:p w:rsidR="005350E0" w:rsidRPr="00C71E89" w:rsidRDefault="005350E0" w:rsidP="005350E0">
            <w:pPr>
              <w:pStyle w:val="ConsPlusCell"/>
              <w:rPr>
                <w:rFonts w:ascii="Times New Roman" w:hAnsi="Times New Roman" w:cs="Times New Roman"/>
                <w:bCs/>
                <w:sz w:val="24"/>
                <w:szCs w:val="24"/>
              </w:rPr>
            </w:pPr>
            <w:r w:rsidRPr="00C71E89">
              <w:rPr>
                <w:rFonts w:ascii="Times New Roman" w:hAnsi="Times New Roman" w:cs="Times New Roman"/>
                <w:b/>
                <w:bCs/>
                <w:i/>
                <w:sz w:val="24"/>
                <w:szCs w:val="24"/>
              </w:rPr>
              <w:t>7. Показатели, характеризующие реализацию</w:t>
            </w:r>
            <w:r w:rsidRPr="00C71E89">
              <w:rPr>
                <w:rFonts w:ascii="Times New Roman" w:hAnsi="Times New Roman" w:cs="Times New Roman"/>
                <w:b/>
                <w:i/>
                <w:sz w:val="24"/>
                <w:szCs w:val="24"/>
              </w:rPr>
              <w:t xml:space="preserve"> задачи «Снижение уровня производственного травматизма»</w:t>
            </w:r>
          </w:p>
        </w:tc>
      </w:tr>
      <w:tr w:rsidR="005350E0" w:rsidRPr="008344AD" w:rsidTr="00EF1CA8">
        <w:trPr>
          <w:trHeight w:val="1413"/>
        </w:trPr>
        <w:tc>
          <w:tcPr>
            <w:tcW w:w="4299" w:type="dxa"/>
          </w:tcPr>
          <w:p w:rsidR="005350E0" w:rsidRPr="00C71E89" w:rsidRDefault="005350E0" w:rsidP="005350E0">
            <w:pPr>
              <w:jc w:val="center"/>
              <w:rPr>
                <w:b/>
                <w:lang w:eastAsia="en-US"/>
              </w:rPr>
            </w:pPr>
            <w:r w:rsidRPr="00C71E89">
              <w:t>Число пострадавших в результате несчастных случаев на производстве со смертельным исходом в расчете                      на 1000 работающих (по кругу организаций муниципальной собственности), единица</w:t>
            </w:r>
          </w:p>
        </w:tc>
        <w:tc>
          <w:tcPr>
            <w:tcW w:w="6944" w:type="dxa"/>
          </w:tcPr>
          <w:p w:rsidR="005350E0" w:rsidRPr="00C71E89" w:rsidRDefault="005350E0" w:rsidP="005350E0">
            <w:pPr>
              <w:pStyle w:val="ConsPlusCell"/>
              <w:rPr>
                <w:rFonts w:ascii="Times New Roman" w:hAnsi="Times New Roman" w:cs="Times New Roman"/>
                <w:sz w:val="24"/>
                <w:szCs w:val="24"/>
              </w:rPr>
            </w:pPr>
            <w:r w:rsidRPr="00C71E89">
              <w:rPr>
                <w:rFonts w:ascii="Times New Roman" w:hAnsi="Times New Roman" w:cs="Times New Roman"/>
                <w:sz w:val="24"/>
                <w:szCs w:val="24"/>
              </w:rPr>
              <w:t xml:space="preserve">Количество пострадавших со смертельным исходом в расчете на 1000 работающих (Коэффициент частоты) </w:t>
            </w:r>
          </w:p>
          <w:p w:rsidR="005350E0" w:rsidRPr="00C71E89" w:rsidRDefault="005350E0" w:rsidP="005350E0">
            <w:pPr>
              <w:pStyle w:val="ConsPlusCell"/>
              <w:rPr>
                <w:rFonts w:ascii="Times New Roman" w:hAnsi="Times New Roman" w:cs="Times New Roman"/>
                <w:sz w:val="24"/>
                <w:szCs w:val="24"/>
              </w:rPr>
            </w:pPr>
            <w:r w:rsidRPr="00C71E89">
              <w:rPr>
                <w:rFonts w:ascii="Times New Roman" w:hAnsi="Times New Roman" w:cs="Times New Roman"/>
                <w:sz w:val="24"/>
                <w:szCs w:val="24"/>
              </w:rPr>
              <w:t xml:space="preserve">Кчсм = Ксм /Ксп x 1000, </w:t>
            </w:r>
          </w:p>
          <w:p w:rsidR="005350E0" w:rsidRPr="00C71E89" w:rsidRDefault="005350E0" w:rsidP="005350E0">
            <w:pPr>
              <w:pStyle w:val="ConsPlusCell"/>
              <w:rPr>
                <w:rFonts w:ascii="Times New Roman" w:hAnsi="Times New Roman" w:cs="Times New Roman"/>
                <w:sz w:val="24"/>
                <w:szCs w:val="24"/>
              </w:rPr>
            </w:pPr>
            <w:r w:rsidRPr="00C71E89">
              <w:rPr>
                <w:rFonts w:ascii="Times New Roman" w:hAnsi="Times New Roman" w:cs="Times New Roman"/>
                <w:sz w:val="24"/>
                <w:szCs w:val="24"/>
              </w:rPr>
              <w:t>где:</w:t>
            </w:r>
          </w:p>
          <w:p w:rsidR="005350E0" w:rsidRPr="00C71E89" w:rsidRDefault="005350E0" w:rsidP="005350E0">
            <w:pPr>
              <w:pStyle w:val="ConsPlusCell"/>
              <w:rPr>
                <w:rFonts w:ascii="Times New Roman" w:hAnsi="Times New Roman" w:cs="Times New Roman"/>
                <w:sz w:val="24"/>
                <w:szCs w:val="24"/>
              </w:rPr>
            </w:pPr>
            <w:r w:rsidRPr="00C71E89">
              <w:rPr>
                <w:rFonts w:ascii="Times New Roman" w:hAnsi="Times New Roman" w:cs="Times New Roman"/>
                <w:sz w:val="24"/>
                <w:szCs w:val="24"/>
              </w:rPr>
              <w:t xml:space="preserve">Кчсм – коэффициент частоты случаев смертельного травматизма; Ксм - количество пострадавших со смертельным исходом;    </w:t>
            </w:r>
            <w:r w:rsidRPr="00C71E89">
              <w:rPr>
                <w:rFonts w:ascii="Times New Roman" w:hAnsi="Times New Roman" w:cs="Times New Roman"/>
                <w:sz w:val="24"/>
                <w:szCs w:val="24"/>
              </w:rPr>
              <w:br/>
              <w:t xml:space="preserve">Ксп  - число работников,  занятых в экономике городского округа              </w:t>
            </w:r>
          </w:p>
        </w:tc>
        <w:tc>
          <w:tcPr>
            <w:tcW w:w="3976" w:type="dxa"/>
            <w:vAlign w:val="center"/>
          </w:tcPr>
          <w:p w:rsidR="005350E0" w:rsidRPr="00C71E89" w:rsidRDefault="005350E0" w:rsidP="005350E0">
            <w:pPr>
              <w:pStyle w:val="ConsPlusCell"/>
              <w:jc w:val="center"/>
              <w:rPr>
                <w:rFonts w:ascii="Times New Roman" w:hAnsi="Times New Roman" w:cs="Times New Roman"/>
                <w:bCs/>
                <w:color w:val="FF0000"/>
                <w:sz w:val="24"/>
                <w:szCs w:val="24"/>
              </w:rPr>
            </w:pPr>
            <w:r w:rsidRPr="00C71E89">
              <w:rPr>
                <w:rFonts w:ascii="Times New Roman" w:hAnsi="Times New Roman" w:cs="Times New Roman"/>
                <w:bCs/>
                <w:sz w:val="24"/>
                <w:szCs w:val="24"/>
              </w:rPr>
              <w:t>Извещения работодателей о происшедшем несчастном случае, направленные в администрацию городского округа на основании требований статьи 228.1 ТК РФ, акты Н-1</w:t>
            </w:r>
          </w:p>
        </w:tc>
      </w:tr>
      <w:tr w:rsidR="005350E0" w:rsidRPr="008344AD" w:rsidTr="005A67B7">
        <w:trPr>
          <w:trHeight w:val="408"/>
        </w:trPr>
        <w:tc>
          <w:tcPr>
            <w:tcW w:w="15219" w:type="dxa"/>
            <w:gridSpan w:val="3"/>
          </w:tcPr>
          <w:p w:rsidR="005350E0" w:rsidRPr="00C71E89" w:rsidRDefault="005350E0" w:rsidP="005350E0">
            <w:pPr>
              <w:pStyle w:val="ConsPlusCell"/>
              <w:rPr>
                <w:rFonts w:ascii="Times New Roman" w:hAnsi="Times New Roman" w:cs="Times New Roman"/>
                <w:bCs/>
                <w:sz w:val="24"/>
                <w:szCs w:val="24"/>
              </w:rPr>
            </w:pPr>
            <w:r w:rsidRPr="00C71E89">
              <w:rPr>
                <w:rFonts w:ascii="Times New Roman" w:hAnsi="Times New Roman" w:cs="Times New Roman"/>
                <w:b/>
                <w:bCs/>
                <w:i/>
                <w:sz w:val="24"/>
                <w:szCs w:val="24"/>
              </w:rPr>
              <w:t>8. Показатели, характеризующие реализацию</w:t>
            </w:r>
            <w:r w:rsidRPr="00C71E89">
              <w:rPr>
                <w:rFonts w:ascii="Times New Roman" w:hAnsi="Times New Roman" w:cs="Times New Roman"/>
                <w:b/>
                <w:i/>
                <w:sz w:val="24"/>
                <w:szCs w:val="24"/>
              </w:rPr>
              <w:t xml:space="preserve"> задачи «Улучшение условий труда»</w:t>
            </w:r>
          </w:p>
        </w:tc>
      </w:tr>
      <w:tr w:rsidR="005350E0" w:rsidRPr="008344AD" w:rsidTr="005702F7">
        <w:trPr>
          <w:trHeight w:val="1413"/>
        </w:trPr>
        <w:tc>
          <w:tcPr>
            <w:tcW w:w="4299" w:type="dxa"/>
            <w:vAlign w:val="center"/>
          </w:tcPr>
          <w:p w:rsidR="005350E0" w:rsidRPr="006A46C0" w:rsidRDefault="005350E0" w:rsidP="005350E0">
            <w:pPr>
              <w:pStyle w:val="ConsPlusCell"/>
              <w:jc w:val="center"/>
              <w:rPr>
                <w:rFonts w:ascii="Times New Roman" w:hAnsi="Times New Roman" w:cs="Times New Roman"/>
                <w:bCs/>
                <w:sz w:val="24"/>
                <w:szCs w:val="24"/>
              </w:rPr>
            </w:pPr>
            <w:r w:rsidRPr="006A46C0">
              <w:rPr>
                <w:rFonts w:ascii="Times New Roman" w:hAnsi="Times New Roman" w:cs="Times New Roman"/>
                <w:sz w:val="24"/>
                <w:szCs w:val="24"/>
              </w:rPr>
              <w:lastRenderedPageBreak/>
              <w:t xml:space="preserve">Удельный вес рабочих мест, на которых проведена специальная оценка условий труда, в общем количестве рабочих мест (по кругу организаций муниципальной собственности), % </w:t>
            </w:r>
          </w:p>
        </w:tc>
        <w:tc>
          <w:tcPr>
            <w:tcW w:w="6944" w:type="dxa"/>
          </w:tcPr>
          <w:p w:rsidR="005350E0" w:rsidRPr="006A46C0" w:rsidRDefault="005350E0" w:rsidP="005350E0">
            <w:pPr>
              <w:pStyle w:val="ConsPlusCell"/>
              <w:rPr>
                <w:rFonts w:ascii="Times New Roman" w:hAnsi="Times New Roman" w:cs="Times New Roman"/>
                <w:sz w:val="24"/>
                <w:szCs w:val="24"/>
              </w:rPr>
            </w:pPr>
            <w:r w:rsidRPr="006A46C0">
              <w:rPr>
                <w:rFonts w:ascii="Times New Roman" w:hAnsi="Times New Roman" w:cs="Times New Roman"/>
                <w:sz w:val="24"/>
                <w:szCs w:val="24"/>
              </w:rPr>
              <w:t xml:space="preserve">                            </w:t>
            </w:r>
            <w:r w:rsidRPr="006A46C0">
              <w:rPr>
                <w:rFonts w:ascii="Times New Roman" w:hAnsi="Times New Roman" w:cs="Times New Roman"/>
                <w:sz w:val="24"/>
                <w:szCs w:val="24"/>
              </w:rPr>
              <w:br/>
              <w:t xml:space="preserve">Дсоут = Ксоут / Крм x 100%, </w:t>
            </w:r>
          </w:p>
          <w:p w:rsidR="005350E0" w:rsidRPr="006A46C0" w:rsidRDefault="005350E0" w:rsidP="005350E0">
            <w:pPr>
              <w:pStyle w:val="ConsPlusCell"/>
              <w:rPr>
                <w:rFonts w:ascii="Times New Roman" w:hAnsi="Times New Roman" w:cs="Times New Roman"/>
                <w:sz w:val="24"/>
                <w:szCs w:val="24"/>
              </w:rPr>
            </w:pPr>
            <w:r w:rsidRPr="006A46C0">
              <w:rPr>
                <w:rFonts w:ascii="Times New Roman" w:hAnsi="Times New Roman" w:cs="Times New Roman"/>
                <w:sz w:val="24"/>
                <w:szCs w:val="24"/>
              </w:rPr>
              <w:t xml:space="preserve">где:            </w:t>
            </w:r>
            <w:r w:rsidRPr="006A46C0">
              <w:rPr>
                <w:rFonts w:ascii="Times New Roman" w:hAnsi="Times New Roman" w:cs="Times New Roman"/>
                <w:sz w:val="24"/>
                <w:szCs w:val="24"/>
              </w:rPr>
              <w:br/>
              <w:t>Дсоут – удельный вес рабочих мест, на которых проведена специальная оценка условий труда, в общем количестве рабочих мест (по кругу организаций муниципальной собственности);</w:t>
            </w:r>
          </w:p>
          <w:p w:rsidR="005350E0" w:rsidRPr="006A46C0" w:rsidRDefault="005350E0" w:rsidP="005350E0">
            <w:pPr>
              <w:pStyle w:val="ConsPlusCell"/>
              <w:rPr>
                <w:rFonts w:ascii="Times New Roman" w:hAnsi="Times New Roman" w:cs="Times New Roman"/>
                <w:sz w:val="24"/>
                <w:szCs w:val="24"/>
              </w:rPr>
            </w:pPr>
            <w:r w:rsidRPr="006A46C0">
              <w:rPr>
                <w:rFonts w:ascii="Times New Roman" w:hAnsi="Times New Roman" w:cs="Times New Roman"/>
                <w:sz w:val="24"/>
                <w:szCs w:val="24"/>
              </w:rPr>
              <w:t>Ксоут – количество рабочих мест в организациях муниципальной собственности, на которых на конец отчетного периода  проведена специальная оценка условий труда (с нарастающим итогом с 01.01.2014);</w:t>
            </w:r>
            <w:r w:rsidRPr="006A46C0">
              <w:rPr>
                <w:rFonts w:ascii="Times New Roman" w:hAnsi="Times New Roman" w:cs="Times New Roman"/>
                <w:sz w:val="24"/>
                <w:szCs w:val="24"/>
              </w:rPr>
              <w:br/>
              <w:t>Крм - количество рабочих мест в организациях муниципальной собственности, всего</w:t>
            </w:r>
          </w:p>
        </w:tc>
        <w:tc>
          <w:tcPr>
            <w:tcW w:w="3976" w:type="dxa"/>
            <w:vAlign w:val="center"/>
          </w:tcPr>
          <w:p w:rsidR="005350E0" w:rsidRPr="006A46C0" w:rsidRDefault="005350E0" w:rsidP="005350E0">
            <w:pPr>
              <w:pStyle w:val="ConsPlusCell"/>
              <w:jc w:val="center"/>
              <w:rPr>
                <w:rFonts w:ascii="Times New Roman" w:hAnsi="Times New Roman" w:cs="Times New Roman"/>
                <w:bCs/>
                <w:sz w:val="24"/>
                <w:szCs w:val="24"/>
              </w:rPr>
            </w:pPr>
            <w:r w:rsidRPr="006A46C0">
              <w:rPr>
                <w:rFonts w:ascii="Times New Roman" w:hAnsi="Times New Roman" w:cs="Times New Roman"/>
                <w:bCs/>
                <w:sz w:val="24"/>
                <w:szCs w:val="24"/>
              </w:rPr>
              <w:t xml:space="preserve"> </w:t>
            </w:r>
          </w:p>
          <w:p w:rsidR="005350E0" w:rsidRPr="006A46C0" w:rsidRDefault="005350E0" w:rsidP="005350E0">
            <w:pPr>
              <w:pStyle w:val="ConsPlusCell"/>
              <w:jc w:val="center"/>
              <w:rPr>
                <w:rFonts w:ascii="Times New Roman" w:hAnsi="Times New Roman" w:cs="Times New Roman"/>
                <w:bCs/>
                <w:sz w:val="24"/>
                <w:szCs w:val="24"/>
              </w:rPr>
            </w:pPr>
            <w:r w:rsidRPr="006A46C0">
              <w:rPr>
                <w:rFonts w:ascii="Times New Roman" w:hAnsi="Times New Roman" w:cs="Times New Roman"/>
                <w:bCs/>
                <w:sz w:val="24"/>
                <w:szCs w:val="24"/>
              </w:rPr>
              <w:t>Отчеты о проведении специальной оценки условий труда в организациях муниципальной собственности</w:t>
            </w:r>
          </w:p>
        </w:tc>
      </w:tr>
      <w:tr w:rsidR="005350E0" w:rsidRPr="008344AD" w:rsidTr="005350E0">
        <w:trPr>
          <w:trHeight w:val="354"/>
        </w:trPr>
        <w:tc>
          <w:tcPr>
            <w:tcW w:w="15219" w:type="dxa"/>
            <w:gridSpan w:val="3"/>
            <w:vAlign w:val="center"/>
          </w:tcPr>
          <w:p w:rsidR="005350E0" w:rsidRPr="005350E0" w:rsidRDefault="005350E0" w:rsidP="005350E0">
            <w:pPr>
              <w:jc w:val="center"/>
              <w:rPr>
                <w:b/>
                <w:highlight w:val="yellow"/>
              </w:rPr>
            </w:pPr>
            <w:r w:rsidRPr="005350E0">
              <w:rPr>
                <w:b/>
              </w:rPr>
              <w:t>Подпрограмма IV «Муниципальное управление»</w:t>
            </w:r>
          </w:p>
        </w:tc>
      </w:tr>
      <w:tr w:rsidR="005350E0" w:rsidRPr="008344AD" w:rsidTr="005350E0">
        <w:trPr>
          <w:trHeight w:val="544"/>
        </w:trPr>
        <w:tc>
          <w:tcPr>
            <w:tcW w:w="15219" w:type="dxa"/>
            <w:gridSpan w:val="3"/>
            <w:vAlign w:val="center"/>
          </w:tcPr>
          <w:p w:rsidR="005350E0" w:rsidRPr="005A67B7" w:rsidRDefault="005350E0" w:rsidP="005350E0">
            <w:pPr>
              <w:pStyle w:val="ConsPlusCell"/>
              <w:rPr>
                <w:rFonts w:ascii="Times New Roman" w:hAnsi="Times New Roman" w:cs="Times New Roman"/>
                <w:bCs/>
                <w:sz w:val="24"/>
                <w:szCs w:val="24"/>
                <w:highlight w:val="yellow"/>
              </w:rPr>
            </w:pPr>
            <w:r w:rsidRPr="00CC7E83">
              <w:rPr>
                <w:rFonts w:ascii="Times New Roman" w:hAnsi="Times New Roman" w:cs="Times New Roman"/>
                <w:b/>
                <w:bCs/>
                <w:i/>
                <w:sz w:val="24"/>
                <w:szCs w:val="24"/>
              </w:rPr>
              <w:t>1. Показатели, характеризующие реализацию задачи «</w:t>
            </w:r>
            <w:r w:rsidRPr="00CC7E83">
              <w:rPr>
                <w:rFonts w:ascii="Times New Roman" w:hAnsi="Times New Roman" w:cs="Times New Roman"/>
                <w:b/>
                <w:i/>
                <w:sz w:val="24"/>
                <w:szCs w:val="24"/>
                <w:lang w:eastAsia="en-US"/>
              </w:rPr>
              <w:t>Развитие нормативной правовой базы по прохождению муниципальной службы и иным вопросам кадровой работы»</w:t>
            </w:r>
          </w:p>
        </w:tc>
      </w:tr>
      <w:tr w:rsidR="005350E0" w:rsidRPr="008344AD" w:rsidTr="00280E31">
        <w:trPr>
          <w:trHeight w:val="1413"/>
        </w:trPr>
        <w:tc>
          <w:tcPr>
            <w:tcW w:w="4299" w:type="dxa"/>
          </w:tcPr>
          <w:p w:rsidR="005350E0" w:rsidRPr="00CF3C09" w:rsidRDefault="005350E0" w:rsidP="005350E0">
            <w:pPr>
              <w:pStyle w:val="ConsPlusCell"/>
              <w:rPr>
                <w:rFonts w:ascii="Times New Roman" w:hAnsi="Times New Roman" w:cs="Times New Roman"/>
                <w:b/>
                <w:bCs/>
                <w:sz w:val="24"/>
                <w:szCs w:val="24"/>
              </w:rPr>
            </w:pPr>
            <w:r w:rsidRPr="00CF3C09">
              <w:rPr>
                <w:rFonts w:ascii="Times New Roman" w:eastAsia="Calibri" w:hAnsi="Times New Roman" w:cs="Times New Roman"/>
                <w:sz w:val="24"/>
                <w:szCs w:val="24"/>
                <w:lang w:eastAsia="en-US"/>
              </w:rPr>
              <w:t>Доля муниципальных правовых актов, разработанных и приведенных в соответствие с федеральным законодательством и законодательством Московской области по вопросам муниципальной службы</w:t>
            </w:r>
          </w:p>
        </w:tc>
        <w:tc>
          <w:tcPr>
            <w:tcW w:w="6944" w:type="dxa"/>
          </w:tcPr>
          <w:p w:rsidR="005350E0" w:rsidRPr="00C16DFD" w:rsidRDefault="005350E0" w:rsidP="005350E0">
            <w:pPr>
              <w:pStyle w:val="ConsPlusCell"/>
              <w:rPr>
                <w:rFonts w:ascii="Times New Roman" w:hAnsi="Times New Roman" w:cs="Times New Roman"/>
                <w:bCs/>
              </w:rPr>
            </w:pPr>
            <m:oMathPara>
              <m:oMath>
                <m:r>
                  <w:rPr>
                    <w:rFonts w:ascii="Cambria Math" w:hAnsi="Cambria Math"/>
                  </w:rPr>
                  <m:t>Д=</m:t>
                </m:r>
                <m:f>
                  <m:fPr>
                    <m:ctrlPr>
                      <w:rPr>
                        <w:rFonts w:ascii="Cambria Math" w:hAnsi="Cambria Math"/>
                        <w:bCs/>
                        <w:i/>
                      </w:rPr>
                    </m:ctrlPr>
                  </m:fPr>
                  <m:num>
                    <m:r>
                      <m:rPr>
                        <m:sty m:val="b"/>
                      </m:rPr>
                      <w:rPr>
                        <w:rFonts w:ascii="Cambria Math" w:eastAsia="Calibri" w:hAnsi="Cambria Math"/>
                        <w:lang w:eastAsia="en-US"/>
                      </w:rPr>
                      <m:t>Разработанные МПА</m:t>
                    </m:r>
                  </m:num>
                  <m:den>
                    <m:r>
                      <m:rPr>
                        <m:sty m:val="b"/>
                      </m:rPr>
                      <w:rPr>
                        <w:rFonts w:ascii="Cambria Math" w:eastAsia="Calibri" w:hAnsi="Cambria Math"/>
                        <w:lang w:eastAsia="en-US"/>
                      </w:rPr>
                      <m:t>МПА, подлежащие приведению в соответствие</m:t>
                    </m:r>
                  </m:den>
                </m:f>
                <m:r>
                  <w:rPr>
                    <w:rFonts w:ascii="Cambria Math" w:hAnsi="Cambria Math"/>
                  </w:rPr>
                  <m:t>*100%</m:t>
                </m:r>
              </m:oMath>
            </m:oMathPara>
          </w:p>
          <w:p w:rsidR="005350E0" w:rsidRPr="00CF3C09" w:rsidRDefault="005350E0" w:rsidP="005350E0">
            <w:pPr>
              <w:pStyle w:val="ConsPlusCell"/>
              <w:ind w:left="1416"/>
              <w:rPr>
                <w:rFonts w:ascii="Times New Roman" w:hAnsi="Times New Roman" w:cs="Times New Roman"/>
                <w:bCs/>
              </w:rPr>
            </w:pPr>
            <w:r w:rsidRPr="00CF3C09">
              <w:rPr>
                <w:rFonts w:ascii="Times New Roman" w:hAnsi="Times New Roman" w:cs="Times New Roman"/>
                <w:bCs/>
              </w:rPr>
              <w:t xml:space="preserve">  </w:t>
            </w:r>
          </w:p>
          <w:p w:rsidR="005350E0" w:rsidRPr="00CF3C09" w:rsidRDefault="005350E0" w:rsidP="005350E0">
            <w:pPr>
              <w:pStyle w:val="ConsPlusCell"/>
              <w:rPr>
                <w:rFonts w:ascii="Times New Roman" w:hAnsi="Times New Roman" w:cs="Times New Roman"/>
                <w:bCs/>
                <w:noProof/>
                <w:sz w:val="24"/>
                <w:szCs w:val="24"/>
                <w:lang w:eastAsia="en-US"/>
              </w:rPr>
            </w:pPr>
            <w:r w:rsidRPr="00CF3C09">
              <w:rPr>
                <w:rFonts w:ascii="Times New Roman" w:hAnsi="Times New Roman" w:cs="Times New Roman"/>
                <w:bCs/>
                <w:noProof/>
                <w:sz w:val="24"/>
                <w:szCs w:val="24"/>
                <w:lang w:eastAsia="en-US"/>
              </w:rPr>
              <w:t xml:space="preserve">где </w:t>
            </w:r>
          </w:p>
          <w:p w:rsidR="005350E0" w:rsidRPr="00CF3C09" w:rsidRDefault="005350E0" w:rsidP="005350E0">
            <w:pPr>
              <w:pStyle w:val="ConsPlusCell"/>
              <w:rPr>
                <w:rFonts w:ascii="Times New Roman" w:eastAsia="Calibri" w:hAnsi="Times New Roman" w:cs="Times New Roman"/>
                <w:sz w:val="24"/>
                <w:szCs w:val="24"/>
                <w:lang w:eastAsia="en-US"/>
              </w:rPr>
            </w:pPr>
            <w:r w:rsidRPr="00CF3C09">
              <w:rPr>
                <w:rFonts w:ascii="Times New Roman" w:hAnsi="Times New Roman" w:cs="Times New Roman"/>
                <w:b/>
                <w:sz w:val="24"/>
                <w:szCs w:val="24"/>
              </w:rPr>
              <w:t>Д</w:t>
            </w:r>
            <w:r w:rsidRPr="00CF3C09">
              <w:rPr>
                <w:rFonts w:ascii="Times New Roman" w:hAnsi="Times New Roman" w:cs="Times New Roman"/>
                <w:bCs/>
                <w:noProof/>
                <w:sz w:val="24"/>
                <w:szCs w:val="24"/>
                <w:lang w:eastAsia="en-US"/>
              </w:rPr>
              <w:t xml:space="preserve"> – </w:t>
            </w:r>
            <w:r w:rsidRPr="00CF3C09">
              <w:rPr>
                <w:rFonts w:ascii="Times New Roman" w:eastAsia="Calibri" w:hAnsi="Times New Roman" w:cs="Times New Roman"/>
                <w:sz w:val="24"/>
                <w:szCs w:val="24"/>
                <w:lang w:eastAsia="en-US"/>
              </w:rPr>
              <w:t>доля муниципальных правовых актов, разработанных и приведенных в соответствие с федеральным законодательством и законодательством Московской области по вопросам муниципальной службы (%)</w:t>
            </w:r>
          </w:p>
          <w:p w:rsidR="005350E0" w:rsidRPr="00CF3C09" w:rsidRDefault="005350E0" w:rsidP="005350E0">
            <w:pPr>
              <w:pStyle w:val="ConsPlusCell"/>
              <w:rPr>
                <w:rFonts w:ascii="Times New Roman" w:eastAsia="Calibri" w:hAnsi="Times New Roman" w:cs="Times New Roman"/>
                <w:sz w:val="24"/>
                <w:szCs w:val="24"/>
                <w:lang w:eastAsia="en-US"/>
              </w:rPr>
            </w:pPr>
            <w:r w:rsidRPr="00CF3C09">
              <w:rPr>
                <w:rFonts w:ascii="Times New Roman" w:eastAsia="Calibri" w:hAnsi="Times New Roman" w:cs="Times New Roman"/>
                <w:b/>
                <w:sz w:val="24"/>
                <w:szCs w:val="24"/>
                <w:lang w:eastAsia="en-US"/>
              </w:rPr>
              <w:t xml:space="preserve">Разработанные МПА – </w:t>
            </w:r>
            <w:r w:rsidRPr="00CF3C09">
              <w:rPr>
                <w:rFonts w:ascii="Times New Roman" w:eastAsia="Calibri" w:hAnsi="Times New Roman" w:cs="Times New Roman"/>
                <w:sz w:val="24"/>
                <w:szCs w:val="24"/>
                <w:lang w:eastAsia="en-US"/>
              </w:rPr>
              <w:t>количество муниципальных правовых актов, разработанных и приведенных в соответствие с федеральным законодательством и законодательством Московской области по вопросам муниципальной службы в отчетном году</w:t>
            </w:r>
          </w:p>
          <w:p w:rsidR="005350E0" w:rsidRPr="005F3227" w:rsidRDefault="005350E0" w:rsidP="005350E0">
            <w:pPr>
              <w:pStyle w:val="ConsPlusCell"/>
              <w:rPr>
                <w:rFonts w:ascii="Times New Roman" w:eastAsia="Calibri" w:hAnsi="Times New Roman" w:cs="Times New Roman"/>
                <w:sz w:val="24"/>
                <w:szCs w:val="24"/>
                <w:lang w:eastAsia="en-US"/>
              </w:rPr>
            </w:pPr>
            <w:r w:rsidRPr="00CF3C09">
              <w:rPr>
                <w:rFonts w:ascii="Times New Roman" w:eastAsia="Calibri" w:hAnsi="Times New Roman" w:cs="Times New Roman"/>
                <w:b/>
                <w:sz w:val="24"/>
                <w:szCs w:val="24"/>
                <w:lang w:eastAsia="en-US"/>
              </w:rPr>
              <w:t xml:space="preserve">МПА, подлежащие приведению в соответствие – </w:t>
            </w:r>
            <w:r w:rsidRPr="00CF3C09">
              <w:rPr>
                <w:rFonts w:ascii="Times New Roman" w:eastAsia="Calibri" w:hAnsi="Times New Roman" w:cs="Times New Roman"/>
                <w:sz w:val="24"/>
                <w:szCs w:val="24"/>
                <w:lang w:eastAsia="en-US"/>
              </w:rPr>
              <w:t>количество муниципальных правовых актов, подлежащих приведению в соответствие с федеральным законодательством и законодательством Московской области в отчетном году</w:t>
            </w:r>
          </w:p>
        </w:tc>
        <w:tc>
          <w:tcPr>
            <w:tcW w:w="3976" w:type="dxa"/>
          </w:tcPr>
          <w:p w:rsidR="005350E0" w:rsidRPr="00CF3C09" w:rsidRDefault="005350E0" w:rsidP="00280E31">
            <w:pPr>
              <w:pStyle w:val="ConsPlusCell"/>
              <w:tabs>
                <w:tab w:val="left" w:pos="176"/>
              </w:tabs>
              <w:ind w:left="34"/>
              <w:jc w:val="center"/>
              <w:rPr>
                <w:rFonts w:ascii="Times New Roman" w:eastAsia="Calibri" w:hAnsi="Times New Roman" w:cs="Times New Roman"/>
                <w:sz w:val="24"/>
                <w:szCs w:val="24"/>
                <w:lang w:eastAsia="en-US"/>
              </w:rPr>
            </w:pPr>
            <w:r w:rsidRPr="008A00DF">
              <w:rPr>
                <w:rFonts w:ascii="Times New Roman" w:hAnsi="Times New Roman" w:cs="Times New Roman"/>
                <w:sz w:val="24"/>
                <w:szCs w:val="24"/>
              </w:rPr>
              <w:t>Правовое управление</w:t>
            </w:r>
            <w:r>
              <w:rPr>
                <w:rFonts w:ascii="Times New Roman" w:hAnsi="Times New Roman" w:cs="Times New Roman"/>
                <w:sz w:val="24"/>
                <w:szCs w:val="24"/>
              </w:rPr>
              <w:t xml:space="preserve">, </w:t>
            </w:r>
            <w:r w:rsidR="00280E31">
              <w:rPr>
                <w:rFonts w:ascii="Times New Roman" w:hAnsi="Times New Roman" w:cs="Times New Roman"/>
                <w:sz w:val="24"/>
                <w:szCs w:val="24"/>
              </w:rPr>
              <w:t>отдел</w:t>
            </w:r>
            <w:r w:rsidRPr="00CF3C09">
              <w:rPr>
                <w:rFonts w:ascii="Times New Roman" w:hAnsi="Times New Roman" w:cs="Times New Roman"/>
                <w:sz w:val="24"/>
                <w:szCs w:val="24"/>
              </w:rPr>
              <w:t xml:space="preserve"> </w:t>
            </w:r>
            <w:r>
              <w:rPr>
                <w:rFonts w:ascii="Times New Roman" w:hAnsi="Times New Roman" w:cs="Times New Roman"/>
                <w:sz w:val="24"/>
                <w:szCs w:val="24"/>
              </w:rPr>
              <w:t>МСК</w:t>
            </w:r>
          </w:p>
        </w:tc>
      </w:tr>
      <w:tr w:rsidR="00280E31" w:rsidRPr="008344AD" w:rsidTr="00280E31">
        <w:trPr>
          <w:trHeight w:val="550"/>
        </w:trPr>
        <w:tc>
          <w:tcPr>
            <w:tcW w:w="15219" w:type="dxa"/>
            <w:gridSpan w:val="3"/>
          </w:tcPr>
          <w:p w:rsidR="00280E31" w:rsidRPr="00CC7E83" w:rsidRDefault="00280E31" w:rsidP="00280E31">
            <w:pPr>
              <w:pStyle w:val="ConsPlusCell"/>
              <w:ind w:left="6"/>
              <w:rPr>
                <w:rFonts w:ascii="Times New Roman" w:hAnsi="Times New Roman" w:cs="Times New Roman"/>
                <w:b/>
                <w:bCs/>
                <w:i/>
                <w:sz w:val="24"/>
                <w:szCs w:val="24"/>
              </w:rPr>
            </w:pPr>
            <w:r w:rsidRPr="00CC7E83">
              <w:rPr>
                <w:rFonts w:ascii="Times New Roman" w:hAnsi="Times New Roman" w:cs="Times New Roman"/>
                <w:b/>
                <w:bCs/>
                <w:i/>
                <w:sz w:val="24"/>
                <w:szCs w:val="24"/>
              </w:rPr>
              <w:lastRenderedPageBreak/>
              <w:t>2. Показатели, характеризующие реализацию задачи «</w:t>
            </w:r>
            <w:r w:rsidRPr="00CC7E83">
              <w:rPr>
                <w:rFonts w:ascii="Times New Roman" w:hAnsi="Times New Roman" w:cs="Times New Roman"/>
                <w:b/>
                <w:i/>
                <w:sz w:val="24"/>
                <w:szCs w:val="24"/>
                <w:lang w:eastAsia="en-US"/>
              </w:rPr>
              <w:t xml:space="preserve">Совершенствование мер по противодействию коррупции в администрации </w:t>
            </w:r>
            <w:r w:rsidRPr="00A019BA">
              <w:rPr>
                <w:rFonts w:ascii="Times New Roman" w:hAnsi="Times New Roman" w:cs="Times New Roman"/>
                <w:b/>
                <w:i/>
                <w:sz w:val="24"/>
                <w:szCs w:val="24"/>
              </w:rPr>
              <w:t>городского округа Красногорск</w:t>
            </w:r>
            <w:r w:rsidRPr="00A019BA">
              <w:rPr>
                <w:rFonts w:ascii="Times New Roman" w:hAnsi="Times New Roman" w:cs="Times New Roman"/>
                <w:b/>
                <w:i/>
                <w:sz w:val="24"/>
                <w:szCs w:val="24"/>
                <w:lang w:eastAsia="en-US"/>
              </w:rPr>
              <w:t>»</w:t>
            </w:r>
          </w:p>
        </w:tc>
      </w:tr>
      <w:tr w:rsidR="00280E31" w:rsidRPr="008344AD" w:rsidTr="00280E31">
        <w:trPr>
          <w:trHeight w:val="1413"/>
        </w:trPr>
        <w:tc>
          <w:tcPr>
            <w:tcW w:w="4299" w:type="dxa"/>
          </w:tcPr>
          <w:p w:rsidR="00280E31" w:rsidRPr="00C82B27" w:rsidRDefault="00280E31" w:rsidP="00280E31">
            <w:pPr>
              <w:tabs>
                <w:tab w:val="center" w:pos="4677"/>
                <w:tab w:val="right" w:pos="9355"/>
              </w:tabs>
              <w:autoSpaceDE w:val="0"/>
              <w:autoSpaceDN w:val="0"/>
              <w:adjustRightInd w:val="0"/>
            </w:pPr>
            <w:r w:rsidRPr="00C82B27">
              <w:t>Доля нарушений, выявленных по результатам прокурорского надзора</w:t>
            </w:r>
          </w:p>
        </w:tc>
        <w:tc>
          <w:tcPr>
            <w:tcW w:w="6944" w:type="dxa"/>
          </w:tcPr>
          <w:p w:rsidR="00280E31" w:rsidRPr="00CF3C09" w:rsidRDefault="00280E31" w:rsidP="00280E31">
            <w:pPr>
              <w:pStyle w:val="ConsPlusCell"/>
              <w:ind w:left="791"/>
              <w:rPr>
                <w:rFonts w:ascii="Times New Roman" w:hAnsi="Times New Roman" w:cs="Times New Roman"/>
                <w:bCs/>
              </w:rPr>
            </w:pPr>
            <w:r>
              <w:rPr>
                <w:noProof/>
              </w:rPr>
              <mc:AlternateContent>
                <mc:Choice Requires="wps">
                  <w:drawing>
                    <wp:anchor distT="0" distB="0" distL="114300" distR="114300" simplePos="0" relativeHeight="251654144" behindDoc="0" locked="0" layoutInCell="1" allowOverlap="1" wp14:anchorId="72662087" wp14:editId="52FADA1F">
                      <wp:simplePos x="0" y="0"/>
                      <wp:positionH relativeFrom="column">
                        <wp:posOffset>567055</wp:posOffset>
                      </wp:positionH>
                      <wp:positionV relativeFrom="paragraph">
                        <wp:posOffset>94615</wp:posOffset>
                      </wp:positionV>
                      <wp:extent cx="619760" cy="600710"/>
                      <wp:effectExtent l="0" t="0" r="0" b="8890"/>
                      <wp:wrapNone/>
                      <wp:docPr id="68"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760" cy="600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301D" w:rsidRPr="001B044C" w:rsidRDefault="00EB301D" w:rsidP="00273D5B">
                                  <w:pPr>
                                    <w:rPr>
                                      <w:sz w:val="20"/>
                                      <w:szCs w:val="20"/>
                                    </w:rPr>
                                  </w:pPr>
                                  <w:r w:rsidRPr="001B044C">
                                    <w:rPr>
                                      <w:sz w:val="32"/>
                                      <w:szCs w:val="32"/>
                                      <w:vertAlign w:val="subscript"/>
                                    </w:rPr>
                                    <w:t>*</w:t>
                                  </w:r>
                                  <w:r w:rsidRPr="001B044C">
                                    <w:rPr>
                                      <w:sz w:val="20"/>
                                      <w:szCs w:val="20"/>
                                    </w:rPr>
                                    <w:t> 100 %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662087" id="Поле 15" o:spid="_x0000_s1028" type="#_x0000_t202" style="position:absolute;left:0;text-align:left;margin-left:44.65pt;margin-top:7.45pt;width:48.8pt;height:47.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KTXyAIAAMIFAAAOAAAAZHJzL2Uyb0RvYy54bWysVEtu2zAQ3RfoHQjuFUkuLVtC5CCxrKJA&#10;+gHSHoCWKIuoRKokbTkNepaeoqsCPYOP1CHlX5JN0VYLgeSQbz7vzVxebdsGbZjSXIoUhxcBRkwU&#10;suRileJPH3NvipE2VJS0kYKl+J5pfDV7+eKy7xI2krVsSqYQgAid9F2Ka2O6xPd1UbOW6gvZMQHG&#10;SqqWGtiqlV8q2gN62/ijIIj8XqqyU7JgWsNpNhjxzOFXFSvM+6rSzKAmxRCbcX/l/kv792eXNFkp&#10;2tW82IdB/yKKlnIBTo9QGTUUrRV/BtXyQkktK3NRyNaXVcUL5nKAbMLgSTZ3Ne2YywWKo7tjmfT/&#10;gy3ebT4oxMsUR8CUoC1wtPu++7X7ufuBwrGtT9/pBK7ddXDRbG/kFnh2ueruVhafNRJyXlOxYtdK&#10;yb5mtIT4QvvSP3s64GgLsuzfyhL80LWRDmhbqdYWD8qBAB14uj9yw7YGFXAYhfEkAksBpigIJqHj&#10;zqfJ4XGntHnNZIvsIsUKqHfgdHOrjQ2GJocr1peQOW8aR38jHh3AxeEEXMNTa7NBODYf4iBeTBdT&#10;4pFRtPBIkGXedT4nXpSHk3H2KpvPs/Cb9RuSpOZlyYR1c1BWSP6Mub3GB00ctaVlw0sLZ0PSarWc&#10;NwptKCg7d58rOVhO1/zHYbgiQC5PUgpHJLgZxV4eTSceycnYiyfB1AvC+CaOAhKTLH+c0i0X7N9T&#10;Qn2K4/FoPGjpFPST3AL3Pc+NJi03MDsa3qZ4erxEE6vAhSgdtYbyZliflcKGfyoF0H0g2unVSnQQ&#10;q9kut641SHzog6Us70HBSoLCQIww+GBRS/UVox6GSIr1lzVVDKPmjYAuiENC7NRxGzKejGCjzi3L&#10;cwsVBUCl2GA0LOdmmFTrTvFVDZ6GvhPyGjqn4k7VtsWGqPb9BoPCJbcfanYSne/drdPonf0GAAD/&#10;/wMAUEsDBBQABgAIAAAAIQCRq/XT3AAAAAkBAAAPAAAAZHJzL2Rvd25yZXYueG1sTI9PT8MwDMXv&#10;SHyHyEjcWAJsU1uaTgjEFcT4I3HzGq+taJyqydby7fFOcHv2e3r+udzMvldHGmMX2ML1woAiroPr&#10;uLHw/vZ0lYGKCdlhH5gs/FCETXV+VmLhwsSvdNymRkkJxwIttCkNhdaxbsljXISBWLx9GD0mGcdG&#10;uxEnKfe9vjFmrT12LBdaHOihpfp7e/AWPp73X59L89I8+tUwhdlo9rm29vJivr8DlWhOf2E44Qs6&#10;VMK0Cwd2UfUWsvxWkrJf5qBOfrYWsRNh8hXoqtT/P6h+AQAA//8DAFBLAQItABQABgAIAAAAIQC2&#10;gziS/gAAAOEBAAATAAAAAAAAAAAAAAAAAAAAAABbQ29udGVudF9UeXBlc10ueG1sUEsBAi0AFAAG&#10;AAgAAAAhADj9If/WAAAAlAEAAAsAAAAAAAAAAAAAAAAALwEAAF9yZWxzLy5yZWxzUEsBAi0AFAAG&#10;AAgAAAAhAE6spNfIAgAAwgUAAA4AAAAAAAAAAAAAAAAALgIAAGRycy9lMm9Eb2MueG1sUEsBAi0A&#10;FAAGAAgAAAAhAJGr9dPcAAAACQEAAA8AAAAAAAAAAAAAAAAAIgUAAGRycy9kb3ducmV2LnhtbFBL&#10;BQYAAAAABAAEAPMAAAArBgAAAAA=&#10;" filled="f" stroked="f">
                      <v:textbox>
                        <w:txbxContent>
                          <w:p w:rsidR="00EB301D" w:rsidRPr="001B044C" w:rsidRDefault="00EB301D" w:rsidP="00273D5B">
                            <w:pPr>
                              <w:rPr>
                                <w:sz w:val="20"/>
                                <w:szCs w:val="20"/>
                              </w:rPr>
                            </w:pPr>
                            <w:r w:rsidRPr="001B044C">
                              <w:rPr>
                                <w:sz w:val="32"/>
                                <w:szCs w:val="32"/>
                                <w:vertAlign w:val="subscript"/>
                              </w:rPr>
                              <w:t>*</w:t>
                            </w:r>
                            <w:r w:rsidRPr="001B044C">
                              <w:rPr>
                                <w:sz w:val="20"/>
                                <w:szCs w:val="20"/>
                              </w:rPr>
                              <w:t> 100 %</w:t>
                            </w:r>
                          </w:p>
                        </w:txbxContent>
                      </v:textbox>
                    </v:shape>
                  </w:pict>
                </mc:Fallback>
              </mc:AlternateContent>
            </w:r>
            <w:r>
              <w:rPr>
                <w:noProof/>
              </w:rPr>
              <mc:AlternateContent>
                <mc:Choice Requires="wps">
                  <w:drawing>
                    <wp:anchor distT="0" distB="0" distL="114300" distR="114300" simplePos="0" relativeHeight="251655168" behindDoc="0" locked="0" layoutInCell="1" allowOverlap="1" wp14:anchorId="7C8EB37F" wp14:editId="0988FFFB">
                      <wp:simplePos x="0" y="0"/>
                      <wp:positionH relativeFrom="column">
                        <wp:posOffset>60960</wp:posOffset>
                      </wp:positionH>
                      <wp:positionV relativeFrom="paragraph">
                        <wp:posOffset>94615</wp:posOffset>
                      </wp:positionV>
                      <wp:extent cx="506095" cy="356235"/>
                      <wp:effectExtent l="0" t="0" r="0" b="5715"/>
                      <wp:wrapNone/>
                      <wp:docPr id="67"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09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301D" w:rsidRPr="00D850D2" w:rsidRDefault="00EB301D" w:rsidP="00273D5B">
                                  <w:pPr>
                                    <w:spacing w:before="80"/>
                                    <w:rPr>
                                      <w:b/>
                                    </w:rPr>
                                  </w:pPr>
                                  <w:r>
                                    <w:rPr>
                                      <w:b/>
                                      <w:sz w:val="20"/>
                                      <w:szCs w:val="20"/>
                                    </w:rPr>
                                    <w:t>Д</w:t>
                                  </w:r>
                                  <w:r w:rsidRPr="00D850D2">
                                    <w:rPr>
                                      <w:b/>
                                    </w:rPr>
                                    <w:t> =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8EB37F" id="Поле 14" o:spid="_x0000_s1029" type="#_x0000_t202" style="position:absolute;left:0;text-align:left;margin-left:4.8pt;margin-top:7.45pt;width:39.85pt;height:28.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2jMxwIAAMIFAAAOAAAAZHJzL2Uyb0RvYy54bWysVEtu2zAQ3RfoHQjuFX0iyZYQOUgsqyiQ&#10;foC0B6AlyiIqkSpJW06DnqWn6KpAz+AjdUjZjpOgQNFWC4HkDN/Mm3mci8tt16INlYoJnmH/zMOI&#10;8lJUjK8y/PFD4UwxUprwirSC0wzfUYUvZy9fXAx9SgPRiLaiEgEIV+nQZ7jRuk9dV5UN7Yg6Ez3l&#10;YKyF7IiGrVy5lSQDoHetG3he7A5CVr0UJVUKTvPRiGcWv65pqd/VtaIatRmG3LT9S/tfmr87uyDp&#10;SpK+YeU+DfIXWXSEcQh6hMqJJmgt2TOojpVSKFHrs1J0rqhrVlLLAdj43hM2tw3pqeUCxVH9sUzq&#10;/8GWbzfvJWJVhuMJRpx00KPdt93P3Y/dd+SHpj5Dr1Jwu+3BUW+vxRb6bLmq/kaUnxTiYt4QvqJX&#10;UoqhoaSC/Hxz0z25OuIoA7Ic3ogK4pC1FhZoW8vOFA/KgQAd+nR37A3dalTCYeTFXhJhVILpPIqD&#10;88hGIOnhci+VfkVFh8wiwxJab8HJ5kZpkwxJDy4mFhcFa1vb/pY/OgDH8QRCw1VjM0nYbt4nXrKY&#10;LqahEwbxwgm9PHeuinnoxIU/ifLzfD7P/a8mrh+mDasqyk2Yg7L88M86t9f4qImjtpRoWWXgTEpK&#10;rpbzVqINAWUX9tsX5MTNfZyGLQJweULJD0LvOkicIp5OnLAIIyeZeFPH85PrJPbCJMyLx5RuGKf/&#10;TgkNGU6iIBq19Ftunv2ecyNpxzTMjpZ1GZ4enUhqFLjglW2tJqwd1yelMOk/lALafWi01auR6ChW&#10;vV1u7dOI7JwwYl6K6g4ULAUoDGQKgw8WjZBfMBpgiGRYfV4TSTFqX3N4BYkfhmbq2E0YTQLYyFPL&#10;8tRCeAlQGdYYjcu5HifVupds1UCk8d1xcQUvp2ZW1Q9Z7d8bDApLbj/UzCQ63Vuvh9E7+wUAAP//&#10;AwBQSwMEFAAGAAgAAAAhADEM/rvaAAAABgEAAA8AAABkcnMvZG93bnJldi54bWxMjs1OwzAQhO9I&#10;vIO1SNzoulDaJsSpEIgriEKRuLnxNomI11HsNuHtWU5wnB/NfMVm8p060RDbwAbmMw2KuAqu5drA&#10;+9vT1RpUTJad7QKTgW+KsCnPzwqbuzDyK522qVYywjG3BpqU+hwxVg15G2ehJ5bsEAZvk8ihRjfY&#10;UcZ9h9daL9HbluWhsT09NFR9bY/ewO758Pmx0C/1o7/txzBpZJ+hMZcX0/0dqERT+ivDL76gQylM&#10;+3BkF1VnIFtKUexFBkridXYDam9gNdeAZYH/8csfAAAA//8DAFBLAQItABQABgAIAAAAIQC2gziS&#10;/gAAAOEBAAATAAAAAAAAAAAAAAAAAAAAAABbQ29udGVudF9UeXBlc10ueG1sUEsBAi0AFAAGAAgA&#10;AAAhADj9If/WAAAAlAEAAAsAAAAAAAAAAAAAAAAALwEAAF9yZWxzLy5yZWxzUEsBAi0AFAAGAAgA&#10;AAAhAPufaMzHAgAAwgUAAA4AAAAAAAAAAAAAAAAALgIAAGRycy9lMm9Eb2MueG1sUEsBAi0AFAAG&#10;AAgAAAAhADEM/rvaAAAABgEAAA8AAAAAAAAAAAAAAAAAIQUAAGRycy9kb3ducmV2LnhtbFBLBQYA&#10;AAAABAAEAPMAAAAoBgAAAAA=&#10;" filled="f" stroked="f">
                      <v:textbox>
                        <w:txbxContent>
                          <w:p w:rsidR="00EB301D" w:rsidRPr="00D850D2" w:rsidRDefault="00EB301D" w:rsidP="00273D5B">
                            <w:pPr>
                              <w:spacing w:before="80"/>
                              <w:rPr>
                                <w:b/>
                              </w:rPr>
                            </w:pPr>
                            <w:r>
                              <w:rPr>
                                <w:b/>
                                <w:sz w:val="20"/>
                                <w:szCs w:val="20"/>
                              </w:rPr>
                              <w:t>Д</w:t>
                            </w:r>
                            <w:r w:rsidRPr="00D850D2">
                              <w:rPr>
                                <w:b/>
                              </w:rPr>
                              <w:t> = </w:t>
                            </w:r>
                          </w:p>
                        </w:txbxContent>
                      </v:textbox>
                    </v:shape>
                  </w:pict>
                </mc:Fallback>
              </mc:AlternateContent>
            </w:r>
            <w:r w:rsidRPr="00CF3C09">
              <w:rPr>
                <w:rFonts w:ascii="Times New Roman" w:hAnsi="Times New Roman" w:cs="Times New Roman"/>
                <w:bCs/>
              </w:rPr>
              <w:t>П</w:t>
            </w:r>
          </w:p>
          <w:p w:rsidR="00280E31" w:rsidRPr="00CF3C09" w:rsidRDefault="00280E31" w:rsidP="00280E31">
            <w:pPr>
              <w:pStyle w:val="ConsPlusCell"/>
              <w:spacing w:before="60"/>
              <w:ind w:left="791"/>
              <w:rPr>
                <w:rFonts w:ascii="Times New Roman" w:hAnsi="Times New Roman" w:cs="Times New Roman"/>
              </w:rPr>
            </w:pPr>
            <w:r>
              <w:rPr>
                <w:noProof/>
              </w:rPr>
              <mc:AlternateContent>
                <mc:Choice Requires="wps">
                  <w:drawing>
                    <wp:anchor distT="4294967293" distB="4294967293" distL="114300" distR="114300" simplePos="0" relativeHeight="251656192" behindDoc="0" locked="0" layoutInCell="1" allowOverlap="1" wp14:anchorId="67D108F0" wp14:editId="5950C756">
                      <wp:simplePos x="0" y="0"/>
                      <wp:positionH relativeFrom="column">
                        <wp:posOffset>471170</wp:posOffset>
                      </wp:positionH>
                      <wp:positionV relativeFrom="paragraph">
                        <wp:posOffset>15875</wp:posOffset>
                      </wp:positionV>
                      <wp:extent cx="163830" cy="0"/>
                      <wp:effectExtent l="5080" t="11430" r="12065" b="7620"/>
                      <wp:wrapNone/>
                      <wp:docPr id="66" name="AutoShape 6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8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3147FD" id="AutoShape 674" o:spid="_x0000_s1026" type="#_x0000_t32" style="position:absolute;margin-left:37.1pt;margin-top:1.25pt;width:12.9pt;height:0;z-index:2516561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L/kIAIAAD0EAAAOAAAAZHJzL2Uyb0RvYy54bWysU8GO2jAQvVfqP1i+s0kgZCEirFYJ9LJt&#10;kXb7AcZ2EquJbdmGgKr+e8eGILa9VFU5mHFm5s2bmefV06nv0JEbK5QscPIQY8QlVUzIpsDf3raT&#10;BUbWEclIpyQv8Jlb/LT++GE16JxPVas6xg0CEGnzQRe4dU7nUWRpy3tiH5TmEpy1Mj1xcDVNxAwZ&#10;AL3vomkcZ9GgDNNGUW4tfK0uTrwO+HXNqfta15Y71BUYuLlwmnDu/RmtVyRvDNGtoFca5B9Y9ERI&#10;KHqDqogj6GDEH1C9oEZZVbsHqvpI1bWgPPQA3STxb928tkTz0AsMx+rbmOz/g6VfjjuDBCtwlmEk&#10;SQ87ej44FUqj7DH1Exq0zSGwlDvje6Qn+apfFP1ukVRlS2TDQ/jbWUN24jOidyn+YjXU2Q+fFYMY&#10;AhXCuE616T0kDAKdwlbOt63wk0MUPibZbDGD3dHRFZF8zNPGuk9c9cgbBbbOENG0rlRSwuqVSUIV&#10;cnyxzrMi+Zjgi0q1FV0XFNBJNBR4OZ/OQ4JVnWDe6cOsafZlZ9CReA2FX2gRPPdhRh0kC2AtJ2xz&#10;tR0R3cWG4p30eNAX0LlaF5H8WMbLzWKzSCfpNNtM0riqJs/bMp1k2+RxXs2qsqySn55akuatYIxL&#10;z24UbJL+nSCuT+citZtkb2OI3qOHeQHZ8T+QDov1u7yoYq/YeWfGhYNGQ/D1PflHcH8H+/7Vr38B&#10;AAD//wMAUEsDBBQABgAIAAAAIQDthmXd2gAAAAYBAAAPAAAAZHJzL2Rvd25yZXYueG1sTI9BT8JA&#10;FITvJv6HzTPhYmSXRhRqt4SQePAokHhdus+22n3bdLe08ut9cIHjZCYz32Sr0TXiiF2oPWmYTRUI&#10;pMLbmkoN+9370wJEiIasaTyhhj8MsMrv7zKTWj/QJx63sRRcQiE1GqoY21TKUFToTJj6Fom9b985&#10;E1l2pbSdGbjcNTJR6kU6UxMvVKbFTYXF77Z3GjD085laL125/zgNj1/J6Wdod1pPHsb1G4iIY7yG&#10;4YzP6JAz08H3ZINoNLw+J5zUkMxBnG2l+NrhomWeyVv8/B8AAP//AwBQSwECLQAUAAYACAAAACEA&#10;toM4kv4AAADhAQAAEwAAAAAAAAAAAAAAAAAAAAAAW0NvbnRlbnRfVHlwZXNdLnhtbFBLAQItABQA&#10;BgAIAAAAIQA4/SH/1gAAAJQBAAALAAAAAAAAAAAAAAAAAC8BAABfcmVscy8ucmVsc1BLAQItABQA&#10;BgAIAAAAIQAvLL/kIAIAAD0EAAAOAAAAAAAAAAAAAAAAAC4CAABkcnMvZTJvRG9jLnhtbFBLAQIt&#10;ABQABgAIAAAAIQDthmXd2gAAAAYBAAAPAAAAAAAAAAAAAAAAAHoEAABkcnMvZG93bnJldi54bWxQ&#10;SwUGAAAAAAQABADzAAAAgQUAAAAA&#10;"/>
                  </w:pict>
                </mc:Fallback>
              </mc:AlternateContent>
            </w:r>
            <w:r w:rsidRPr="00CF3C09">
              <w:rPr>
                <w:rFonts w:ascii="Times New Roman" w:hAnsi="Times New Roman" w:cs="Times New Roman"/>
                <w:bCs/>
                <w:noProof/>
                <w:lang w:eastAsia="en-US"/>
              </w:rPr>
              <w:t>Н</w:t>
            </w:r>
          </w:p>
          <w:p w:rsidR="00280E31" w:rsidRPr="00CF3C09" w:rsidRDefault="00280E31" w:rsidP="00280E31">
            <w:pPr>
              <w:pStyle w:val="ConsPlusCell"/>
              <w:rPr>
                <w:rFonts w:ascii="Times New Roman" w:hAnsi="Times New Roman" w:cs="Times New Roman"/>
                <w:bCs/>
                <w:noProof/>
                <w:sz w:val="24"/>
                <w:szCs w:val="24"/>
                <w:lang w:eastAsia="en-US"/>
              </w:rPr>
            </w:pPr>
            <w:r w:rsidRPr="00CF3C09">
              <w:rPr>
                <w:rFonts w:ascii="Times New Roman" w:hAnsi="Times New Roman" w:cs="Times New Roman"/>
                <w:bCs/>
                <w:noProof/>
                <w:sz w:val="24"/>
                <w:szCs w:val="24"/>
                <w:lang w:eastAsia="en-US"/>
              </w:rPr>
              <w:t xml:space="preserve">где </w:t>
            </w:r>
          </w:p>
          <w:p w:rsidR="00280E31" w:rsidRPr="00CF3C09" w:rsidRDefault="00280E31" w:rsidP="00280E31">
            <w:pPr>
              <w:pStyle w:val="ConsPlusCell"/>
              <w:rPr>
                <w:rFonts w:ascii="Times New Roman" w:hAnsi="Times New Roman" w:cs="Times New Roman"/>
                <w:bCs/>
                <w:sz w:val="24"/>
                <w:szCs w:val="24"/>
              </w:rPr>
            </w:pPr>
            <w:r w:rsidRPr="00CF3C09">
              <w:rPr>
                <w:rFonts w:ascii="Times New Roman" w:hAnsi="Times New Roman" w:cs="Times New Roman"/>
                <w:b/>
                <w:sz w:val="24"/>
                <w:szCs w:val="24"/>
              </w:rPr>
              <w:t>Д</w:t>
            </w:r>
            <w:r w:rsidRPr="00CF3C09">
              <w:rPr>
                <w:rFonts w:ascii="Times New Roman" w:hAnsi="Times New Roman" w:cs="Times New Roman"/>
                <w:bCs/>
                <w:noProof/>
                <w:sz w:val="24"/>
                <w:szCs w:val="24"/>
                <w:lang w:eastAsia="en-US"/>
              </w:rPr>
              <w:t xml:space="preserve"> – </w:t>
            </w:r>
            <w:r w:rsidRPr="00CF3C09">
              <w:rPr>
                <w:rFonts w:ascii="Times New Roman" w:hAnsi="Times New Roman" w:cs="Times New Roman"/>
                <w:sz w:val="24"/>
                <w:szCs w:val="24"/>
              </w:rPr>
              <w:t>доля нарушений, выявленных по результатам прокурорского надзора</w:t>
            </w:r>
            <w:r w:rsidRPr="00CF3C09">
              <w:rPr>
                <w:rFonts w:ascii="Times New Roman" w:hAnsi="Times New Roman" w:cs="Times New Roman"/>
                <w:bCs/>
                <w:sz w:val="24"/>
                <w:szCs w:val="24"/>
              </w:rPr>
              <w:t xml:space="preserve"> (%)</w:t>
            </w:r>
          </w:p>
          <w:p w:rsidR="00280E31" w:rsidRPr="00CF3C09" w:rsidRDefault="00280E31" w:rsidP="00280E31">
            <w:pPr>
              <w:pStyle w:val="ConsPlusCell"/>
              <w:rPr>
                <w:rFonts w:ascii="Times New Roman" w:hAnsi="Times New Roman" w:cs="Times New Roman"/>
                <w:bCs/>
                <w:sz w:val="24"/>
                <w:szCs w:val="24"/>
              </w:rPr>
            </w:pPr>
            <w:r w:rsidRPr="00CF3C09">
              <w:rPr>
                <w:rFonts w:ascii="Times New Roman" w:hAnsi="Times New Roman" w:cs="Times New Roman"/>
                <w:b/>
                <w:bCs/>
                <w:sz w:val="24"/>
                <w:szCs w:val="24"/>
              </w:rPr>
              <w:t>П</w:t>
            </w:r>
            <w:r w:rsidRPr="00CF3C09">
              <w:rPr>
                <w:rFonts w:ascii="Times New Roman" w:hAnsi="Times New Roman" w:cs="Times New Roman"/>
                <w:bCs/>
                <w:sz w:val="24"/>
                <w:szCs w:val="24"/>
              </w:rPr>
              <w:t xml:space="preserve"> – общее количество проверок, проведенных прокуратурой</w:t>
            </w:r>
          </w:p>
          <w:p w:rsidR="00280E31" w:rsidRPr="00CF3C09" w:rsidRDefault="00280E31" w:rsidP="00280E31">
            <w:pPr>
              <w:pStyle w:val="ConsPlusCell"/>
              <w:rPr>
                <w:rFonts w:ascii="Times New Roman" w:hAnsi="Times New Roman" w:cs="Times New Roman"/>
                <w:bCs/>
              </w:rPr>
            </w:pPr>
            <w:r w:rsidRPr="00CF3C09">
              <w:rPr>
                <w:rFonts w:ascii="Times New Roman" w:hAnsi="Times New Roman" w:cs="Times New Roman"/>
                <w:b/>
                <w:bCs/>
                <w:sz w:val="24"/>
                <w:szCs w:val="24"/>
              </w:rPr>
              <w:t xml:space="preserve">Н </w:t>
            </w:r>
            <w:r w:rsidRPr="00CF3C09">
              <w:rPr>
                <w:rFonts w:ascii="Times New Roman" w:hAnsi="Times New Roman" w:cs="Times New Roman"/>
                <w:bCs/>
                <w:sz w:val="24"/>
                <w:szCs w:val="24"/>
              </w:rPr>
              <w:t>– выявленное количество нарушений</w:t>
            </w:r>
          </w:p>
        </w:tc>
        <w:tc>
          <w:tcPr>
            <w:tcW w:w="3976" w:type="dxa"/>
          </w:tcPr>
          <w:p w:rsidR="00280E31" w:rsidRPr="008A00DF" w:rsidRDefault="00280E31" w:rsidP="00280E31">
            <w:pPr>
              <w:pStyle w:val="ConsPlusCell"/>
              <w:rPr>
                <w:rFonts w:ascii="Times New Roman" w:hAnsi="Times New Roman" w:cs="Times New Roman"/>
                <w:sz w:val="24"/>
                <w:szCs w:val="24"/>
              </w:rPr>
            </w:pPr>
            <w:r w:rsidRPr="008A00DF">
              <w:rPr>
                <w:rFonts w:ascii="Times New Roman" w:hAnsi="Times New Roman" w:cs="Times New Roman"/>
                <w:sz w:val="24"/>
                <w:szCs w:val="24"/>
              </w:rPr>
              <w:t xml:space="preserve">Правовое управление, </w:t>
            </w:r>
            <w:r>
              <w:rPr>
                <w:rFonts w:ascii="Times New Roman" w:hAnsi="Times New Roman" w:cs="Times New Roman"/>
                <w:sz w:val="24"/>
                <w:szCs w:val="24"/>
              </w:rPr>
              <w:t>отдел</w:t>
            </w:r>
            <w:r w:rsidRPr="008A00DF">
              <w:rPr>
                <w:rFonts w:ascii="Times New Roman" w:hAnsi="Times New Roman" w:cs="Times New Roman"/>
                <w:sz w:val="24"/>
                <w:szCs w:val="24"/>
              </w:rPr>
              <w:t xml:space="preserve"> МСК</w:t>
            </w:r>
          </w:p>
          <w:p w:rsidR="00280E31" w:rsidRPr="008A00DF" w:rsidRDefault="00280E31" w:rsidP="00280E31">
            <w:pPr>
              <w:pStyle w:val="ConsPlusNormal"/>
              <w:rPr>
                <w:rFonts w:ascii="Times New Roman" w:hAnsi="Times New Roman" w:cs="Times New Roman"/>
                <w:sz w:val="24"/>
                <w:szCs w:val="24"/>
              </w:rPr>
            </w:pPr>
          </w:p>
        </w:tc>
      </w:tr>
      <w:tr w:rsidR="00280E31" w:rsidRPr="008344AD" w:rsidTr="00280E31">
        <w:trPr>
          <w:trHeight w:val="570"/>
        </w:trPr>
        <w:tc>
          <w:tcPr>
            <w:tcW w:w="15219" w:type="dxa"/>
            <w:gridSpan w:val="3"/>
            <w:vAlign w:val="center"/>
          </w:tcPr>
          <w:p w:rsidR="00280E31" w:rsidRPr="005A67B7" w:rsidRDefault="00280E31" w:rsidP="00280E31">
            <w:pPr>
              <w:pStyle w:val="ConsPlusCell"/>
              <w:rPr>
                <w:rFonts w:ascii="Times New Roman" w:hAnsi="Times New Roman" w:cs="Times New Roman"/>
                <w:bCs/>
                <w:sz w:val="24"/>
                <w:szCs w:val="24"/>
                <w:highlight w:val="yellow"/>
              </w:rPr>
            </w:pPr>
            <w:r w:rsidRPr="00CC7E83">
              <w:rPr>
                <w:rFonts w:ascii="Times New Roman" w:hAnsi="Times New Roman" w:cs="Times New Roman"/>
                <w:b/>
                <w:bCs/>
                <w:i/>
                <w:sz w:val="24"/>
                <w:szCs w:val="24"/>
              </w:rPr>
              <w:t>3. Показатели, характеризующие реализацию задачи «</w:t>
            </w:r>
            <w:r w:rsidRPr="00CC7E83">
              <w:rPr>
                <w:rFonts w:ascii="Times New Roman" w:hAnsi="Times New Roman" w:cs="Times New Roman"/>
                <w:b/>
                <w:i/>
                <w:sz w:val="24"/>
                <w:szCs w:val="24"/>
              </w:rPr>
              <w:t xml:space="preserve">Повышение мотивации сотрудников администрации </w:t>
            </w:r>
            <w:r w:rsidRPr="00A019BA">
              <w:rPr>
                <w:rFonts w:ascii="Times New Roman" w:hAnsi="Times New Roman" w:cs="Times New Roman"/>
                <w:b/>
                <w:i/>
                <w:sz w:val="24"/>
                <w:szCs w:val="24"/>
              </w:rPr>
              <w:t>городского округа Красногорск</w:t>
            </w:r>
            <w:r w:rsidRPr="00CC7E83">
              <w:rPr>
                <w:rFonts w:ascii="Times New Roman" w:hAnsi="Times New Roman" w:cs="Times New Roman"/>
                <w:b/>
                <w:bCs/>
                <w:i/>
                <w:sz w:val="24"/>
                <w:szCs w:val="24"/>
              </w:rPr>
              <w:t>»</w:t>
            </w:r>
          </w:p>
        </w:tc>
      </w:tr>
      <w:tr w:rsidR="00280E31" w:rsidRPr="008344AD" w:rsidTr="00280E31">
        <w:trPr>
          <w:trHeight w:val="1413"/>
        </w:trPr>
        <w:tc>
          <w:tcPr>
            <w:tcW w:w="4299" w:type="dxa"/>
          </w:tcPr>
          <w:p w:rsidR="00280E31" w:rsidRPr="00CF3C09" w:rsidRDefault="00280E31" w:rsidP="00280E31">
            <w:pPr>
              <w:pStyle w:val="ConsPlusCell"/>
              <w:rPr>
                <w:rFonts w:ascii="Times New Roman" w:hAnsi="Times New Roman" w:cs="Times New Roman"/>
                <w:bCs/>
                <w:sz w:val="24"/>
                <w:szCs w:val="24"/>
              </w:rPr>
            </w:pPr>
            <w:r w:rsidRPr="00CF3C09">
              <w:rPr>
                <w:rFonts w:ascii="Times New Roman" w:hAnsi="Times New Roman" w:cs="Times New Roman"/>
                <w:sz w:val="24"/>
                <w:szCs w:val="24"/>
              </w:rPr>
              <w:t>Доля муниципальных служащих, прошедших ежегодную диспансеризацию, от общего числа муниципальных служащих, подлежащих диспансеризации в отчетном году</w:t>
            </w:r>
          </w:p>
        </w:tc>
        <w:tc>
          <w:tcPr>
            <w:tcW w:w="6944" w:type="dxa"/>
          </w:tcPr>
          <w:p w:rsidR="00280E31" w:rsidRPr="00402D15" w:rsidRDefault="00280E31" w:rsidP="00280E31">
            <w:pPr>
              <w:pStyle w:val="ConsPlusCell"/>
              <w:spacing w:before="120"/>
              <w:ind w:left="791"/>
              <w:rPr>
                <w:rFonts w:ascii="Times New Roman" w:hAnsi="Times New Roman" w:cs="Times New Roman"/>
                <w:bCs/>
                <w:noProof/>
                <w:sz w:val="20"/>
                <w:szCs w:val="20"/>
                <w:lang w:eastAsia="en-US"/>
              </w:rPr>
            </w:pPr>
            <w:r>
              <w:rPr>
                <w:noProof/>
                <w:sz w:val="20"/>
                <w:szCs w:val="20"/>
              </w:rPr>
              <mc:AlternateContent>
                <mc:Choice Requires="wps">
                  <w:drawing>
                    <wp:anchor distT="0" distB="0" distL="114300" distR="114300" simplePos="0" relativeHeight="251657216" behindDoc="0" locked="0" layoutInCell="1" allowOverlap="1" wp14:anchorId="716E4F0A" wp14:editId="2FDB2C05">
                      <wp:simplePos x="0" y="0"/>
                      <wp:positionH relativeFrom="column">
                        <wp:posOffset>963295</wp:posOffset>
                      </wp:positionH>
                      <wp:positionV relativeFrom="paragraph">
                        <wp:posOffset>55880</wp:posOffset>
                      </wp:positionV>
                      <wp:extent cx="668655" cy="478155"/>
                      <wp:effectExtent l="0" t="0" r="0" b="0"/>
                      <wp:wrapNone/>
                      <wp:docPr id="65"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 cy="478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301D" w:rsidRPr="00216159" w:rsidRDefault="00EB301D" w:rsidP="00273D5B">
                                  <w:pPr>
                                    <w:rPr>
                                      <w:sz w:val="20"/>
                                      <w:szCs w:val="20"/>
                                    </w:rPr>
                                  </w:pPr>
                                  <w:r w:rsidRPr="00216159">
                                    <w:rPr>
                                      <w:sz w:val="32"/>
                                      <w:szCs w:val="32"/>
                                      <w:vertAlign w:val="subscript"/>
                                    </w:rPr>
                                    <w:t>*</w:t>
                                  </w:r>
                                  <w:r w:rsidRPr="00216159">
                                    <w:rPr>
                                      <w:sz w:val="20"/>
                                      <w:szCs w:val="20"/>
                                    </w:rPr>
                                    <w:t> 100 %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6E4F0A" id="Поле 7" o:spid="_x0000_s1030" type="#_x0000_t202" style="position:absolute;left:0;text-align:left;margin-left:75.85pt;margin-top:4.4pt;width:52.65pt;height:37.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AiExQIAAMEFAAAOAAAAZHJzL2Uyb0RvYy54bWysVF2OmzAQfq/UO1h+Z4EUCKCQ1W4IVaXt&#10;j7TtARwwwSrY1HZCtlXP0lP0qVLPkCN1bJJsdleVqrY8INsz/ma+mc8zu9x1LdpSqZjgGfYvPIwo&#10;L0XF+DrDH94XToyR0oRXpBWcZviOKnw5f/5sNvQpnYhGtBWVCEC4Soc+w43Wfeq6qmxoR9SF6CkH&#10;Yy1kRzRs5dqtJBkAvWvdiedF7iBk1UtRUqXgNB+NeG7x65qW+m1dK6pRm2HITdu/tP+V+bvzGUnX&#10;kvQNKw9pkL/IoiOMQ9ATVE40QRvJnkB1rJRCiVpflKJzRV2zkloOwMb3HrG5bUhPLRcojupPZVL/&#10;D7Z8s30nEasyHIUYcdJBj/bf9j/3P/bf0dSUZ+hVCl63Pfjp3bXYQZstVdXfiPKjQlwsGsLX9EpK&#10;MTSUVJCeb266Z1dHHGVAVsNrUUEYstHCAu1q2ZnaQTUQoEOb7k6toTuNSjiMojgKIcMSTME09mFt&#10;IpD0eLmXSr+kokNmkWEJnbfgZHuj9Oh6dDGxuChY28I5SVv+4AAwxxMIDVeNzSRhm/kl8ZJlvIwD&#10;J5hESyfw8ty5KhaBExX+NMxf5ItF7n81cf0gbVhVUW7CHIXlB3/WuIPER0mcpKVEyyoDZ1JScr1a&#10;tBJtCQi7sN+hIGdu7sM0bL2AyyNK/iTwrieJU0Tx1AmKIHSSqRc7np9cJ5EXJEFePKR0wzj9d0po&#10;yHASTsJRS7/l5tnvKTeSdkzD6GhZl+H45ERSo8Alr2xrNWHtuD4rhUn/vhTQ7mOjrV6NREex6t1q&#10;Z19GaNVsxLwS1R0oWApQGMgU5h4sGiE/YzTADMmw+rQhkmLUvuLwChI/CMzQsZsgnE5gI88tq3ML&#10;4SVAZVhjNC4XehxUm16ydQORxnfHxRW8nJpZVd9ndXhvMCcsucNMM4PofG+97ifv/BcAAAD//wMA&#10;UEsDBBQABgAIAAAAIQA+5joF2wAAAAgBAAAPAAAAZHJzL2Rvd25yZXYueG1sTI/NTsMwEITvSLyD&#10;tUjcqJ2qoSXEqRCIK4jyI3HbxtskIl5HsduEt2c5wXE0o5lvyu3se3WiMXaBLWQLA4q4Dq7jxsLb&#10;6+PVBlRMyA77wGThmyJsq/OzEgsXJn6h0y41Sko4FmihTWkotI51Sx7jIgzE4h3C6DGJHBvtRpyk&#10;3Pd6acy19tixLLQ40H1L9dfu6C28Px0+P1bmuXnw+TCF2Wj2N9ray4v57hZUojn9heEXX9ChEqZ9&#10;OLKLqhedZ2uJWtjIA/GX+Vq+7UWvMtBVqf8fqH4AAAD//wMAUEsBAi0AFAAGAAgAAAAhALaDOJL+&#10;AAAA4QEAABMAAAAAAAAAAAAAAAAAAAAAAFtDb250ZW50X1R5cGVzXS54bWxQSwECLQAUAAYACAAA&#10;ACEAOP0h/9YAAACUAQAACwAAAAAAAAAAAAAAAAAvAQAAX3JlbHMvLnJlbHNQSwECLQAUAAYACAAA&#10;ACEAdvAIhMUCAADBBQAADgAAAAAAAAAAAAAAAAAuAgAAZHJzL2Uyb0RvYy54bWxQSwECLQAUAAYA&#10;CAAAACEAPuY6BdsAAAAIAQAADwAAAAAAAAAAAAAAAAAfBQAAZHJzL2Rvd25yZXYueG1sUEsFBgAA&#10;AAAEAAQA8wAAACcGAAAAAA==&#10;" filled="f" stroked="f">
                      <v:textbox>
                        <w:txbxContent>
                          <w:p w:rsidR="00EB301D" w:rsidRPr="00216159" w:rsidRDefault="00EB301D" w:rsidP="00273D5B">
                            <w:pPr>
                              <w:rPr>
                                <w:sz w:val="20"/>
                                <w:szCs w:val="20"/>
                              </w:rPr>
                            </w:pPr>
                            <w:r w:rsidRPr="00216159">
                              <w:rPr>
                                <w:sz w:val="32"/>
                                <w:szCs w:val="32"/>
                                <w:vertAlign w:val="subscript"/>
                              </w:rPr>
                              <w:t>*</w:t>
                            </w:r>
                            <w:r w:rsidRPr="00216159">
                              <w:rPr>
                                <w:sz w:val="20"/>
                                <w:szCs w:val="20"/>
                              </w:rPr>
                              <w:t> 100 %</w:t>
                            </w:r>
                          </w:p>
                        </w:txbxContent>
                      </v:textbox>
                    </v:shape>
                  </w:pict>
                </mc:Fallback>
              </mc:AlternateContent>
            </w:r>
            <w:r>
              <w:rPr>
                <w:noProof/>
                <w:sz w:val="20"/>
                <w:szCs w:val="20"/>
              </w:rPr>
              <mc:AlternateContent>
                <mc:Choice Requires="wps">
                  <w:drawing>
                    <wp:anchor distT="0" distB="0" distL="114300" distR="114300" simplePos="0" relativeHeight="251658240" behindDoc="0" locked="0" layoutInCell="1" allowOverlap="1" wp14:anchorId="06347930" wp14:editId="2619D0D9">
                      <wp:simplePos x="0" y="0"/>
                      <wp:positionH relativeFrom="column">
                        <wp:posOffset>-22860</wp:posOffset>
                      </wp:positionH>
                      <wp:positionV relativeFrom="paragraph">
                        <wp:posOffset>130175</wp:posOffset>
                      </wp:positionV>
                      <wp:extent cx="662305" cy="403860"/>
                      <wp:effectExtent l="0" t="0" r="0" b="0"/>
                      <wp:wrapNone/>
                      <wp:docPr id="64"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305"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301D" w:rsidRPr="002A514B" w:rsidRDefault="00EB301D" w:rsidP="00273D5B">
                                  <w:pPr>
                                    <w:rPr>
                                      <w:b/>
                                    </w:rPr>
                                  </w:pPr>
                                  <w:r>
                                    <w:rPr>
                                      <w:b/>
                                    </w:rPr>
                                    <w:t xml:space="preserve"> Д</w:t>
                                  </w:r>
                                  <w:r w:rsidRPr="002A514B">
                                    <w:rPr>
                                      <w:b/>
                                    </w:rPr>
                                    <w:t> =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347930" id="Поле 6" o:spid="_x0000_s1031" type="#_x0000_t202" style="position:absolute;left:0;text-align:left;margin-left:-1.8pt;margin-top:10.25pt;width:52.15pt;height:3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CpryAIAAMEFAAAOAAAAZHJzL2Uyb0RvYy54bWysVEtu2zAQ3RfoHQjuFX1Cy5YQOUgsuyiQ&#10;foC0B6AlyiIqkSpJW06LnqWn6KpAz+AjdUj5l2RTtOWCIDnDN783c3W9bRu0YUpzKTIcXgQYMVHI&#10;kotVhj9+WHgTjLShoqSNFCzDD0zj6+nLF1d9l7JI1rIpmUIAInTadxmujelS39dFzVqqL2THBAgr&#10;qVpq4KpWfqloD+ht40dBEPu9VGWnZMG0htd8EOKpw68qVph3VaWZQU2GwTfjduX2pd396RVNV4p2&#10;NS/2btC/8KKlXIDRI1RODUVrxZ9BtbxQUsvKXBSy9WVV8YK5GCCaMHgSzX1NO+ZigeTo7pgm/f9g&#10;i7eb9wrxMsMxwUjQFmq0+777tfu5+4Fim56+0ylo3XegZ7a3cgtldqHq7k4WnzQSclZTsWI3Ssm+&#10;ZrQE90L70z/7OuBoC7Ls38gSzNC1kQ5oW6nW5g6ygQAdyvRwLA3bGlTAYxxHl8EIowJEJLicxK50&#10;Pk0PnzulzSsmW2QPGVZQeQdON3faWGdoelCxtoRc8KZx1W/EowdQHF7ANHy1MuuEK+bXJEjmk/mE&#10;eCSK5x4J8ty7WcyIFy/C8Si/zGezPPxm7YYkrXlZMmHNHIgVkj8r3J7iAyWO1NKy4aWFsy5ptVrO&#10;GoU2FIi9cMulHCQnNf+xGy4JEMuTkMKIBLdR4i3iydgjCzLyknEw8YIwuU3igCQkXzwO6Y4L9u8h&#10;oT7DySgaDVw6Of0ktsCt57HRtOUGRkfD2wxPjko0tQyci9KV1lDeDOezVFj3T6mAch8K7fhqKTqQ&#10;1WyXW9cZo+jQB0tZPgCDlQSGAU1h7sGhluoLRj3MkAzrz2uqGEbNawFdkISE2KHjLmQ0juCiziXL&#10;cwkVBUBl2GA0HGdmGFTrTvFVDZaGvhPyBjqn4o7VtsUGr/b9BnPCBbefaXYQnd+d1mnyTn8DAAD/&#10;/wMAUEsDBBQABgAIAAAAIQCd8HSk3QAAAAgBAAAPAAAAZHJzL2Rvd25yZXYueG1sTI/NTsMwEITv&#10;SLyDtUjcWrulLSVkUyEQV1DLj8RtG2+TiHgdxW4T3h73BMfRjGa+yTeja9WJ+9B4QZhNDSiW0ttG&#10;KoT3t+fJGlSIJJZaL4zwwwE2xeVFTpn1g2z5tIuVSiUSMkKoY+wyrUNZs6Mw9R1L8g6+dxST7Ctt&#10;expSuWv13JiVdtRIWqip48eay+/d0SF8vBy+PhfmtXpyy27wo9Hi7jTi9dX4cA8q8hj/wnDGT+hQ&#10;JKa9P4oNqkWY3KxSEmFulqDOvjG3oPYI68UMdJHr/weKXwAAAP//AwBQSwECLQAUAAYACAAAACEA&#10;toM4kv4AAADhAQAAEwAAAAAAAAAAAAAAAAAAAAAAW0NvbnRlbnRfVHlwZXNdLnhtbFBLAQItABQA&#10;BgAIAAAAIQA4/SH/1gAAAJQBAAALAAAAAAAAAAAAAAAAAC8BAABfcmVscy8ucmVsc1BLAQItABQA&#10;BgAIAAAAIQCzICpryAIAAMEFAAAOAAAAAAAAAAAAAAAAAC4CAABkcnMvZTJvRG9jLnhtbFBLAQIt&#10;ABQABgAIAAAAIQCd8HSk3QAAAAgBAAAPAAAAAAAAAAAAAAAAACIFAABkcnMvZG93bnJldi54bWxQ&#10;SwUGAAAAAAQABADzAAAALAYAAAAA&#10;" filled="f" stroked="f">
                      <v:textbox>
                        <w:txbxContent>
                          <w:p w:rsidR="00EB301D" w:rsidRPr="002A514B" w:rsidRDefault="00EB301D" w:rsidP="00273D5B">
                            <w:pPr>
                              <w:rPr>
                                <w:b/>
                              </w:rPr>
                            </w:pPr>
                            <w:r>
                              <w:rPr>
                                <w:b/>
                              </w:rPr>
                              <w:t xml:space="preserve"> Д</w:t>
                            </w:r>
                            <w:r w:rsidRPr="002A514B">
                              <w:rPr>
                                <w:b/>
                              </w:rPr>
                              <w:t> = </w:t>
                            </w:r>
                          </w:p>
                        </w:txbxContent>
                      </v:textbox>
                    </v:shape>
                  </w:pict>
                </mc:Fallback>
              </mc:AlternateContent>
            </w:r>
            <w:r w:rsidRPr="00402D15">
              <w:rPr>
                <w:rFonts w:ascii="Times New Roman" w:hAnsi="Times New Roman" w:cs="Times New Roman"/>
                <w:bCs/>
                <w:noProof/>
                <w:sz w:val="20"/>
                <w:szCs w:val="20"/>
                <w:lang w:eastAsia="en-US"/>
              </w:rPr>
              <w:t xml:space="preserve">  МС</w:t>
            </w:r>
            <w:r w:rsidRPr="00402D15">
              <w:rPr>
                <w:rFonts w:ascii="Times New Roman" w:hAnsi="Times New Roman" w:cs="Times New Roman"/>
                <w:bCs/>
                <w:i/>
                <w:noProof/>
                <w:sz w:val="20"/>
                <w:szCs w:val="20"/>
                <w:lang w:eastAsia="en-US"/>
              </w:rPr>
              <w:t>д</w:t>
            </w:r>
          </w:p>
          <w:p w:rsidR="00280E31" w:rsidRPr="00402D15" w:rsidRDefault="00280E31" w:rsidP="00280E31">
            <w:pPr>
              <w:pStyle w:val="ConsPlusCell"/>
              <w:spacing w:before="120"/>
              <w:ind w:left="791"/>
              <w:rPr>
                <w:rFonts w:ascii="Times New Roman" w:hAnsi="Times New Roman" w:cs="Times New Roman"/>
                <w:bCs/>
                <w:noProof/>
                <w:sz w:val="20"/>
                <w:szCs w:val="20"/>
                <w:lang w:eastAsia="en-US"/>
              </w:rPr>
            </w:pPr>
            <w:r>
              <w:rPr>
                <w:noProof/>
                <w:sz w:val="20"/>
                <w:szCs w:val="20"/>
              </w:rPr>
              <mc:AlternateContent>
                <mc:Choice Requires="wps">
                  <w:drawing>
                    <wp:anchor distT="4294967293" distB="4294967293" distL="114300" distR="114300" simplePos="0" relativeHeight="251659264" behindDoc="0" locked="0" layoutInCell="1" allowOverlap="1" wp14:anchorId="476DE754" wp14:editId="5E505AD4">
                      <wp:simplePos x="0" y="0"/>
                      <wp:positionH relativeFrom="column">
                        <wp:posOffset>438150</wp:posOffset>
                      </wp:positionH>
                      <wp:positionV relativeFrom="paragraph">
                        <wp:posOffset>48260</wp:posOffset>
                      </wp:positionV>
                      <wp:extent cx="525145" cy="0"/>
                      <wp:effectExtent l="10160" t="8890" r="7620" b="10160"/>
                      <wp:wrapNone/>
                      <wp:docPr id="63" name="AutoShape 6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1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97EE34" id="AutoShape 677" o:spid="_x0000_s1026" type="#_x0000_t32" style="position:absolute;margin-left:34.5pt;margin-top:3.8pt;width:41.35pt;height:0;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UfBIAIAAD0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LPHjBS&#10;pIcdPe+9jqXR7PExTGgwroDASm1t6JEe1at50fS7Q0pXHVEtj+FvJwPZWchI3qWEizNQZzd81gxi&#10;CFSI4zo2tg+QMAh0jFs53bbCjx5R+DidTLN8ihG9uhJSXPOMdf4T1z0KRomdt0S0na+0UrB6bbNY&#10;hRxenA+sSHFNCEWV3ggpowKkQkOJF1AqJjgtBQvOEOZsu6ukRQcSNBR/sUXw3IdZvVcsgnWcsPXF&#10;9kTIsw3FpQp40BfQuVhnkfxYpIv1fD3PR/lkth7laV2PnjdVPpptssdp/VBXVZ39DNSyvOgEY1wF&#10;dlfBZvnfCeLydM5Su0n2NobkPXqcF5C9/kfScbFhl2dV7DQ7be114aDRGHx5T+ER3N/Bvn/1q18A&#10;AAD//wMAUEsDBBQABgAIAAAAIQD8qmyk2wAAAAYBAAAPAAAAZHJzL2Rvd25yZXYueG1sTI9Ba8JA&#10;FITvgv9heYVepG4iGGvMi4jQQ49Vodc1+5rEZt+G7Mak/vquvdTjMMPMN9l2NI24UudqywjxPAJB&#10;XFhdc4lwOr69vIJwXrFWjWVC+CEH23w6yVSq7cAfdD34UoQSdqlCqLxvUyldUZFRbm5b4uB92c4o&#10;H2RXSt2pIZSbRi6iKJFG1RwWKtXSvqLi+9AbBHL9Mo52a1Oe3m/D7HNxuwztEfH5adxtQHga/X8Y&#10;7vgBHfLAdLY9aycahGQdrniEVQLibi/jFYjzn5Z5Jh/x818AAAD//wMAUEsBAi0AFAAGAAgAAAAh&#10;ALaDOJL+AAAA4QEAABMAAAAAAAAAAAAAAAAAAAAAAFtDb250ZW50X1R5cGVzXS54bWxQSwECLQAU&#10;AAYACAAAACEAOP0h/9YAAACUAQAACwAAAAAAAAAAAAAAAAAvAQAAX3JlbHMvLnJlbHNQSwECLQAU&#10;AAYACAAAACEAge1HwSACAAA9BAAADgAAAAAAAAAAAAAAAAAuAgAAZHJzL2Uyb0RvYy54bWxQSwEC&#10;LQAUAAYACAAAACEA/KpspNsAAAAGAQAADwAAAAAAAAAAAAAAAAB6BAAAZHJzL2Rvd25yZXYueG1s&#10;UEsFBgAAAAAEAAQA8wAAAIIFAAAAAA==&#10;"/>
                  </w:pict>
                </mc:Fallback>
              </mc:AlternateContent>
            </w:r>
            <w:r w:rsidRPr="00402D15">
              <w:rPr>
                <w:rFonts w:ascii="Times New Roman" w:hAnsi="Times New Roman" w:cs="Times New Roman"/>
                <w:bCs/>
                <w:noProof/>
                <w:sz w:val="20"/>
                <w:szCs w:val="20"/>
                <w:lang w:eastAsia="en-US"/>
              </w:rPr>
              <w:t xml:space="preserve">  МС</w:t>
            </w:r>
            <w:r w:rsidRPr="00402D15">
              <w:rPr>
                <w:rFonts w:ascii="Times New Roman" w:hAnsi="Times New Roman" w:cs="Times New Roman"/>
                <w:bCs/>
                <w:i/>
                <w:noProof/>
                <w:sz w:val="20"/>
                <w:szCs w:val="20"/>
                <w:lang w:eastAsia="en-US"/>
              </w:rPr>
              <w:t>пд</w:t>
            </w:r>
          </w:p>
          <w:p w:rsidR="00280E31" w:rsidRPr="00CF3C09" w:rsidRDefault="00280E31" w:rsidP="00280E31">
            <w:pPr>
              <w:pStyle w:val="ConsPlusCell"/>
              <w:rPr>
                <w:rFonts w:ascii="Times New Roman" w:hAnsi="Times New Roman" w:cs="Times New Roman"/>
                <w:bCs/>
                <w:noProof/>
                <w:sz w:val="24"/>
                <w:szCs w:val="24"/>
                <w:lang w:eastAsia="en-US"/>
              </w:rPr>
            </w:pPr>
            <w:r w:rsidRPr="00CF3C09">
              <w:rPr>
                <w:rFonts w:ascii="Times New Roman" w:hAnsi="Times New Roman" w:cs="Times New Roman"/>
                <w:bCs/>
                <w:noProof/>
                <w:sz w:val="24"/>
                <w:szCs w:val="24"/>
                <w:lang w:eastAsia="en-US"/>
              </w:rPr>
              <w:t xml:space="preserve">где </w:t>
            </w:r>
          </w:p>
          <w:p w:rsidR="00280E31" w:rsidRPr="00CF3C09" w:rsidRDefault="00280E31" w:rsidP="00280E31">
            <w:pPr>
              <w:pStyle w:val="ConsPlusCell"/>
              <w:rPr>
                <w:rFonts w:ascii="Times New Roman" w:hAnsi="Times New Roman" w:cs="Times New Roman"/>
                <w:bCs/>
                <w:sz w:val="24"/>
                <w:szCs w:val="24"/>
              </w:rPr>
            </w:pPr>
            <w:r w:rsidRPr="00CF3C09">
              <w:rPr>
                <w:rFonts w:ascii="Times New Roman" w:hAnsi="Times New Roman" w:cs="Times New Roman"/>
                <w:b/>
                <w:bCs/>
                <w:noProof/>
                <w:sz w:val="24"/>
                <w:szCs w:val="24"/>
                <w:lang w:eastAsia="en-US"/>
              </w:rPr>
              <w:t>Д</w:t>
            </w:r>
            <w:r w:rsidRPr="00CF3C09">
              <w:rPr>
                <w:rFonts w:ascii="Times New Roman" w:hAnsi="Times New Roman" w:cs="Times New Roman"/>
                <w:bCs/>
                <w:noProof/>
                <w:sz w:val="24"/>
                <w:szCs w:val="24"/>
                <w:lang w:eastAsia="en-US"/>
              </w:rPr>
              <w:t xml:space="preserve"> – </w:t>
            </w:r>
            <w:r w:rsidRPr="00CF3C09">
              <w:rPr>
                <w:rFonts w:ascii="Times New Roman" w:hAnsi="Times New Roman" w:cs="Times New Roman"/>
                <w:sz w:val="24"/>
                <w:szCs w:val="24"/>
              </w:rPr>
              <w:t>доля муниципальных служащих, прошедших ежегодную диспансеризацию от общего числа муниципальных служащих, подлежащих диспансеризации в отчетном году</w:t>
            </w:r>
            <w:r w:rsidRPr="00CF3C09">
              <w:rPr>
                <w:rFonts w:ascii="Times New Roman" w:hAnsi="Times New Roman" w:cs="Times New Roman"/>
                <w:bCs/>
                <w:sz w:val="24"/>
                <w:szCs w:val="24"/>
              </w:rPr>
              <w:t xml:space="preserve"> (%)</w:t>
            </w:r>
          </w:p>
          <w:p w:rsidR="00280E31" w:rsidRPr="00CF3C09" w:rsidRDefault="00280E31" w:rsidP="00280E31">
            <w:pPr>
              <w:pStyle w:val="ConsPlusCell"/>
              <w:rPr>
                <w:rFonts w:ascii="Times New Roman" w:hAnsi="Times New Roman" w:cs="Times New Roman"/>
                <w:bCs/>
                <w:noProof/>
                <w:sz w:val="24"/>
                <w:szCs w:val="24"/>
                <w:lang w:eastAsia="en-US"/>
              </w:rPr>
            </w:pPr>
            <w:r w:rsidRPr="00CF3C09">
              <w:rPr>
                <w:rFonts w:ascii="Times New Roman" w:hAnsi="Times New Roman" w:cs="Times New Roman"/>
                <w:b/>
                <w:bCs/>
                <w:noProof/>
                <w:sz w:val="24"/>
                <w:szCs w:val="24"/>
                <w:lang w:eastAsia="en-US"/>
              </w:rPr>
              <w:t>МС</w:t>
            </w:r>
            <w:r w:rsidRPr="00CF3C09">
              <w:rPr>
                <w:rFonts w:ascii="Times New Roman" w:hAnsi="Times New Roman" w:cs="Times New Roman"/>
                <w:b/>
                <w:bCs/>
                <w:i/>
                <w:noProof/>
                <w:sz w:val="24"/>
                <w:szCs w:val="24"/>
                <w:lang w:eastAsia="en-US"/>
              </w:rPr>
              <w:t>д –</w:t>
            </w:r>
            <w:r w:rsidRPr="00CF3C09">
              <w:rPr>
                <w:rFonts w:ascii="Times New Roman" w:hAnsi="Times New Roman" w:cs="Times New Roman"/>
                <w:bCs/>
                <w:noProof/>
                <w:sz w:val="24"/>
                <w:szCs w:val="24"/>
                <w:lang w:eastAsia="en-US"/>
              </w:rPr>
              <w:t xml:space="preserve"> муниципальные служащие, прошедшие диспансеризацию в отчетном году</w:t>
            </w:r>
          </w:p>
          <w:p w:rsidR="00280E31" w:rsidRPr="00CF3C09" w:rsidRDefault="00280E31" w:rsidP="00280E31">
            <w:pPr>
              <w:pStyle w:val="ConsPlusCell"/>
              <w:rPr>
                <w:rFonts w:ascii="Times New Roman" w:hAnsi="Times New Roman" w:cs="Times New Roman"/>
                <w:bCs/>
                <w:noProof/>
                <w:lang w:eastAsia="en-US"/>
              </w:rPr>
            </w:pPr>
            <w:r w:rsidRPr="00CF3C09">
              <w:rPr>
                <w:rFonts w:ascii="Times New Roman" w:hAnsi="Times New Roman" w:cs="Times New Roman"/>
                <w:b/>
                <w:bCs/>
                <w:noProof/>
                <w:sz w:val="24"/>
                <w:szCs w:val="24"/>
                <w:lang w:eastAsia="en-US"/>
              </w:rPr>
              <w:t>МС</w:t>
            </w:r>
            <w:r w:rsidRPr="00CF3C09">
              <w:rPr>
                <w:rFonts w:ascii="Times New Roman" w:hAnsi="Times New Roman" w:cs="Times New Roman"/>
                <w:b/>
                <w:bCs/>
                <w:i/>
                <w:noProof/>
                <w:sz w:val="24"/>
                <w:szCs w:val="24"/>
                <w:lang w:eastAsia="en-US"/>
              </w:rPr>
              <w:t xml:space="preserve">пд – </w:t>
            </w:r>
            <w:r w:rsidRPr="00CF3C09">
              <w:rPr>
                <w:rFonts w:ascii="Times New Roman" w:hAnsi="Times New Roman" w:cs="Times New Roman"/>
                <w:bCs/>
                <w:noProof/>
                <w:sz w:val="24"/>
                <w:szCs w:val="24"/>
                <w:lang w:eastAsia="en-US"/>
              </w:rPr>
              <w:t>муниципальные служащие, подлежащие диспансеризации в отчетном году</w:t>
            </w:r>
          </w:p>
        </w:tc>
        <w:tc>
          <w:tcPr>
            <w:tcW w:w="3976" w:type="dxa"/>
          </w:tcPr>
          <w:p w:rsidR="00280E31" w:rsidRPr="00CF3C09" w:rsidRDefault="00280E31" w:rsidP="00280E31">
            <w:pPr>
              <w:pStyle w:val="ConsPlusCell"/>
              <w:jc w:val="center"/>
              <w:rPr>
                <w:rFonts w:ascii="Times New Roman" w:hAnsi="Times New Roman" w:cs="Times New Roman"/>
                <w:bCs/>
                <w:sz w:val="24"/>
                <w:szCs w:val="24"/>
              </w:rPr>
            </w:pPr>
            <w:r>
              <w:rPr>
                <w:rFonts w:ascii="Times New Roman" w:hAnsi="Times New Roman" w:cs="Times New Roman"/>
                <w:sz w:val="24"/>
                <w:szCs w:val="24"/>
              </w:rPr>
              <w:t>отдел</w:t>
            </w:r>
            <w:r w:rsidRPr="00CF3C09">
              <w:rPr>
                <w:rFonts w:ascii="Times New Roman" w:hAnsi="Times New Roman" w:cs="Times New Roman"/>
                <w:sz w:val="24"/>
                <w:szCs w:val="24"/>
              </w:rPr>
              <w:t xml:space="preserve"> МСК</w:t>
            </w:r>
          </w:p>
        </w:tc>
      </w:tr>
      <w:tr w:rsidR="00280E31" w:rsidRPr="008344AD" w:rsidTr="00280E31">
        <w:trPr>
          <w:trHeight w:val="337"/>
        </w:trPr>
        <w:tc>
          <w:tcPr>
            <w:tcW w:w="15219" w:type="dxa"/>
            <w:gridSpan w:val="3"/>
            <w:vAlign w:val="center"/>
          </w:tcPr>
          <w:p w:rsidR="00280E31" w:rsidRPr="005A67B7" w:rsidRDefault="00280E31" w:rsidP="00280E31">
            <w:pPr>
              <w:pStyle w:val="ConsPlusCell"/>
              <w:rPr>
                <w:rFonts w:ascii="Times New Roman" w:hAnsi="Times New Roman" w:cs="Times New Roman"/>
                <w:bCs/>
                <w:sz w:val="24"/>
                <w:szCs w:val="24"/>
                <w:highlight w:val="yellow"/>
              </w:rPr>
            </w:pPr>
            <w:r w:rsidRPr="00CC7E83">
              <w:rPr>
                <w:rFonts w:ascii="Times New Roman" w:hAnsi="Times New Roman" w:cs="Times New Roman"/>
                <w:b/>
                <w:bCs/>
                <w:i/>
                <w:sz w:val="24"/>
                <w:szCs w:val="24"/>
              </w:rPr>
              <w:t xml:space="preserve">4. Показатели, характеризующие реализацию задачи «Совершенствование профессионального развития сотрудников администрации </w:t>
            </w:r>
            <w:r w:rsidRPr="00A019BA">
              <w:rPr>
                <w:rFonts w:ascii="Times New Roman" w:hAnsi="Times New Roman" w:cs="Times New Roman"/>
                <w:b/>
                <w:i/>
                <w:sz w:val="24"/>
                <w:szCs w:val="24"/>
              </w:rPr>
              <w:t>городского округа Красногорск</w:t>
            </w:r>
            <w:r w:rsidRPr="00CC7E83">
              <w:rPr>
                <w:rFonts w:ascii="Times New Roman" w:hAnsi="Times New Roman" w:cs="Times New Roman"/>
                <w:b/>
                <w:bCs/>
                <w:i/>
                <w:sz w:val="24"/>
                <w:szCs w:val="24"/>
              </w:rPr>
              <w:t>»</w:t>
            </w:r>
          </w:p>
        </w:tc>
      </w:tr>
      <w:tr w:rsidR="00280E31" w:rsidRPr="008344AD" w:rsidTr="00280E31">
        <w:trPr>
          <w:trHeight w:val="1413"/>
        </w:trPr>
        <w:tc>
          <w:tcPr>
            <w:tcW w:w="4299" w:type="dxa"/>
          </w:tcPr>
          <w:p w:rsidR="00280E31" w:rsidRPr="00CF3C09" w:rsidRDefault="00280E31" w:rsidP="00280E31">
            <w:pPr>
              <w:pStyle w:val="ConsPlusCell"/>
              <w:rPr>
                <w:rFonts w:ascii="Times New Roman" w:hAnsi="Times New Roman" w:cs="Times New Roman"/>
                <w:sz w:val="24"/>
                <w:szCs w:val="24"/>
              </w:rPr>
            </w:pPr>
            <w:r w:rsidRPr="00CF3C09">
              <w:rPr>
                <w:rFonts w:ascii="Times New Roman" w:hAnsi="Times New Roman" w:cs="Times New Roman"/>
                <w:sz w:val="24"/>
                <w:szCs w:val="24"/>
              </w:rPr>
              <w:t xml:space="preserve">Доля </w:t>
            </w:r>
            <w:r>
              <w:rPr>
                <w:rFonts w:ascii="Times New Roman" w:hAnsi="Times New Roman" w:cs="Times New Roman"/>
                <w:sz w:val="24"/>
                <w:szCs w:val="24"/>
              </w:rPr>
              <w:t xml:space="preserve">сотрудников администрации городского округа Красногорск прошедших </w:t>
            </w:r>
            <w:r w:rsidRPr="00CF3C09">
              <w:rPr>
                <w:rFonts w:ascii="Times New Roman" w:hAnsi="Times New Roman" w:cs="Times New Roman"/>
                <w:sz w:val="24"/>
                <w:szCs w:val="24"/>
              </w:rPr>
              <w:t xml:space="preserve">обучение по программам профессиональной переподготовки и повышения квалификации в соответствии с утвержденным планом, от общего числа </w:t>
            </w:r>
            <w:r>
              <w:rPr>
                <w:rFonts w:ascii="Times New Roman" w:hAnsi="Times New Roman" w:cs="Times New Roman"/>
                <w:sz w:val="24"/>
                <w:szCs w:val="24"/>
              </w:rPr>
              <w:t>сотрудников</w:t>
            </w:r>
          </w:p>
        </w:tc>
        <w:tc>
          <w:tcPr>
            <w:tcW w:w="6944" w:type="dxa"/>
          </w:tcPr>
          <w:p w:rsidR="00280E31" w:rsidRPr="00CF3C09" w:rsidRDefault="00280E31" w:rsidP="00280E31">
            <w:pPr>
              <w:pStyle w:val="ConsPlusCell"/>
              <w:ind w:left="1416"/>
              <w:rPr>
                <w:rFonts w:ascii="Times New Roman" w:hAnsi="Times New Roman" w:cs="Times New Roman"/>
                <w:bCs/>
              </w:rPr>
            </w:pPr>
            <w:r>
              <w:rPr>
                <w:noProof/>
              </w:rPr>
              <mc:AlternateContent>
                <mc:Choice Requires="wps">
                  <w:drawing>
                    <wp:anchor distT="0" distB="0" distL="114300" distR="114300" simplePos="0" relativeHeight="251660288" behindDoc="0" locked="0" layoutInCell="1" allowOverlap="1" wp14:anchorId="20CCE07F" wp14:editId="6ECD3E4D">
                      <wp:simplePos x="0" y="0"/>
                      <wp:positionH relativeFrom="column">
                        <wp:posOffset>1409065</wp:posOffset>
                      </wp:positionH>
                      <wp:positionV relativeFrom="paragraph">
                        <wp:posOffset>-59055</wp:posOffset>
                      </wp:positionV>
                      <wp:extent cx="668655" cy="478155"/>
                      <wp:effectExtent l="0" t="0" r="0" b="0"/>
                      <wp:wrapNone/>
                      <wp:docPr id="56"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 cy="478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301D" w:rsidRPr="00216159" w:rsidRDefault="00EB301D" w:rsidP="00273D5B">
                                  <w:pPr>
                                    <w:rPr>
                                      <w:sz w:val="20"/>
                                      <w:szCs w:val="20"/>
                                    </w:rPr>
                                  </w:pPr>
                                  <w:r w:rsidRPr="00216159">
                                    <w:rPr>
                                      <w:sz w:val="32"/>
                                      <w:szCs w:val="32"/>
                                      <w:vertAlign w:val="subscript"/>
                                    </w:rPr>
                                    <w:t>*</w:t>
                                  </w:r>
                                  <w:r w:rsidRPr="00216159">
                                    <w:rPr>
                                      <w:sz w:val="20"/>
                                      <w:szCs w:val="20"/>
                                    </w:rPr>
                                    <w:t> 100 %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CCE07F" id="Поле 4" o:spid="_x0000_s1032" type="#_x0000_t202" style="position:absolute;left:0;text-align:left;margin-left:110.95pt;margin-top:-4.65pt;width:52.65pt;height:3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KFCxQIAAMEFAAAOAAAAZHJzL2Uyb0RvYy54bWysVF2O0zAQfkfiDpbfs0mKkybRpqvdpkVI&#10;y4+0cAA3cRqLxA62u+mCOAun4AmJM/RIjJ22290VEgLyENme8TfzzXye84tt16JbpjSXIsfhWYAR&#10;E6WsuFjn+MP7pZdgpA0VFW2lYDm+YxpfzJ4/Ox/6jE1kI9uKKQQgQmdDn+PGmD7zfV02rKP6TPZM&#10;gLGWqqMGtmrtV4oOgN61/iQIYn+QquqVLJnWcFqMRjxz+HXNSvO2rjUzqM0x5GbcX7n/yv792TnN&#10;1or2DS/3adC/yKKjXEDQI1RBDUUbxZ9AdbxUUsvanJWy82Vd85I5DsAmDB6xuWlozxwXKI7uj2XS&#10;/w+2fHP7TiFe5TiKMRK0gx7tvu1+7n7sviNiyzP0OgOvmx78zPZKbqHNjqrur2X5USMh5w0Va3ap&#10;lBwaRitIL7Q3/ZOrI462IKvhtawgDN0Y6YC2teps7aAaCNChTXfH1rCtQSUcxnESRxFGJZjINAlh&#10;bSPQ7HC5V9q8ZLJDdpFjBZ134PT2WpvR9eBiYwm55G0L5zRrxYMDwBxPIDRctTabhGvmlzRIF8ki&#10;IR6ZxAuPBEXhXS7nxIuX4TQqXhTzeRF+tXFDkjW8qpiwYQ7CCsmfNW4v8VESR2lp2fLKwtmUtFqv&#10;5q1CtxSEvXTfviAnbv7DNFy9gMsjSuGEBFeT1FvGydQjSxJ56TRIvCBMr9I4ICkplg8pXXPB/p0S&#10;GnKcRpNo1NJvuQXue8qNZh03MDpa3uU4OTrRzCpwISrXWkN5O65PSmHTvy8FtPvQaKdXK9FRrGa7&#10;2o4v44UNb8W8ktUdKFhJUBjIFOYeLBqpPmM0wAzJsf60oYph1L4S8ArSkBA7dNyGRNMJbNSpZXVq&#10;oaIEqBwbjMbl3IyDatMrvm4g0vjuhLyEl1Nzp+r7rPbvDeaEI7efaXYQne6d1/3knf0CAAD//wMA&#10;UEsDBBQABgAIAAAAIQCVxKIj3gAAAAkBAAAPAAAAZHJzL2Rvd25yZXYueG1sTI/LTsMwEEX3SPyD&#10;NUjsWrsuBBIyqRCILajlIbFz42kSEY+j2G3C32NWsBzdo3vPlJvZ9eJEY+g8I6yWCgRx7W3HDcLb&#10;69PiFkSIhq3pPRPCNwXYVOdnpSmsn3hLp11sRCrhUBiENsahkDLULTkTln4gTtnBj87EdI6NtKOZ&#10;UrnrpVYqk850nBZaM9BDS/XX7ugQ3p8Pnx9X6qV5dNfD5Gcl2eUS8fJivr8DEWmOfzD86id1qJLT&#10;3h/ZBtEjaL3KE4qwyNcgErDWNxrEHiHLFMiqlP8/qH4AAAD//wMAUEsBAi0AFAAGAAgAAAAhALaD&#10;OJL+AAAA4QEAABMAAAAAAAAAAAAAAAAAAAAAAFtDb250ZW50X1R5cGVzXS54bWxQSwECLQAUAAYA&#10;CAAAACEAOP0h/9YAAACUAQAACwAAAAAAAAAAAAAAAAAvAQAAX3JlbHMvLnJlbHNQSwECLQAUAAYA&#10;CAAAACEA2vShQsUCAADBBQAADgAAAAAAAAAAAAAAAAAuAgAAZHJzL2Uyb0RvYy54bWxQSwECLQAU&#10;AAYACAAAACEAlcSiI94AAAAJAQAADwAAAAAAAAAAAAAAAAAfBQAAZHJzL2Rvd25yZXYueG1sUEsF&#10;BgAAAAAEAAQA8wAAACoGAAAAAA==&#10;" filled="f" stroked="f">
                      <v:textbox>
                        <w:txbxContent>
                          <w:p w:rsidR="00EB301D" w:rsidRPr="00216159" w:rsidRDefault="00EB301D" w:rsidP="00273D5B">
                            <w:pPr>
                              <w:rPr>
                                <w:sz w:val="20"/>
                                <w:szCs w:val="20"/>
                              </w:rPr>
                            </w:pPr>
                            <w:r w:rsidRPr="00216159">
                              <w:rPr>
                                <w:sz w:val="32"/>
                                <w:szCs w:val="32"/>
                                <w:vertAlign w:val="subscript"/>
                              </w:rPr>
                              <w:t>*</w:t>
                            </w:r>
                            <w:r w:rsidRPr="00216159">
                              <w:rPr>
                                <w:sz w:val="20"/>
                                <w:szCs w:val="20"/>
                              </w:rPr>
                              <w:t> 100 %</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52DC0BD4" wp14:editId="5EBEA798">
                      <wp:simplePos x="0" y="0"/>
                      <wp:positionH relativeFrom="column">
                        <wp:posOffset>483870</wp:posOffset>
                      </wp:positionH>
                      <wp:positionV relativeFrom="paragraph">
                        <wp:posOffset>17145</wp:posOffset>
                      </wp:positionV>
                      <wp:extent cx="479425" cy="279400"/>
                      <wp:effectExtent l="0" t="0" r="0" b="6350"/>
                      <wp:wrapNone/>
                      <wp:docPr id="55"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425"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301D" w:rsidRPr="002A514B" w:rsidRDefault="00EB301D" w:rsidP="00273D5B">
                                  <w:pPr>
                                    <w:rPr>
                                      <w:b/>
                                    </w:rPr>
                                  </w:pPr>
                                  <w:r>
                                    <w:rPr>
                                      <w:b/>
                                    </w:rPr>
                                    <w:t>Д</w:t>
                                  </w:r>
                                  <w:r w:rsidRPr="002A514B">
                                    <w:rPr>
                                      <w:b/>
                                    </w:rPr>
                                    <w:t> =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DC0BD4" id="Поле 3" o:spid="_x0000_s1033" type="#_x0000_t202" style="position:absolute;left:0;text-align:left;margin-left:38.1pt;margin-top:1.35pt;width:37.75pt;height:2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r5ExgIAAMEFAAAOAAAAZHJzL2Uyb0RvYy54bWysVEtu2zAQ3RfoHQjuFX1CfyREDhLLKgqk&#10;HyDtAWiJsohKpErSltOiZ+kpuirQM/hIHVL+JdkUbbUQSA75Zt68mbm63rYN2jCluRQpDi8CjJgo&#10;ZMnFKsUfP+TeFCNtqChpIwVL8QPT+Hr28sVV3yUskrVsSqYQgAid9F2Ka2O6xPd1UbOW6gvZMQHG&#10;SqqWGtiqlV8q2gN62/hREIz9XqqyU7JgWsNpNhjxzOFXFSvMu6rSzKAmxRCbcX/l/kv792dXNFkp&#10;2tW82IdB/yKKlnIBTo9QGTUUrRV/BtXyQkktK3NRyNaXVcUL5jgAmzB4wua+ph1zXCA5ujumSf8/&#10;2OLt5r1CvEzxaISRoC1otPu++7X7ufuBLm16+k4ncOu+g3tmeyu3ILOjqrs7WXzSSMh5TcWK3Sgl&#10;+5rREsIL7Uv/7OmAoy3Isn8jS3BD10Y6oG2lWps7yAYCdJDp4SgN2xpUwCGZxCSCCAswRbAOnHQ+&#10;TQ6PO6XNKyZbZBcpVqC8A6ebO21sMDQ5XLG+hMx50zj1G/HoAC4OJ+AanlqbDcKJ+TUO4sV0MSUe&#10;icYLjwRZ5t3kc+KN83Ayyi6z+TwLv1m/IUlqXpZMWDeHwgrJnwm3L/GhJI6lpWXDSwtnQ9JqtZw3&#10;Cm0oFHbuPpdysJyu+Y/DcEkALk8ohREJbqPYy8fTiUdyMvLiSTD1gjC+jccBiUmWP6Z0xwX7d0qo&#10;T3E8Ak0dnVPQT7gF7nvOjSYtNzA6Gt6meHq8RBNbgQtROmkN5c2wPkuFDf+UCpD7ILSrV1uiQ7Ga&#10;7XI7dAY59MFSlg9QwUpChUGZwtyDRS3VF4x6mCEp1p/XVDGMmtcCuiAOCbFDx23IaBLBRp1blucW&#10;KgqASrHBaFjOzTCo1p3iqxo8DX0n5A10TsVdVdsWG6La9xvMCUduP9PsIDrfu1unyTv7DQAA//8D&#10;AFBLAwQUAAYACAAAACEAkSBcRdsAAAAHAQAADwAAAGRycy9kb3ducmV2LnhtbEyOwU7DMBBE70j9&#10;B2uRuFG7UZtAyKaqQFxBtAWJmxtvk4h4HcVuE/4e90RvM5rRzCvWk+3EmQbfOkZYzBUI4sqZlmuE&#10;/e71/gGED5qN7hwTwi95WJezm0Lnxo38QedtqEUcYZ9rhCaEPpfSVw1Z7eeuJ47Z0Q1Wh2iHWppB&#10;j3HcdjJRKpVWtxwfGt3Tc0PVz/ZkET7fjt9fS/Vev9hVP7pJSbaPEvHudto8gQg0hf8yXPAjOpSR&#10;6eBObLzoELI0iU2EJANxiVeLKA4IyzQDWRbymr/8AwAA//8DAFBLAQItABQABgAIAAAAIQC2gziS&#10;/gAAAOEBAAATAAAAAAAAAAAAAAAAAAAAAABbQ29udGVudF9UeXBlc10ueG1sUEsBAi0AFAAGAAgA&#10;AAAhADj9If/WAAAAlAEAAAsAAAAAAAAAAAAAAAAALwEAAF9yZWxzLy5yZWxzUEsBAi0AFAAGAAgA&#10;AAAhAF8OvkTGAgAAwQUAAA4AAAAAAAAAAAAAAAAALgIAAGRycy9lMm9Eb2MueG1sUEsBAi0AFAAG&#10;AAgAAAAhAJEgXEXbAAAABwEAAA8AAAAAAAAAAAAAAAAAIAUAAGRycy9kb3ducmV2LnhtbFBLBQYA&#10;AAAABAAEAPMAAAAoBgAAAAA=&#10;" filled="f" stroked="f">
                      <v:textbox>
                        <w:txbxContent>
                          <w:p w:rsidR="00EB301D" w:rsidRPr="002A514B" w:rsidRDefault="00EB301D" w:rsidP="00273D5B">
                            <w:pPr>
                              <w:rPr>
                                <w:b/>
                              </w:rPr>
                            </w:pPr>
                            <w:r>
                              <w:rPr>
                                <w:b/>
                              </w:rPr>
                              <w:t>Д</w:t>
                            </w:r>
                            <w:r w:rsidRPr="002A514B">
                              <w:rPr>
                                <w:b/>
                              </w:rPr>
                              <w:t> = </w:t>
                            </w:r>
                          </w:p>
                        </w:txbxContent>
                      </v:textbox>
                    </v:shape>
                  </w:pict>
                </mc:Fallback>
              </mc:AlternateContent>
            </w:r>
            <w:r>
              <w:rPr>
                <w:rFonts w:ascii="Times New Roman" w:hAnsi="Times New Roman" w:cs="Times New Roman"/>
                <w:bCs/>
                <w:noProof/>
                <w:lang w:eastAsia="en-US"/>
              </w:rPr>
              <w:t xml:space="preserve">  </w:t>
            </w:r>
            <w:r w:rsidRPr="00CF3C09">
              <w:rPr>
                <w:rFonts w:ascii="Times New Roman" w:hAnsi="Times New Roman" w:cs="Times New Roman"/>
                <w:bCs/>
                <w:noProof/>
                <w:lang w:eastAsia="en-US"/>
              </w:rPr>
              <w:t>С</w:t>
            </w:r>
            <w:r w:rsidRPr="00CF3C09">
              <w:rPr>
                <w:rFonts w:ascii="Times New Roman" w:hAnsi="Times New Roman" w:cs="Times New Roman"/>
                <w:bCs/>
                <w:i/>
                <w:noProof/>
                <w:lang w:eastAsia="en-US"/>
              </w:rPr>
              <w:t xml:space="preserve">обуч  </w:t>
            </w:r>
            <w:r w:rsidRPr="00CF3C09">
              <w:rPr>
                <w:rFonts w:ascii="Times New Roman" w:hAnsi="Times New Roman" w:cs="Times New Roman"/>
                <w:bCs/>
                <w:noProof/>
                <w:lang w:eastAsia="en-US"/>
              </w:rPr>
              <w:t xml:space="preserve"> </w:t>
            </w:r>
            <w:r w:rsidRPr="00CF3C09">
              <w:rPr>
                <w:rFonts w:ascii="Times New Roman" w:hAnsi="Times New Roman" w:cs="Times New Roman"/>
                <w:bCs/>
              </w:rPr>
              <w:t xml:space="preserve">   </w:t>
            </w:r>
          </w:p>
          <w:p w:rsidR="00280E31" w:rsidRPr="00CF3C09" w:rsidRDefault="00280E31" w:rsidP="00280E31">
            <w:pPr>
              <w:pStyle w:val="ConsPlusCell"/>
              <w:spacing w:before="60"/>
              <w:ind w:left="1416"/>
              <w:rPr>
                <w:rFonts w:ascii="Times New Roman" w:hAnsi="Times New Roman" w:cs="Times New Roman"/>
                <w:bCs/>
                <w:noProof/>
                <w:lang w:eastAsia="en-US"/>
              </w:rPr>
            </w:pPr>
            <w:r>
              <w:rPr>
                <w:noProof/>
              </w:rPr>
              <mc:AlternateContent>
                <mc:Choice Requires="wps">
                  <w:drawing>
                    <wp:anchor distT="4294967293" distB="4294967293" distL="114300" distR="114300" simplePos="0" relativeHeight="251664384" behindDoc="0" locked="0" layoutInCell="1" allowOverlap="1" wp14:anchorId="53305B6B" wp14:editId="012FF29D">
                      <wp:simplePos x="0" y="0"/>
                      <wp:positionH relativeFrom="column">
                        <wp:posOffset>879475</wp:posOffset>
                      </wp:positionH>
                      <wp:positionV relativeFrom="paragraph">
                        <wp:posOffset>35560</wp:posOffset>
                      </wp:positionV>
                      <wp:extent cx="529590" cy="0"/>
                      <wp:effectExtent l="13335" t="12700" r="9525" b="6350"/>
                      <wp:wrapNone/>
                      <wp:docPr id="54" name="AutoShape 6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95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42E80A" id="AutoShape 686" o:spid="_x0000_s1026" type="#_x0000_t32" style="position:absolute;margin-left:69.25pt;margin-top:2.8pt;width:41.7pt;height:0;z-index:2516643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dybIAIAAD0EAAAOAAAAZHJzL2Uyb0RvYy54bWysU8GO2jAQvVfqP1i+s0looBARVqsEetm2&#10;SLv9AGM7iVXHtmxDQFX/vWNDENteqqoczDgz8+bNzPPq8dRLdOTWCa1KnD2kGHFFNROqLfG31+1k&#10;gZHzRDEiteIlPnOHH9fv360GU/Cp7rRk3CIAUa4YTIk7702RJI52vCfuQRuuwNlo2xMPV9smzJIB&#10;0HuZTNN0ngzaMmM15c7B1/rixOuI3zSc+q9N47hHssTAzcfTxnMfzmS9IkVriekEvdIg/8CiJ0JB&#10;0RtUTTxBByv+gOoFtdrpxj9Q3Se6aQTlsQfoJkt/6+alI4bHXmA4ztzG5P4fLP1y3FkkWIlnOUaK&#10;9LCjp4PXsTSaL+ZhQoNxBQRWamdDj/SkXsyzpt8dUrrqiGp5DH89G8jOQkbyJiVcnIE6++GzZhBD&#10;oEIc16mxfYCEQaBT3Mr5thV+8ojCx9l0OVvC7ujoSkgx5hnr/CeuexSMEjtviWg7X2mlYPXaZrEK&#10;OT47H1iRYkwIRZXeCimjAqRCQ4mXs+ksJjgtBQvOEOZsu6+kRUcSNBR/sUXw3IdZfVAsgnWcsM3V&#10;9kTIiw3FpQp40BfQuVoXkfxYpsvNYrPIJ/l0vpnkaV1PnrZVPplvs4+z+kNdVXX2M1DL8qITjHEV&#10;2I2CzfK/E8T16VykdpPsbQzJW/Q4LyA7/kfScbFhlxdV7DU77+y4cNBoDL6+p/AI7u9g37/69S8A&#10;AAD//wMAUEsDBBQABgAIAAAAIQCvTS6L2wAAAAcBAAAPAAAAZHJzL2Rvd25yZXYueG1sTI7BbsIw&#10;EETvlfoP1iL1UhUnqYIgxEGoUg89FpB6NfE2CcTrKHZIytd3y4Uen2Y08/LNZFtxwd43jhTE8wgE&#10;UulMQ5WCw/79ZQnCB01Gt45QwQ962BSPD7nOjBvpEy+7UAkeIZ9pBXUIXSalL2u02s9dh8TZt+ut&#10;Dox9JU2vRx63rUyiaCGtbogfat3hW43leTdYBeiHNI62K1sdPq7j81dyPY3dXqmn2bRdgwg4hXsZ&#10;/vRZHQp2OrqBjBct8+sy5aqCdAGC8ySJVyCON5ZFLv/7F78AAAD//wMAUEsBAi0AFAAGAAgAAAAh&#10;ALaDOJL+AAAA4QEAABMAAAAAAAAAAAAAAAAAAAAAAFtDb250ZW50X1R5cGVzXS54bWxQSwECLQAU&#10;AAYACAAAACEAOP0h/9YAAACUAQAACwAAAAAAAAAAAAAAAAAvAQAAX3JlbHMvLnJlbHNQSwECLQAU&#10;AAYACAAAACEA7dncmyACAAA9BAAADgAAAAAAAAAAAAAAAAAuAgAAZHJzL2Uyb0RvYy54bWxQSwEC&#10;LQAUAAYACAAAACEAr00ui9sAAAAHAQAADwAAAAAAAAAAAAAAAAB6BAAAZHJzL2Rvd25yZXYueG1s&#10;UEsFBgAAAAAEAAQA8wAAAIIFAAAAAA==&#10;"/>
                  </w:pict>
                </mc:Fallback>
              </mc:AlternateContent>
            </w:r>
            <w:r>
              <w:rPr>
                <w:rFonts w:ascii="Times New Roman" w:hAnsi="Times New Roman" w:cs="Times New Roman"/>
                <w:bCs/>
                <w:noProof/>
                <w:lang w:eastAsia="en-US"/>
              </w:rPr>
              <w:t xml:space="preserve">   </w:t>
            </w:r>
            <w:r w:rsidRPr="00CF3C09">
              <w:rPr>
                <w:rFonts w:ascii="Times New Roman" w:hAnsi="Times New Roman" w:cs="Times New Roman"/>
                <w:bCs/>
                <w:noProof/>
                <w:lang w:eastAsia="en-US"/>
              </w:rPr>
              <w:t>С</w:t>
            </w:r>
            <w:r w:rsidRPr="00CF3C09">
              <w:rPr>
                <w:rFonts w:ascii="Times New Roman" w:hAnsi="Times New Roman" w:cs="Times New Roman"/>
                <w:bCs/>
                <w:i/>
                <w:noProof/>
                <w:lang w:eastAsia="en-US"/>
              </w:rPr>
              <w:t>общ</w:t>
            </w:r>
            <w:r w:rsidRPr="00CF3C09">
              <w:rPr>
                <w:rFonts w:ascii="Times New Roman" w:hAnsi="Times New Roman" w:cs="Times New Roman"/>
                <w:bCs/>
              </w:rPr>
              <w:t xml:space="preserve">  </w:t>
            </w:r>
          </w:p>
          <w:p w:rsidR="00280E31" w:rsidRPr="00CF3C09" w:rsidRDefault="00280E31" w:rsidP="00280E31">
            <w:pPr>
              <w:pStyle w:val="ConsPlusCell"/>
              <w:rPr>
                <w:rFonts w:ascii="Times New Roman" w:hAnsi="Times New Roman" w:cs="Times New Roman"/>
                <w:bCs/>
                <w:noProof/>
                <w:sz w:val="24"/>
                <w:szCs w:val="24"/>
                <w:lang w:eastAsia="en-US"/>
              </w:rPr>
            </w:pPr>
            <w:r w:rsidRPr="00CF3C09">
              <w:rPr>
                <w:rFonts w:ascii="Times New Roman" w:hAnsi="Times New Roman" w:cs="Times New Roman"/>
                <w:bCs/>
                <w:noProof/>
                <w:sz w:val="24"/>
                <w:szCs w:val="24"/>
                <w:lang w:eastAsia="en-US"/>
              </w:rPr>
              <w:t xml:space="preserve">где </w:t>
            </w:r>
          </w:p>
          <w:p w:rsidR="00280E31" w:rsidRPr="00CF3C09" w:rsidRDefault="00280E31" w:rsidP="00280E31">
            <w:pPr>
              <w:pStyle w:val="ConsPlusCell"/>
              <w:rPr>
                <w:rFonts w:ascii="Times New Roman" w:hAnsi="Times New Roman" w:cs="Times New Roman"/>
                <w:bCs/>
                <w:noProof/>
                <w:sz w:val="24"/>
                <w:szCs w:val="24"/>
                <w:lang w:eastAsia="en-US"/>
              </w:rPr>
            </w:pPr>
            <w:r w:rsidRPr="00CF3C09">
              <w:rPr>
                <w:rFonts w:ascii="Times New Roman" w:hAnsi="Times New Roman" w:cs="Times New Roman"/>
                <w:b/>
                <w:bCs/>
                <w:noProof/>
                <w:sz w:val="24"/>
                <w:szCs w:val="24"/>
                <w:lang w:eastAsia="en-US"/>
              </w:rPr>
              <w:t xml:space="preserve">Д </w:t>
            </w:r>
            <w:r w:rsidRPr="00CF3C09">
              <w:rPr>
                <w:rFonts w:ascii="Times New Roman" w:hAnsi="Times New Roman" w:cs="Times New Roman"/>
                <w:bCs/>
                <w:noProof/>
                <w:sz w:val="24"/>
                <w:szCs w:val="24"/>
                <w:lang w:eastAsia="en-US"/>
              </w:rPr>
              <w:t xml:space="preserve">– </w:t>
            </w:r>
            <w:r w:rsidRPr="00CF3C09">
              <w:rPr>
                <w:rFonts w:ascii="Times New Roman" w:hAnsi="Times New Roman" w:cs="Times New Roman"/>
                <w:sz w:val="24"/>
                <w:szCs w:val="24"/>
              </w:rPr>
              <w:t xml:space="preserve">доля </w:t>
            </w:r>
            <w:r>
              <w:rPr>
                <w:rFonts w:ascii="Times New Roman" w:hAnsi="Times New Roman" w:cs="Times New Roman"/>
                <w:sz w:val="24"/>
                <w:szCs w:val="24"/>
              </w:rPr>
              <w:t xml:space="preserve">сотрудников администрации городского округа Красногорск прошедших </w:t>
            </w:r>
            <w:r w:rsidRPr="00CF3C09">
              <w:rPr>
                <w:rFonts w:ascii="Times New Roman" w:hAnsi="Times New Roman" w:cs="Times New Roman"/>
                <w:sz w:val="24"/>
                <w:szCs w:val="24"/>
              </w:rPr>
              <w:t xml:space="preserve">обучение по программам профессиональной переподготовки и повышения квалификации в соответствии с утвержденным планом, от общего числа </w:t>
            </w:r>
            <w:r>
              <w:rPr>
                <w:rFonts w:ascii="Times New Roman" w:hAnsi="Times New Roman" w:cs="Times New Roman"/>
                <w:sz w:val="24"/>
                <w:szCs w:val="24"/>
              </w:rPr>
              <w:t>сотрудников</w:t>
            </w:r>
            <w:r w:rsidRPr="00CF3C09">
              <w:rPr>
                <w:rFonts w:ascii="Times New Roman" w:hAnsi="Times New Roman" w:cs="Times New Roman"/>
                <w:bCs/>
                <w:noProof/>
                <w:sz w:val="24"/>
                <w:szCs w:val="24"/>
                <w:lang w:eastAsia="en-US"/>
              </w:rPr>
              <w:t xml:space="preserve"> (%) </w:t>
            </w:r>
          </w:p>
          <w:p w:rsidR="00280E31" w:rsidRPr="00CF3C09" w:rsidRDefault="00280E31" w:rsidP="00280E31">
            <w:pPr>
              <w:pStyle w:val="ConsPlusCell"/>
              <w:rPr>
                <w:rFonts w:ascii="Times New Roman" w:hAnsi="Times New Roman" w:cs="Times New Roman"/>
                <w:bCs/>
                <w:i/>
                <w:noProof/>
                <w:sz w:val="24"/>
                <w:szCs w:val="24"/>
                <w:lang w:eastAsia="en-US"/>
              </w:rPr>
            </w:pPr>
            <w:r w:rsidRPr="00CF3C09">
              <w:rPr>
                <w:rFonts w:ascii="Times New Roman" w:hAnsi="Times New Roman" w:cs="Times New Roman"/>
                <w:bCs/>
                <w:noProof/>
                <w:sz w:val="24"/>
                <w:szCs w:val="24"/>
                <w:lang w:eastAsia="en-US"/>
              </w:rPr>
              <w:t xml:space="preserve"> </w:t>
            </w:r>
            <w:r w:rsidRPr="00CF3C09">
              <w:rPr>
                <w:rFonts w:ascii="Times New Roman" w:hAnsi="Times New Roman" w:cs="Times New Roman"/>
                <w:b/>
                <w:bCs/>
                <w:noProof/>
                <w:sz w:val="24"/>
                <w:szCs w:val="24"/>
                <w:lang w:eastAsia="en-US"/>
              </w:rPr>
              <w:t>МС</w:t>
            </w:r>
            <w:r w:rsidRPr="00CF3C09">
              <w:rPr>
                <w:rFonts w:ascii="Times New Roman" w:hAnsi="Times New Roman" w:cs="Times New Roman"/>
                <w:b/>
                <w:bCs/>
                <w:i/>
                <w:noProof/>
                <w:sz w:val="24"/>
                <w:szCs w:val="24"/>
                <w:lang w:eastAsia="en-US"/>
              </w:rPr>
              <w:t>обуч</w:t>
            </w:r>
            <w:r w:rsidRPr="00CF3C09">
              <w:rPr>
                <w:rFonts w:ascii="Times New Roman" w:hAnsi="Times New Roman" w:cs="Times New Roman"/>
                <w:bCs/>
                <w:i/>
                <w:noProof/>
                <w:sz w:val="24"/>
                <w:szCs w:val="24"/>
                <w:lang w:eastAsia="en-US"/>
              </w:rPr>
              <w:t xml:space="preserve"> – </w:t>
            </w:r>
            <w:r>
              <w:rPr>
                <w:rFonts w:ascii="Times New Roman" w:hAnsi="Times New Roman" w:cs="Times New Roman"/>
                <w:bCs/>
                <w:noProof/>
                <w:sz w:val="24"/>
                <w:szCs w:val="24"/>
                <w:lang w:eastAsia="en-US"/>
              </w:rPr>
              <w:t>сотрудники</w:t>
            </w:r>
            <w:r w:rsidRPr="00CF3C09">
              <w:rPr>
                <w:rFonts w:ascii="Times New Roman" w:hAnsi="Times New Roman" w:cs="Times New Roman"/>
                <w:bCs/>
                <w:noProof/>
                <w:sz w:val="24"/>
                <w:szCs w:val="24"/>
                <w:lang w:eastAsia="en-US"/>
              </w:rPr>
              <w:t xml:space="preserve">, прошедшие обучение по программам </w:t>
            </w:r>
            <w:r w:rsidRPr="00CF3C09">
              <w:rPr>
                <w:rFonts w:ascii="Times New Roman" w:hAnsi="Times New Roman" w:cs="Times New Roman"/>
                <w:bCs/>
                <w:noProof/>
                <w:sz w:val="24"/>
                <w:szCs w:val="24"/>
                <w:lang w:eastAsia="en-US"/>
              </w:rPr>
              <w:lastRenderedPageBreak/>
              <w:t>профессиональной переподготовки и повышения квалификации в соответствии с утвержденным планом</w:t>
            </w:r>
          </w:p>
          <w:p w:rsidR="00280E31" w:rsidRPr="00CF3C09" w:rsidRDefault="00280E31" w:rsidP="00280E31">
            <w:pPr>
              <w:pStyle w:val="ConsPlusCell"/>
              <w:rPr>
                <w:rFonts w:ascii="Times New Roman" w:hAnsi="Times New Roman" w:cs="Times New Roman"/>
                <w:bCs/>
                <w:i/>
                <w:noProof/>
                <w:lang w:eastAsia="en-US"/>
              </w:rPr>
            </w:pPr>
            <w:r w:rsidRPr="00CF3C09">
              <w:rPr>
                <w:rFonts w:ascii="Times New Roman" w:hAnsi="Times New Roman" w:cs="Times New Roman"/>
                <w:b/>
                <w:bCs/>
                <w:noProof/>
                <w:sz w:val="24"/>
                <w:szCs w:val="24"/>
                <w:lang w:eastAsia="en-US"/>
              </w:rPr>
              <w:t xml:space="preserve"> МС</w:t>
            </w:r>
            <w:r w:rsidRPr="00CF3C09">
              <w:rPr>
                <w:rFonts w:ascii="Times New Roman" w:hAnsi="Times New Roman" w:cs="Times New Roman"/>
                <w:b/>
                <w:bCs/>
                <w:i/>
                <w:noProof/>
                <w:sz w:val="24"/>
                <w:szCs w:val="24"/>
                <w:lang w:eastAsia="en-US"/>
              </w:rPr>
              <w:t>общ</w:t>
            </w:r>
            <w:r w:rsidRPr="00CF3C09">
              <w:rPr>
                <w:rFonts w:ascii="Times New Roman" w:hAnsi="Times New Roman" w:cs="Times New Roman"/>
                <w:bCs/>
                <w:i/>
                <w:noProof/>
                <w:sz w:val="24"/>
                <w:szCs w:val="24"/>
                <w:lang w:eastAsia="en-US"/>
              </w:rPr>
              <w:t xml:space="preserve"> – </w:t>
            </w:r>
            <w:r w:rsidRPr="00CF3C09">
              <w:rPr>
                <w:rFonts w:ascii="Times New Roman" w:hAnsi="Times New Roman" w:cs="Times New Roman"/>
                <w:bCs/>
                <w:noProof/>
                <w:sz w:val="24"/>
                <w:szCs w:val="24"/>
                <w:lang w:eastAsia="en-US"/>
              </w:rPr>
              <w:t xml:space="preserve">общее число </w:t>
            </w:r>
            <w:r>
              <w:rPr>
                <w:rFonts w:ascii="Times New Roman" w:hAnsi="Times New Roman" w:cs="Times New Roman"/>
                <w:bCs/>
                <w:noProof/>
                <w:sz w:val="24"/>
                <w:szCs w:val="24"/>
                <w:lang w:eastAsia="en-US"/>
              </w:rPr>
              <w:t>сотрудников админс</w:t>
            </w:r>
            <w:r w:rsidRPr="00CF3C09">
              <w:rPr>
                <w:rFonts w:ascii="Times New Roman" w:hAnsi="Times New Roman" w:cs="Times New Roman"/>
                <w:bCs/>
                <w:noProof/>
                <w:sz w:val="24"/>
                <w:szCs w:val="24"/>
                <w:lang w:eastAsia="en-US"/>
              </w:rPr>
              <w:t xml:space="preserve">трации </w:t>
            </w:r>
            <w:r>
              <w:rPr>
                <w:rFonts w:ascii="Times New Roman" w:hAnsi="Times New Roman" w:cs="Times New Roman"/>
                <w:bCs/>
                <w:noProof/>
                <w:sz w:val="24"/>
                <w:szCs w:val="24"/>
                <w:lang w:eastAsia="en-US"/>
              </w:rPr>
              <w:t>городского округа Красногорск</w:t>
            </w:r>
          </w:p>
        </w:tc>
        <w:tc>
          <w:tcPr>
            <w:tcW w:w="3976" w:type="dxa"/>
          </w:tcPr>
          <w:p w:rsidR="00280E31" w:rsidRDefault="00280E31" w:rsidP="00280E31">
            <w:pPr>
              <w:pStyle w:val="ConsPlusNormal"/>
              <w:rPr>
                <w:rFonts w:ascii="Times New Roman" w:hAnsi="Times New Roman" w:cs="Times New Roman"/>
                <w:sz w:val="24"/>
                <w:szCs w:val="24"/>
              </w:rPr>
            </w:pPr>
            <w:r>
              <w:rPr>
                <w:rFonts w:ascii="Times New Roman" w:hAnsi="Times New Roman" w:cs="Times New Roman"/>
                <w:sz w:val="24"/>
                <w:szCs w:val="24"/>
              </w:rPr>
              <w:lastRenderedPageBreak/>
              <w:t>отдел</w:t>
            </w:r>
            <w:r w:rsidRPr="00CF3C09">
              <w:rPr>
                <w:rFonts w:ascii="Times New Roman" w:hAnsi="Times New Roman" w:cs="Times New Roman"/>
                <w:sz w:val="24"/>
                <w:szCs w:val="24"/>
              </w:rPr>
              <w:t xml:space="preserve"> МСК</w:t>
            </w:r>
            <w:r>
              <w:rPr>
                <w:rFonts w:ascii="Times New Roman" w:hAnsi="Times New Roman" w:cs="Times New Roman"/>
                <w:sz w:val="24"/>
                <w:szCs w:val="24"/>
              </w:rPr>
              <w:t xml:space="preserve">, </w:t>
            </w:r>
            <w:r w:rsidRPr="008A00DF">
              <w:rPr>
                <w:rFonts w:ascii="Times New Roman" w:hAnsi="Times New Roman" w:cs="Times New Roman"/>
                <w:sz w:val="24"/>
                <w:szCs w:val="24"/>
              </w:rPr>
              <w:t xml:space="preserve">кадровые службы органов администрации </w:t>
            </w:r>
            <w:r>
              <w:rPr>
                <w:rFonts w:ascii="Times New Roman" w:hAnsi="Times New Roman" w:cs="Times New Roman"/>
                <w:sz w:val="24"/>
                <w:szCs w:val="24"/>
              </w:rPr>
              <w:t>округа</w:t>
            </w:r>
            <w:r w:rsidRPr="008A00DF">
              <w:rPr>
                <w:rFonts w:ascii="Times New Roman" w:hAnsi="Times New Roman" w:cs="Times New Roman"/>
                <w:sz w:val="24"/>
                <w:szCs w:val="24"/>
              </w:rPr>
              <w:t xml:space="preserve"> с правами юридического лица</w:t>
            </w:r>
          </w:p>
          <w:p w:rsidR="00280E31" w:rsidRPr="00CF3C09" w:rsidRDefault="00280E31" w:rsidP="00280E31">
            <w:pPr>
              <w:pStyle w:val="ConsPlusCell"/>
              <w:jc w:val="center"/>
              <w:rPr>
                <w:rFonts w:ascii="Times New Roman" w:hAnsi="Times New Roman" w:cs="Times New Roman"/>
                <w:bCs/>
                <w:sz w:val="24"/>
                <w:szCs w:val="24"/>
              </w:rPr>
            </w:pPr>
          </w:p>
        </w:tc>
      </w:tr>
      <w:tr w:rsidR="00C846B1" w:rsidRPr="008344AD" w:rsidTr="00C846B1">
        <w:trPr>
          <w:trHeight w:val="1107"/>
        </w:trPr>
        <w:tc>
          <w:tcPr>
            <w:tcW w:w="15219" w:type="dxa"/>
            <w:gridSpan w:val="3"/>
          </w:tcPr>
          <w:p w:rsidR="00C846B1" w:rsidRDefault="00C846B1" w:rsidP="00280E31">
            <w:pPr>
              <w:pStyle w:val="ConsPlusNormal"/>
              <w:rPr>
                <w:rFonts w:ascii="Times New Roman" w:hAnsi="Times New Roman" w:cs="Times New Roman"/>
                <w:sz w:val="24"/>
                <w:szCs w:val="24"/>
              </w:rPr>
            </w:pPr>
            <w:r>
              <w:rPr>
                <w:rFonts w:ascii="Times New Roman" w:hAnsi="Times New Roman" w:cs="Times New Roman"/>
                <w:b/>
                <w:bCs/>
                <w:i/>
                <w:sz w:val="24"/>
                <w:szCs w:val="24"/>
              </w:rPr>
              <w:t>5</w:t>
            </w:r>
            <w:r w:rsidRPr="00CC7E83">
              <w:rPr>
                <w:rFonts w:ascii="Times New Roman" w:hAnsi="Times New Roman" w:cs="Times New Roman"/>
                <w:b/>
                <w:bCs/>
                <w:i/>
                <w:sz w:val="24"/>
                <w:szCs w:val="24"/>
              </w:rPr>
              <w:t>. Показатели, характеризующие реализацию задачи «</w:t>
            </w:r>
            <w:r w:rsidRPr="00CC7E83">
              <w:rPr>
                <w:rFonts w:ascii="Times New Roman" w:hAnsi="Times New Roman"/>
                <w:b/>
                <w:i/>
                <w:sz w:val="24"/>
                <w:szCs w:val="24"/>
              </w:rPr>
              <w:t>Приведение в соответствие с рекомендациями Правительства Московской области показателя «Отклонение от установленной предельной численности депутатов, выборных должностных лиц местного самоуправления, осуществляющих свои полномочия на постоянной основе, муниципальных служащих органов местного самоуправления муниципальных образований Московской области»</w:t>
            </w:r>
          </w:p>
        </w:tc>
      </w:tr>
      <w:tr w:rsidR="00C846B1" w:rsidRPr="008344AD" w:rsidTr="00280E31">
        <w:trPr>
          <w:trHeight w:val="1413"/>
        </w:trPr>
        <w:tc>
          <w:tcPr>
            <w:tcW w:w="4299" w:type="dxa"/>
          </w:tcPr>
          <w:p w:rsidR="00C846B1" w:rsidRPr="002C6144" w:rsidRDefault="00C846B1" w:rsidP="00C846B1">
            <w:pPr>
              <w:pStyle w:val="ConsPlusCell"/>
              <w:rPr>
                <w:rFonts w:ascii="Times New Roman" w:hAnsi="Times New Roman" w:cs="Times New Roman"/>
                <w:sz w:val="24"/>
                <w:szCs w:val="24"/>
              </w:rPr>
            </w:pPr>
            <w:r w:rsidRPr="002C6144">
              <w:rPr>
                <w:rFonts w:ascii="Times New Roman" w:hAnsi="Times New Roman" w:cs="Times New Roman"/>
                <w:sz w:val="24"/>
                <w:szCs w:val="24"/>
              </w:rPr>
              <w:t>Отклонение от установленной предельной численности депутатов, выборных должностных лиц местного самоуправления, осуществляющих свои полномочия на постоянной основе, муниципальных служащих органов местного самоуправления муниципальных образований Мос</w:t>
            </w:r>
            <w:r>
              <w:rPr>
                <w:rFonts w:ascii="Times New Roman" w:hAnsi="Times New Roman" w:cs="Times New Roman"/>
                <w:sz w:val="24"/>
                <w:szCs w:val="24"/>
              </w:rPr>
              <w:t>ковской области</w:t>
            </w:r>
          </w:p>
          <w:p w:rsidR="00C846B1" w:rsidRPr="002C6144" w:rsidRDefault="00C846B1" w:rsidP="00C846B1">
            <w:pPr>
              <w:pStyle w:val="ConsPlusCell"/>
              <w:rPr>
                <w:rFonts w:ascii="Times New Roman" w:hAnsi="Times New Roman" w:cs="Times New Roman"/>
                <w:sz w:val="24"/>
                <w:szCs w:val="24"/>
              </w:rPr>
            </w:pPr>
          </w:p>
        </w:tc>
        <w:tc>
          <w:tcPr>
            <w:tcW w:w="6944" w:type="dxa"/>
          </w:tcPr>
          <w:p w:rsidR="00C846B1" w:rsidRPr="002C6144" w:rsidRDefault="00C846B1" w:rsidP="00C846B1">
            <w:pPr>
              <w:pStyle w:val="ConsPlusCell"/>
              <w:rPr>
                <w:rFonts w:ascii="Times New Roman" w:hAnsi="Times New Roman" w:cs="Times New Roman"/>
                <w:sz w:val="24"/>
                <w:szCs w:val="24"/>
              </w:rPr>
            </w:pPr>
          </w:p>
          <w:p w:rsidR="00C846B1" w:rsidRPr="002C6144" w:rsidRDefault="00C846B1" w:rsidP="00C846B1">
            <w:pPr>
              <w:pStyle w:val="ConsPlusCell"/>
              <w:rPr>
                <w:rFonts w:ascii="Times New Roman" w:hAnsi="Times New Roman" w:cs="Times New Roman"/>
                <w:sz w:val="24"/>
                <w:szCs w:val="24"/>
              </w:rPr>
            </w:pPr>
            <m:oMath>
              <m:r>
                <m:rPr>
                  <m:sty m:val="p"/>
                </m:rPr>
                <w:rPr>
                  <w:rFonts w:ascii="Cambria Math" w:eastAsia="Calibri" w:hAnsi="Cambria Math"/>
                  <w:szCs w:val="28"/>
                </w:rPr>
                <m:t>К=</m:t>
              </m:r>
              <m:f>
                <m:fPr>
                  <m:ctrlPr>
                    <w:rPr>
                      <w:rFonts w:ascii="Cambria Math" w:eastAsia="Calibri" w:hAnsi="Cambria Math"/>
                      <w:szCs w:val="28"/>
                    </w:rPr>
                  </m:ctrlPr>
                </m:fPr>
                <m:num>
                  <m:r>
                    <m:rPr>
                      <m:sty m:val="p"/>
                    </m:rPr>
                    <w:rPr>
                      <w:rFonts w:ascii="Cambria Math" w:eastAsia="Calibri" w:hAnsi="Cambria Math"/>
                      <w:szCs w:val="28"/>
                    </w:rPr>
                    <m:t xml:space="preserve">К </m:t>
                  </m:r>
                  <m:r>
                    <m:rPr>
                      <m:sty m:val="p"/>
                    </m:rPr>
                    <w:rPr>
                      <w:rFonts w:ascii="Cambria Math" w:eastAsia="Calibri" w:hAnsi="Cambria Math"/>
                      <w:szCs w:val="28"/>
                      <w:vertAlign w:val="subscript"/>
                    </w:rPr>
                    <m:t>чел</m:t>
                  </m:r>
                  <m:r>
                    <m:rPr>
                      <m:sty m:val="p"/>
                    </m:rPr>
                    <w:rPr>
                      <w:rFonts w:ascii="Cambria Math" w:eastAsia="Calibri" w:hAnsi="Cambria Math"/>
                      <w:szCs w:val="28"/>
                    </w:rPr>
                    <m:t xml:space="preserve"> </m:t>
                  </m:r>
                </m:num>
                <m:den>
                  <m:r>
                    <m:rPr>
                      <m:sty m:val="p"/>
                    </m:rPr>
                    <w:rPr>
                      <w:rFonts w:ascii="Cambria Math" w:eastAsia="Calibri" w:hAnsi="Cambria Math"/>
                      <w:szCs w:val="28"/>
                    </w:rPr>
                    <m:t>К пр.чис</m:t>
                  </m:r>
                  <m:r>
                    <m:rPr>
                      <m:sty m:val="p"/>
                    </m:rPr>
                    <w:rPr>
                      <w:rFonts w:ascii="Cambria Math" w:hAnsi="Cambria Math"/>
                      <w:szCs w:val="28"/>
                    </w:rPr>
                    <m:t xml:space="preserve"> </m:t>
                  </m:r>
                </m:den>
              </m:f>
              <m:r>
                <w:rPr>
                  <w:rFonts w:ascii="Cambria Math" w:eastAsia="Calibri" w:hAnsi="Cambria Math"/>
                  <w:szCs w:val="28"/>
                </w:rPr>
                <m:t xml:space="preserve">х </m:t>
              </m:r>
              <m:r>
                <m:rPr>
                  <m:sty m:val="p"/>
                </m:rPr>
                <w:rPr>
                  <w:rFonts w:ascii="Cambria Math" w:eastAsia="Calibri" w:hAnsi="Cambria Math"/>
                  <w:szCs w:val="28"/>
                </w:rPr>
                <m:t>100-100</m:t>
              </m:r>
            </m:oMath>
            <w:r w:rsidRPr="002C6144">
              <w:rPr>
                <w:rFonts w:ascii="Times New Roman" w:hAnsi="Times New Roman" w:cs="Times New Roman"/>
                <w:sz w:val="24"/>
                <w:szCs w:val="24"/>
              </w:rPr>
              <w:t xml:space="preserve">; </w:t>
            </w:r>
          </w:p>
          <w:p w:rsidR="00C846B1" w:rsidRPr="002C6144" w:rsidRDefault="00C846B1" w:rsidP="00C846B1">
            <w:pPr>
              <w:pStyle w:val="ConsPlusCell"/>
              <w:rPr>
                <w:rFonts w:ascii="Times New Roman" w:hAnsi="Times New Roman" w:cs="Times New Roman"/>
                <w:sz w:val="24"/>
                <w:szCs w:val="24"/>
              </w:rPr>
            </w:pPr>
            <w:r w:rsidRPr="002C6144">
              <w:rPr>
                <w:rFonts w:ascii="Times New Roman" w:hAnsi="Times New Roman" w:cs="Times New Roman"/>
                <w:sz w:val="24"/>
                <w:szCs w:val="24"/>
              </w:rPr>
              <w:t>где:</w:t>
            </w:r>
          </w:p>
          <w:p w:rsidR="00C846B1" w:rsidRPr="002C6144" w:rsidRDefault="00C846B1" w:rsidP="00C846B1">
            <w:pPr>
              <w:pStyle w:val="ConsPlusCell"/>
              <w:rPr>
                <w:rFonts w:ascii="Times New Roman" w:hAnsi="Times New Roman" w:cs="Times New Roman"/>
                <w:sz w:val="24"/>
                <w:szCs w:val="24"/>
              </w:rPr>
            </w:pPr>
            <w:r w:rsidRPr="002C6144">
              <w:rPr>
                <w:rFonts w:ascii="Times New Roman" w:hAnsi="Times New Roman" w:cs="Times New Roman"/>
                <w:b/>
                <w:sz w:val="24"/>
                <w:szCs w:val="24"/>
              </w:rPr>
              <w:t xml:space="preserve">Кчел </w:t>
            </w:r>
            <w:r w:rsidRPr="002C6144">
              <w:rPr>
                <w:rFonts w:ascii="Times New Roman" w:hAnsi="Times New Roman" w:cs="Times New Roman"/>
                <w:sz w:val="24"/>
                <w:szCs w:val="24"/>
              </w:rPr>
              <w:t xml:space="preserve">- численность депутатов, выборных должностных лиц местного самоуправления, осуществляющих свои полномочия на постоянной основе, муниципальных служащих органов местного самоуправления муниципальных образований Московской области; </w:t>
            </w:r>
          </w:p>
          <w:p w:rsidR="00C846B1" w:rsidRPr="002C6144" w:rsidRDefault="00C846B1" w:rsidP="00C846B1">
            <w:pPr>
              <w:pStyle w:val="ConsPlusCell"/>
              <w:rPr>
                <w:rFonts w:ascii="Times New Roman" w:hAnsi="Times New Roman" w:cs="Times New Roman"/>
                <w:sz w:val="24"/>
                <w:szCs w:val="24"/>
              </w:rPr>
            </w:pPr>
            <w:r w:rsidRPr="002C6144">
              <w:rPr>
                <w:rFonts w:ascii="Times New Roman" w:hAnsi="Times New Roman" w:cs="Times New Roman"/>
                <w:b/>
                <w:sz w:val="24"/>
                <w:szCs w:val="24"/>
              </w:rPr>
              <w:t xml:space="preserve">Кпр.чис </w:t>
            </w:r>
            <w:r w:rsidRPr="002C6144">
              <w:rPr>
                <w:rFonts w:ascii="Times New Roman" w:hAnsi="Times New Roman" w:cs="Times New Roman"/>
                <w:sz w:val="24"/>
                <w:szCs w:val="24"/>
              </w:rPr>
              <w:t>- установленная предельная численность депутатов, выборных должностных лиц местного самоуправления, осуществляющих свои полномочия на постоянной основе, муниципальных служащих органов местного само</w:t>
            </w:r>
            <w:r>
              <w:rPr>
                <w:rFonts w:ascii="Times New Roman" w:hAnsi="Times New Roman" w:cs="Times New Roman"/>
                <w:sz w:val="24"/>
                <w:szCs w:val="24"/>
              </w:rPr>
              <w:t>управления.</w:t>
            </w:r>
          </w:p>
        </w:tc>
        <w:tc>
          <w:tcPr>
            <w:tcW w:w="3976" w:type="dxa"/>
          </w:tcPr>
          <w:p w:rsidR="00C846B1" w:rsidRPr="002C6144" w:rsidRDefault="00C846B1" w:rsidP="00C846B1">
            <w:pPr>
              <w:pStyle w:val="ConsPlusCell"/>
              <w:rPr>
                <w:rFonts w:ascii="Times New Roman" w:hAnsi="Times New Roman" w:cs="Times New Roman"/>
                <w:sz w:val="24"/>
                <w:szCs w:val="24"/>
              </w:rPr>
            </w:pPr>
            <w:r>
              <w:rPr>
                <w:rFonts w:ascii="Times New Roman" w:hAnsi="Times New Roman" w:cs="Times New Roman"/>
                <w:sz w:val="24"/>
                <w:szCs w:val="24"/>
              </w:rPr>
              <w:t xml:space="preserve"> отдел МСК УД</w:t>
            </w:r>
            <w:r w:rsidRPr="004338C4">
              <w:rPr>
                <w:rFonts w:ascii="Times New Roman" w:hAnsi="Times New Roman" w:cs="Times New Roman"/>
                <w:sz w:val="24"/>
                <w:szCs w:val="24"/>
              </w:rPr>
              <w:t xml:space="preserve"> (отчет по форме 1-Т, рекомендации Правительства МО) </w:t>
            </w:r>
          </w:p>
        </w:tc>
      </w:tr>
    </w:tbl>
    <w:p w:rsidR="00402D15" w:rsidRDefault="00402D15" w:rsidP="008177E1">
      <w:pPr>
        <w:jc w:val="center"/>
        <w:rPr>
          <w:b/>
          <w:sz w:val="28"/>
          <w:szCs w:val="28"/>
        </w:rPr>
      </w:pPr>
    </w:p>
    <w:p w:rsidR="008177E1" w:rsidRPr="008177E1" w:rsidRDefault="00402D15" w:rsidP="008177E1">
      <w:pPr>
        <w:jc w:val="center"/>
        <w:rPr>
          <w:b/>
          <w:sz w:val="28"/>
          <w:szCs w:val="28"/>
        </w:rPr>
      </w:pPr>
      <w:r>
        <w:rPr>
          <w:b/>
          <w:sz w:val="28"/>
          <w:szCs w:val="28"/>
        </w:rPr>
        <w:br w:type="page"/>
      </w:r>
      <w:r w:rsidR="008177E1" w:rsidRPr="008177E1">
        <w:rPr>
          <w:b/>
          <w:sz w:val="28"/>
          <w:szCs w:val="28"/>
        </w:rPr>
        <w:lastRenderedPageBreak/>
        <w:t xml:space="preserve">Порядок взаимодействия ответственного за выполнение мероприятия </w:t>
      </w:r>
      <w:r w:rsidR="008177E1" w:rsidRPr="008177E1">
        <w:rPr>
          <w:rFonts w:eastAsia="Calibri"/>
          <w:b/>
          <w:sz w:val="28"/>
          <w:szCs w:val="28"/>
          <w:lang w:eastAsia="en-US"/>
        </w:rPr>
        <w:t xml:space="preserve">муниципальной </w:t>
      </w:r>
      <w:r w:rsidR="008177E1" w:rsidRPr="008177E1">
        <w:rPr>
          <w:b/>
          <w:sz w:val="28"/>
          <w:szCs w:val="28"/>
        </w:rPr>
        <w:t xml:space="preserve">подпрограммы </w:t>
      </w:r>
    </w:p>
    <w:p w:rsidR="008177E1" w:rsidRPr="008177E1" w:rsidRDefault="008177E1" w:rsidP="008177E1">
      <w:pPr>
        <w:jc w:val="center"/>
        <w:rPr>
          <w:b/>
          <w:sz w:val="28"/>
          <w:szCs w:val="28"/>
        </w:rPr>
      </w:pPr>
      <w:r w:rsidRPr="008177E1">
        <w:rPr>
          <w:b/>
          <w:sz w:val="28"/>
          <w:szCs w:val="28"/>
        </w:rPr>
        <w:t>с муниципальным заказчиком муниципальной программы</w:t>
      </w:r>
    </w:p>
    <w:p w:rsidR="008177E1" w:rsidRPr="008177E1" w:rsidRDefault="008177E1" w:rsidP="008177E1">
      <w:pPr>
        <w:jc w:val="center"/>
      </w:pPr>
    </w:p>
    <w:p w:rsidR="008177E1" w:rsidRPr="008336A4" w:rsidRDefault="008177E1" w:rsidP="008177E1">
      <w:pPr>
        <w:pStyle w:val="ConsPlusNormal"/>
        <w:ind w:firstLine="540"/>
        <w:jc w:val="both"/>
        <w:rPr>
          <w:rFonts w:ascii="Times New Roman" w:eastAsia="Calibri" w:hAnsi="Times New Roman" w:cs="Times New Roman"/>
          <w:sz w:val="28"/>
          <w:szCs w:val="28"/>
          <w:lang w:eastAsia="en-US"/>
        </w:rPr>
      </w:pPr>
      <w:r w:rsidRPr="00DB7914">
        <w:rPr>
          <w:rFonts w:ascii="Times New Roman" w:eastAsia="Calibri" w:hAnsi="Times New Roman" w:cs="Times New Roman"/>
          <w:b/>
          <w:i/>
          <w:sz w:val="28"/>
          <w:szCs w:val="28"/>
          <w:lang w:eastAsia="en-US"/>
        </w:rPr>
        <w:t>Ответственный за выполнение мероприятия подпрограммы</w:t>
      </w:r>
      <w:r w:rsidRPr="008336A4">
        <w:rPr>
          <w:rFonts w:ascii="Times New Roman" w:eastAsia="Calibri" w:hAnsi="Times New Roman" w:cs="Times New Roman"/>
          <w:sz w:val="28"/>
          <w:szCs w:val="28"/>
          <w:lang w:eastAsia="en-US"/>
        </w:rPr>
        <w:t>:</w:t>
      </w:r>
    </w:p>
    <w:p w:rsidR="008177E1" w:rsidRPr="008336A4" w:rsidRDefault="008177E1" w:rsidP="008177E1">
      <w:pPr>
        <w:pStyle w:val="ConsPlusNormal"/>
        <w:ind w:firstLine="540"/>
        <w:jc w:val="both"/>
        <w:rPr>
          <w:rFonts w:ascii="Times New Roman" w:eastAsia="Calibri" w:hAnsi="Times New Roman" w:cs="Times New Roman"/>
          <w:sz w:val="28"/>
          <w:szCs w:val="28"/>
          <w:lang w:eastAsia="en-US"/>
        </w:rPr>
      </w:pPr>
      <w:r w:rsidRPr="008336A4">
        <w:rPr>
          <w:rFonts w:ascii="Times New Roman" w:eastAsia="Calibri" w:hAnsi="Times New Roman" w:cs="Times New Roman"/>
          <w:sz w:val="28"/>
          <w:szCs w:val="28"/>
          <w:lang w:eastAsia="en-US"/>
        </w:rPr>
        <w:t xml:space="preserve">1) формирует прогноз расходов на реализацию мероприятия </w:t>
      </w:r>
      <w:r>
        <w:rPr>
          <w:rFonts w:ascii="Times New Roman" w:eastAsia="Calibri" w:hAnsi="Times New Roman" w:cs="Times New Roman"/>
          <w:sz w:val="28"/>
          <w:szCs w:val="28"/>
          <w:lang w:eastAsia="en-US"/>
        </w:rPr>
        <w:t xml:space="preserve">муниципальной </w:t>
      </w:r>
      <w:r w:rsidRPr="008336A4">
        <w:rPr>
          <w:rFonts w:ascii="Times New Roman" w:eastAsia="Calibri" w:hAnsi="Times New Roman" w:cs="Times New Roman"/>
          <w:sz w:val="28"/>
          <w:szCs w:val="28"/>
          <w:lang w:eastAsia="en-US"/>
        </w:rPr>
        <w:t xml:space="preserve">подпрограммы и направляет его заказчику </w:t>
      </w:r>
      <w:r>
        <w:rPr>
          <w:rFonts w:ascii="Times New Roman" w:eastAsia="Calibri" w:hAnsi="Times New Roman" w:cs="Times New Roman"/>
          <w:sz w:val="28"/>
          <w:szCs w:val="28"/>
          <w:lang w:eastAsia="en-US"/>
        </w:rPr>
        <w:t xml:space="preserve">муниципальной </w:t>
      </w:r>
      <w:r w:rsidRPr="008336A4">
        <w:rPr>
          <w:rFonts w:ascii="Times New Roman" w:eastAsia="Calibri" w:hAnsi="Times New Roman" w:cs="Times New Roman"/>
          <w:sz w:val="28"/>
          <w:szCs w:val="28"/>
          <w:lang w:eastAsia="en-US"/>
        </w:rPr>
        <w:t>программы/</w:t>
      </w:r>
      <w:r>
        <w:rPr>
          <w:rFonts w:ascii="Times New Roman" w:eastAsia="Calibri" w:hAnsi="Times New Roman" w:cs="Times New Roman"/>
          <w:sz w:val="28"/>
          <w:szCs w:val="28"/>
          <w:lang w:eastAsia="en-US"/>
        </w:rPr>
        <w:t xml:space="preserve"> </w:t>
      </w:r>
      <w:r w:rsidRPr="008336A4">
        <w:rPr>
          <w:rFonts w:ascii="Times New Roman" w:eastAsia="Calibri" w:hAnsi="Times New Roman" w:cs="Times New Roman"/>
          <w:sz w:val="28"/>
          <w:szCs w:val="28"/>
          <w:lang w:eastAsia="en-US"/>
        </w:rPr>
        <w:t>подпрограммы;</w:t>
      </w:r>
    </w:p>
    <w:p w:rsidR="008177E1" w:rsidRPr="008336A4" w:rsidRDefault="008177E1" w:rsidP="008177E1">
      <w:pPr>
        <w:pStyle w:val="ConsPlusNormal"/>
        <w:ind w:firstLine="540"/>
        <w:jc w:val="both"/>
        <w:rPr>
          <w:rFonts w:ascii="Times New Roman" w:eastAsia="Calibri" w:hAnsi="Times New Roman" w:cs="Times New Roman"/>
          <w:sz w:val="28"/>
          <w:szCs w:val="28"/>
          <w:lang w:eastAsia="en-US"/>
        </w:rPr>
      </w:pPr>
      <w:r w:rsidRPr="008336A4">
        <w:rPr>
          <w:rFonts w:ascii="Times New Roman" w:eastAsia="Calibri" w:hAnsi="Times New Roman" w:cs="Times New Roman"/>
          <w:sz w:val="28"/>
          <w:szCs w:val="28"/>
          <w:lang w:eastAsia="en-US"/>
        </w:rPr>
        <w:t>2) определяет исполнителей мероприятия</w:t>
      </w:r>
      <w:r>
        <w:rPr>
          <w:rFonts w:ascii="Times New Roman" w:eastAsia="Calibri" w:hAnsi="Times New Roman" w:cs="Times New Roman"/>
          <w:sz w:val="28"/>
          <w:szCs w:val="28"/>
          <w:lang w:eastAsia="en-US"/>
        </w:rPr>
        <w:t xml:space="preserve"> муниципальной</w:t>
      </w:r>
      <w:r w:rsidRPr="008336A4">
        <w:rPr>
          <w:rFonts w:ascii="Times New Roman" w:eastAsia="Calibri" w:hAnsi="Times New Roman" w:cs="Times New Roman"/>
          <w:sz w:val="28"/>
          <w:szCs w:val="28"/>
          <w:lang w:eastAsia="en-US"/>
        </w:rPr>
        <w:t xml:space="preserve"> подпрограммы, в том числе путем проведения торгов, в форме конкурса или аукциона;</w:t>
      </w:r>
    </w:p>
    <w:p w:rsidR="008177E1" w:rsidRPr="008336A4" w:rsidRDefault="008177E1" w:rsidP="008177E1">
      <w:pPr>
        <w:pStyle w:val="ConsPlusNormal"/>
        <w:ind w:firstLine="540"/>
        <w:jc w:val="both"/>
        <w:rPr>
          <w:rFonts w:ascii="Times New Roman" w:eastAsia="Calibri" w:hAnsi="Times New Roman" w:cs="Times New Roman"/>
          <w:sz w:val="28"/>
          <w:szCs w:val="28"/>
          <w:lang w:eastAsia="en-US"/>
        </w:rPr>
      </w:pPr>
      <w:r w:rsidRPr="008336A4">
        <w:rPr>
          <w:rFonts w:ascii="Times New Roman" w:eastAsia="Calibri" w:hAnsi="Times New Roman" w:cs="Times New Roman"/>
          <w:sz w:val="28"/>
          <w:szCs w:val="28"/>
          <w:lang w:eastAsia="en-US"/>
        </w:rPr>
        <w:t>3) участвует в обсуждении вопросов, связанных с реализацией и финансированием</w:t>
      </w:r>
      <w:r>
        <w:rPr>
          <w:rFonts w:ascii="Times New Roman" w:eastAsia="Calibri" w:hAnsi="Times New Roman" w:cs="Times New Roman"/>
          <w:sz w:val="28"/>
          <w:szCs w:val="28"/>
          <w:lang w:eastAsia="en-US"/>
        </w:rPr>
        <w:t xml:space="preserve"> муниципальной</w:t>
      </w:r>
      <w:r w:rsidRPr="008336A4">
        <w:rPr>
          <w:rFonts w:ascii="Times New Roman" w:eastAsia="Calibri" w:hAnsi="Times New Roman" w:cs="Times New Roman"/>
          <w:sz w:val="28"/>
          <w:szCs w:val="28"/>
          <w:lang w:eastAsia="en-US"/>
        </w:rPr>
        <w:t xml:space="preserve"> подпрограммы в части соответствующего мероприятия;</w:t>
      </w:r>
    </w:p>
    <w:p w:rsidR="008177E1" w:rsidRPr="008336A4" w:rsidRDefault="008177E1" w:rsidP="008177E1">
      <w:pPr>
        <w:pStyle w:val="ConsPlusNormal"/>
        <w:ind w:firstLine="540"/>
        <w:jc w:val="both"/>
        <w:rPr>
          <w:rFonts w:ascii="Times New Roman" w:eastAsia="Calibri" w:hAnsi="Times New Roman" w:cs="Times New Roman"/>
          <w:sz w:val="28"/>
          <w:szCs w:val="28"/>
          <w:lang w:eastAsia="en-US"/>
        </w:rPr>
      </w:pPr>
      <w:r w:rsidRPr="008336A4">
        <w:rPr>
          <w:rFonts w:ascii="Times New Roman" w:eastAsia="Calibri" w:hAnsi="Times New Roman" w:cs="Times New Roman"/>
          <w:sz w:val="28"/>
          <w:szCs w:val="28"/>
          <w:lang w:eastAsia="en-US"/>
        </w:rPr>
        <w:t xml:space="preserve">4) готовит и </w:t>
      </w:r>
      <w:r w:rsidR="00DB7914">
        <w:rPr>
          <w:rFonts w:ascii="Times New Roman" w:eastAsia="Calibri" w:hAnsi="Times New Roman" w:cs="Times New Roman"/>
          <w:sz w:val="28"/>
          <w:szCs w:val="28"/>
          <w:lang w:eastAsia="en-US"/>
        </w:rPr>
        <w:t xml:space="preserve">своевременно </w:t>
      </w:r>
      <w:r w:rsidRPr="008336A4">
        <w:rPr>
          <w:rFonts w:ascii="Times New Roman" w:eastAsia="Calibri" w:hAnsi="Times New Roman" w:cs="Times New Roman"/>
          <w:sz w:val="28"/>
          <w:szCs w:val="28"/>
          <w:lang w:eastAsia="en-US"/>
        </w:rPr>
        <w:t xml:space="preserve">представляет заказчику </w:t>
      </w:r>
      <w:r>
        <w:rPr>
          <w:rFonts w:ascii="Times New Roman" w:eastAsia="Calibri" w:hAnsi="Times New Roman" w:cs="Times New Roman"/>
          <w:sz w:val="28"/>
          <w:szCs w:val="28"/>
          <w:lang w:eastAsia="en-US"/>
        </w:rPr>
        <w:t xml:space="preserve">муниципальной </w:t>
      </w:r>
      <w:r w:rsidRPr="008336A4">
        <w:rPr>
          <w:rFonts w:ascii="Times New Roman" w:eastAsia="Calibri" w:hAnsi="Times New Roman" w:cs="Times New Roman"/>
          <w:sz w:val="28"/>
          <w:szCs w:val="28"/>
          <w:lang w:eastAsia="en-US"/>
        </w:rPr>
        <w:t>подпрограммы отчет о реализации мероприятий, отче</w:t>
      </w:r>
      <w:r w:rsidR="00A019BA">
        <w:rPr>
          <w:rFonts w:ascii="Times New Roman" w:eastAsia="Calibri" w:hAnsi="Times New Roman" w:cs="Times New Roman"/>
          <w:sz w:val="28"/>
          <w:szCs w:val="28"/>
          <w:lang w:eastAsia="en-US"/>
        </w:rPr>
        <w:t>т об исполнении "Дорожных карт"</w:t>
      </w:r>
      <w:r w:rsidRPr="008336A4">
        <w:rPr>
          <w:rFonts w:ascii="Times New Roman" w:eastAsia="Calibri" w:hAnsi="Times New Roman" w:cs="Times New Roman"/>
          <w:sz w:val="28"/>
          <w:szCs w:val="28"/>
          <w:lang w:eastAsia="en-US"/>
        </w:rPr>
        <w:t>.</w:t>
      </w:r>
    </w:p>
    <w:p w:rsidR="008177E1" w:rsidRPr="008336A4" w:rsidRDefault="008177E1" w:rsidP="008177E1">
      <w:pPr>
        <w:pStyle w:val="ConsPlusNormal"/>
        <w:ind w:firstLine="540"/>
        <w:jc w:val="both"/>
        <w:rPr>
          <w:rFonts w:ascii="Times New Roman" w:eastAsia="Calibri" w:hAnsi="Times New Roman" w:cs="Times New Roman"/>
          <w:sz w:val="28"/>
          <w:szCs w:val="28"/>
          <w:lang w:eastAsia="en-US"/>
        </w:rPr>
      </w:pPr>
      <w:bookmarkStart w:id="2" w:name="P187"/>
      <w:bookmarkEnd w:id="2"/>
      <w:r w:rsidRPr="0054163F">
        <w:rPr>
          <w:rFonts w:ascii="Times New Roman" w:eastAsia="Calibri" w:hAnsi="Times New Roman" w:cs="Times New Roman"/>
          <w:b/>
          <w:i/>
          <w:sz w:val="28"/>
          <w:szCs w:val="28"/>
          <w:lang w:eastAsia="en-US"/>
        </w:rPr>
        <w:t>Заказчик муниципальной программы</w:t>
      </w:r>
      <w:r w:rsidRPr="008336A4">
        <w:rPr>
          <w:rFonts w:ascii="Times New Roman" w:eastAsia="Calibri" w:hAnsi="Times New Roman" w:cs="Times New Roman"/>
          <w:sz w:val="28"/>
          <w:szCs w:val="28"/>
          <w:lang w:eastAsia="en-US"/>
        </w:rPr>
        <w:t xml:space="preserve"> осуществляет координацию деятельности заказчиков подпрограмм по подготовке и реализации программных мероприятий, анализу и рациональному использованию средств бюджета </w:t>
      </w:r>
      <w:r w:rsidR="00A019BA" w:rsidRPr="00A019BA">
        <w:rPr>
          <w:rFonts w:ascii="Times New Roman" w:hAnsi="Times New Roman" w:cs="Times New Roman"/>
          <w:sz w:val="28"/>
          <w:szCs w:val="28"/>
        </w:rPr>
        <w:t>городского округа Красногорск</w:t>
      </w:r>
      <w:r w:rsidRPr="008336A4">
        <w:rPr>
          <w:rFonts w:ascii="Times New Roman" w:eastAsia="Calibri" w:hAnsi="Times New Roman" w:cs="Times New Roman"/>
          <w:sz w:val="28"/>
          <w:szCs w:val="28"/>
          <w:lang w:eastAsia="en-US"/>
        </w:rPr>
        <w:t xml:space="preserve"> и иных привлекаемых для реализации </w:t>
      </w:r>
      <w:r>
        <w:rPr>
          <w:rFonts w:ascii="Times New Roman" w:eastAsia="Calibri" w:hAnsi="Times New Roman" w:cs="Times New Roman"/>
          <w:sz w:val="28"/>
          <w:szCs w:val="28"/>
          <w:lang w:eastAsia="en-US"/>
        </w:rPr>
        <w:t>муниципальной</w:t>
      </w:r>
      <w:r w:rsidRPr="008336A4">
        <w:rPr>
          <w:rFonts w:ascii="Times New Roman" w:eastAsia="Calibri" w:hAnsi="Times New Roman" w:cs="Times New Roman"/>
          <w:sz w:val="28"/>
          <w:szCs w:val="28"/>
          <w:lang w:eastAsia="en-US"/>
        </w:rPr>
        <w:t xml:space="preserve"> программы источников.</w:t>
      </w:r>
    </w:p>
    <w:p w:rsidR="008177E1" w:rsidRPr="008336A4" w:rsidRDefault="008177E1" w:rsidP="008177E1">
      <w:pPr>
        <w:pStyle w:val="ConsPlusNormal"/>
        <w:ind w:firstLine="54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З</w:t>
      </w:r>
      <w:r w:rsidRPr="008336A4">
        <w:rPr>
          <w:rFonts w:ascii="Times New Roman" w:eastAsia="Calibri" w:hAnsi="Times New Roman" w:cs="Times New Roman"/>
          <w:sz w:val="28"/>
          <w:szCs w:val="28"/>
          <w:lang w:eastAsia="en-US"/>
        </w:rPr>
        <w:t xml:space="preserve">аказчик </w:t>
      </w:r>
      <w:r>
        <w:rPr>
          <w:rFonts w:ascii="Times New Roman" w:eastAsia="Calibri" w:hAnsi="Times New Roman" w:cs="Times New Roman"/>
          <w:sz w:val="28"/>
          <w:szCs w:val="28"/>
          <w:lang w:eastAsia="en-US"/>
        </w:rPr>
        <w:t xml:space="preserve">муниципальной </w:t>
      </w:r>
      <w:r w:rsidRPr="008336A4">
        <w:rPr>
          <w:rFonts w:ascii="Times New Roman" w:eastAsia="Calibri" w:hAnsi="Times New Roman" w:cs="Times New Roman"/>
          <w:sz w:val="28"/>
          <w:szCs w:val="28"/>
          <w:lang w:eastAsia="en-US"/>
        </w:rPr>
        <w:t xml:space="preserve">программы несет ответственность за подготовку и реализацию программы, а также обеспечение достижения показателей реализации мероприятий </w:t>
      </w:r>
      <w:r>
        <w:rPr>
          <w:rFonts w:ascii="Times New Roman" w:eastAsia="Calibri" w:hAnsi="Times New Roman" w:cs="Times New Roman"/>
          <w:sz w:val="28"/>
          <w:szCs w:val="28"/>
          <w:lang w:eastAsia="en-US"/>
        </w:rPr>
        <w:t xml:space="preserve">муниципальной </w:t>
      </w:r>
      <w:r w:rsidRPr="008336A4">
        <w:rPr>
          <w:rFonts w:ascii="Times New Roman" w:eastAsia="Calibri" w:hAnsi="Times New Roman" w:cs="Times New Roman"/>
          <w:sz w:val="28"/>
          <w:szCs w:val="28"/>
          <w:lang w:eastAsia="en-US"/>
        </w:rPr>
        <w:t>программы в целом.</w:t>
      </w:r>
    </w:p>
    <w:p w:rsidR="008177E1" w:rsidRPr="008336A4" w:rsidRDefault="008177E1" w:rsidP="008177E1">
      <w:pPr>
        <w:pStyle w:val="ConsPlusNormal"/>
        <w:ind w:firstLine="540"/>
        <w:jc w:val="both"/>
        <w:rPr>
          <w:rFonts w:ascii="Times New Roman" w:eastAsia="Calibri" w:hAnsi="Times New Roman" w:cs="Times New Roman"/>
          <w:sz w:val="28"/>
          <w:szCs w:val="28"/>
          <w:lang w:eastAsia="en-US"/>
        </w:rPr>
      </w:pPr>
      <w:r w:rsidRPr="008336A4">
        <w:rPr>
          <w:rFonts w:ascii="Times New Roman" w:eastAsia="Calibri" w:hAnsi="Times New Roman" w:cs="Times New Roman"/>
          <w:sz w:val="28"/>
          <w:szCs w:val="28"/>
          <w:lang w:eastAsia="en-US"/>
        </w:rPr>
        <w:t xml:space="preserve">Реализация основных мероприятий </w:t>
      </w:r>
      <w:r>
        <w:rPr>
          <w:rFonts w:ascii="Times New Roman" w:eastAsia="Calibri" w:hAnsi="Times New Roman" w:cs="Times New Roman"/>
          <w:sz w:val="28"/>
          <w:szCs w:val="28"/>
          <w:lang w:eastAsia="en-US"/>
        </w:rPr>
        <w:t xml:space="preserve">муниципальной </w:t>
      </w:r>
      <w:r w:rsidRPr="008336A4">
        <w:rPr>
          <w:rFonts w:ascii="Times New Roman" w:eastAsia="Calibri" w:hAnsi="Times New Roman" w:cs="Times New Roman"/>
          <w:sz w:val="28"/>
          <w:szCs w:val="28"/>
          <w:lang w:eastAsia="en-US"/>
        </w:rPr>
        <w:t xml:space="preserve">программы осуществляется в соответствии с "Дорожными картами", сформированными по </w:t>
      </w:r>
      <w:hyperlink w:anchor="P1412" w:history="1">
        <w:r w:rsidRPr="008336A4">
          <w:rPr>
            <w:rFonts w:ascii="Times New Roman" w:eastAsia="Calibri" w:hAnsi="Times New Roman" w:cs="Times New Roman"/>
            <w:sz w:val="28"/>
            <w:szCs w:val="28"/>
            <w:lang w:eastAsia="en-US"/>
          </w:rPr>
          <w:t>форме</w:t>
        </w:r>
      </w:hyperlink>
      <w:r w:rsidRPr="008336A4">
        <w:rPr>
          <w:rFonts w:ascii="Times New Roman" w:eastAsia="Calibri" w:hAnsi="Times New Roman" w:cs="Times New Roman"/>
          <w:sz w:val="28"/>
          <w:szCs w:val="28"/>
          <w:lang w:eastAsia="en-US"/>
        </w:rPr>
        <w:t xml:space="preserve"> согласно приложению № </w:t>
      </w:r>
      <w:r w:rsidRPr="00A019BA">
        <w:rPr>
          <w:rFonts w:ascii="Times New Roman" w:eastAsia="Calibri" w:hAnsi="Times New Roman" w:cs="Times New Roman"/>
          <w:sz w:val="28"/>
          <w:szCs w:val="28"/>
          <w:lang w:eastAsia="en-US"/>
        </w:rPr>
        <w:t xml:space="preserve">8 </w:t>
      </w:r>
      <w:r w:rsidR="00A019BA" w:rsidRPr="00A019BA">
        <w:rPr>
          <w:rFonts w:ascii="Times New Roman" w:eastAsia="Calibri" w:hAnsi="Times New Roman" w:cs="Times New Roman"/>
          <w:sz w:val="28"/>
          <w:szCs w:val="28"/>
          <w:lang w:eastAsia="en-US"/>
        </w:rPr>
        <w:t xml:space="preserve">Порядку </w:t>
      </w:r>
      <w:r w:rsidR="00A019BA" w:rsidRPr="00A019BA">
        <w:rPr>
          <w:rFonts w:ascii="Times New Roman" w:hAnsi="Times New Roman" w:cs="Times New Roman"/>
          <w:sz w:val="28"/>
          <w:szCs w:val="28"/>
        </w:rPr>
        <w:t>разработки, реализации и оценки эффективности муниципальных программ городского округа Красногорск, утверждённому постановлением администрации городского округа Красногорск от 31.07.2017 № 1725/7</w:t>
      </w:r>
      <w:r w:rsidRPr="00A019BA">
        <w:rPr>
          <w:rFonts w:ascii="Times New Roman" w:eastAsia="Calibri" w:hAnsi="Times New Roman" w:cs="Times New Roman"/>
          <w:sz w:val="28"/>
          <w:szCs w:val="28"/>
          <w:lang w:eastAsia="en-US"/>
        </w:rPr>
        <w:t>.</w:t>
      </w:r>
    </w:p>
    <w:p w:rsidR="008177E1" w:rsidRPr="008336A4" w:rsidRDefault="008177E1" w:rsidP="008177E1">
      <w:pPr>
        <w:pStyle w:val="ConsPlusNormal"/>
        <w:ind w:firstLine="540"/>
        <w:jc w:val="both"/>
        <w:rPr>
          <w:rFonts w:ascii="Times New Roman" w:eastAsia="Calibri" w:hAnsi="Times New Roman" w:cs="Times New Roman"/>
          <w:sz w:val="28"/>
          <w:szCs w:val="28"/>
          <w:lang w:eastAsia="en-US"/>
        </w:rPr>
      </w:pPr>
      <w:r w:rsidRPr="008336A4">
        <w:rPr>
          <w:rFonts w:ascii="Times New Roman" w:eastAsia="Calibri" w:hAnsi="Times New Roman" w:cs="Times New Roman"/>
          <w:sz w:val="28"/>
          <w:szCs w:val="28"/>
          <w:lang w:eastAsia="en-US"/>
        </w:rPr>
        <w:t>"Дорожные карты" и изменения, вносимые в них, разрабатываются заказчиком</w:t>
      </w:r>
      <w:r>
        <w:rPr>
          <w:rFonts w:ascii="Times New Roman" w:eastAsia="Calibri" w:hAnsi="Times New Roman" w:cs="Times New Roman"/>
          <w:sz w:val="28"/>
          <w:szCs w:val="28"/>
          <w:lang w:eastAsia="en-US"/>
        </w:rPr>
        <w:t xml:space="preserve"> муниципальной</w:t>
      </w:r>
      <w:r w:rsidRPr="008336A4">
        <w:rPr>
          <w:rFonts w:ascii="Times New Roman" w:eastAsia="Calibri" w:hAnsi="Times New Roman" w:cs="Times New Roman"/>
          <w:sz w:val="28"/>
          <w:szCs w:val="28"/>
          <w:lang w:eastAsia="en-US"/>
        </w:rPr>
        <w:t xml:space="preserve"> программы/подпрограммы и (или) ответственным за выполнение мероприятий по согласованию с заказчиком </w:t>
      </w:r>
      <w:r>
        <w:rPr>
          <w:rFonts w:ascii="Times New Roman" w:eastAsia="Calibri" w:hAnsi="Times New Roman" w:cs="Times New Roman"/>
          <w:sz w:val="28"/>
          <w:szCs w:val="28"/>
          <w:lang w:eastAsia="en-US"/>
        </w:rPr>
        <w:t xml:space="preserve">муниципальной </w:t>
      </w:r>
      <w:r w:rsidRPr="008336A4">
        <w:rPr>
          <w:rFonts w:ascii="Times New Roman" w:eastAsia="Calibri" w:hAnsi="Times New Roman" w:cs="Times New Roman"/>
          <w:sz w:val="28"/>
          <w:szCs w:val="28"/>
          <w:lang w:eastAsia="en-US"/>
        </w:rPr>
        <w:t xml:space="preserve">программы и утверждаются координатором </w:t>
      </w:r>
      <w:r>
        <w:rPr>
          <w:rFonts w:ascii="Times New Roman" w:eastAsia="Calibri" w:hAnsi="Times New Roman" w:cs="Times New Roman"/>
          <w:sz w:val="28"/>
          <w:szCs w:val="28"/>
          <w:lang w:eastAsia="en-US"/>
        </w:rPr>
        <w:t xml:space="preserve">муниципальной </w:t>
      </w:r>
      <w:r w:rsidRPr="008336A4">
        <w:rPr>
          <w:rFonts w:ascii="Times New Roman" w:eastAsia="Calibri" w:hAnsi="Times New Roman" w:cs="Times New Roman"/>
          <w:sz w:val="28"/>
          <w:szCs w:val="28"/>
          <w:lang w:eastAsia="en-US"/>
        </w:rPr>
        <w:t>программы.</w:t>
      </w:r>
    </w:p>
    <w:p w:rsidR="008177E1" w:rsidRPr="008336A4" w:rsidRDefault="008177E1" w:rsidP="008177E1">
      <w:pPr>
        <w:pStyle w:val="ConsPlusNormal"/>
        <w:ind w:firstLine="540"/>
        <w:jc w:val="both"/>
        <w:rPr>
          <w:rFonts w:ascii="Times New Roman" w:eastAsia="Calibri" w:hAnsi="Times New Roman" w:cs="Times New Roman"/>
          <w:sz w:val="28"/>
          <w:szCs w:val="28"/>
          <w:lang w:eastAsia="en-US"/>
        </w:rPr>
      </w:pPr>
      <w:r w:rsidRPr="008336A4">
        <w:rPr>
          <w:rFonts w:ascii="Times New Roman" w:eastAsia="Calibri" w:hAnsi="Times New Roman" w:cs="Times New Roman"/>
          <w:sz w:val="28"/>
          <w:szCs w:val="28"/>
          <w:lang w:eastAsia="en-US"/>
        </w:rPr>
        <w:t xml:space="preserve">"Дорожная карта" разрабатывается по основным мероприятиям </w:t>
      </w:r>
      <w:r>
        <w:rPr>
          <w:rFonts w:ascii="Times New Roman" w:eastAsia="Calibri" w:hAnsi="Times New Roman" w:cs="Times New Roman"/>
          <w:sz w:val="28"/>
          <w:szCs w:val="28"/>
          <w:lang w:eastAsia="en-US"/>
        </w:rPr>
        <w:t>программы/</w:t>
      </w:r>
      <w:r w:rsidRPr="008336A4">
        <w:rPr>
          <w:rFonts w:ascii="Times New Roman" w:eastAsia="Calibri" w:hAnsi="Times New Roman" w:cs="Times New Roman"/>
          <w:sz w:val="28"/>
          <w:szCs w:val="28"/>
          <w:lang w:eastAsia="en-US"/>
        </w:rPr>
        <w:t>подпрограммы сроком на один год.</w:t>
      </w:r>
    </w:p>
    <w:p w:rsidR="008177E1" w:rsidRDefault="008177E1" w:rsidP="008177E1">
      <w:pPr>
        <w:pStyle w:val="ConsPlusNormal"/>
        <w:ind w:firstLine="540"/>
        <w:jc w:val="both"/>
        <w:rPr>
          <w:rFonts w:ascii="Times New Roman" w:eastAsia="Calibri" w:hAnsi="Times New Roman" w:cs="Times New Roman"/>
          <w:sz w:val="28"/>
          <w:szCs w:val="28"/>
          <w:lang w:eastAsia="en-US"/>
        </w:rPr>
      </w:pPr>
      <w:r w:rsidRPr="008336A4">
        <w:rPr>
          <w:rFonts w:ascii="Times New Roman" w:eastAsia="Calibri" w:hAnsi="Times New Roman" w:cs="Times New Roman"/>
          <w:sz w:val="28"/>
          <w:szCs w:val="28"/>
          <w:lang w:eastAsia="en-US"/>
        </w:rPr>
        <w:t xml:space="preserve">Все "Дорожные карты" при реализации основных мероприятий согласовываются с </w:t>
      </w:r>
      <w:r w:rsidR="00AC73D0">
        <w:rPr>
          <w:rFonts w:ascii="Times New Roman" w:eastAsia="Calibri" w:hAnsi="Times New Roman" w:cs="Times New Roman"/>
          <w:sz w:val="28"/>
          <w:szCs w:val="28"/>
          <w:lang w:eastAsia="en-US"/>
        </w:rPr>
        <w:t xml:space="preserve">экономическим </w:t>
      </w:r>
      <w:r w:rsidRPr="008336A4">
        <w:rPr>
          <w:rFonts w:ascii="Times New Roman" w:eastAsia="Calibri" w:hAnsi="Times New Roman" w:cs="Times New Roman"/>
          <w:sz w:val="28"/>
          <w:szCs w:val="28"/>
          <w:lang w:eastAsia="en-US"/>
        </w:rPr>
        <w:t xml:space="preserve">управлением, финансовым управлением администрации </w:t>
      </w:r>
      <w:r w:rsidR="00AC73D0" w:rsidRPr="00A019BA">
        <w:rPr>
          <w:rFonts w:ascii="Times New Roman" w:hAnsi="Times New Roman" w:cs="Times New Roman"/>
          <w:sz w:val="28"/>
          <w:szCs w:val="28"/>
        </w:rPr>
        <w:t>городского округа Красногорск</w:t>
      </w:r>
      <w:r w:rsidRPr="008336A4">
        <w:rPr>
          <w:rFonts w:ascii="Times New Roman" w:eastAsia="Calibri" w:hAnsi="Times New Roman" w:cs="Times New Roman"/>
          <w:sz w:val="28"/>
          <w:szCs w:val="28"/>
          <w:lang w:eastAsia="en-US"/>
        </w:rPr>
        <w:t>.</w:t>
      </w:r>
    </w:p>
    <w:p w:rsidR="008177E1" w:rsidRPr="008336A4" w:rsidRDefault="008177E1" w:rsidP="008177E1">
      <w:pPr>
        <w:pStyle w:val="ConsPlusNormal"/>
        <w:ind w:firstLine="540"/>
        <w:jc w:val="both"/>
        <w:rPr>
          <w:rFonts w:ascii="Times New Roman" w:eastAsia="Calibri" w:hAnsi="Times New Roman" w:cs="Times New Roman"/>
          <w:sz w:val="28"/>
          <w:szCs w:val="28"/>
          <w:lang w:eastAsia="en-US"/>
        </w:rPr>
      </w:pPr>
    </w:p>
    <w:p w:rsidR="008177E1" w:rsidRDefault="00DB7914" w:rsidP="00DB7914">
      <w:pPr>
        <w:pStyle w:val="ConsPlusNormal"/>
        <w:widowControl/>
        <w:ind w:firstLine="540"/>
        <w:jc w:val="center"/>
        <w:rPr>
          <w:rFonts w:ascii="Times New Roman" w:hAnsi="Times New Roman"/>
          <w:b/>
          <w:sz w:val="28"/>
          <w:szCs w:val="28"/>
        </w:rPr>
      </w:pPr>
      <w:bookmarkStart w:id="3" w:name="P207"/>
      <w:bookmarkStart w:id="4" w:name="P209"/>
      <w:bookmarkStart w:id="5" w:name="P210"/>
      <w:bookmarkStart w:id="6" w:name="P213"/>
      <w:bookmarkEnd w:id="3"/>
      <w:bookmarkEnd w:id="4"/>
      <w:bookmarkEnd w:id="5"/>
      <w:bookmarkEnd w:id="6"/>
      <w:r w:rsidRPr="00DB7914">
        <w:rPr>
          <w:rFonts w:ascii="Times New Roman" w:hAnsi="Times New Roman"/>
          <w:b/>
          <w:sz w:val="28"/>
          <w:szCs w:val="28"/>
        </w:rPr>
        <w:t>Состав, форма и сроки представления отчетности о ходе реализации мероприятий муниципальной программы</w:t>
      </w:r>
    </w:p>
    <w:p w:rsidR="00DB7914" w:rsidRPr="00DB7914" w:rsidRDefault="00DB7914" w:rsidP="00DB7914">
      <w:pPr>
        <w:pStyle w:val="ConsPlusNormal"/>
        <w:widowControl/>
        <w:ind w:firstLine="540"/>
        <w:jc w:val="center"/>
        <w:rPr>
          <w:rFonts w:ascii="Times New Roman" w:hAnsi="Times New Roman" w:cs="Times New Roman"/>
          <w:b/>
          <w:sz w:val="28"/>
          <w:szCs w:val="28"/>
        </w:rPr>
      </w:pPr>
    </w:p>
    <w:p w:rsidR="008177E1" w:rsidRPr="00000FE3" w:rsidRDefault="008177E1" w:rsidP="008177E1">
      <w:pPr>
        <w:pStyle w:val="ConsPlusNormal"/>
        <w:ind w:firstLine="540"/>
        <w:jc w:val="both"/>
        <w:rPr>
          <w:rFonts w:ascii="Times New Roman" w:hAnsi="Times New Roman" w:cs="Times New Roman"/>
          <w:sz w:val="28"/>
          <w:szCs w:val="28"/>
        </w:rPr>
      </w:pPr>
      <w:r w:rsidRPr="00000FE3">
        <w:rPr>
          <w:rFonts w:ascii="Times New Roman" w:hAnsi="Times New Roman" w:cs="Times New Roman"/>
          <w:sz w:val="28"/>
          <w:szCs w:val="28"/>
        </w:rPr>
        <w:lastRenderedPageBreak/>
        <w:t xml:space="preserve">С целью контроля за реализацией </w:t>
      </w:r>
      <w:r w:rsidRPr="00000FE3">
        <w:rPr>
          <w:rFonts w:ascii="Times New Roman" w:eastAsia="Calibri" w:hAnsi="Times New Roman" w:cs="Times New Roman"/>
          <w:sz w:val="28"/>
          <w:szCs w:val="28"/>
          <w:lang w:eastAsia="en-US"/>
        </w:rPr>
        <w:t xml:space="preserve">муниципальной </w:t>
      </w:r>
      <w:r w:rsidRPr="00000FE3">
        <w:rPr>
          <w:rFonts w:ascii="Times New Roman" w:hAnsi="Times New Roman" w:cs="Times New Roman"/>
          <w:sz w:val="28"/>
          <w:szCs w:val="28"/>
        </w:rPr>
        <w:t>программы</w:t>
      </w:r>
      <w:r w:rsidRPr="00000FE3">
        <w:rPr>
          <w:rFonts w:ascii="Times New Roman" w:hAnsi="Times New Roman"/>
          <w:sz w:val="28"/>
          <w:szCs w:val="28"/>
        </w:rPr>
        <w:t>/подпрограммы</w:t>
      </w:r>
      <w:r w:rsidRPr="00000FE3">
        <w:rPr>
          <w:rFonts w:ascii="Times New Roman" w:hAnsi="Times New Roman" w:cs="Times New Roman"/>
          <w:sz w:val="28"/>
          <w:szCs w:val="28"/>
        </w:rPr>
        <w:t xml:space="preserve"> заказчик ежеквартально до 15 числа месяца, следующего за отчетным кварталом, формирует в подсистеме </w:t>
      </w:r>
      <w:r w:rsidR="00DB7914" w:rsidRPr="008336A4">
        <w:rPr>
          <w:rFonts w:ascii="Times New Roman" w:hAnsi="Times New Roman" w:cs="Times New Roman"/>
          <w:sz w:val="28"/>
          <w:szCs w:val="28"/>
        </w:rPr>
        <w:t>по формированию государственных программ Московской области автоматизированной информационно-аналитической системы мониторинга социально-экономического развития Московской области с использованием типового регионального сегмента ГАС "Управление" (далее - подсистема ГАСУ МО)</w:t>
      </w:r>
      <w:r w:rsidRPr="00000FE3">
        <w:rPr>
          <w:rFonts w:ascii="Times New Roman" w:hAnsi="Times New Roman" w:cs="Times New Roman"/>
          <w:sz w:val="28"/>
          <w:szCs w:val="28"/>
        </w:rPr>
        <w:t>:</w:t>
      </w:r>
    </w:p>
    <w:p w:rsidR="008177E1" w:rsidRPr="00000FE3" w:rsidRDefault="008177E1" w:rsidP="008177E1">
      <w:pPr>
        <w:pStyle w:val="ConsPlusNormal"/>
        <w:ind w:firstLine="540"/>
        <w:jc w:val="both"/>
        <w:rPr>
          <w:rFonts w:ascii="Times New Roman" w:hAnsi="Times New Roman" w:cs="Times New Roman"/>
          <w:sz w:val="28"/>
          <w:szCs w:val="28"/>
        </w:rPr>
      </w:pPr>
      <w:r w:rsidRPr="00000FE3">
        <w:rPr>
          <w:rFonts w:ascii="Times New Roman" w:hAnsi="Times New Roman" w:cs="Times New Roman"/>
          <w:sz w:val="28"/>
          <w:szCs w:val="28"/>
        </w:rPr>
        <w:t xml:space="preserve">1) оперативный отчет о реализации мероприятий </w:t>
      </w:r>
      <w:r w:rsidRPr="00000FE3">
        <w:rPr>
          <w:rFonts w:ascii="Times New Roman" w:eastAsia="Calibri" w:hAnsi="Times New Roman" w:cs="Times New Roman"/>
          <w:sz w:val="28"/>
          <w:szCs w:val="28"/>
          <w:lang w:eastAsia="en-US"/>
        </w:rPr>
        <w:t xml:space="preserve">муниципальной </w:t>
      </w:r>
      <w:r w:rsidRPr="00000FE3">
        <w:rPr>
          <w:rFonts w:ascii="Times New Roman" w:hAnsi="Times New Roman" w:cs="Times New Roman"/>
          <w:sz w:val="28"/>
          <w:szCs w:val="28"/>
        </w:rPr>
        <w:t>программы</w:t>
      </w:r>
      <w:r w:rsidRPr="00000FE3">
        <w:rPr>
          <w:rFonts w:ascii="Times New Roman" w:hAnsi="Times New Roman"/>
          <w:sz w:val="28"/>
          <w:szCs w:val="28"/>
        </w:rPr>
        <w:t>/подпрограммы</w:t>
      </w:r>
      <w:r w:rsidRPr="00000FE3">
        <w:rPr>
          <w:rFonts w:ascii="Times New Roman" w:hAnsi="Times New Roman" w:cs="Times New Roman"/>
          <w:sz w:val="28"/>
          <w:szCs w:val="28"/>
        </w:rPr>
        <w:t xml:space="preserve"> по форме согласно </w:t>
      </w:r>
      <w:hyperlink w:anchor="P1451" w:history="1">
        <w:r w:rsidRPr="00000FE3">
          <w:rPr>
            <w:rFonts w:ascii="Times New Roman" w:hAnsi="Times New Roman" w:cs="Times New Roman"/>
            <w:sz w:val="28"/>
            <w:szCs w:val="28"/>
          </w:rPr>
          <w:t>приложениям № 9</w:t>
        </w:r>
      </w:hyperlink>
      <w:r w:rsidRPr="00000FE3">
        <w:rPr>
          <w:rFonts w:ascii="Times New Roman" w:hAnsi="Times New Roman" w:cs="Times New Roman"/>
          <w:sz w:val="28"/>
          <w:szCs w:val="28"/>
        </w:rPr>
        <w:t xml:space="preserve"> и </w:t>
      </w:r>
      <w:hyperlink w:anchor="P1551" w:history="1">
        <w:r w:rsidRPr="00000FE3">
          <w:rPr>
            <w:rFonts w:ascii="Times New Roman" w:hAnsi="Times New Roman" w:cs="Times New Roman"/>
            <w:sz w:val="28"/>
            <w:szCs w:val="28"/>
          </w:rPr>
          <w:t>№ 10</w:t>
        </w:r>
      </w:hyperlink>
      <w:r w:rsidRPr="00000FE3">
        <w:rPr>
          <w:rFonts w:ascii="Times New Roman" w:hAnsi="Times New Roman" w:cs="Times New Roman"/>
          <w:sz w:val="28"/>
          <w:szCs w:val="28"/>
        </w:rPr>
        <w:t xml:space="preserve"> к </w:t>
      </w:r>
      <w:r w:rsidR="00AC73D0" w:rsidRPr="00A019BA">
        <w:rPr>
          <w:rFonts w:ascii="Times New Roman" w:eastAsia="Calibri" w:hAnsi="Times New Roman" w:cs="Times New Roman"/>
          <w:sz w:val="28"/>
          <w:szCs w:val="28"/>
          <w:lang w:eastAsia="en-US"/>
        </w:rPr>
        <w:t xml:space="preserve">Порядку </w:t>
      </w:r>
      <w:r w:rsidR="00AC73D0" w:rsidRPr="00A019BA">
        <w:rPr>
          <w:rFonts w:ascii="Times New Roman" w:hAnsi="Times New Roman" w:cs="Times New Roman"/>
          <w:sz w:val="28"/>
          <w:szCs w:val="28"/>
        </w:rPr>
        <w:t>разработки, реализации и оценки эффективности муниципальных программ городского округа Красногорск, утверждённому постановлением администрации городского округа Красногорск от 31.07.2017 № 1725/7</w:t>
      </w:r>
      <w:r w:rsidRPr="00000FE3">
        <w:rPr>
          <w:rFonts w:ascii="Times New Roman" w:hAnsi="Times New Roman" w:cs="Times New Roman"/>
          <w:sz w:val="28"/>
          <w:szCs w:val="28"/>
        </w:rPr>
        <w:t>, который содержит:</w:t>
      </w:r>
    </w:p>
    <w:p w:rsidR="008177E1" w:rsidRPr="00000FE3" w:rsidRDefault="00DB7914" w:rsidP="008177E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8177E1" w:rsidRPr="00000FE3">
        <w:rPr>
          <w:rFonts w:ascii="Times New Roman" w:hAnsi="Times New Roman" w:cs="Times New Roman"/>
          <w:sz w:val="28"/>
          <w:szCs w:val="28"/>
        </w:rPr>
        <w:t xml:space="preserve">перечень выполненных мероприятий </w:t>
      </w:r>
      <w:r w:rsidR="008177E1" w:rsidRPr="00000FE3">
        <w:rPr>
          <w:rFonts w:ascii="Times New Roman" w:eastAsia="Calibri" w:hAnsi="Times New Roman" w:cs="Times New Roman"/>
          <w:sz w:val="28"/>
          <w:szCs w:val="28"/>
          <w:lang w:eastAsia="en-US"/>
        </w:rPr>
        <w:t>муниципальной</w:t>
      </w:r>
      <w:r w:rsidR="008177E1" w:rsidRPr="00000FE3">
        <w:rPr>
          <w:rFonts w:ascii="Times New Roman" w:hAnsi="Times New Roman" w:cs="Times New Roman"/>
          <w:sz w:val="28"/>
          <w:szCs w:val="28"/>
        </w:rPr>
        <w:t xml:space="preserve"> программы</w:t>
      </w:r>
      <w:r w:rsidR="008177E1" w:rsidRPr="00000FE3">
        <w:rPr>
          <w:rFonts w:ascii="Times New Roman" w:hAnsi="Times New Roman"/>
          <w:sz w:val="28"/>
          <w:szCs w:val="28"/>
        </w:rPr>
        <w:t>/подпрограммы</w:t>
      </w:r>
      <w:r w:rsidR="008177E1" w:rsidRPr="00000FE3">
        <w:rPr>
          <w:rFonts w:ascii="Times New Roman" w:hAnsi="Times New Roman" w:cs="Times New Roman"/>
          <w:sz w:val="28"/>
          <w:szCs w:val="28"/>
        </w:rPr>
        <w:t xml:space="preserve"> с указанием объемов, источников финансирования, результатов выполнения мероприятий и фактически достигнутых целевых значений показателей;</w:t>
      </w:r>
    </w:p>
    <w:p w:rsidR="008177E1" w:rsidRPr="00000FE3" w:rsidRDefault="00DB7914" w:rsidP="008177E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8177E1" w:rsidRPr="00000FE3">
        <w:rPr>
          <w:rFonts w:ascii="Times New Roman" w:hAnsi="Times New Roman" w:cs="Times New Roman"/>
          <w:sz w:val="28"/>
          <w:szCs w:val="28"/>
        </w:rPr>
        <w:t>анализ причин несвоевременного выполнения программных мероприятий;</w:t>
      </w:r>
    </w:p>
    <w:p w:rsidR="008177E1" w:rsidRPr="00000FE3" w:rsidRDefault="008177E1" w:rsidP="008177E1">
      <w:pPr>
        <w:pStyle w:val="ConsPlusNormal"/>
        <w:ind w:firstLine="540"/>
        <w:jc w:val="both"/>
        <w:rPr>
          <w:rFonts w:ascii="Times New Roman" w:hAnsi="Times New Roman" w:cs="Times New Roman"/>
          <w:sz w:val="28"/>
          <w:szCs w:val="28"/>
        </w:rPr>
      </w:pPr>
      <w:r w:rsidRPr="00000FE3">
        <w:rPr>
          <w:rFonts w:ascii="Times New Roman" w:hAnsi="Times New Roman" w:cs="Times New Roman"/>
          <w:sz w:val="28"/>
          <w:szCs w:val="28"/>
        </w:rPr>
        <w:t xml:space="preserve">2) оперативный (годовой) </w:t>
      </w:r>
      <w:hyperlink w:anchor="P1662" w:history="1">
        <w:r w:rsidRPr="00000FE3">
          <w:rPr>
            <w:rFonts w:ascii="Times New Roman" w:hAnsi="Times New Roman" w:cs="Times New Roman"/>
            <w:sz w:val="28"/>
            <w:szCs w:val="28"/>
          </w:rPr>
          <w:t>отчет</w:t>
        </w:r>
      </w:hyperlink>
      <w:r w:rsidRPr="00000FE3">
        <w:rPr>
          <w:rFonts w:ascii="Times New Roman" w:hAnsi="Times New Roman" w:cs="Times New Roman"/>
          <w:sz w:val="28"/>
          <w:szCs w:val="28"/>
        </w:rPr>
        <w:t xml:space="preserve"> о выполнении </w:t>
      </w:r>
      <w:r w:rsidRPr="00000FE3">
        <w:rPr>
          <w:rFonts w:ascii="Times New Roman" w:eastAsia="Calibri" w:hAnsi="Times New Roman" w:cs="Times New Roman"/>
          <w:sz w:val="28"/>
          <w:szCs w:val="28"/>
          <w:lang w:eastAsia="en-US"/>
        </w:rPr>
        <w:t xml:space="preserve">муниципальной </w:t>
      </w:r>
      <w:r w:rsidRPr="00000FE3">
        <w:rPr>
          <w:rFonts w:ascii="Times New Roman" w:hAnsi="Times New Roman" w:cs="Times New Roman"/>
          <w:sz w:val="28"/>
          <w:szCs w:val="28"/>
        </w:rPr>
        <w:t>программы</w:t>
      </w:r>
      <w:r w:rsidRPr="00000FE3">
        <w:rPr>
          <w:rFonts w:ascii="Times New Roman" w:hAnsi="Times New Roman"/>
          <w:sz w:val="28"/>
          <w:szCs w:val="28"/>
        </w:rPr>
        <w:t>/подпрограммы</w:t>
      </w:r>
      <w:r w:rsidRPr="00000FE3">
        <w:rPr>
          <w:rFonts w:ascii="Times New Roman" w:hAnsi="Times New Roman" w:cs="Times New Roman"/>
          <w:sz w:val="28"/>
          <w:szCs w:val="28"/>
        </w:rPr>
        <w:t xml:space="preserve"> по объектам строительства</w:t>
      </w:r>
      <w:r w:rsidR="00DB7914">
        <w:rPr>
          <w:rFonts w:ascii="Times New Roman" w:hAnsi="Times New Roman" w:cs="Times New Roman"/>
          <w:sz w:val="28"/>
          <w:szCs w:val="28"/>
        </w:rPr>
        <w:t xml:space="preserve"> (в случае наличия Адресного перечня объектов)</w:t>
      </w:r>
      <w:r w:rsidRPr="00000FE3">
        <w:rPr>
          <w:rFonts w:ascii="Times New Roman" w:hAnsi="Times New Roman" w:cs="Times New Roman"/>
          <w:sz w:val="28"/>
          <w:szCs w:val="28"/>
        </w:rPr>
        <w:t>, реконструкции и капитального ремонта по форме согласно приложению № 11 к Порядку, который содержит:</w:t>
      </w:r>
    </w:p>
    <w:p w:rsidR="008177E1" w:rsidRPr="00000FE3" w:rsidRDefault="008177E1" w:rsidP="008177E1">
      <w:pPr>
        <w:pStyle w:val="ConsPlusNormal"/>
        <w:ind w:firstLine="540"/>
        <w:jc w:val="both"/>
        <w:rPr>
          <w:rFonts w:ascii="Times New Roman" w:hAnsi="Times New Roman" w:cs="Times New Roman"/>
          <w:sz w:val="28"/>
          <w:szCs w:val="28"/>
        </w:rPr>
      </w:pPr>
      <w:r w:rsidRPr="00000FE3">
        <w:rPr>
          <w:rFonts w:ascii="Times New Roman" w:hAnsi="Times New Roman" w:cs="Times New Roman"/>
          <w:sz w:val="28"/>
          <w:szCs w:val="28"/>
        </w:rPr>
        <w:t>наименование объекта, адрес объекта, планируемые работы;</w:t>
      </w:r>
    </w:p>
    <w:p w:rsidR="008177E1" w:rsidRPr="00000FE3" w:rsidRDefault="008177E1" w:rsidP="008177E1">
      <w:pPr>
        <w:pStyle w:val="ConsPlusNormal"/>
        <w:ind w:firstLine="540"/>
        <w:jc w:val="both"/>
        <w:rPr>
          <w:rFonts w:ascii="Times New Roman" w:hAnsi="Times New Roman" w:cs="Times New Roman"/>
          <w:sz w:val="28"/>
          <w:szCs w:val="28"/>
        </w:rPr>
      </w:pPr>
      <w:r w:rsidRPr="00000FE3">
        <w:rPr>
          <w:rFonts w:ascii="Times New Roman" w:hAnsi="Times New Roman" w:cs="Times New Roman"/>
          <w:sz w:val="28"/>
          <w:szCs w:val="28"/>
        </w:rPr>
        <w:t>перечень фактически выполненных работ с указанием объемов, источников финансирования;</w:t>
      </w:r>
    </w:p>
    <w:p w:rsidR="008177E1" w:rsidRPr="00000FE3" w:rsidRDefault="008177E1" w:rsidP="008177E1">
      <w:pPr>
        <w:pStyle w:val="ConsPlusNormal"/>
        <w:ind w:firstLine="540"/>
        <w:jc w:val="both"/>
        <w:rPr>
          <w:rFonts w:ascii="Times New Roman" w:hAnsi="Times New Roman" w:cs="Times New Roman"/>
          <w:sz w:val="28"/>
          <w:szCs w:val="28"/>
        </w:rPr>
      </w:pPr>
      <w:r w:rsidRPr="00000FE3">
        <w:rPr>
          <w:rFonts w:ascii="Times New Roman" w:hAnsi="Times New Roman" w:cs="Times New Roman"/>
          <w:sz w:val="28"/>
          <w:szCs w:val="28"/>
        </w:rPr>
        <w:t>анализ причин невыполнения (несвоевременного выполнения) работ.</w:t>
      </w:r>
    </w:p>
    <w:p w:rsidR="008177E1" w:rsidRPr="00000FE3" w:rsidRDefault="008177E1" w:rsidP="008177E1">
      <w:pPr>
        <w:pStyle w:val="ConsPlusNormal"/>
        <w:ind w:firstLine="540"/>
        <w:jc w:val="both"/>
        <w:rPr>
          <w:rFonts w:ascii="Times New Roman" w:hAnsi="Times New Roman" w:cs="Times New Roman"/>
          <w:sz w:val="28"/>
          <w:szCs w:val="28"/>
        </w:rPr>
      </w:pPr>
      <w:r w:rsidRPr="00000FE3">
        <w:rPr>
          <w:rFonts w:ascii="Times New Roman" w:hAnsi="Times New Roman" w:cs="Times New Roman"/>
          <w:sz w:val="28"/>
          <w:szCs w:val="28"/>
        </w:rPr>
        <w:t xml:space="preserve">В срок до 1 февраля года, следующего за отчетным, </w:t>
      </w:r>
      <w:r w:rsidR="00DB7914">
        <w:rPr>
          <w:rFonts w:ascii="Times New Roman" w:hAnsi="Times New Roman" w:cs="Times New Roman"/>
          <w:sz w:val="28"/>
          <w:szCs w:val="28"/>
        </w:rPr>
        <w:t xml:space="preserve">заказчик муниципальной программы/подпрограммы </w:t>
      </w:r>
      <w:r w:rsidRPr="00000FE3">
        <w:rPr>
          <w:rFonts w:ascii="Times New Roman" w:hAnsi="Times New Roman" w:cs="Times New Roman"/>
          <w:sz w:val="28"/>
          <w:szCs w:val="28"/>
        </w:rPr>
        <w:t xml:space="preserve">направляет оперативный (годовой) отчет на бумажном носителе за своей подписью с приложением аналитической записки в </w:t>
      </w:r>
      <w:r w:rsidR="00AC73D0">
        <w:rPr>
          <w:rFonts w:ascii="Times New Roman" w:hAnsi="Times New Roman" w:cs="Times New Roman"/>
          <w:sz w:val="28"/>
          <w:szCs w:val="28"/>
        </w:rPr>
        <w:t xml:space="preserve">экономическое </w:t>
      </w:r>
      <w:r w:rsidRPr="00000FE3">
        <w:rPr>
          <w:rFonts w:ascii="Times New Roman" w:hAnsi="Times New Roman" w:cs="Times New Roman"/>
          <w:sz w:val="28"/>
          <w:szCs w:val="28"/>
        </w:rPr>
        <w:t xml:space="preserve">управление </w:t>
      </w:r>
      <w:r w:rsidR="00DB7914">
        <w:rPr>
          <w:rFonts w:ascii="Times New Roman" w:hAnsi="Times New Roman" w:cs="Times New Roman"/>
          <w:sz w:val="28"/>
          <w:szCs w:val="28"/>
        </w:rPr>
        <w:t xml:space="preserve">администрации </w:t>
      </w:r>
      <w:r w:rsidR="00AC73D0" w:rsidRPr="00A019BA">
        <w:rPr>
          <w:rFonts w:ascii="Times New Roman" w:hAnsi="Times New Roman" w:cs="Times New Roman"/>
          <w:sz w:val="28"/>
          <w:szCs w:val="28"/>
        </w:rPr>
        <w:t>городского округа Красногорск</w:t>
      </w:r>
      <w:r w:rsidRPr="00000FE3">
        <w:rPr>
          <w:rFonts w:ascii="Times New Roman" w:hAnsi="Times New Roman" w:cs="Times New Roman"/>
          <w:sz w:val="28"/>
          <w:szCs w:val="28"/>
        </w:rPr>
        <w:t>.</w:t>
      </w:r>
    </w:p>
    <w:p w:rsidR="00280E31" w:rsidRPr="00653350" w:rsidRDefault="00DB7914" w:rsidP="00280E31">
      <w:pPr>
        <w:pStyle w:val="1"/>
        <w:spacing w:before="0"/>
        <w:jc w:val="center"/>
        <w:rPr>
          <w:rFonts w:ascii="Times New Roman" w:hAnsi="Times New Roman"/>
          <w:color w:val="auto"/>
        </w:rPr>
      </w:pPr>
      <w:r>
        <w:rPr>
          <w:rFonts w:ascii="Times New Roman" w:hAnsi="Times New Roman"/>
          <w:color w:val="auto"/>
        </w:rPr>
        <w:br w:type="page"/>
      </w:r>
      <w:r w:rsidR="00280E31" w:rsidRPr="00653350">
        <w:rPr>
          <w:rFonts w:ascii="Times New Roman" w:hAnsi="Times New Roman"/>
          <w:color w:val="auto"/>
        </w:rPr>
        <w:lastRenderedPageBreak/>
        <w:t xml:space="preserve">ПАСПОРТ ПОДПРОГРАММЫ </w:t>
      </w:r>
      <w:r w:rsidR="00280E31" w:rsidRPr="00653350">
        <w:rPr>
          <w:rFonts w:ascii="Times New Roman" w:hAnsi="Times New Roman"/>
          <w:color w:val="auto"/>
          <w:lang w:val="en-US"/>
        </w:rPr>
        <w:t>I</w:t>
      </w:r>
      <w:r w:rsidR="00280E31" w:rsidRPr="00653350">
        <w:rPr>
          <w:rFonts w:ascii="Times New Roman" w:hAnsi="Times New Roman"/>
          <w:color w:val="auto"/>
        </w:rPr>
        <w:t xml:space="preserve"> </w:t>
      </w:r>
    </w:p>
    <w:p w:rsidR="00280E31" w:rsidRPr="00CC7E83" w:rsidRDefault="00280E31" w:rsidP="00280E31">
      <w:pPr>
        <w:jc w:val="center"/>
        <w:rPr>
          <w:b/>
          <w:sz w:val="28"/>
          <w:szCs w:val="28"/>
        </w:rPr>
      </w:pPr>
      <w:r w:rsidRPr="00653350">
        <w:rPr>
          <w:b/>
          <w:color w:val="000000"/>
          <w:sz w:val="28"/>
          <w:szCs w:val="28"/>
        </w:rPr>
        <w:t xml:space="preserve">«Управление </w:t>
      </w:r>
      <w:r w:rsidRPr="00653350">
        <w:rPr>
          <w:b/>
          <w:bCs/>
          <w:color w:val="000000"/>
          <w:sz w:val="28"/>
          <w:szCs w:val="28"/>
        </w:rPr>
        <w:t>муниципальными финансами»</w:t>
      </w:r>
    </w:p>
    <w:p w:rsidR="00280E31" w:rsidRDefault="00280E31" w:rsidP="00280E31">
      <w:bookmarkStart w:id="7" w:name="_Toc401050069"/>
    </w:p>
    <w:tbl>
      <w:tblPr>
        <w:tblW w:w="1530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1984"/>
        <w:gridCol w:w="1644"/>
        <w:gridCol w:w="1644"/>
        <w:gridCol w:w="1965"/>
        <w:gridCol w:w="1268"/>
        <w:gridCol w:w="1276"/>
        <w:gridCol w:w="1418"/>
        <w:gridCol w:w="1275"/>
        <w:gridCol w:w="1418"/>
        <w:gridCol w:w="1417"/>
      </w:tblGrid>
      <w:tr w:rsidR="00280E31" w:rsidRPr="001F1AF8" w:rsidTr="00280E31">
        <w:tc>
          <w:tcPr>
            <w:tcW w:w="3628" w:type="dxa"/>
            <w:gridSpan w:val="2"/>
          </w:tcPr>
          <w:bookmarkEnd w:id="7"/>
          <w:p w:rsidR="00280E31" w:rsidRPr="001F1AF8" w:rsidRDefault="00280E31" w:rsidP="00280E31">
            <w:pPr>
              <w:pStyle w:val="ConsPlusNormal"/>
              <w:rPr>
                <w:rFonts w:ascii="Times New Roman" w:hAnsi="Times New Roman" w:cs="Times New Roman"/>
                <w:sz w:val="24"/>
                <w:szCs w:val="24"/>
              </w:rPr>
            </w:pPr>
            <w:r w:rsidRPr="001F1AF8">
              <w:rPr>
                <w:rFonts w:ascii="Times New Roman" w:hAnsi="Times New Roman" w:cs="Times New Roman"/>
                <w:sz w:val="24"/>
                <w:szCs w:val="24"/>
              </w:rPr>
              <w:t>Заказчик подпрограммы</w:t>
            </w:r>
          </w:p>
        </w:tc>
        <w:tc>
          <w:tcPr>
            <w:tcW w:w="11681" w:type="dxa"/>
            <w:gridSpan w:val="8"/>
          </w:tcPr>
          <w:p w:rsidR="00280E31" w:rsidRPr="001F1AF8" w:rsidRDefault="00280E31" w:rsidP="00280E31">
            <w:pPr>
              <w:pStyle w:val="ConsPlusNormal"/>
              <w:rPr>
                <w:rFonts w:ascii="Times New Roman" w:hAnsi="Times New Roman" w:cs="Times New Roman"/>
                <w:sz w:val="24"/>
                <w:szCs w:val="24"/>
              </w:rPr>
            </w:pPr>
            <w:r w:rsidRPr="006E3063">
              <w:rPr>
                <w:rFonts w:ascii="Times New Roman" w:hAnsi="Times New Roman" w:cs="Times New Roman"/>
                <w:color w:val="000000"/>
                <w:sz w:val="24"/>
                <w:szCs w:val="24"/>
              </w:rPr>
              <w:t xml:space="preserve">Финансовое управление администрация </w:t>
            </w:r>
            <w:r w:rsidRPr="00FA45F4">
              <w:rPr>
                <w:rFonts w:ascii="Times New Roman" w:hAnsi="Times New Roman" w:cs="Times New Roman"/>
                <w:sz w:val="24"/>
                <w:szCs w:val="24"/>
              </w:rPr>
              <w:t>городского округа Красногорск</w:t>
            </w:r>
          </w:p>
        </w:tc>
      </w:tr>
      <w:tr w:rsidR="00280E31" w:rsidRPr="005C398C" w:rsidTr="00280E31">
        <w:trPr>
          <w:trHeight w:val="314"/>
        </w:trPr>
        <w:tc>
          <w:tcPr>
            <w:tcW w:w="3628" w:type="dxa"/>
            <w:gridSpan w:val="2"/>
          </w:tcPr>
          <w:p w:rsidR="00280E31" w:rsidRPr="001F1AF8" w:rsidRDefault="00280E31" w:rsidP="00280E31">
            <w:pPr>
              <w:pStyle w:val="ConsPlusNormal"/>
              <w:rPr>
                <w:rFonts w:ascii="Times New Roman" w:hAnsi="Times New Roman" w:cs="Times New Roman"/>
                <w:sz w:val="24"/>
                <w:szCs w:val="24"/>
              </w:rPr>
            </w:pPr>
            <w:r w:rsidRPr="001F1AF8">
              <w:rPr>
                <w:rFonts w:ascii="Times New Roman" w:hAnsi="Times New Roman" w:cs="Times New Roman"/>
                <w:sz w:val="24"/>
                <w:szCs w:val="24"/>
              </w:rPr>
              <w:t>Задача</w:t>
            </w:r>
            <w:r>
              <w:rPr>
                <w:rFonts w:ascii="Times New Roman" w:hAnsi="Times New Roman" w:cs="Times New Roman"/>
                <w:sz w:val="24"/>
                <w:szCs w:val="24"/>
              </w:rPr>
              <w:t xml:space="preserve"> 1</w:t>
            </w:r>
            <w:r w:rsidRPr="001F1AF8">
              <w:rPr>
                <w:rFonts w:ascii="Times New Roman" w:hAnsi="Times New Roman" w:cs="Times New Roman"/>
                <w:sz w:val="24"/>
                <w:szCs w:val="24"/>
              </w:rPr>
              <w:t xml:space="preserve"> подпрограммы</w:t>
            </w:r>
          </w:p>
        </w:tc>
        <w:tc>
          <w:tcPr>
            <w:tcW w:w="11681" w:type="dxa"/>
            <w:gridSpan w:val="8"/>
          </w:tcPr>
          <w:p w:rsidR="00280E31" w:rsidRPr="005E244F" w:rsidRDefault="00280E31" w:rsidP="00280E31">
            <w:pPr>
              <w:autoSpaceDE w:val="0"/>
              <w:autoSpaceDN w:val="0"/>
              <w:adjustRightInd w:val="0"/>
              <w:jc w:val="both"/>
              <w:rPr>
                <w:rFonts w:eastAsia="Calibri"/>
                <w:color w:val="000000"/>
              </w:rPr>
            </w:pPr>
            <w:r w:rsidRPr="005E244F">
              <w:t>Обеспечение сбалансированности и устойчивости бюджета</w:t>
            </w:r>
            <w:r w:rsidRPr="005E244F">
              <w:rPr>
                <w:rFonts w:eastAsia="Calibri"/>
                <w:color w:val="000000"/>
              </w:rPr>
              <w:t>.</w:t>
            </w:r>
          </w:p>
        </w:tc>
      </w:tr>
      <w:tr w:rsidR="00280E31" w:rsidRPr="005C398C" w:rsidTr="00280E31">
        <w:trPr>
          <w:trHeight w:val="292"/>
        </w:trPr>
        <w:tc>
          <w:tcPr>
            <w:tcW w:w="3628" w:type="dxa"/>
            <w:gridSpan w:val="2"/>
          </w:tcPr>
          <w:p w:rsidR="00280E31" w:rsidRPr="001F1AF8" w:rsidRDefault="00280E31" w:rsidP="00280E31">
            <w:pPr>
              <w:pStyle w:val="ConsPlusNormal"/>
              <w:rPr>
                <w:rFonts w:ascii="Times New Roman" w:hAnsi="Times New Roman" w:cs="Times New Roman"/>
                <w:sz w:val="24"/>
                <w:szCs w:val="24"/>
              </w:rPr>
            </w:pPr>
            <w:r w:rsidRPr="001F1AF8">
              <w:rPr>
                <w:rFonts w:ascii="Times New Roman" w:hAnsi="Times New Roman" w:cs="Times New Roman"/>
                <w:sz w:val="24"/>
                <w:szCs w:val="24"/>
              </w:rPr>
              <w:t>Задача</w:t>
            </w:r>
            <w:r>
              <w:rPr>
                <w:rFonts w:ascii="Times New Roman" w:hAnsi="Times New Roman" w:cs="Times New Roman"/>
                <w:sz w:val="24"/>
                <w:szCs w:val="24"/>
              </w:rPr>
              <w:t xml:space="preserve"> 2</w:t>
            </w:r>
            <w:r w:rsidRPr="001F1AF8">
              <w:rPr>
                <w:rFonts w:ascii="Times New Roman" w:hAnsi="Times New Roman" w:cs="Times New Roman"/>
                <w:sz w:val="24"/>
                <w:szCs w:val="24"/>
              </w:rPr>
              <w:t xml:space="preserve"> подпрограммы</w:t>
            </w:r>
          </w:p>
        </w:tc>
        <w:tc>
          <w:tcPr>
            <w:tcW w:w="11681" w:type="dxa"/>
            <w:gridSpan w:val="8"/>
          </w:tcPr>
          <w:p w:rsidR="00280E31" w:rsidRPr="005E244F" w:rsidRDefault="00280E31" w:rsidP="00280E31">
            <w:r w:rsidRPr="005E244F">
              <w:t>Повышение эффективности бюджетных расходов</w:t>
            </w:r>
            <w:r w:rsidRPr="005E244F">
              <w:rPr>
                <w:rFonts w:eastAsia="Calibri"/>
                <w:color w:val="000000"/>
              </w:rPr>
              <w:t>.</w:t>
            </w:r>
          </w:p>
        </w:tc>
      </w:tr>
      <w:tr w:rsidR="00280E31" w:rsidRPr="005C398C" w:rsidTr="00280E31">
        <w:trPr>
          <w:trHeight w:val="312"/>
        </w:trPr>
        <w:tc>
          <w:tcPr>
            <w:tcW w:w="3628" w:type="dxa"/>
            <w:gridSpan w:val="2"/>
          </w:tcPr>
          <w:p w:rsidR="00280E31" w:rsidRPr="001F1AF8" w:rsidRDefault="00280E31" w:rsidP="00280E31">
            <w:pPr>
              <w:pStyle w:val="ConsPlusNormal"/>
              <w:rPr>
                <w:rFonts w:ascii="Times New Roman" w:hAnsi="Times New Roman" w:cs="Times New Roman"/>
                <w:sz w:val="24"/>
                <w:szCs w:val="24"/>
              </w:rPr>
            </w:pPr>
            <w:r w:rsidRPr="001F1AF8">
              <w:rPr>
                <w:rFonts w:ascii="Times New Roman" w:hAnsi="Times New Roman" w:cs="Times New Roman"/>
                <w:sz w:val="24"/>
                <w:szCs w:val="24"/>
              </w:rPr>
              <w:t>Задача</w:t>
            </w:r>
            <w:r>
              <w:rPr>
                <w:rFonts w:ascii="Times New Roman" w:hAnsi="Times New Roman" w:cs="Times New Roman"/>
                <w:sz w:val="24"/>
                <w:szCs w:val="24"/>
              </w:rPr>
              <w:t xml:space="preserve"> 3</w:t>
            </w:r>
            <w:r w:rsidRPr="001F1AF8">
              <w:rPr>
                <w:rFonts w:ascii="Times New Roman" w:hAnsi="Times New Roman" w:cs="Times New Roman"/>
                <w:sz w:val="24"/>
                <w:szCs w:val="24"/>
              </w:rPr>
              <w:t xml:space="preserve"> подпрограммы</w:t>
            </w:r>
          </w:p>
        </w:tc>
        <w:tc>
          <w:tcPr>
            <w:tcW w:w="11681" w:type="dxa"/>
            <w:gridSpan w:val="8"/>
          </w:tcPr>
          <w:p w:rsidR="00280E31" w:rsidRPr="005E244F" w:rsidRDefault="00280E31" w:rsidP="00280E31">
            <w:pPr>
              <w:autoSpaceDE w:val="0"/>
              <w:autoSpaceDN w:val="0"/>
              <w:adjustRightInd w:val="0"/>
              <w:jc w:val="both"/>
              <w:rPr>
                <w:rFonts w:eastAsia="Calibri"/>
                <w:color w:val="000000"/>
              </w:rPr>
            </w:pPr>
            <w:r w:rsidRPr="005E244F">
              <w:rPr>
                <w:rFonts w:eastAsia="Calibri"/>
                <w:color w:val="000000"/>
              </w:rPr>
              <w:t>Качественное управление муниципальным долгом.</w:t>
            </w:r>
          </w:p>
        </w:tc>
      </w:tr>
      <w:tr w:rsidR="00280E31" w:rsidRPr="001F1AF8" w:rsidTr="00280E31">
        <w:tc>
          <w:tcPr>
            <w:tcW w:w="1984" w:type="dxa"/>
            <w:vMerge w:val="restart"/>
          </w:tcPr>
          <w:p w:rsidR="00280E31" w:rsidRPr="006A00A2" w:rsidRDefault="00280E31" w:rsidP="00280E31">
            <w:pPr>
              <w:pStyle w:val="ConsPlusNormal"/>
              <w:rPr>
                <w:rFonts w:ascii="Times New Roman" w:hAnsi="Times New Roman" w:cs="Times New Roman"/>
                <w:sz w:val="24"/>
                <w:szCs w:val="24"/>
              </w:rPr>
            </w:pPr>
            <w:r w:rsidRPr="006A00A2">
              <w:rPr>
                <w:rFonts w:ascii="Times New Roman" w:hAnsi="Times New Roman" w:cs="Times New Roman"/>
                <w:sz w:val="24"/>
                <w:szCs w:val="24"/>
              </w:rPr>
              <w:t>Источники финансирования подпрограммы по годам реализации и главным распорядителям бюджетных средств, в том числе по годам:</w:t>
            </w:r>
          </w:p>
        </w:tc>
        <w:tc>
          <w:tcPr>
            <w:tcW w:w="1644" w:type="dxa"/>
            <w:vMerge w:val="restart"/>
          </w:tcPr>
          <w:p w:rsidR="00280E31" w:rsidRPr="001F1AF8" w:rsidRDefault="00280E31" w:rsidP="00280E31">
            <w:pPr>
              <w:pStyle w:val="ConsPlusNormal"/>
              <w:rPr>
                <w:rFonts w:ascii="Times New Roman" w:hAnsi="Times New Roman" w:cs="Times New Roman"/>
                <w:sz w:val="24"/>
                <w:szCs w:val="24"/>
              </w:rPr>
            </w:pPr>
            <w:r w:rsidRPr="001F1AF8">
              <w:rPr>
                <w:rFonts w:ascii="Times New Roman" w:hAnsi="Times New Roman" w:cs="Times New Roman"/>
                <w:sz w:val="24"/>
                <w:szCs w:val="24"/>
              </w:rPr>
              <w:t>Наименование подпрограммы</w:t>
            </w:r>
          </w:p>
        </w:tc>
        <w:tc>
          <w:tcPr>
            <w:tcW w:w="1644" w:type="dxa"/>
            <w:vMerge w:val="restart"/>
          </w:tcPr>
          <w:p w:rsidR="00280E31" w:rsidRPr="001F1AF8" w:rsidRDefault="00280E31" w:rsidP="00280E31">
            <w:pPr>
              <w:pStyle w:val="ConsPlusNormal"/>
              <w:rPr>
                <w:rFonts w:ascii="Times New Roman" w:hAnsi="Times New Roman" w:cs="Times New Roman"/>
                <w:sz w:val="24"/>
                <w:szCs w:val="24"/>
              </w:rPr>
            </w:pPr>
            <w:r w:rsidRPr="001F1AF8">
              <w:rPr>
                <w:rFonts w:ascii="Times New Roman" w:hAnsi="Times New Roman" w:cs="Times New Roman"/>
                <w:sz w:val="24"/>
                <w:szCs w:val="24"/>
              </w:rPr>
              <w:t>Главный распорядитель бюджетных средств</w:t>
            </w:r>
          </w:p>
        </w:tc>
        <w:tc>
          <w:tcPr>
            <w:tcW w:w="1965" w:type="dxa"/>
            <w:vMerge w:val="restart"/>
          </w:tcPr>
          <w:p w:rsidR="00280E31" w:rsidRPr="001F1AF8" w:rsidRDefault="00280E31" w:rsidP="00280E31">
            <w:pPr>
              <w:pStyle w:val="ConsPlusNormal"/>
              <w:rPr>
                <w:rFonts w:ascii="Times New Roman" w:hAnsi="Times New Roman" w:cs="Times New Roman"/>
                <w:sz w:val="24"/>
                <w:szCs w:val="24"/>
              </w:rPr>
            </w:pPr>
            <w:r w:rsidRPr="001F1AF8">
              <w:rPr>
                <w:rFonts w:ascii="Times New Roman" w:hAnsi="Times New Roman" w:cs="Times New Roman"/>
                <w:sz w:val="24"/>
                <w:szCs w:val="24"/>
              </w:rPr>
              <w:t>Источник финансирования</w:t>
            </w:r>
          </w:p>
        </w:tc>
        <w:tc>
          <w:tcPr>
            <w:tcW w:w="8072" w:type="dxa"/>
            <w:gridSpan w:val="6"/>
          </w:tcPr>
          <w:p w:rsidR="00280E31" w:rsidRPr="001F1AF8" w:rsidRDefault="00280E31" w:rsidP="00280E31">
            <w:pPr>
              <w:pStyle w:val="ConsPlusNormal"/>
              <w:rPr>
                <w:rFonts w:ascii="Times New Roman" w:hAnsi="Times New Roman" w:cs="Times New Roman"/>
                <w:sz w:val="24"/>
                <w:szCs w:val="24"/>
              </w:rPr>
            </w:pPr>
            <w:r w:rsidRPr="001F1AF8">
              <w:rPr>
                <w:rFonts w:ascii="Times New Roman" w:hAnsi="Times New Roman" w:cs="Times New Roman"/>
                <w:sz w:val="24"/>
                <w:szCs w:val="24"/>
              </w:rPr>
              <w:t>Расходы (тыс. рублей)</w:t>
            </w:r>
          </w:p>
        </w:tc>
      </w:tr>
      <w:tr w:rsidR="00280E31" w:rsidRPr="008344AD" w:rsidTr="008A28FC">
        <w:tc>
          <w:tcPr>
            <w:tcW w:w="1984" w:type="dxa"/>
            <w:vMerge/>
          </w:tcPr>
          <w:p w:rsidR="00280E31" w:rsidRPr="001F1AF8" w:rsidRDefault="00280E31" w:rsidP="00280E31"/>
        </w:tc>
        <w:tc>
          <w:tcPr>
            <w:tcW w:w="1644" w:type="dxa"/>
            <w:vMerge/>
          </w:tcPr>
          <w:p w:rsidR="00280E31" w:rsidRPr="001F1AF8" w:rsidRDefault="00280E31" w:rsidP="00280E31"/>
        </w:tc>
        <w:tc>
          <w:tcPr>
            <w:tcW w:w="1644" w:type="dxa"/>
            <w:vMerge/>
          </w:tcPr>
          <w:p w:rsidR="00280E31" w:rsidRPr="001F1AF8" w:rsidRDefault="00280E31" w:rsidP="00280E31"/>
        </w:tc>
        <w:tc>
          <w:tcPr>
            <w:tcW w:w="1965" w:type="dxa"/>
            <w:vMerge/>
          </w:tcPr>
          <w:p w:rsidR="00280E31" w:rsidRPr="001F1AF8" w:rsidRDefault="00280E31" w:rsidP="00280E31"/>
        </w:tc>
        <w:tc>
          <w:tcPr>
            <w:tcW w:w="1268" w:type="dxa"/>
            <w:vAlign w:val="center"/>
          </w:tcPr>
          <w:p w:rsidR="00280E31" w:rsidRPr="008344AD" w:rsidRDefault="00280E31" w:rsidP="00280E31">
            <w:pPr>
              <w:pStyle w:val="ConsPlusCell"/>
              <w:tabs>
                <w:tab w:val="center" w:pos="4677"/>
                <w:tab w:val="right" w:pos="9355"/>
              </w:tabs>
              <w:jc w:val="center"/>
              <w:rPr>
                <w:rFonts w:ascii="Times New Roman" w:eastAsia="Calibri" w:hAnsi="Times New Roman" w:cs="Times New Roman"/>
                <w:sz w:val="24"/>
                <w:szCs w:val="24"/>
              </w:rPr>
            </w:pPr>
            <w:r w:rsidRPr="008344AD">
              <w:rPr>
                <w:rFonts w:ascii="Times New Roman" w:eastAsia="Calibri" w:hAnsi="Times New Roman" w:cs="Times New Roman"/>
                <w:sz w:val="24"/>
                <w:szCs w:val="24"/>
              </w:rPr>
              <w:t>2017 год</w:t>
            </w:r>
          </w:p>
        </w:tc>
        <w:tc>
          <w:tcPr>
            <w:tcW w:w="1276" w:type="dxa"/>
            <w:shd w:val="clear" w:color="auto" w:fill="auto"/>
            <w:vAlign w:val="center"/>
          </w:tcPr>
          <w:p w:rsidR="00280E31" w:rsidRPr="008A28FC" w:rsidRDefault="00280E31" w:rsidP="00280E31">
            <w:pPr>
              <w:pStyle w:val="ConsPlusCell"/>
              <w:tabs>
                <w:tab w:val="center" w:pos="4677"/>
                <w:tab w:val="right" w:pos="9355"/>
              </w:tabs>
              <w:jc w:val="center"/>
              <w:rPr>
                <w:rFonts w:ascii="Times New Roman" w:eastAsia="Calibri" w:hAnsi="Times New Roman" w:cs="Times New Roman"/>
                <w:sz w:val="24"/>
                <w:szCs w:val="24"/>
              </w:rPr>
            </w:pPr>
            <w:r w:rsidRPr="008A28FC">
              <w:rPr>
                <w:rFonts w:ascii="Times New Roman" w:eastAsia="Calibri" w:hAnsi="Times New Roman" w:cs="Times New Roman"/>
                <w:sz w:val="24"/>
                <w:szCs w:val="24"/>
              </w:rPr>
              <w:t>2018 год</w:t>
            </w:r>
          </w:p>
        </w:tc>
        <w:tc>
          <w:tcPr>
            <w:tcW w:w="1418" w:type="dxa"/>
            <w:shd w:val="clear" w:color="auto" w:fill="auto"/>
            <w:vAlign w:val="center"/>
          </w:tcPr>
          <w:p w:rsidR="00280E31" w:rsidRPr="008A28FC" w:rsidRDefault="00280E31" w:rsidP="00280E31">
            <w:pPr>
              <w:pStyle w:val="ConsPlusCell"/>
              <w:tabs>
                <w:tab w:val="center" w:pos="4677"/>
                <w:tab w:val="right" w:pos="9355"/>
              </w:tabs>
              <w:jc w:val="center"/>
              <w:rPr>
                <w:rFonts w:ascii="Times New Roman" w:eastAsia="Calibri" w:hAnsi="Times New Roman" w:cs="Times New Roman"/>
                <w:sz w:val="24"/>
                <w:szCs w:val="24"/>
              </w:rPr>
            </w:pPr>
            <w:r w:rsidRPr="008A28FC">
              <w:rPr>
                <w:rFonts w:ascii="Times New Roman" w:eastAsia="Calibri" w:hAnsi="Times New Roman" w:cs="Times New Roman"/>
                <w:sz w:val="24"/>
                <w:szCs w:val="24"/>
              </w:rPr>
              <w:t>2019 год</w:t>
            </w:r>
          </w:p>
        </w:tc>
        <w:tc>
          <w:tcPr>
            <w:tcW w:w="1275" w:type="dxa"/>
            <w:shd w:val="clear" w:color="auto" w:fill="auto"/>
            <w:vAlign w:val="center"/>
          </w:tcPr>
          <w:p w:rsidR="00280E31" w:rsidRPr="008A28FC" w:rsidRDefault="00280E31" w:rsidP="00280E31">
            <w:pPr>
              <w:pStyle w:val="ConsPlusCell"/>
              <w:tabs>
                <w:tab w:val="center" w:pos="4677"/>
                <w:tab w:val="right" w:pos="9355"/>
              </w:tabs>
              <w:jc w:val="center"/>
              <w:rPr>
                <w:rFonts w:ascii="Times New Roman" w:eastAsia="Calibri" w:hAnsi="Times New Roman" w:cs="Times New Roman"/>
                <w:sz w:val="24"/>
                <w:szCs w:val="24"/>
              </w:rPr>
            </w:pPr>
            <w:r w:rsidRPr="008A28FC">
              <w:rPr>
                <w:rFonts w:ascii="Times New Roman" w:eastAsia="Calibri" w:hAnsi="Times New Roman" w:cs="Times New Roman"/>
                <w:sz w:val="24"/>
                <w:szCs w:val="24"/>
              </w:rPr>
              <w:t>2020 год</w:t>
            </w:r>
          </w:p>
        </w:tc>
        <w:tc>
          <w:tcPr>
            <w:tcW w:w="1418" w:type="dxa"/>
            <w:shd w:val="clear" w:color="auto" w:fill="auto"/>
            <w:vAlign w:val="center"/>
          </w:tcPr>
          <w:p w:rsidR="00280E31" w:rsidRPr="008A28FC" w:rsidRDefault="00280E31" w:rsidP="00280E31">
            <w:pPr>
              <w:pStyle w:val="ConsPlusCell"/>
              <w:tabs>
                <w:tab w:val="center" w:pos="4677"/>
                <w:tab w:val="right" w:pos="9355"/>
              </w:tabs>
              <w:jc w:val="center"/>
              <w:rPr>
                <w:rFonts w:ascii="Times New Roman" w:eastAsia="Calibri" w:hAnsi="Times New Roman" w:cs="Times New Roman"/>
                <w:sz w:val="24"/>
                <w:szCs w:val="24"/>
              </w:rPr>
            </w:pPr>
            <w:r w:rsidRPr="008A28FC">
              <w:rPr>
                <w:rFonts w:ascii="Times New Roman" w:eastAsia="Calibri" w:hAnsi="Times New Roman" w:cs="Times New Roman"/>
                <w:sz w:val="24"/>
                <w:szCs w:val="24"/>
              </w:rPr>
              <w:t>2021 год</w:t>
            </w:r>
          </w:p>
        </w:tc>
        <w:tc>
          <w:tcPr>
            <w:tcW w:w="1417" w:type="dxa"/>
            <w:shd w:val="clear" w:color="auto" w:fill="auto"/>
            <w:vAlign w:val="center"/>
          </w:tcPr>
          <w:p w:rsidR="00280E31" w:rsidRPr="008A28FC" w:rsidRDefault="00280E31" w:rsidP="00280E31">
            <w:pPr>
              <w:pStyle w:val="ConsPlusCell"/>
              <w:tabs>
                <w:tab w:val="center" w:pos="4677"/>
                <w:tab w:val="right" w:pos="9355"/>
              </w:tabs>
              <w:jc w:val="center"/>
              <w:rPr>
                <w:rFonts w:ascii="Times New Roman" w:eastAsia="Calibri" w:hAnsi="Times New Roman" w:cs="Times New Roman"/>
                <w:sz w:val="24"/>
                <w:szCs w:val="24"/>
              </w:rPr>
            </w:pPr>
            <w:r w:rsidRPr="008A28FC">
              <w:rPr>
                <w:rFonts w:ascii="Times New Roman" w:eastAsia="Calibri" w:hAnsi="Times New Roman" w:cs="Times New Roman"/>
                <w:sz w:val="24"/>
                <w:szCs w:val="24"/>
              </w:rPr>
              <w:t>Итого</w:t>
            </w:r>
          </w:p>
        </w:tc>
      </w:tr>
      <w:tr w:rsidR="008D4873" w:rsidRPr="001F1AF8" w:rsidTr="008A28FC">
        <w:tc>
          <w:tcPr>
            <w:tcW w:w="1984" w:type="dxa"/>
            <w:vMerge/>
          </w:tcPr>
          <w:p w:rsidR="008D4873" w:rsidRPr="001F1AF8" w:rsidRDefault="008D4873" w:rsidP="00280E31"/>
        </w:tc>
        <w:tc>
          <w:tcPr>
            <w:tcW w:w="1644" w:type="dxa"/>
            <w:vMerge w:val="restart"/>
          </w:tcPr>
          <w:p w:rsidR="008D4873" w:rsidRPr="001F1AF8" w:rsidRDefault="008D4873" w:rsidP="00280E31">
            <w:pPr>
              <w:pStyle w:val="ConsPlusNormal"/>
              <w:rPr>
                <w:rFonts w:ascii="Times New Roman" w:hAnsi="Times New Roman" w:cs="Times New Roman"/>
                <w:sz w:val="24"/>
                <w:szCs w:val="24"/>
              </w:rPr>
            </w:pPr>
            <w:r w:rsidRPr="006E3063">
              <w:rPr>
                <w:rFonts w:ascii="Times New Roman" w:hAnsi="Times New Roman" w:cs="Times New Roman"/>
                <w:color w:val="000000"/>
                <w:sz w:val="24"/>
                <w:szCs w:val="24"/>
              </w:rPr>
              <w:t xml:space="preserve">Управление </w:t>
            </w:r>
            <w:r w:rsidRPr="006E3063">
              <w:rPr>
                <w:rFonts w:ascii="Times New Roman" w:hAnsi="Times New Roman" w:cs="Times New Roman"/>
                <w:bCs/>
                <w:color w:val="000000"/>
                <w:sz w:val="24"/>
                <w:szCs w:val="24"/>
              </w:rPr>
              <w:t>муниципальными финансами</w:t>
            </w:r>
          </w:p>
        </w:tc>
        <w:tc>
          <w:tcPr>
            <w:tcW w:w="1644" w:type="dxa"/>
            <w:vMerge w:val="restart"/>
          </w:tcPr>
          <w:p w:rsidR="008D4873" w:rsidRPr="00402D15" w:rsidRDefault="008D4873" w:rsidP="00280E31">
            <w:pPr>
              <w:pStyle w:val="ConsPlusNormal"/>
              <w:rPr>
                <w:rFonts w:ascii="Times New Roman" w:hAnsi="Times New Roman" w:cs="Times New Roman"/>
                <w:sz w:val="24"/>
                <w:szCs w:val="24"/>
              </w:rPr>
            </w:pPr>
            <w:r w:rsidRPr="0027419A">
              <w:rPr>
                <w:rFonts w:ascii="Times New Roman" w:hAnsi="Times New Roman" w:cs="Times New Roman"/>
                <w:sz w:val="24"/>
                <w:szCs w:val="24"/>
              </w:rPr>
              <w:t xml:space="preserve">Администрация </w:t>
            </w:r>
            <w:r w:rsidRPr="00FA45F4">
              <w:rPr>
                <w:rFonts w:ascii="Times New Roman" w:hAnsi="Times New Roman" w:cs="Times New Roman"/>
                <w:sz w:val="24"/>
                <w:szCs w:val="24"/>
              </w:rPr>
              <w:t>городского округа Красногорск</w:t>
            </w:r>
          </w:p>
        </w:tc>
        <w:tc>
          <w:tcPr>
            <w:tcW w:w="1965" w:type="dxa"/>
          </w:tcPr>
          <w:p w:rsidR="008D4873" w:rsidRPr="001F1AF8" w:rsidRDefault="008D4873" w:rsidP="00280E31">
            <w:pPr>
              <w:pStyle w:val="ConsPlusNormal"/>
              <w:rPr>
                <w:rFonts w:ascii="Times New Roman" w:hAnsi="Times New Roman" w:cs="Times New Roman"/>
                <w:sz w:val="24"/>
                <w:szCs w:val="24"/>
              </w:rPr>
            </w:pPr>
            <w:r w:rsidRPr="001F1AF8">
              <w:rPr>
                <w:rFonts w:ascii="Times New Roman" w:hAnsi="Times New Roman" w:cs="Times New Roman"/>
                <w:sz w:val="24"/>
                <w:szCs w:val="24"/>
              </w:rPr>
              <w:t>Всего:</w:t>
            </w:r>
          </w:p>
          <w:p w:rsidR="008D4873" w:rsidRPr="001F1AF8" w:rsidRDefault="008D4873" w:rsidP="00280E31">
            <w:pPr>
              <w:pStyle w:val="ConsPlusNormal"/>
              <w:rPr>
                <w:rFonts w:ascii="Times New Roman" w:hAnsi="Times New Roman" w:cs="Times New Roman"/>
                <w:sz w:val="24"/>
                <w:szCs w:val="24"/>
              </w:rPr>
            </w:pPr>
            <w:r w:rsidRPr="001F1AF8">
              <w:rPr>
                <w:rFonts w:ascii="Times New Roman" w:hAnsi="Times New Roman" w:cs="Times New Roman"/>
                <w:sz w:val="24"/>
                <w:szCs w:val="24"/>
              </w:rPr>
              <w:t>в том числе:</w:t>
            </w:r>
          </w:p>
        </w:tc>
        <w:tc>
          <w:tcPr>
            <w:tcW w:w="1268" w:type="dxa"/>
          </w:tcPr>
          <w:p w:rsidR="008D4873" w:rsidRPr="001F1AF8" w:rsidRDefault="008D4873" w:rsidP="00280E31">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shd w:val="clear" w:color="auto" w:fill="auto"/>
          </w:tcPr>
          <w:p w:rsidR="008D4873" w:rsidRPr="008A28FC" w:rsidRDefault="008D4873" w:rsidP="006D6724">
            <w:pPr>
              <w:pStyle w:val="ConsPlusNormal"/>
              <w:jc w:val="center"/>
              <w:rPr>
                <w:rFonts w:ascii="Times New Roman" w:hAnsi="Times New Roman" w:cs="Times New Roman"/>
                <w:sz w:val="24"/>
                <w:szCs w:val="24"/>
              </w:rPr>
            </w:pPr>
            <w:r w:rsidRPr="008A28FC">
              <w:rPr>
                <w:rFonts w:ascii="Times New Roman" w:hAnsi="Times New Roman" w:cs="Times New Roman"/>
                <w:sz w:val="24"/>
                <w:szCs w:val="24"/>
              </w:rPr>
              <w:t>6 670</w:t>
            </w:r>
          </w:p>
        </w:tc>
        <w:tc>
          <w:tcPr>
            <w:tcW w:w="1418" w:type="dxa"/>
            <w:shd w:val="clear" w:color="auto" w:fill="auto"/>
          </w:tcPr>
          <w:p w:rsidR="008D4873" w:rsidRPr="008A28FC" w:rsidRDefault="008D4873" w:rsidP="006D6724">
            <w:pPr>
              <w:pStyle w:val="ConsPlusNormal"/>
              <w:jc w:val="center"/>
              <w:rPr>
                <w:rFonts w:ascii="Times New Roman" w:hAnsi="Times New Roman" w:cs="Times New Roman"/>
                <w:sz w:val="24"/>
                <w:szCs w:val="24"/>
              </w:rPr>
            </w:pPr>
            <w:r w:rsidRPr="008A28FC">
              <w:rPr>
                <w:rFonts w:ascii="Times New Roman" w:hAnsi="Times New Roman" w:cs="Times New Roman"/>
                <w:sz w:val="24"/>
                <w:szCs w:val="24"/>
              </w:rPr>
              <w:t>39 950</w:t>
            </w:r>
          </w:p>
        </w:tc>
        <w:tc>
          <w:tcPr>
            <w:tcW w:w="1275" w:type="dxa"/>
            <w:shd w:val="clear" w:color="auto" w:fill="auto"/>
          </w:tcPr>
          <w:p w:rsidR="008D4873" w:rsidRPr="008A28FC" w:rsidRDefault="00D400E6" w:rsidP="006D6724">
            <w:pPr>
              <w:pStyle w:val="ConsPlusNormal"/>
              <w:jc w:val="center"/>
              <w:rPr>
                <w:rFonts w:ascii="Times New Roman" w:hAnsi="Times New Roman" w:cs="Times New Roman"/>
                <w:sz w:val="24"/>
                <w:szCs w:val="24"/>
              </w:rPr>
            </w:pPr>
            <w:r w:rsidRPr="008A28FC">
              <w:rPr>
                <w:rFonts w:ascii="Times New Roman" w:hAnsi="Times New Roman" w:cs="Times New Roman"/>
                <w:sz w:val="24"/>
                <w:szCs w:val="24"/>
              </w:rPr>
              <w:t>39 950</w:t>
            </w:r>
          </w:p>
        </w:tc>
        <w:tc>
          <w:tcPr>
            <w:tcW w:w="1418" w:type="dxa"/>
            <w:shd w:val="clear" w:color="auto" w:fill="auto"/>
          </w:tcPr>
          <w:p w:rsidR="008D4873" w:rsidRPr="008A28FC" w:rsidRDefault="00D400E6" w:rsidP="006D6724">
            <w:pPr>
              <w:pStyle w:val="ConsPlusNormal"/>
              <w:jc w:val="center"/>
              <w:rPr>
                <w:rFonts w:ascii="Times New Roman" w:hAnsi="Times New Roman" w:cs="Times New Roman"/>
                <w:sz w:val="24"/>
                <w:szCs w:val="24"/>
              </w:rPr>
            </w:pPr>
            <w:r w:rsidRPr="008A28FC">
              <w:rPr>
                <w:rFonts w:ascii="Times New Roman" w:hAnsi="Times New Roman" w:cs="Times New Roman"/>
                <w:sz w:val="24"/>
                <w:szCs w:val="24"/>
              </w:rPr>
              <w:t>33 300</w:t>
            </w:r>
          </w:p>
        </w:tc>
        <w:tc>
          <w:tcPr>
            <w:tcW w:w="1417" w:type="dxa"/>
            <w:shd w:val="clear" w:color="auto" w:fill="auto"/>
          </w:tcPr>
          <w:p w:rsidR="008D4873" w:rsidRPr="008A28FC" w:rsidRDefault="00D400E6" w:rsidP="006D6724">
            <w:pPr>
              <w:pStyle w:val="ConsPlusNormal"/>
              <w:jc w:val="center"/>
              <w:rPr>
                <w:rFonts w:ascii="Times New Roman" w:hAnsi="Times New Roman" w:cs="Times New Roman"/>
                <w:sz w:val="24"/>
                <w:szCs w:val="24"/>
              </w:rPr>
            </w:pPr>
            <w:r w:rsidRPr="008A28FC">
              <w:rPr>
                <w:rFonts w:ascii="Times New Roman" w:hAnsi="Times New Roman" w:cs="Times New Roman"/>
                <w:sz w:val="24"/>
                <w:szCs w:val="24"/>
              </w:rPr>
              <w:t>119 870</w:t>
            </w:r>
          </w:p>
        </w:tc>
      </w:tr>
      <w:tr w:rsidR="008D4873" w:rsidRPr="001F1AF8" w:rsidTr="008A28FC">
        <w:tc>
          <w:tcPr>
            <w:tcW w:w="1984" w:type="dxa"/>
            <w:vMerge/>
          </w:tcPr>
          <w:p w:rsidR="008D4873" w:rsidRPr="001F1AF8" w:rsidRDefault="008D4873" w:rsidP="00BF3F68"/>
        </w:tc>
        <w:tc>
          <w:tcPr>
            <w:tcW w:w="1644" w:type="dxa"/>
            <w:vMerge/>
          </w:tcPr>
          <w:p w:rsidR="008D4873" w:rsidRPr="001F1AF8" w:rsidRDefault="008D4873" w:rsidP="00BF3F68"/>
        </w:tc>
        <w:tc>
          <w:tcPr>
            <w:tcW w:w="1644" w:type="dxa"/>
            <w:vMerge/>
          </w:tcPr>
          <w:p w:rsidR="008D4873" w:rsidRPr="001F1AF8" w:rsidRDefault="008D4873" w:rsidP="00BF3F68"/>
        </w:tc>
        <w:tc>
          <w:tcPr>
            <w:tcW w:w="1965" w:type="dxa"/>
          </w:tcPr>
          <w:p w:rsidR="008D4873" w:rsidRPr="001F1AF8" w:rsidRDefault="008D4873" w:rsidP="00BF3F68">
            <w:pPr>
              <w:pStyle w:val="ConsPlusNormal"/>
              <w:rPr>
                <w:rFonts w:ascii="Times New Roman" w:hAnsi="Times New Roman" w:cs="Times New Roman"/>
                <w:sz w:val="24"/>
                <w:szCs w:val="24"/>
              </w:rPr>
            </w:pPr>
            <w:r>
              <w:rPr>
                <w:rFonts w:ascii="Times New Roman" w:hAnsi="Times New Roman" w:cs="Times New Roman"/>
                <w:sz w:val="24"/>
                <w:szCs w:val="24"/>
              </w:rPr>
              <w:t>Бюджет округа</w:t>
            </w:r>
          </w:p>
        </w:tc>
        <w:tc>
          <w:tcPr>
            <w:tcW w:w="1268" w:type="dxa"/>
          </w:tcPr>
          <w:p w:rsidR="008D4873" w:rsidRPr="001F1AF8" w:rsidRDefault="008D4873" w:rsidP="00BF3F68">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shd w:val="clear" w:color="auto" w:fill="auto"/>
          </w:tcPr>
          <w:p w:rsidR="008D4873" w:rsidRPr="008A28FC" w:rsidRDefault="008D4873" w:rsidP="006D6724">
            <w:pPr>
              <w:pStyle w:val="ConsPlusNormal"/>
              <w:jc w:val="center"/>
              <w:rPr>
                <w:rFonts w:ascii="Times New Roman" w:hAnsi="Times New Roman" w:cs="Times New Roman"/>
                <w:sz w:val="24"/>
                <w:szCs w:val="24"/>
              </w:rPr>
            </w:pPr>
            <w:r w:rsidRPr="008A28FC">
              <w:rPr>
                <w:rFonts w:ascii="Times New Roman" w:hAnsi="Times New Roman" w:cs="Times New Roman"/>
                <w:sz w:val="24"/>
                <w:szCs w:val="24"/>
              </w:rPr>
              <w:t>6 670</w:t>
            </w:r>
          </w:p>
        </w:tc>
        <w:tc>
          <w:tcPr>
            <w:tcW w:w="1418" w:type="dxa"/>
            <w:shd w:val="clear" w:color="auto" w:fill="auto"/>
          </w:tcPr>
          <w:p w:rsidR="008D4873" w:rsidRPr="008A28FC" w:rsidRDefault="008D4873" w:rsidP="006D6724">
            <w:pPr>
              <w:pStyle w:val="ConsPlusNormal"/>
              <w:jc w:val="center"/>
              <w:rPr>
                <w:rFonts w:ascii="Times New Roman" w:hAnsi="Times New Roman" w:cs="Times New Roman"/>
                <w:sz w:val="24"/>
                <w:szCs w:val="24"/>
              </w:rPr>
            </w:pPr>
            <w:r w:rsidRPr="008A28FC">
              <w:rPr>
                <w:rFonts w:ascii="Times New Roman" w:hAnsi="Times New Roman" w:cs="Times New Roman"/>
                <w:sz w:val="24"/>
                <w:szCs w:val="24"/>
              </w:rPr>
              <w:t>39 950</w:t>
            </w:r>
          </w:p>
        </w:tc>
        <w:tc>
          <w:tcPr>
            <w:tcW w:w="1275" w:type="dxa"/>
            <w:shd w:val="clear" w:color="auto" w:fill="auto"/>
          </w:tcPr>
          <w:p w:rsidR="008D4873" w:rsidRPr="008A28FC" w:rsidRDefault="00D400E6" w:rsidP="006D6724">
            <w:pPr>
              <w:pStyle w:val="ConsPlusNormal"/>
              <w:jc w:val="center"/>
              <w:rPr>
                <w:rFonts w:ascii="Times New Roman" w:hAnsi="Times New Roman" w:cs="Times New Roman"/>
                <w:sz w:val="24"/>
                <w:szCs w:val="24"/>
              </w:rPr>
            </w:pPr>
            <w:r w:rsidRPr="008A28FC">
              <w:rPr>
                <w:rFonts w:ascii="Times New Roman" w:hAnsi="Times New Roman" w:cs="Times New Roman"/>
                <w:sz w:val="24"/>
                <w:szCs w:val="24"/>
              </w:rPr>
              <w:t>39 950</w:t>
            </w:r>
          </w:p>
        </w:tc>
        <w:tc>
          <w:tcPr>
            <w:tcW w:w="1418" w:type="dxa"/>
            <w:shd w:val="clear" w:color="auto" w:fill="auto"/>
          </w:tcPr>
          <w:p w:rsidR="008D4873" w:rsidRPr="008A28FC" w:rsidRDefault="00D400E6" w:rsidP="006D6724">
            <w:pPr>
              <w:pStyle w:val="ConsPlusNormal"/>
              <w:jc w:val="center"/>
              <w:rPr>
                <w:rFonts w:ascii="Times New Roman" w:hAnsi="Times New Roman" w:cs="Times New Roman"/>
                <w:sz w:val="24"/>
                <w:szCs w:val="24"/>
              </w:rPr>
            </w:pPr>
            <w:r w:rsidRPr="008A28FC">
              <w:rPr>
                <w:rFonts w:ascii="Times New Roman" w:hAnsi="Times New Roman" w:cs="Times New Roman"/>
                <w:sz w:val="24"/>
                <w:szCs w:val="24"/>
              </w:rPr>
              <w:t>33 300</w:t>
            </w:r>
          </w:p>
        </w:tc>
        <w:tc>
          <w:tcPr>
            <w:tcW w:w="1417" w:type="dxa"/>
            <w:shd w:val="clear" w:color="auto" w:fill="auto"/>
          </w:tcPr>
          <w:p w:rsidR="008D4873" w:rsidRPr="008A28FC" w:rsidRDefault="00D400E6" w:rsidP="006D6724">
            <w:pPr>
              <w:pStyle w:val="ConsPlusNormal"/>
              <w:jc w:val="center"/>
              <w:rPr>
                <w:rFonts w:ascii="Times New Roman" w:hAnsi="Times New Roman" w:cs="Times New Roman"/>
                <w:sz w:val="24"/>
                <w:szCs w:val="24"/>
              </w:rPr>
            </w:pPr>
            <w:r w:rsidRPr="008A28FC">
              <w:rPr>
                <w:rFonts w:ascii="Times New Roman" w:hAnsi="Times New Roman" w:cs="Times New Roman"/>
                <w:sz w:val="24"/>
                <w:szCs w:val="24"/>
              </w:rPr>
              <w:t>119 870</w:t>
            </w:r>
          </w:p>
        </w:tc>
      </w:tr>
      <w:tr w:rsidR="00280E31" w:rsidRPr="008344AD" w:rsidTr="00280E31">
        <w:tc>
          <w:tcPr>
            <w:tcW w:w="7237" w:type="dxa"/>
            <w:gridSpan w:val="4"/>
          </w:tcPr>
          <w:p w:rsidR="00280E31" w:rsidRPr="001F1AF8" w:rsidRDefault="00280E31" w:rsidP="00280E31">
            <w:pPr>
              <w:pStyle w:val="ConsPlusNormal"/>
              <w:rPr>
                <w:rFonts w:ascii="Times New Roman" w:hAnsi="Times New Roman" w:cs="Times New Roman"/>
                <w:sz w:val="24"/>
                <w:szCs w:val="24"/>
              </w:rPr>
            </w:pPr>
            <w:r w:rsidRPr="001F1AF8">
              <w:rPr>
                <w:rFonts w:ascii="Times New Roman" w:hAnsi="Times New Roman" w:cs="Times New Roman"/>
                <w:sz w:val="24"/>
                <w:szCs w:val="24"/>
              </w:rPr>
              <w:t>Планируемые результаты реализации подпрограммы</w:t>
            </w:r>
            <w:r w:rsidR="004D4072">
              <w:rPr>
                <w:rFonts w:ascii="Times New Roman" w:hAnsi="Times New Roman" w:cs="Times New Roman"/>
                <w:sz w:val="24"/>
                <w:szCs w:val="24"/>
              </w:rPr>
              <w:t>:</w:t>
            </w:r>
          </w:p>
        </w:tc>
        <w:tc>
          <w:tcPr>
            <w:tcW w:w="1268" w:type="dxa"/>
            <w:vAlign w:val="center"/>
          </w:tcPr>
          <w:p w:rsidR="00280E31" w:rsidRPr="008344AD" w:rsidRDefault="00280E31" w:rsidP="00280E31">
            <w:pPr>
              <w:pStyle w:val="ConsPlusCell"/>
              <w:tabs>
                <w:tab w:val="center" w:pos="4677"/>
                <w:tab w:val="right" w:pos="9355"/>
              </w:tabs>
              <w:jc w:val="center"/>
              <w:rPr>
                <w:rFonts w:ascii="Times New Roman" w:eastAsia="Calibri" w:hAnsi="Times New Roman" w:cs="Times New Roman"/>
                <w:sz w:val="24"/>
                <w:szCs w:val="24"/>
              </w:rPr>
            </w:pPr>
            <w:r w:rsidRPr="008344AD">
              <w:rPr>
                <w:rFonts w:ascii="Times New Roman" w:eastAsia="Calibri" w:hAnsi="Times New Roman" w:cs="Times New Roman"/>
                <w:sz w:val="24"/>
                <w:szCs w:val="24"/>
              </w:rPr>
              <w:t>2017 год</w:t>
            </w:r>
          </w:p>
        </w:tc>
        <w:tc>
          <w:tcPr>
            <w:tcW w:w="1276" w:type="dxa"/>
            <w:vAlign w:val="center"/>
          </w:tcPr>
          <w:p w:rsidR="00280E31" w:rsidRPr="008344AD" w:rsidRDefault="00280E31" w:rsidP="00280E31">
            <w:pPr>
              <w:pStyle w:val="ConsPlusCell"/>
              <w:tabs>
                <w:tab w:val="center" w:pos="4677"/>
                <w:tab w:val="right" w:pos="9355"/>
              </w:tabs>
              <w:jc w:val="center"/>
              <w:rPr>
                <w:rFonts w:ascii="Times New Roman" w:eastAsia="Calibri" w:hAnsi="Times New Roman" w:cs="Times New Roman"/>
                <w:sz w:val="24"/>
                <w:szCs w:val="24"/>
              </w:rPr>
            </w:pPr>
            <w:r w:rsidRPr="008344AD">
              <w:rPr>
                <w:rFonts w:ascii="Times New Roman" w:eastAsia="Calibri" w:hAnsi="Times New Roman" w:cs="Times New Roman"/>
                <w:sz w:val="24"/>
                <w:szCs w:val="24"/>
              </w:rPr>
              <w:t>2018 год</w:t>
            </w:r>
          </w:p>
        </w:tc>
        <w:tc>
          <w:tcPr>
            <w:tcW w:w="1418" w:type="dxa"/>
            <w:vAlign w:val="center"/>
          </w:tcPr>
          <w:p w:rsidR="00280E31" w:rsidRPr="008344AD" w:rsidRDefault="00280E31" w:rsidP="00280E31">
            <w:pPr>
              <w:pStyle w:val="ConsPlusCell"/>
              <w:tabs>
                <w:tab w:val="center" w:pos="4677"/>
                <w:tab w:val="right" w:pos="9355"/>
              </w:tabs>
              <w:jc w:val="center"/>
              <w:rPr>
                <w:rFonts w:ascii="Times New Roman" w:eastAsia="Calibri" w:hAnsi="Times New Roman" w:cs="Times New Roman"/>
                <w:sz w:val="24"/>
                <w:szCs w:val="24"/>
              </w:rPr>
            </w:pPr>
            <w:r>
              <w:rPr>
                <w:rFonts w:ascii="Times New Roman" w:eastAsia="Calibri" w:hAnsi="Times New Roman" w:cs="Times New Roman"/>
                <w:sz w:val="24"/>
                <w:szCs w:val="24"/>
              </w:rPr>
              <w:t>2019 год</w:t>
            </w:r>
          </w:p>
        </w:tc>
        <w:tc>
          <w:tcPr>
            <w:tcW w:w="1275" w:type="dxa"/>
            <w:vAlign w:val="center"/>
          </w:tcPr>
          <w:p w:rsidR="00280E31" w:rsidRPr="008344AD" w:rsidRDefault="00280E31" w:rsidP="00280E31">
            <w:pPr>
              <w:pStyle w:val="ConsPlusCell"/>
              <w:tabs>
                <w:tab w:val="center" w:pos="4677"/>
                <w:tab w:val="right" w:pos="9355"/>
              </w:tabs>
              <w:jc w:val="center"/>
              <w:rPr>
                <w:rFonts w:ascii="Times New Roman" w:eastAsia="Calibri" w:hAnsi="Times New Roman" w:cs="Times New Roman"/>
                <w:sz w:val="24"/>
                <w:szCs w:val="24"/>
              </w:rPr>
            </w:pPr>
            <w:r>
              <w:rPr>
                <w:rFonts w:ascii="Times New Roman" w:eastAsia="Calibri" w:hAnsi="Times New Roman" w:cs="Times New Roman"/>
                <w:sz w:val="24"/>
                <w:szCs w:val="24"/>
              </w:rPr>
              <w:t>2020 год</w:t>
            </w:r>
          </w:p>
        </w:tc>
        <w:tc>
          <w:tcPr>
            <w:tcW w:w="2835" w:type="dxa"/>
            <w:gridSpan w:val="2"/>
            <w:vAlign w:val="center"/>
          </w:tcPr>
          <w:p w:rsidR="00280E31" w:rsidRPr="008344AD" w:rsidRDefault="00280E31" w:rsidP="00280E31">
            <w:pPr>
              <w:pStyle w:val="ConsPlusCell"/>
              <w:tabs>
                <w:tab w:val="center" w:pos="4677"/>
                <w:tab w:val="right" w:pos="9355"/>
              </w:tabs>
              <w:jc w:val="center"/>
              <w:rPr>
                <w:rFonts w:ascii="Times New Roman" w:eastAsia="Calibri" w:hAnsi="Times New Roman" w:cs="Times New Roman"/>
                <w:sz w:val="24"/>
                <w:szCs w:val="24"/>
              </w:rPr>
            </w:pPr>
            <w:r>
              <w:rPr>
                <w:rFonts w:ascii="Times New Roman" w:eastAsia="Calibri" w:hAnsi="Times New Roman" w:cs="Times New Roman"/>
                <w:sz w:val="24"/>
                <w:szCs w:val="24"/>
              </w:rPr>
              <w:t>2021 год</w:t>
            </w:r>
          </w:p>
        </w:tc>
      </w:tr>
      <w:tr w:rsidR="00280E31" w:rsidTr="00280E31">
        <w:tc>
          <w:tcPr>
            <w:tcW w:w="7237" w:type="dxa"/>
            <w:gridSpan w:val="4"/>
          </w:tcPr>
          <w:p w:rsidR="00280E31" w:rsidRPr="007A4BD8" w:rsidRDefault="00280E31" w:rsidP="00280E31">
            <w:pPr>
              <w:pStyle w:val="ConsPlusCell"/>
              <w:jc w:val="both"/>
              <w:rPr>
                <w:rFonts w:ascii="Times New Roman" w:hAnsi="Times New Roman" w:cs="Times New Roman"/>
                <w:sz w:val="24"/>
                <w:szCs w:val="24"/>
              </w:rPr>
            </w:pPr>
            <w:r w:rsidRPr="007A4BD8">
              <w:rPr>
                <w:rFonts w:ascii="Times New Roman" w:hAnsi="Times New Roman"/>
                <w:sz w:val="24"/>
                <w:szCs w:val="24"/>
              </w:rPr>
              <w:t xml:space="preserve">Исполнение бюджета </w:t>
            </w:r>
            <w:r>
              <w:rPr>
                <w:rFonts w:ascii="Times New Roman" w:hAnsi="Times New Roman"/>
                <w:sz w:val="24"/>
                <w:szCs w:val="24"/>
              </w:rPr>
              <w:t xml:space="preserve">муниципального образования </w:t>
            </w:r>
            <w:r w:rsidRPr="007A4BD8">
              <w:rPr>
                <w:rFonts w:ascii="Times New Roman" w:hAnsi="Times New Roman"/>
                <w:sz w:val="24"/>
                <w:szCs w:val="24"/>
              </w:rPr>
              <w:t>по налоговым и неналоговым доходам к первоначально утвержденному уровню</w:t>
            </w:r>
            <w:r w:rsidRPr="007A4BD8">
              <w:rPr>
                <w:rFonts w:ascii="Times New Roman" w:hAnsi="Times New Roman"/>
              </w:rPr>
              <w:t xml:space="preserve"> </w:t>
            </w:r>
            <w:r w:rsidRPr="007A4BD8">
              <w:rPr>
                <w:rFonts w:ascii="Times New Roman" w:hAnsi="Times New Roman"/>
              </w:rPr>
              <w:br w:type="page"/>
            </w:r>
          </w:p>
        </w:tc>
        <w:tc>
          <w:tcPr>
            <w:tcW w:w="1268" w:type="dxa"/>
            <w:vAlign w:val="center"/>
          </w:tcPr>
          <w:p w:rsidR="00280E31" w:rsidRPr="002234E8" w:rsidRDefault="00280E31" w:rsidP="00280E31">
            <w:pPr>
              <w:pStyle w:val="ConsPlusCell"/>
              <w:jc w:val="center"/>
              <w:rPr>
                <w:rFonts w:ascii="Times New Roman" w:hAnsi="Times New Roman" w:cs="Times New Roman"/>
                <w:color w:val="000000"/>
                <w:sz w:val="24"/>
                <w:szCs w:val="24"/>
              </w:rPr>
            </w:pPr>
            <w:r w:rsidRPr="002234E8">
              <w:rPr>
                <w:rFonts w:ascii="Times New Roman" w:hAnsi="Times New Roman" w:cs="Times New Roman"/>
                <w:color w:val="000000"/>
                <w:sz w:val="24"/>
                <w:szCs w:val="24"/>
              </w:rPr>
              <w:t>100</w:t>
            </w:r>
          </w:p>
        </w:tc>
        <w:tc>
          <w:tcPr>
            <w:tcW w:w="1276" w:type="dxa"/>
            <w:vAlign w:val="center"/>
          </w:tcPr>
          <w:p w:rsidR="00280E31" w:rsidRPr="008344D0" w:rsidRDefault="00280E31" w:rsidP="00280E31">
            <w:pPr>
              <w:pStyle w:val="ConsPlusCell"/>
              <w:jc w:val="center"/>
              <w:rPr>
                <w:rFonts w:ascii="Times New Roman" w:hAnsi="Times New Roman" w:cs="Times New Roman"/>
                <w:color w:val="000000"/>
                <w:sz w:val="24"/>
                <w:szCs w:val="24"/>
              </w:rPr>
            </w:pPr>
            <w:r w:rsidRPr="008344D0">
              <w:rPr>
                <w:rFonts w:ascii="Times New Roman" w:hAnsi="Times New Roman" w:cs="Times New Roman"/>
                <w:color w:val="000000"/>
                <w:sz w:val="24"/>
                <w:szCs w:val="24"/>
              </w:rPr>
              <w:t>-</w:t>
            </w:r>
          </w:p>
        </w:tc>
        <w:tc>
          <w:tcPr>
            <w:tcW w:w="1418" w:type="dxa"/>
            <w:vAlign w:val="center"/>
          </w:tcPr>
          <w:p w:rsidR="00280E31" w:rsidRPr="008344D0" w:rsidRDefault="00280E31" w:rsidP="00280E31">
            <w:pPr>
              <w:pStyle w:val="ConsPlusNormal"/>
              <w:jc w:val="center"/>
              <w:rPr>
                <w:rFonts w:ascii="Times New Roman" w:hAnsi="Times New Roman" w:cs="Times New Roman"/>
                <w:sz w:val="24"/>
                <w:szCs w:val="24"/>
              </w:rPr>
            </w:pPr>
            <w:r w:rsidRPr="008344D0">
              <w:rPr>
                <w:rFonts w:ascii="Times New Roman" w:hAnsi="Times New Roman" w:cs="Times New Roman"/>
                <w:sz w:val="24"/>
                <w:szCs w:val="24"/>
              </w:rPr>
              <w:t>-</w:t>
            </w:r>
          </w:p>
        </w:tc>
        <w:tc>
          <w:tcPr>
            <w:tcW w:w="1275" w:type="dxa"/>
            <w:vAlign w:val="center"/>
          </w:tcPr>
          <w:p w:rsidR="00280E31" w:rsidRPr="008344D0" w:rsidRDefault="00280E31" w:rsidP="00280E31">
            <w:pPr>
              <w:pStyle w:val="ConsPlusNormal"/>
              <w:jc w:val="center"/>
              <w:rPr>
                <w:rFonts w:ascii="Times New Roman" w:hAnsi="Times New Roman" w:cs="Times New Roman"/>
                <w:sz w:val="24"/>
                <w:szCs w:val="24"/>
              </w:rPr>
            </w:pPr>
            <w:r w:rsidRPr="008344D0">
              <w:rPr>
                <w:rFonts w:ascii="Times New Roman" w:hAnsi="Times New Roman" w:cs="Times New Roman"/>
                <w:sz w:val="24"/>
                <w:szCs w:val="24"/>
              </w:rPr>
              <w:t>-</w:t>
            </w:r>
          </w:p>
        </w:tc>
        <w:tc>
          <w:tcPr>
            <w:tcW w:w="2835" w:type="dxa"/>
            <w:gridSpan w:val="2"/>
            <w:vAlign w:val="center"/>
          </w:tcPr>
          <w:p w:rsidR="00280E31" w:rsidRPr="008344D0" w:rsidRDefault="00280E31" w:rsidP="00280E31">
            <w:pPr>
              <w:pStyle w:val="ConsPlusNormal"/>
              <w:jc w:val="center"/>
              <w:rPr>
                <w:rFonts w:ascii="Times New Roman" w:hAnsi="Times New Roman" w:cs="Times New Roman"/>
                <w:sz w:val="24"/>
                <w:szCs w:val="24"/>
              </w:rPr>
            </w:pPr>
            <w:r w:rsidRPr="008344D0">
              <w:rPr>
                <w:rFonts w:ascii="Times New Roman" w:hAnsi="Times New Roman" w:cs="Times New Roman"/>
                <w:sz w:val="24"/>
                <w:szCs w:val="24"/>
              </w:rPr>
              <w:t>-</w:t>
            </w:r>
          </w:p>
        </w:tc>
      </w:tr>
      <w:tr w:rsidR="00280E31" w:rsidRPr="001F1AF8" w:rsidTr="00280E31">
        <w:tc>
          <w:tcPr>
            <w:tcW w:w="7237" w:type="dxa"/>
            <w:gridSpan w:val="4"/>
          </w:tcPr>
          <w:p w:rsidR="00280E31" w:rsidRPr="007A4BD8" w:rsidRDefault="00280E31" w:rsidP="00280E31">
            <w:pPr>
              <w:pStyle w:val="ConsPlusNormal"/>
              <w:widowControl/>
              <w:rPr>
                <w:rFonts w:ascii="Times New Roman" w:hAnsi="Times New Roman" w:cs="Times New Roman"/>
                <w:sz w:val="24"/>
                <w:szCs w:val="24"/>
              </w:rPr>
            </w:pPr>
            <w:r w:rsidRPr="007A4BD8">
              <w:rPr>
                <w:rFonts w:ascii="Times New Roman" w:hAnsi="Times New Roman"/>
                <w:sz w:val="24"/>
                <w:szCs w:val="24"/>
              </w:rPr>
              <w:t>Отношение дефицита бюджета к доходам бюджета без учета безвозмездных поступлений и (или) поступлений налоговых доходов по дополнительным нормативам отчислений</w:t>
            </w:r>
          </w:p>
        </w:tc>
        <w:tc>
          <w:tcPr>
            <w:tcW w:w="1268" w:type="dxa"/>
            <w:vAlign w:val="center"/>
          </w:tcPr>
          <w:p w:rsidR="00280E31" w:rsidRPr="002234E8" w:rsidRDefault="00280E31" w:rsidP="00280E31">
            <w:pPr>
              <w:pStyle w:val="ConsPlusCell"/>
              <w:jc w:val="center"/>
              <w:rPr>
                <w:rFonts w:ascii="Times New Roman" w:hAnsi="Times New Roman" w:cs="Times New Roman"/>
                <w:color w:val="000000"/>
                <w:sz w:val="24"/>
                <w:szCs w:val="24"/>
              </w:rPr>
            </w:pPr>
            <w:r w:rsidRPr="002234E8">
              <w:rPr>
                <w:rFonts w:ascii="Times New Roman" w:hAnsi="Times New Roman" w:cs="Times New Roman"/>
                <w:color w:val="000000"/>
                <w:sz w:val="24"/>
                <w:szCs w:val="24"/>
              </w:rPr>
              <w:t>0</w:t>
            </w:r>
          </w:p>
        </w:tc>
        <w:tc>
          <w:tcPr>
            <w:tcW w:w="1276" w:type="dxa"/>
            <w:vAlign w:val="center"/>
          </w:tcPr>
          <w:p w:rsidR="00280E31" w:rsidRPr="008344D0" w:rsidRDefault="00280E31" w:rsidP="00280E31">
            <w:pPr>
              <w:pStyle w:val="ConsPlusCell"/>
              <w:jc w:val="center"/>
              <w:rPr>
                <w:rFonts w:ascii="Times New Roman" w:hAnsi="Times New Roman" w:cs="Times New Roman"/>
                <w:color w:val="000000"/>
                <w:sz w:val="24"/>
                <w:szCs w:val="24"/>
              </w:rPr>
            </w:pPr>
            <w:r w:rsidRPr="008344D0">
              <w:rPr>
                <w:rFonts w:ascii="Times New Roman" w:hAnsi="Times New Roman" w:cs="Times New Roman"/>
                <w:color w:val="000000"/>
                <w:sz w:val="24"/>
                <w:szCs w:val="24"/>
              </w:rPr>
              <w:t>-</w:t>
            </w:r>
          </w:p>
        </w:tc>
        <w:tc>
          <w:tcPr>
            <w:tcW w:w="1418" w:type="dxa"/>
            <w:vAlign w:val="center"/>
          </w:tcPr>
          <w:p w:rsidR="00280E31" w:rsidRPr="008344D0" w:rsidRDefault="00280E31" w:rsidP="00280E31">
            <w:pPr>
              <w:pStyle w:val="ConsPlusNormal"/>
              <w:jc w:val="center"/>
              <w:rPr>
                <w:rFonts w:ascii="Times New Roman" w:hAnsi="Times New Roman" w:cs="Times New Roman"/>
                <w:sz w:val="24"/>
                <w:szCs w:val="24"/>
              </w:rPr>
            </w:pPr>
            <w:r w:rsidRPr="008344D0">
              <w:rPr>
                <w:rFonts w:ascii="Times New Roman" w:hAnsi="Times New Roman" w:cs="Times New Roman"/>
                <w:sz w:val="24"/>
                <w:szCs w:val="24"/>
              </w:rPr>
              <w:t>-</w:t>
            </w:r>
          </w:p>
        </w:tc>
        <w:tc>
          <w:tcPr>
            <w:tcW w:w="1275" w:type="dxa"/>
            <w:vAlign w:val="center"/>
          </w:tcPr>
          <w:p w:rsidR="00280E31" w:rsidRPr="008344D0" w:rsidRDefault="00280E31" w:rsidP="00280E31">
            <w:pPr>
              <w:pStyle w:val="ConsPlusNormal"/>
              <w:jc w:val="center"/>
              <w:rPr>
                <w:rFonts w:ascii="Times New Roman" w:hAnsi="Times New Roman" w:cs="Times New Roman"/>
                <w:sz w:val="24"/>
                <w:szCs w:val="24"/>
              </w:rPr>
            </w:pPr>
            <w:r w:rsidRPr="008344D0">
              <w:rPr>
                <w:rFonts w:ascii="Times New Roman" w:hAnsi="Times New Roman" w:cs="Times New Roman"/>
                <w:sz w:val="24"/>
                <w:szCs w:val="24"/>
              </w:rPr>
              <w:t>-</w:t>
            </w:r>
          </w:p>
        </w:tc>
        <w:tc>
          <w:tcPr>
            <w:tcW w:w="2835" w:type="dxa"/>
            <w:gridSpan w:val="2"/>
            <w:vAlign w:val="center"/>
          </w:tcPr>
          <w:p w:rsidR="00280E31" w:rsidRPr="008344D0" w:rsidRDefault="00280E31" w:rsidP="00280E31">
            <w:pPr>
              <w:pStyle w:val="ConsPlusNormal"/>
              <w:jc w:val="center"/>
              <w:rPr>
                <w:rFonts w:ascii="Times New Roman" w:hAnsi="Times New Roman" w:cs="Times New Roman"/>
                <w:sz w:val="24"/>
                <w:szCs w:val="24"/>
              </w:rPr>
            </w:pPr>
            <w:r w:rsidRPr="008344D0">
              <w:rPr>
                <w:rFonts w:ascii="Times New Roman" w:hAnsi="Times New Roman" w:cs="Times New Roman"/>
                <w:sz w:val="24"/>
                <w:szCs w:val="24"/>
              </w:rPr>
              <w:t>-</w:t>
            </w:r>
          </w:p>
        </w:tc>
      </w:tr>
      <w:tr w:rsidR="00280E31" w:rsidTr="00280E31">
        <w:tc>
          <w:tcPr>
            <w:tcW w:w="7237" w:type="dxa"/>
            <w:gridSpan w:val="4"/>
          </w:tcPr>
          <w:p w:rsidR="00280E31" w:rsidRPr="007A4BD8" w:rsidRDefault="00280E31" w:rsidP="00280E31">
            <w:pPr>
              <w:pStyle w:val="ConsPlusCell"/>
              <w:jc w:val="both"/>
              <w:rPr>
                <w:rFonts w:ascii="Times New Roman" w:hAnsi="Times New Roman" w:cs="Times New Roman"/>
                <w:sz w:val="24"/>
                <w:szCs w:val="24"/>
              </w:rPr>
            </w:pPr>
            <w:r w:rsidRPr="007A4BD8">
              <w:rPr>
                <w:rFonts w:ascii="Times New Roman" w:hAnsi="Times New Roman"/>
                <w:sz w:val="24"/>
                <w:szCs w:val="24"/>
              </w:rPr>
              <w:t>Отношение объема муниципального долга к годовому объему доходов бюджета без учета безвозмездных поступлений и (или) поступлений налоговых доходов по дополнительным нормативам отчислений</w:t>
            </w:r>
          </w:p>
        </w:tc>
        <w:tc>
          <w:tcPr>
            <w:tcW w:w="1268" w:type="dxa"/>
            <w:vAlign w:val="center"/>
          </w:tcPr>
          <w:p w:rsidR="00280E31" w:rsidRPr="002234E8" w:rsidRDefault="00BF3F68" w:rsidP="00280E31">
            <w:pPr>
              <w:pStyle w:val="ConsPlusCell"/>
              <w:jc w:val="center"/>
              <w:rPr>
                <w:rFonts w:ascii="Times New Roman" w:hAnsi="Times New Roman" w:cs="Times New Roman"/>
                <w:color w:val="000000"/>
                <w:sz w:val="24"/>
                <w:szCs w:val="24"/>
              </w:rPr>
            </w:pPr>
            <w:r w:rsidRPr="008344D0">
              <w:rPr>
                <w:rFonts w:ascii="Times New Roman" w:hAnsi="Times New Roman" w:cs="Times New Roman"/>
                <w:color w:val="000000"/>
                <w:sz w:val="24"/>
                <w:szCs w:val="24"/>
              </w:rPr>
              <w:t>50</w:t>
            </w:r>
          </w:p>
        </w:tc>
        <w:tc>
          <w:tcPr>
            <w:tcW w:w="1276" w:type="dxa"/>
            <w:vAlign w:val="center"/>
          </w:tcPr>
          <w:p w:rsidR="00280E31" w:rsidRPr="008344D0" w:rsidRDefault="00280E31" w:rsidP="00280E31">
            <w:pPr>
              <w:pStyle w:val="ConsPlusCell"/>
              <w:jc w:val="center"/>
              <w:rPr>
                <w:rFonts w:ascii="Times New Roman" w:hAnsi="Times New Roman" w:cs="Times New Roman"/>
                <w:color w:val="000000"/>
                <w:sz w:val="24"/>
                <w:szCs w:val="24"/>
              </w:rPr>
            </w:pPr>
            <w:r w:rsidRPr="008344D0">
              <w:rPr>
                <w:rFonts w:ascii="Times New Roman" w:hAnsi="Times New Roman" w:cs="Times New Roman"/>
                <w:color w:val="000000"/>
                <w:sz w:val="24"/>
                <w:szCs w:val="24"/>
              </w:rPr>
              <w:t>-</w:t>
            </w:r>
          </w:p>
        </w:tc>
        <w:tc>
          <w:tcPr>
            <w:tcW w:w="1418" w:type="dxa"/>
            <w:vAlign w:val="center"/>
          </w:tcPr>
          <w:p w:rsidR="00280E31" w:rsidRPr="008344D0" w:rsidRDefault="00280E31" w:rsidP="00280E31">
            <w:pPr>
              <w:pStyle w:val="ConsPlusNormal"/>
              <w:jc w:val="center"/>
              <w:rPr>
                <w:rFonts w:ascii="Times New Roman" w:hAnsi="Times New Roman" w:cs="Times New Roman"/>
                <w:sz w:val="24"/>
                <w:szCs w:val="24"/>
              </w:rPr>
            </w:pPr>
            <w:r w:rsidRPr="008344D0">
              <w:rPr>
                <w:rFonts w:ascii="Times New Roman" w:hAnsi="Times New Roman" w:cs="Times New Roman"/>
                <w:sz w:val="24"/>
                <w:szCs w:val="24"/>
              </w:rPr>
              <w:t>-</w:t>
            </w:r>
          </w:p>
        </w:tc>
        <w:tc>
          <w:tcPr>
            <w:tcW w:w="1275" w:type="dxa"/>
            <w:vAlign w:val="center"/>
          </w:tcPr>
          <w:p w:rsidR="00280E31" w:rsidRPr="008344D0" w:rsidRDefault="00280E31" w:rsidP="00280E31">
            <w:pPr>
              <w:pStyle w:val="ConsPlusNormal"/>
              <w:jc w:val="center"/>
              <w:rPr>
                <w:rFonts w:ascii="Times New Roman" w:hAnsi="Times New Roman" w:cs="Times New Roman"/>
                <w:sz w:val="24"/>
                <w:szCs w:val="24"/>
              </w:rPr>
            </w:pPr>
            <w:r w:rsidRPr="008344D0">
              <w:rPr>
                <w:rFonts w:ascii="Times New Roman" w:hAnsi="Times New Roman" w:cs="Times New Roman"/>
                <w:sz w:val="24"/>
                <w:szCs w:val="24"/>
              </w:rPr>
              <w:t>-</w:t>
            </w:r>
          </w:p>
        </w:tc>
        <w:tc>
          <w:tcPr>
            <w:tcW w:w="2835" w:type="dxa"/>
            <w:gridSpan w:val="2"/>
            <w:vAlign w:val="center"/>
          </w:tcPr>
          <w:p w:rsidR="00280E31" w:rsidRPr="008344D0" w:rsidRDefault="00280E31" w:rsidP="00280E31">
            <w:pPr>
              <w:pStyle w:val="ConsPlusNormal"/>
              <w:jc w:val="center"/>
              <w:rPr>
                <w:rFonts w:ascii="Times New Roman" w:hAnsi="Times New Roman" w:cs="Times New Roman"/>
                <w:sz w:val="24"/>
                <w:szCs w:val="24"/>
              </w:rPr>
            </w:pPr>
            <w:r w:rsidRPr="008344D0">
              <w:rPr>
                <w:rFonts w:ascii="Times New Roman" w:hAnsi="Times New Roman" w:cs="Times New Roman"/>
                <w:sz w:val="24"/>
                <w:szCs w:val="24"/>
              </w:rPr>
              <w:t>-</w:t>
            </w:r>
          </w:p>
        </w:tc>
      </w:tr>
    </w:tbl>
    <w:p w:rsidR="00280E31" w:rsidRPr="008344AD" w:rsidRDefault="00280E31" w:rsidP="00280E31">
      <w:pPr>
        <w:widowControl w:val="0"/>
        <w:autoSpaceDE w:val="0"/>
        <w:autoSpaceDN w:val="0"/>
        <w:adjustRightInd w:val="0"/>
        <w:jc w:val="both"/>
        <w:sectPr w:rsidR="00280E31" w:rsidRPr="008344AD" w:rsidSect="006F3547">
          <w:footerReference w:type="default" r:id="rId9"/>
          <w:type w:val="nextColumn"/>
          <w:pgSz w:w="16838" w:h="11906" w:orient="landscape" w:code="9"/>
          <w:pgMar w:top="1418" w:right="737" w:bottom="737" w:left="737" w:header="0" w:footer="284" w:gutter="0"/>
          <w:cols w:space="708"/>
          <w:docGrid w:linePitch="360"/>
        </w:sectPr>
      </w:pPr>
    </w:p>
    <w:p w:rsidR="00280E31" w:rsidRPr="006E3063" w:rsidRDefault="00280E31" w:rsidP="00280E31">
      <w:pPr>
        <w:pStyle w:val="1"/>
        <w:spacing w:before="0"/>
        <w:jc w:val="center"/>
        <w:rPr>
          <w:rFonts w:ascii="Times New Roman" w:hAnsi="Times New Roman"/>
          <w:color w:val="000000"/>
        </w:rPr>
      </w:pPr>
      <w:bookmarkStart w:id="8" w:name="_Toc401050070"/>
      <w:bookmarkStart w:id="9" w:name="_Toc401050071"/>
      <w:r w:rsidRPr="006E3063">
        <w:rPr>
          <w:rFonts w:ascii="Times New Roman" w:hAnsi="Times New Roman"/>
          <w:color w:val="000000"/>
        </w:rPr>
        <w:lastRenderedPageBreak/>
        <w:t xml:space="preserve">ПЛАНИРУЕМЫЕ РЕЗУЛЬТАТЫ РЕАЛИЗАЦИИ ПОДПРОГРАММЫ </w:t>
      </w:r>
      <w:r w:rsidRPr="006E3063">
        <w:rPr>
          <w:rFonts w:ascii="Times New Roman" w:hAnsi="Times New Roman"/>
          <w:color w:val="000000"/>
          <w:lang w:val="en-US"/>
        </w:rPr>
        <w:t>I</w:t>
      </w:r>
      <w:bookmarkEnd w:id="8"/>
      <w:r w:rsidRPr="006E3063">
        <w:rPr>
          <w:rFonts w:ascii="Times New Roman" w:hAnsi="Times New Roman"/>
          <w:color w:val="000000"/>
        </w:rPr>
        <w:t xml:space="preserve"> </w:t>
      </w:r>
    </w:p>
    <w:p w:rsidR="00280E31" w:rsidRPr="006E3063" w:rsidRDefault="00280E31" w:rsidP="00280E31">
      <w:pPr>
        <w:pStyle w:val="1"/>
        <w:spacing w:before="0"/>
        <w:jc w:val="center"/>
        <w:rPr>
          <w:rFonts w:ascii="Times New Roman" w:hAnsi="Times New Roman"/>
          <w:color w:val="000000"/>
        </w:rPr>
      </w:pPr>
      <w:r w:rsidRPr="006E3063">
        <w:rPr>
          <w:rFonts w:ascii="Times New Roman" w:hAnsi="Times New Roman"/>
          <w:color w:val="000000"/>
        </w:rPr>
        <w:t>«</w:t>
      </w:r>
      <w:r>
        <w:rPr>
          <w:rFonts w:ascii="Times New Roman" w:hAnsi="Times New Roman"/>
          <w:color w:val="000000"/>
        </w:rPr>
        <w:t>У</w:t>
      </w:r>
      <w:r w:rsidRPr="006E3063">
        <w:rPr>
          <w:rFonts w:ascii="Times New Roman" w:hAnsi="Times New Roman"/>
          <w:color w:val="000000"/>
        </w:rPr>
        <w:t>правление муниципальными финансами»</w:t>
      </w:r>
    </w:p>
    <w:tbl>
      <w:tblPr>
        <w:tblW w:w="14884" w:type="dxa"/>
        <w:tblCellSpacing w:w="5" w:type="nil"/>
        <w:tblInd w:w="-67" w:type="dxa"/>
        <w:tblLayout w:type="fixed"/>
        <w:tblCellMar>
          <w:left w:w="75" w:type="dxa"/>
          <w:right w:w="75" w:type="dxa"/>
        </w:tblCellMar>
        <w:tblLook w:val="0000" w:firstRow="0" w:lastRow="0" w:firstColumn="0" w:lastColumn="0" w:noHBand="0" w:noVBand="0"/>
      </w:tblPr>
      <w:tblGrid>
        <w:gridCol w:w="568"/>
        <w:gridCol w:w="2613"/>
        <w:gridCol w:w="992"/>
        <w:gridCol w:w="993"/>
        <w:gridCol w:w="4474"/>
        <w:gridCol w:w="708"/>
        <w:gridCol w:w="851"/>
        <w:gridCol w:w="737"/>
        <w:gridCol w:w="737"/>
        <w:gridCol w:w="737"/>
        <w:gridCol w:w="737"/>
        <w:gridCol w:w="737"/>
      </w:tblGrid>
      <w:tr w:rsidR="00280E31" w:rsidRPr="006E3063" w:rsidTr="00280E31">
        <w:trPr>
          <w:trHeight w:val="900"/>
          <w:tblCellSpacing w:w="5" w:type="nil"/>
        </w:trPr>
        <w:tc>
          <w:tcPr>
            <w:tcW w:w="568" w:type="dxa"/>
            <w:vMerge w:val="restart"/>
            <w:tcBorders>
              <w:top w:val="single" w:sz="4" w:space="0" w:color="auto"/>
              <w:left w:val="single" w:sz="4" w:space="0" w:color="auto"/>
              <w:bottom w:val="single" w:sz="4" w:space="0" w:color="auto"/>
              <w:right w:val="single" w:sz="4" w:space="0" w:color="auto"/>
            </w:tcBorders>
            <w:vAlign w:val="center"/>
          </w:tcPr>
          <w:p w:rsidR="00280E31" w:rsidRPr="006E3063" w:rsidRDefault="00280E31" w:rsidP="00280E31">
            <w:pPr>
              <w:pStyle w:val="ConsPlusCell"/>
              <w:jc w:val="center"/>
              <w:rPr>
                <w:rFonts w:ascii="Times New Roman" w:hAnsi="Times New Roman" w:cs="Times New Roman"/>
                <w:color w:val="000000"/>
              </w:rPr>
            </w:pPr>
            <w:r w:rsidRPr="006E3063">
              <w:rPr>
                <w:rFonts w:ascii="Times New Roman" w:hAnsi="Times New Roman" w:cs="Times New Roman"/>
                <w:color w:val="000000"/>
              </w:rPr>
              <w:t xml:space="preserve"> N п/п</w:t>
            </w:r>
          </w:p>
        </w:tc>
        <w:tc>
          <w:tcPr>
            <w:tcW w:w="2613" w:type="dxa"/>
            <w:vMerge w:val="restart"/>
            <w:tcBorders>
              <w:top w:val="single" w:sz="4" w:space="0" w:color="auto"/>
              <w:left w:val="single" w:sz="4" w:space="0" w:color="auto"/>
              <w:bottom w:val="single" w:sz="4" w:space="0" w:color="auto"/>
              <w:right w:val="single" w:sz="4" w:space="0" w:color="auto"/>
            </w:tcBorders>
            <w:vAlign w:val="center"/>
          </w:tcPr>
          <w:p w:rsidR="00280E31" w:rsidRPr="006E3063" w:rsidRDefault="00280E31" w:rsidP="00280E31">
            <w:pPr>
              <w:pStyle w:val="ConsPlusCell"/>
              <w:jc w:val="center"/>
              <w:rPr>
                <w:rFonts w:ascii="Times New Roman" w:hAnsi="Times New Roman" w:cs="Times New Roman"/>
                <w:color w:val="000000"/>
              </w:rPr>
            </w:pPr>
            <w:r w:rsidRPr="006E3063">
              <w:rPr>
                <w:rFonts w:ascii="Times New Roman" w:hAnsi="Times New Roman" w:cs="Times New Roman"/>
                <w:color w:val="000000"/>
              </w:rPr>
              <w:t>Задачи, направленные на достижение цели</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280E31" w:rsidRPr="006E3063" w:rsidRDefault="00280E31" w:rsidP="00280E31">
            <w:pPr>
              <w:pStyle w:val="ConsPlusCell"/>
              <w:jc w:val="center"/>
              <w:rPr>
                <w:rFonts w:ascii="Times New Roman" w:hAnsi="Times New Roman" w:cs="Times New Roman"/>
                <w:color w:val="000000"/>
              </w:rPr>
            </w:pPr>
            <w:r w:rsidRPr="006E3063">
              <w:rPr>
                <w:rFonts w:ascii="Times New Roman" w:hAnsi="Times New Roman" w:cs="Times New Roman"/>
                <w:color w:val="000000"/>
              </w:rPr>
              <w:t>Планируемый объем финансирования на решение данной задачи (тыс. руб.)</w:t>
            </w:r>
          </w:p>
        </w:tc>
        <w:tc>
          <w:tcPr>
            <w:tcW w:w="4474" w:type="dxa"/>
            <w:vMerge w:val="restart"/>
            <w:tcBorders>
              <w:top w:val="single" w:sz="4" w:space="0" w:color="auto"/>
              <w:left w:val="single" w:sz="4" w:space="0" w:color="auto"/>
              <w:bottom w:val="single" w:sz="4" w:space="0" w:color="auto"/>
              <w:right w:val="single" w:sz="4" w:space="0" w:color="auto"/>
            </w:tcBorders>
            <w:vAlign w:val="center"/>
          </w:tcPr>
          <w:p w:rsidR="00280E31" w:rsidRPr="006E3063" w:rsidRDefault="00280E31" w:rsidP="00280E31">
            <w:pPr>
              <w:pStyle w:val="ConsPlusCell"/>
              <w:jc w:val="center"/>
              <w:rPr>
                <w:rFonts w:ascii="Times New Roman" w:hAnsi="Times New Roman" w:cs="Times New Roman"/>
                <w:color w:val="000000"/>
              </w:rPr>
            </w:pPr>
            <w:r w:rsidRPr="006E3063">
              <w:rPr>
                <w:rFonts w:ascii="Times New Roman" w:hAnsi="Times New Roman" w:cs="Times New Roman"/>
                <w:color w:val="000000"/>
              </w:rPr>
              <w:t>Количественные и/или качественные целевые показатели, характеризующие достижение целей и решение задач</w:t>
            </w:r>
          </w:p>
        </w:tc>
        <w:tc>
          <w:tcPr>
            <w:tcW w:w="708" w:type="dxa"/>
            <w:vMerge w:val="restart"/>
            <w:tcBorders>
              <w:top w:val="single" w:sz="4" w:space="0" w:color="auto"/>
              <w:left w:val="single" w:sz="4" w:space="0" w:color="auto"/>
              <w:bottom w:val="single" w:sz="4" w:space="0" w:color="auto"/>
              <w:right w:val="single" w:sz="4" w:space="0" w:color="auto"/>
            </w:tcBorders>
            <w:vAlign w:val="center"/>
          </w:tcPr>
          <w:p w:rsidR="00280E31" w:rsidRPr="006E3063" w:rsidRDefault="00280E31" w:rsidP="00280E31">
            <w:pPr>
              <w:pStyle w:val="ConsPlusCell"/>
              <w:jc w:val="center"/>
              <w:rPr>
                <w:rFonts w:ascii="Times New Roman" w:hAnsi="Times New Roman" w:cs="Times New Roman"/>
                <w:color w:val="000000"/>
              </w:rPr>
            </w:pPr>
            <w:r w:rsidRPr="006E3063">
              <w:rPr>
                <w:rFonts w:ascii="Times New Roman" w:hAnsi="Times New Roman" w:cs="Times New Roman"/>
                <w:color w:val="000000"/>
              </w:rPr>
              <w:t>Единица измерения</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280E31" w:rsidRPr="006E3063" w:rsidRDefault="00280E31" w:rsidP="00280E31">
            <w:pPr>
              <w:pStyle w:val="ConsPlusCell"/>
              <w:jc w:val="center"/>
              <w:rPr>
                <w:rFonts w:ascii="Times New Roman" w:hAnsi="Times New Roman" w:cs="Times New Roman"/>
                <w:color w:val="000000"/>
              </w:rPr>
            </w:pPr>
            <w:r w:rsidRPr="006E3063">
              <w:rPr>
                <w:rFonts w:ascii="Times New Roman" w:hAnsi="Times New Roman" w:cs="Times New Roman"/>
                <w:color w:val="000000"/>
              </w:rPr>
              <w:t xml:space="preserve">Базовое      </w:t>
            </w:r>
            <w:r w:rsidRPr="006E3063">
              <w:rPr>
                <w:rFonts w:ascii="Times New Roman" w:hAnsi="Times New Roman" w:cs="Times New Roman"/>
                <w:color w:val="000000"/>
              </w:rPr>
              <w:br/>
              <w:t xml:space="preserve">значение показателя (на начало   </w:t>
            </w:r>
            <w:r w:rsidRPr="006E3063">
              <w:rPr>
                <w:rFonts w:ascii="Times New Roman" w:hAnsi="Times New Roman" w:cs="Times New Roman"/>
                <w:color w:val="000000"/>
              </w:rPr>
              <w:br/>
              <w:t>реализации)</w:t>
            </w:r>
          </w:p>
        </w:tc>
        <w:tc>
          <w:tcPr>
            <w:tcW w:w="3685" w:type="dxa"/>
            <w:gridSpan w:val="5"/>
            <w:tcBorders>
              <w:top w:val="single" w:sz="4" w:space="0" w:color="auto"/>
              <w:left w:val="single" w:sz="4" w:space="0" w:color="auto"/>
              <w:bottom w:val="single" w:sz="4" w:space="0" w:color="auto"/>
              <w:right w:val="single" w:sz="4" w:space="0" w:color="auto"/>
            </w:tcBorders>
            <w:vAlign w:val="center"/>
          </w:tcPr>
          <w:p w:rsidR="00280E31" w:rsidRPr="006E3063" w:rsidRDefault="00280E31" w:rsidP="00280E31">
            <w:pPr>
              <w:pStyle w:val="ConsPlusCell"/>
              <w:jc w:val="center"/>
              <w:rPr>
                <w:rFonts w:ascii="Times New Roman" w:hAnsi="Times New Roman" w:cs="Times New Roman"/>
                <w:color w:val="000000"/>
              </w:rPr>
            </w:pPr>
            <w:r w:rsidRPr="006E3063">
              <w:rPr>
                <w:rFonts w:ascii="Times New Roman" w:hAnsi="Times New Roman" w:cs="Times New Roman"/>
                <w:color w:val="000000"/>
              </w:rPr>
              <w:t>Планируемое значение показателя по годам</w:t>
            </w:r>
            <w:r w:rsidRPr="006E3063">
              <w:rPr>
                <w:rFonts w:ascii="Times New Roman" w:hAnsi="Times New Roman" w:cs="Times New Roman"/>
                <w:color w:val="000000"/>
              </w:rPr>
              <w:br/>
              <w:t>реализации</w:t>
            </w:r>
          </w:p>
        </w:tc>
      </w:tr>
      <w:tr w:rsidR="00280E31" w:rsidRPr="006E3063" w:rsidTr="00280E31">
        <w:trPr>
          <w:trHeight w:val="829"/>
          <w:tblCellSpacing w:w="5" w:type="nil"/>
        </w:trPr>
        <w:tc>
          <w:tcPr>
            <w:tcW w:w="568" w:type="dxa"/>
            <w:vMerge/>
            <w:tcBorders>
              <w:left w:val="single" w:sz="4" w:space="0" w:color="auto"/>
              <w:bottom w:val="single" w:sz="4" w:space="0" w:color="auto"/>
              <w:right w:val="single" w:sz="4" w:space="0" w:color="auto"/>
            </w:tcBorders>
          </w:tcPr>
          <w:p w:rsidR="00280E31" w:rsidRPr="006E3063" w:rsidRDefault="00280E31" w:rsidP="00280E31">
            <w:pPr>
              <w:pStyle w:val="ConsPlusCell"/>
              <w:rPr>
                <w:rFonts w:ascii="Times New Roman" w:hAnsi="Times New Roman" w:cs="Times New Roman"/>
                <w:color w:val="000000"/>
              </w:rPr>
            </w:pPr>
          </w:p>
        </w:tc>
        <w:tc>
          <w:tcPr>
            <w:tcW w:w="2613" w:type="dxa"/>
            <w:vMerge/>
            <w:tcBorders>
              <w:left w:val="single" w:sz="4" w:space="0" w:color="auto"/>
              <w:bottom w:val="single" w:sz="4" w:space="0" w:color="auto"/>
              <w:right w:val="single" w:sz="4" w:space="0" w:color="auto"/>
            </w:tcBorders>
          </w:tcPr>
          <w:p w:rsidR="00280E31" w:rsidRPr="006E3063" w:rsidRDefault="00280E31" w:rsidP="00280E31">
            <w:pPr>
              <w:pStyle w:val="ConsPlusCell"/>
              <w:rPr>
                <w:rFonts w:ascii="Times New Roman" w:hAnsi="Times New Roman" w:cs="Times New Roman"/>
                <w:color w:val="000000"/>
              </w:rPr>
            </w:pPr>
          </w:p>
        </w:tc>
        <w:tc>
          <w:tcPr>
            <w:tcW w:w="992" w:type="dxa"/>
            <w:tcBorders>
              <w:left w:val="single" w:sz="4" w:space="0" w:color="auto"/>
              <w:bottom w:val="single" w:sz="4" w:space="0" w:color="auto"/>
              <w:right w:val="single" w:sz="4" w:space="0" w:color="auto"/>
            </w:tcBorders>
            <w:vAlign w:val="center"/>
          </w:tcPr>
          <w:p w:rsidR="00280E31" w:rsidRPr="006E3063" w:rsidRDefault="00280E31" w:rsidP="00280E31">
            <w:pPr>
              <w:pStyle w:val="ConsPlusCell"/>
              <w:jc w:val="center"/>
              <w:rPr>
                <w:rFonts w:ascii="Times New Roman" w:hAnsi="Times New Roman" w:cs="Times New Roman"/>
                <w:color w:val="000000"/>
              </w:rPr>
            </w:pPr>
            <w:r w:rsidRPr="006E3063">
              <w:rPr>
                <w:rFonts w:ascii="Times New Roman" w:hAnsi="Times New Roman" w:cs="Times New Roman"/>
                <w:color w:val="000000"/>
              </w:rPr>
              <w:t>Бюджет</w:t>
            </w:r>
            <w:r w:rsidRPr="006E3063">
              <w:rPr>
                <w:rFonts w:ascii="Times New Roman" w:hAnsi="Times New Roman" w:cs="Times New Roman"/>
                <w:color w:val="000000"/>
                <w:lang w:val="en-US"/>
              </w:rPr>
              <w:t xml:space="preserve"> </w:t>
            </w:r>
            <w:r>
              <w:rPr>
                <w:rFonts w:ascii="Times New Roman" w:hAnsi="Times New Roman" w:cs="Times New Roman"/>
                <w:color w:val="000000"/>
              </w:rPr>
              <w:t>округа</w:t>
            </w:r>
          </w:p>
        </w:tc>
        <w:tc>
          <w:tcPr>
            <w:tcW w:w="993" w:type="dxa"/>
            <w:tcBorders>
              <w:left w:val="single" w:sz="4" w:space="0" w:color="auto"/>
              <w:bottom w:val="single" w:sz="4" w:space="0" w:color="auto"/>
              <w:right w:val="single" w:sz="4" w:space="0" w:color="auto"/>
            </w:tcBorders>
            <w:vAlign w:val="center"/>
          </w:tcPr>
          <w:p w:rsidR="00280E31" w:rsidRPr="006E3063" w:rsidRDefault="00280E31" w:rsidP="00280E31">
            <w:pPr>
              <w:pStyle w:val="ConsPlusCell"/>
              <w:jc w:val="center"/>
              <w:rPr>
                <w:rFonts w:ascii="Times New Roman" w:hAnsi="Times New Roman" w:cs="Times New Roman"/>
                <w:color w:val="000000"/>
              </w:rPr>
            </w:pPr>
            <w:r w:rsidRPr="006E3063">
              <w:rPr>
                <w:rFonts w:ascii="Times New Roman" w:hAnsi="Times New Roman" w:cs="Times New Roman"/>
                <w:color w:val="000000"/>
              </w:rPr>
              <w:t xml:space="preserve">Другие   </w:t>
            </w:r>
            <w:r w:rsidRPr="006E3063">
              <w:rPr>
                <w:rFonts w:ascii="Times New Roman" w:hAnsi="Times New Roman" w:cs="Times New Roman"/>
                <w:color w:val="000000"/>
              </w:rPr>
              <w:br/>
              <w:t>источники</w:t>
            </w:r>
          </w:p>
        </w:tc>
        <w:tc>
          <w:tcPr>
            <w:tcW w:w="4474" w:type="dxa"/>
            <w:vMerge/>
            <w:tcBorders>
              <w:left w:val="single" w:sz="4" w:space="0" w:color="auto"/>
              <w:bottom w:val="single" w:sz="4" w:space="0" w:color="auto"/>
              <w:right w:val="single" w:sz="4" w:space="0" w:color="auto"/>
            </w:tcBorders>
          </w:tcPr>
          <w:p w:rsidR="00280E31" w:rsidRPr="006E3063" w:rsidRDefault="00280E31" w:rsidP="00280E31">
            <w:pPr>
              <w:pStyle w:val="ConsPlusCell"/>
              <w:rPr>
                <w:rFonts w:ascii="Times New Roman" w:hAnsi="Times New Roman" w:cs="Times New Roman"/>
                <w:color w:val="000000"/>
              </w:rPr>
            </w:pPr>
          </w:p>
        </w:tc>
        <w:tc>
          <w:tcPr>
            <w:tcW w:w="708" w:type="dxa"/>
            <w:vMerge/>
            <w:tcBorders>
              <w:left w:val="single" w:sz="4" w:space="0" w:color="auto"/>
              <w:bottom w:val="single" w:sz="4" w:space="0" w:color="auto"/>
              <w:right w:val="single" w:sz="4" w:space="0" w:color="auto"/>
            </w:tcBorders>
          </w:tcPr>
          <w:p w:rsidR="00280E31" w:rsidRPr="006E3063" w:rsidRDefault="00280E31" w:rsidP="00280E31">
            <w:pPr>
              <w:pStyle w:val="ConsPlusCell"/>
              <w:rPr>
                <w:rFonts w:ascii="Times New Roman" w:hAnsi="Times New Roman" w:cs="Times New Roman"/>
                <w:color w:val="000000"/>
              </w:rPr>
            </w:pPr>
          </w:p>
        </w:tc>
        <w:tc>
          <w:tcPr>
            <w:tcW w:w="851" w:type="dxa"/>
            <w:vMerge/>
            <w:tcBorders>
              <w:left w:val="single" w:sz="4" w:space="0" w:color="auto"/>
              <w:bottom w:val="single" w:sz="4" w:space="0" w:color="auto"/>
              <w:right w:val="single" w:sz="4" w:space="0" w:color="auto"/>
            </w:tcBorders>
          </w:tcPr>
          <w:p w:rsidR="00280E31" w:rsidRPr="006E3063" w:rsidRDefault="00280E31" w:rsidP="00280E31">
            <w:pPr>
              <w:pStyle w:val="ConsPlusCell"/>
              <w:rPr>
                <w:rFonts w:ascii="Times New Roman" w:hAnsi="Times New Roman" w:cs="Times New Roman"/>
                <w:color w:val="000000"/>
              </w:rPr>
            </w:pPr>
          </w:p>
        </w:tc>
        <w:tc>
          <w:tcPr>
            <w:tcW w:w="737" w:type="dxa"/>
            <w:tcBorders>
              <w:left w:val="single" w:sz="4" w:space="0" w:color="auto"/>
              <w:bottom w:val="single" w:sz="4" w:space="0" w:color="auto"/>
              <w:right w:val="single" w:sz="4" w:space="0" w:color="auto"/>
            </w:tcBorders>
            <w:vAlign w:val="center"/>
          </w:tcPr>
          <w:p w:rsidR="00280E31" w:rsidRPr="006E3063" w:rsidRDefault="00280E31" w:rsidP="00280E31">
            <w:pPr>
              <w:pStyle w:val="ConsPlusCell"/>
              <w:jc w:val="center"/>
              <w:rPr>
                <w:rFonts w:ascii="Times New Roman" w:hAnsi="Times New Roman" w:cs="Times New Roman"/>
                <w:color w:val="000000"/>
              </w:rPr>
            </w:pPr>
            <w:r w:rsidRPr="006E3063">
              <w:rPr>
                <w:rFonts w:ascii="Times New Roman" w:hAnsi="Times New Roman" w:cs="Times New Roman"/>
                <w:color w:val="000000"/>
              </w:rPr>
              <w:t>2017 год</w:t>
            </w:r>
          </w:p>
        </w:tc>
        <w:tc>
          <w:tcPr>
            <w:tcW w:w="737" w:type="dxa"/>
            <w:tcBorders>
              <w:left w:val="single" w:sz="4" w:space="0" w:color="auto"/>
              <w:bottom w:val="single" w:sz="4" w:space="0" w:color="auto"/>
              <w:right w:val="single" w:sz="4" w:space="0" w:color="auto"/>
            </w:tcBorders>
            <w:vAlign w:val="center"/>
          </w:tcPr>
          <w:p w:rsidR="00280E31" w:rsidRPr="006E3063" w:rsidRDefault="00280E31" w:rsidP="00280E31">
            <w:pPr>
              <w:pStyle w:val="ConsPlusCell"/>
              <w:jc w:val="center"/>
              <w:rPr>
                <w:rFonts w:ascii="Times New Roman" w:hAnsi="Times New Roman" w:cs="Times New Roman"/>
                <w:color w:val="000000"/>
              </w:rPr>
            </w:pPr>
            <w:r w:rsidRPr="006E3063">
              <w:rPr>
                <w:rFonts w:ascii="Times New Roman" w:hAnsi="Times New Roman" w:cs="Times New Roman"/>
                <w:color w:val="000000"/>
              </w:rPr>
              <w:t>2018 год</w:t>
            </w:r>
          </w:p>
        </w:tc>
        <w:tc>
          <w:tcPr>
            <w:tcW w:w="737" w:type="dxa"/>
            <w:tcBorders>
              <w:left w:val="single" w:sz="4" w:space="0" w:color="auto"/>
              <w:bottom w:val="single" w:sz="4" w:space="0" w:color="auto"/>
              <w:right w:val="single" w:sz="4" w:space="0" w:color="auto"/>
            </w:tcBorders>
            <w:vAlign w:val="center"/>
          </w:tcPr>
          <w:p w:rsidR="00280E31" w:rsidRPr="006E3063" w:rsidRDefault="00280E31" w:rsidP="00280E31">
            <w:pPr>
              <w:pStyle w:val="ConsPlusCell"/>
              <w:jc w:val="center"/>
              <w:rPr>
                <w:rFonts w:ascii="Times New Roman" w:hAnsi="Times New Roman" w:cs="Times New Roman"/>
                <w:color w:val="000000"/>
              </w:rPr>
            </w:pPr>
            <w:r w:rsidRPr="006E3063">
              <w:rPr>
                <w:rFonts w:ascii="Times New Roman" w:hAnsi="Times New Roman" w:cs="Times New Roman"/>
                <w:color w:val="000000"/>
              </w:rPr>
              <w:t>2019 год</w:t>
            </w:r>
          </w:p>
        </w:tc>
        <w:tc>
          <w:tcPr>
            <w:tcW w:w="737" w:type="dxa"/>
            <w:tcBorders>
              <w:left w:val="single" w:sz="4" w:space="0" w:color="auto"/>
              <w:bottom w:val="single" w:sz="4" w:space="0" w:color="auto"/>
              <w:right w:val="single" w:sz="4" w:space="0" w:color="auto"/>
            </w:tcBorders>
            <w:vAlign w:val="center"/>
          </w:tcPr>
          <w:p w:rsidR="00280E31" w:rsidRPr="006E3063" w:rsidRDefault="00280E31" w:rsidP="00280E31">
            <w:pPr>
              <w:pStyle w:val="ConsPlusCell"/>
              <w:jc w:val="center"/>
              <w:rPr>
                <w:rFonts w:ascii="Times New Roman" w:hAnsi="Times New Roman" w:cs="Times New Roman"/>
                <w:color w:val="000000"/>
              </w:rPr>
            </w:pPr>
            <w:r w:rsidRPr="006E3063">
              <w:rPr>
                <w:rFonts w:ascii="Times New Roman" w:hAnsi="Times New Roman" w:cs="Times New Roman"/>
                <w:color w:val="000000"/>
              </w:rPr>
              <w:t>2020 год</w:t>
            </w:r>
          </w:p>
        </w:tc>
        <w:tc>
          <w:tcPr>
            <w:tcW w:w="737" w:type="dxa"/>
            <w:tcBorders>
              <w:left w:val="single" w:sz="4" w:space="0" w:color="auto"/>
              <w:bottom w:val="single" w:sz="4" w:space="0" w:color="auto"/>
              <w:right w:val="single" w:sz="4" w:space="0" w:color="auto"/>
            </w:tcBorders>
            <w:vAlign w:val="center"/>
          </w:tcPr>
          <w:p w:rsidR="00280E31" w:rsidRPr="006E3063" w:rsidRDefault="00280E31" w:rsidP="00280E31">
            <w:pPr>
              <w:pStyle w:val="ConsPlusCell"/>
              <w:jc w:val="center"/>
              <w:rPr>
                <w:rFonts w:ascii="Times New Roman" w:hAnsi="Times New Roman" w:cs="Times New Roman"/>
                <w:color w:val="000000"/>
              </w:rPr>
            </w:pPr>
            <w:r w:rsidRPr="006E3063">
              <w:rPr>
                <w:rFonts w:ascii="Times New Roman" w:hAnsi="Times New Roman" w:cs="Times New Roman"/>
                <w:color w:val="000000"/>
              </w:rPr>
              <w:t>2021 год</w:t>
            </w:r>
          </w:p>
        </w:tc>
      </w:tr>
      <w:tr w:rsidR="00280E31" w:rsidRPr="00F71567" w:rsidTr="00280E31">
        <w:trPr>
          <w:trHeight w:val="360"/>
          <w:tblCellSpacing w:w="5" w:type="nil"/>
        </w:trPr>
        <w:tc>
          <w:tcPr>
            <w:tcW w:w="568" w:type="dxa"/>
            <w:tcBorders>
              <w:top w:val="single" w:sz="4" w:space="0" w:color="auto"/>
              <w:left w:val="single" w:sz="4" w:space="0" w:color="auto"/>
              <w:bottom w:val="single" w:sz="4" w:space="0" w:color="auto"/>
              <w:right w:val="single" w:sz="4" w:space="0" w:color="auto"/>
            </w:tcBorders>
          </w:tcPr>
          <w:p w:rsidR="00280E31" w:rsidRPr="006E3063" w:rsidRDefault="00280E31" w:rsidP="00280E31">
            <w:pPr>
              <w:pStyle w:val="ConsPlusCell"/>
              <w:jc w:val="center"/>
              <w:rPr>
                <w:rFonts w:ascii="Times New Roman" w:hAnsi="Times New Roman" w:cs="Times New Roman"/>
                <w:color w:val="000000"/>
              </w:rPr>
            </w:pPr>
            <w:r>
              <w:rPr>
                <w:rFonts w:ascii="Times New Roman" w:hAnsi="Times New Roman" w:cs="Times New Roman"/>
                <w:color w:val="000000"/>
              </w:rPr>
              <w:t>1</w:t>
            </w:r>
            <w:r w:rsidRPr="006E3063">
              <w:rPr>
                <w:rFonts w:ascii="Times New Roman" w:hAnsi="Times New Roman" w:cs="Times New Roman"/>
                <w:color w:val="000000"/>
              </w:rPr>
              <w:t>.</w:t>
            </w:r>
          </w:p>
        </w:tc>
        <w:tc>
          <w:tcPr>
            <w:tcW w:w="2613" w:type="dxa"/>
            <w:tcBorders>
              <w:top w:val="single" w:sz="4" w:space="0" w:color="auto"/>
              <w:left w:val="single" w:sz="4" w:space="0" w:color="auto"/>
              <w:bottom w:val="single" w:sz="4" w:space="0" w:color="auto"/>
              <w:right w:val="single" w:sz="4" w:space="0" w:color="auto"/>
            </w:tcBorders>
            <w:vAlign w:val="center"/>
          </w:tcPr>
          <w:p w:rsidR="00280E31" w:rsidRPr="00221C31" w:rsidRDefault="00280E31" w:rsidP="00280E31">
            <w:pPr>
              <w:rPr>
                <w:b/>
                <w:i/>
              </w:rPr>
            </w:pPr>
            <w:r w:rsidRPr="00221C31">
              <w:rPr>
                <w:b/>
                <w:i/>
              </w:rPr>
              <w:t xml:space="preserve">Задача </w:t>
            </w:r>
            <w:r>
              <w:rPr>
                <w:b/>
                <w:i/>
              </w:rPr>
              <w:t>1</w:t>
            </w:r>
          </w:p>
          <w:p w:rsidR="00280E31" w:rsidRPr="00402D15" w:rsidRDefault="00280E31" w:rsidP="00280E31">
            <w:pPr>
              <w:autoSpaceDE w:val="0"/>
              <w:autoSpaceDN w:val="0"/>
              <w:adjustRightInd w:val="0"/>
              <w:jc w:val="both"/>
              <w:rPr>
                <w:rFonts w:eastAsia="Calibri"/>
                <w:color w:val="000000"/>
              </w:rPr>
            </w:pPr>
            <w:r w:rsidRPr="006F0092">
              <w:t>Обеспечение сбалансированности и устойчивости</w:t>
            </w:r>
            <w:r>
              <w:t xml:space="preserve"> бюджета</w:t>
            </w:r>
            <w:r>
              <w:rPr>
                <w:rFonts w:eastAsia="Calibri"/>
                <w:color w:val="000000"/>
              </w:rPr>
              <w:t>.</w:t>
            </w:r>
          </w:p>
        </w:tc>
        <w:tc>
          <w:tcPr>
            <w:tcW w:w="992" w:type="dxa"/>
            <w:tcBorders>
              <w:top w:val="single" w:sz="4" w:space="0" w:color="auto"/>
              <w:left w:val="single" w:sz="4" w:space="0" w:color="auto"/>
              <w:bottom w:val="single" w:sz="4" w:space="0" w:color="auto"/>
              <w:right w:val="single" w:sz="4" w:space="0" w:color="auto"/>
            </w:tcBorders>
          </w:tcPr>
          <w:p w:rsidR="00280E31" w:rsidRPr="006E3063" w:rsidRDefault="00280E31" w:rsidP="00280E31">
            <w:pPr>
              <w:pStyle w:val="ConsPlusCell"/>
              <w:jc w:val="center"/>
              <w:rPr>
                <w:rFonts w:ascii="Times New Roman" w:hAnsi="Times New Roman" w:cs="Times New Roman"/>
                <w:color w:val="000000"/>
              </w:rPr>
            </w:pPr>
            <w:r w:rsidRPr="006E3063">
              <w:rPr>
                <w:rFonts w:ascii="Times New Roman" w:hAnsi="Times New Roman" w:cs="Times New Roman"/>
                <w:color w:val="000000"/>
              </w:rPr>
              <w:t>-</w:t>
            </w:r>
          </w:p>
        </w:tc>
        <w:tc>
          <w:tcPr>
            <w:tcW w:w="993" w:type="dxa"/>
            <w:tcBorders>
              <w:top w:val="single" w:sz="4" w:space="0" w:color="auto"/>
              <w:left w:val="single" w:sz="4" w:space="0" w:color="auto"/>
              <w:bottom w:val="single" w:sz="4" w:space="0" w:color="auto"/>
              <w:right w:val="single" w:sz="4" w:space="0" w:color="auto"/>
            </w:tcBorders>
          </w:tcPr>
          <w:p w:rsidR="00280E31" w:rsidRPr="006E3063" w:rsidRDefault="00280E31" w:rsidP="00280E31">
            <w:pPr>
              <w:pStyle w:val="ConsPlusCell"/>
              <w:jc w:val="center"/>
              <w:rPr>
                <w:rFonts w:ascii="Times New Roman" w:hAnsi="Times New Roman" w:cs="Times New Roman"/>
                <w:color w:val="000000"/>
              </w:rPr>
            </w:pPr>
            <w:r w:rsidRPr="006E3063">
              <w:rPr>
                <w:rFonts w:ascii="Times New Roman" w:hAnsi="Times New Roman" w:cs="Times New Roman"/>
                <w:color w:val="000000"/>
              </w:rPr>
              <w:t>-</w:t>
            </w:r>
          </w:p>
        </w:tc>
        <w:tc>
          <w:tcPr>
            <w:tcW w:w="4474" w:type="dxa"/>
            <w:tcBorders>
              <w:top w:val="single" w:sz="4" w:space="0" w:color="auto"/>
              <w:left w:val="single" w:sz="4" w:space="0" w:color="auto"/>
              <w:bottom w:val="single" w:sz="4" w:space="0" w:color="auto"/>
              <w:right w:val="single" w:sz="4" w:space="0" w:color="auto"/>
            </w:tcBorders>
          </w:tcPr>
          <w:p w:rsidR="00280E31" w:rsidRPr="007A4BD8" w:rsidRDefault="00280E31" w:rsidP="00280E31">
            <w:pPr>
              <w:pStyle w:val="ConsPlusCell"/>
              <w:jc w:val="both"/>
              <w:rPr>
                <w:rFonts w:ascii="Times New Roman" w:hAnsi="Times New Roman" w:cs="Times New Roman"/>
                <w:sz w:val="24"/>
                <w:szCs w:val="24"/>
              </w:rPr>
            </w:pPr>
            <w:r w:rsidRPr="007A4BD8">
              <w:rPr>
                <w:rFonts w:ascii="Times New Roman" w:hAnsi="Times New Roman"/>
                <w:sz w:val="24"/>
                <w:szCs w:val="24"/>
              </w:rPr>
              <w:t xml:space="preserve">Исполнение бюджета </w:t>
            </w:r>
            <w:r>
              <w:rPr>
                <w:rFonts w:ascii="Times New Roman" w:hAnsi="Times New Roman"/>
                <w:sz w:val="24"/>
                <w:szCs w:val="24"/>
              </w:rPr>
              <w:t xml:space="preserve">муниципального образования </w:t>
            </w:r>
            <w:r w:rsidRPr="007A4BD8">
              <w:rPr>
                <w:rFonts w:ascii="Times New Roman" w:hAnsi="Times New Roman"/>
                <w:sz w:val="24"/>
                <w:szCs w:val="24"/>
              </w:rPr>
              <w:t>по налоговым и неналоговым доходам к первоначально утвержденному уровню</w:t>
            </w:r>
            <w:r w:rsidRPr="007A4BD8">
              <w:rPr>
                <w:rFonts w:ascii="Times New Roman" w:hAnsi="Times New Roman"/>
              </w:rPr>
              <w:t xml:space="preserve"> </w:t>
            </w:r>
            <w:r w:rsidRPr="007A4BD8">
              <w:rPr>
                <w:rFonts w:ascii="Times New Roman" w:hAnsi="Times New Roman"/>
              </w:rPr>
              <w:br w:type="page"/>
            </w:r>
          </w:p>
        </w:tc>
        <w:tc>
          <w:tcPr>
            <w:tcW w:w="708" w:type="dxa"/>
            <w:tcBorders>
              <w:top w:val="single" w:sz="4" w:space="0" w:color="auto"/>
              <w:left w:val="single" w:sz="4" w:space="0" w:color="auto"/>
              <w:bottom w:val="single" w:sz="4" w:space="0" w:color="auto"/>
              <w:right w:val="single" w:sz="4" w:space="0" w:color="auto"/>
            </w:tcBorders>
            <w:vAlign w:val="center"/>
          </w:tcPr>
          <w:p w:rsidR="00280E31" w:rsidRPr="007A4BD8" w:rsidRDefault="00280E31" w:rsidP="00280E31">
            <w:pPr>
              <w:pStyle w:val="ConsPlusNormal"/>
              <w:widowControl/>
              <w:jc w:val="center"/>
              <w:rPr>
                <w:rFonts w:ascii="Times New Roman" w:hAnsi="Times New Roman" w:cs="Times New Roman"/>
                <w:color w:val="000000"/>
                <w:sz w:val="24"/>
                <w:szCs w:val="24"/>
              </w:rPr>
            </w:pPr>
            <w:r w:rsidRPr="007A4BD8">
              <w:rPr>
                <w:rFonts w:ascii="Times New Roman" w:hAnsi="Times New Roman" w:cs="Times New Roman"/>
                <w:color w:val="000000"/>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280E31" w:rsidRPr="007A4BD8" w:rsidRDefault="00280E31" w:rsidP="00280E31">
            <w:pPr>
              <w:pStyle w:val="ConsPlusCell"/>
              <w:jc w:val="center"/>
              <w:rPr>
                <w:rFonts w:ascii="Times New Roman" w:hAnsi="Times New Roman" w:cs="Times New Roman"/>
                <w:color w:val="000000"/>
              </w:rPr>
            </w:pPr>
            <w:r w:rsidRPr="007A4BD8">
              <w:rPr>
                <w:rFonts w:ascii="Times New Roman" w:hAnsi="Times New Roman" w:cs="Times New Roman"/>
                <w:color w:val="000000"/>
              </w:rPr>
              <w:t>116,3</w:t>
            </w: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tcPr>
          <w:p w:rsidR="00280E31" w:rsidRPr="0056277B" w:rsidRDefault="00280E31" w:rsidP="00280E31">
            <w:pPr>
              <w:pStyle w:val="ConsPlusCell"/>
              <w:jc w:val="center"/>
              <w:rPr>
                <w:rFonts w:ascii="Times New Roman" w:hAnsi="Times New Roman" w:cs="Times New Roman"/>
                <w:color w:val="000000"/>
                <w:sz w:val="24"/>
                <w:szCs w:val="24"/>
              </w:rPr>
            </w:pPr>
            <w:r w:rsidRPr="0056277B">
              <w:rPr>
                <w:rFonts w:ascii="Times New Roman" w:hAnsi="Times New Roman" w:cs="Times New Roman"/>
                <w:color w:val="000000"/>
                <w:sz w:val="24"/>
                <w:szCs w:val="24"/>
              </w:rPr>
              <w:t>100</w:t>
            </w: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tcPr>
          <w:p w:rsidR="00280E31" w:rsidRPr="00C1230E" w:rsidRDefault="00280E31" w:rsidP="00280E31">
            <w:pPr>
              <w:pStyle w:val="ConsPlusCell"/>
              <w:jc w:val="center"/>
              <w:rPr>
                <w:rFonts w:ascii="Times New Roman" w:hAnsi="Times New Roman" w:cs="Times New Roman"/>
                <w:color w:val="000000"/>
                <w:sz w:val="24"/>
                <w:szCs w:val="24"/>
              </w:rPr>
            </w:pPr>
            <w:r w:rsidRPr="00C1230E">
              <w:rPr>
                <w:rFonts w:ascii="Times New Roman" w:hAnsi="Times New Roman" w:cs="Times New Roman"/>
                <w:color w:val="000000"/>
                <w:sz w:val="24"/>
                <w:szCs w:val="24"/>
              </w:rPr>
              <w:t>-</w:t>
            </w: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tcPr>
          <w:p w:rsidR="00280E31" w:rsidRPr="00C1230E" w:rsidRDefault="00280E31" w:rsidP="00280E31">
            <w:pPr>
              <w:pStyle w:val="ConsPlusNormal"/>
              <w:jc w:val="center"/>
              <w:rPr>
                <w:rFonts w:ascii="Times New Roman" w:hAnsi="Times New Roman" w:cs="Times New Roman"/>
                <w:sz w:val="24"/>
                <w:szCs w:val="24"/>
              </w:rPr>
            </w:pPr>
            <w:r w:rsidRPr="00C1230E">
              <w:rPr>
                <w:rFonts w:ascii="Times New Roman" w:hAnsi="Times New Roman" w:cs="Times New Roman"/>
                <w:sz w:val="24"/>
                <w:szCs w:val="24"/>
              </w:rPr>
              <w:t>-</w:t>
            </w: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tcPr>
          <w:p w:rsidR="00280E31" w:rsidRPr="00C1230E" w:rsidRDefault="00280E31" w:rsidP="00280E31">
            <w:pPr>
              <w:pStyle w:val="ConsPlusNormal"/>
              <w:jc w:val="center"/>
              <w:rPr>
                <w:rFonts w:ascii="Times New Roman" w:hAnsi="Times New Roman" w:cs="Times New Roman"/>
                <w:sz w:val="24"/>
                <w:szCs w:val="24"/>
              </w:rPr>
            </w:pPr>
            <w:r w:rsidRPr="00C1230E">
              <w:rPr>
                <w:rFonts w:ascii="Times New Roman" w:hAnsi="Times New Roman" w:cs="Times New Roman"/>
                <w:sz w:val="24"/>
                <w:szCs w:val="24"/>
              </w:rPr>
              <w:t>-</w:t>
            </w: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tcPr>
          <w:p w:rsidR="00280E31" w:rsidRPr="00C1230E" w:rsidRDefault="00280E31" w:rsidP="00280E31">
            <w:pPr>
              <w:pStyle w:val="ConsPlusNormal"/>
              <w:jc w:val="center"/>
              <w:rPr>
                <w:rFonts w:ascii="Times New Roman" w:hAnsi="Times New Roman" w:cs="Times New Roman"/>
                <w:sz w:val="24"/>
                <w:szCs w:val="24"/>
              </w:rPr>
            </w:pPr>
            <w:r w:rsidRPr="00C1230E">
              <w:rPr>
                <w:rFonts w:ascii="Times New Roman" w:hAnsi="Times New Roman" w:cs="Times New Roman"/>
                <w:sz w:val="24"/>
                <w:szCs w:val="24"/>
              </w:rPr>
              <w:t>-</w:t>
            </w:r>
          </w:p>
        </w:tc>
      </w:tr>
      <w:tr w:rsidR="00280E31" w:rsidRPr="00F71567" w:rsidTr="00280E31">
        <w:trPr>
          <w:trHeight w:val="360"/>
          <w:tblCellSpacing w:w="5" w:type="nil"/>
        </w:trPr>
        <w:tc>
          <w:tcPr>
            <w:tcW w:w="568" w:type="dxa"/>
            <w:tcBorders>
              <w:top w:val="single" w:sz="4" w:space="0" w:color="auto"/>
              <w:left w:val="single" w:sz="4" w:space="0" w:color="auto"/>
              <w:bottom w:val="single" w:sz="4" w:space="0" w:color="auto"/>
              <w:right w:val="single" w:sz="4" w:space="0" w:color="auto"/>
            </w:tcBorders>
          </w:tcPr>
          <w:p w:rsidR="00280E31" w:rsidRPr="006E3063" w:rsidRDefault="00280E31" w:rsidP="00280E31">
            <w:pPr>
              <w:pStyle w:val="ConsPlusCell"/>
              <w:jc w:val="center"/>
              <w:rPr>
                <w:rFonts w:ascii="Times New Roman" w:hAnsi="Times New Roman" w:cs="Times New Roman"/>
                <w:color w:val="000000"/>
              </w:rPr>
            </w:pPr>
            <w:r>
              <w:rPr>
                <w:rFonts w:ascii="Times New Roman" w:hAnsi="Times New Roman" w:cs="Times New Roman"/>
                <w:color w:val="000000"/>
              </w:rPr>
              <w:t>2.</w:t>
            </w:r>
          </w:p>
        </w:tc>
        <w:tc>
          <w:tcPr>
            <w:tcW w:w="2613" w:type="dxa"/>
            <w:tcBorders>
              <w:top w:val="single" w:sz="4" w:space="0" w:color="auto"/>
              <w:left w:val="single" w:sz="4" w:space="0" w:color="auto"/>
              <w:bottom w:val="single" w:sz="4" w:space="0" w:color="auto"/>
              <w:right w:val="single" w:sz="4" w:space="0" w:color="auto"/>
            </w:tcBorders>
            <w:vAlign w:val="center"/>
          </w:tcPr>
          <w:p w:rsidR="00280E31" w:rsidRPr="00221C31" w:rsidRDefault="00280E31" w:rsidP="00280E31">
            <w:pPr>
              <w:rPr>
                <w:b/>
                <w:i/>
              </w:rPr>
            </w:pPr>
            <w:r w:rsidRPr="00221C31">
              <w:rPr>
                <w:b/>
                <w:i/>
              </w:rPr>
              <w:t xml:space="preserve">Задача </w:t>
            </w:r>
            <w:r>
              <w:rPr>
                <w:b/>
                <w:i/>
              </w:rPr>
              <w:t>2</w:t>
            </w:r>
          </w:p>
          <w:p w:rsidR="00280E31" w:rsidRPr="00221C31" w:rsidRDefault="00280E31" w:rsidP="00280E31">
            <w:pPr>
              <w:rPr>
                <w:b/>
                <w:i/>
              </w:rPr>
            </w:pPr>
            <w:r w:rsidRPr="006E3063">
              <w:rPr>
                <w:rFonts w:eastAsia="Calibri"/>
                <w:color w:val="000000"/>
              </w:rPr>
              <w:t>Повышение эффективности бюджетных расходов</w:t>
            </w:r>
            <w:r>
              <w:rPr>
                <w:rFonts w:eastAsia="Calibri"/>
                <w:color w:val="000000"/>
              </w:rPr>
              <w:t>.</w:t>
            </w:r>
          </w:p>
        </w:tc>
        <w:tc>
          <w:tcPr>
            <w:tcW w:w="992" w:type="dxa"/>
            <w:tcBorders>
              <w:top w:val="single" w:sz="4" w:space="0" w:color="auto"/>
              <w:left w:val="single" w:sz="4" w:space="0" w:color="auto"/>
              <w:bottom w:val="single" w:sz="4" w:space="0" w:color="auto"/>
              <w:right w:val="single" w:sz="4" w:space="0" w:color="auto"/>
            </w:tcBorders>
          </w:tcPr>
          <w:p w:rsidR="00280E31" w:rsidRPr="006E3063" w:rsidRDefault="00280E31" w:rsidP="00280E31">
            <w:pPr>
              <w:pStyle w:val="ConsPlusCell"/>
              <w:jc w:val="center"/>
              <w:rPr>
                <w:rFonts w:ascii="Times New Roman" w:hAnsi="Times New Roman" w:cs="Times New Roman"/>
                <w:color w:val="000000"/>
              </w:rPr>
            </w:pPr>
            <w:r w:rsidRPr="006E3063">
              <w:rPr>
                <w:rFonts w:ascii="Times New Roman" w:hAnsi="Times New Roman" w:cs="Times New Roman"/>
                <w:color w:val="000000"/>
              </w:rPr>
              <w:t>-</w:t>
            </w:r>
          </w:p>
        </w:tc>
        <w:tc>
          <w:tcPr>
            <w:tcW w:w="993" w:type="dxa"/>
            <w:tcBorders>
              <w:top w:val="single" w:sz="4" w:space="0" w:color="auto"/>
              <w:left w:val="single" w:sz="4" w:space="0" w:color="auto"/>
              <w:bottom w:val="single" w:sz="4" w:space="0" w:color="auto"/>
              <w:right w:val="single" w:sz="4" w:space="0" w:color="auto"/>
            </w:tcBorders>
          </w:tcPr>
          <w:p w:rsidR="00280E31" w:rsidRPr="006E3063" w:rsidRDefault="00280E31" w:rsidP="00280E31">
            <w:pPr>
              <w:pStyle w:val="ConsPlusCell"/>
              <w:jc w:val="center"/>
              <w:rPr>
                <w:rFonts w:ascii="Times New Roman" w:hAnsi="Times New Roman" w:cs="Times New Roman"/>
                <w:color w:val="000000"/>
              </w:rPr>
            </w:pPr>
            <w:r w:rsidRPr="006E3063">
              <w:rPr>
                <w:rFonts w:ascii="Times New Roman" w:hAnsi="Times New Roman" w:cs="Times New Roman"/>
                <w:color w:val="000000"/>
              </w:rPr>
              <w:t>-</w:t>
            </w:r>
          </w:p>
        </w:tc>
        <w:tc>
          <w:tcPr>
            <w:tcW w:w="4474" w:type="dxa"/>
            <w:tcBorders>
              <w:top w:val="single" w:sz="4" w:space="0" w:color="auto"/>
              <w:left w:val="single" w:sz="4" w:space="0" w:color="auto"/>
              <w:bottom w:val="single" w:sz="4" w:space="0" w:color="auto"/>
              <w:right w:val="single" w:sz="4" w:space="0" w:color="auto"/>
            </w:tcBorders>
          </w:tcPr>
          <w:p w:rsidR="00280E31" w:rsidRPr="007A4BD8" w:rsidRDefault="00280E31" w:rsidP="00280E31">
            <w:pPr>
              <w:pStyle w:val="ConsPlusNormal"/>
              <w:widowControl/>
              <w:rPr>
                <w:rFonts w:ascii="Times New Roman" w:hAnsi="Times New Roman" w:cs="Times New Roman"/>
                <w:sz w:val="24"/>
                <w:szCs w:val="24"/>
              </w:rPr>
            </w:pPr>
            <w:r w:rsidRPr="007A4BD8">
              <w:rPr>
                <w:rFonts w:ascii="Times New Roman" w:hAnsi="Times New Roman"/>
                <w:sz w:val="24"/>
                <w:szCs w:val="24"/>
              </w:rPr>
              <w:t>Отношение дефицита бюджета к доходам бюджета без учета безвозмездных поступлений и (или) поступлений налоговых доходов по дополнительным нормативам отчислений</w:t>
            </w:r>
          </w:p>
        </w:tc>
        <w:tc>
          <w:tcPr>
            <w:tcW w:w="708" w:type="dxa"/>
            <w:tcBorders>
              <w:top w:val="single" w:sz="4" w:space="0" w:color="auto"/>
              <w:left w:val="single" w:sz="4" w:space="0" w:color="auto"/>
              <w:bottom w:val="single" w:sz="4" w:space="0" w:color="auto"/>
              <w:right w:val="single" w:sz="4" w:space="0" w:color="auto"/>
            </w:tcBorders>
            <w:vAlign w:val="center"/>
          </w:tcPr>
          <w:p w:rsidR="00280E31" w:rsidRPr="007A4BD8" w:rsidRDefault="00280E31" w:rsidP="00280E31">
            <w:pPr>
              <w:pStyle w:val="ConsPlusNormal"/>
              <w:widowControl/>
              <w:jc w:val="center"/>
              <w:rPr>
                <w:rFonts w:ascii="Times New Roman" w:hAnsi="Times New Roman" w:cs="Times New Roman"/>
                <w:color w:val="000000"/>
                <w:sz w:val="24"/>
                <w:szCs w:val="24"/>
              </w:rPr>
            </w:pPr>
            <w:r w:rsidRPr="007A4BD8">
              <w:rPr>
                <w:rFonts w:ascii="Times New Roman" w:hAnsi="Times New Roman" w:cs="Times New Roman"/>
                <w:color w:val="000000"/>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280E31" w:rsidRPr="007A4BD8" w:rsidRDefault="00280E31" w:rsidP="00280E31">
            <w:pPr>
              <w:pStyle w:val="ConsPlusCell"/>
              <w:jc w:val="center"/>
              <w:rPr>
                <w:rFonts w:ascii="Times New Roman" w:hAnsi="Times New Roman" w:cs="Times New Roman"/>
                <w:color w:val="000000"/>
                <w:sz w:val="24"/>
                <w:szCs w:val="24"/>
              </w:rPr>
            </w:pPr>
            <w:r w:rsidRPr="007A4BD8">
              <w:rPr>
                <w:rFonts w:ascii="Times New Roman" w:hAnsi="Times New Roman" w:cs="Times New Roman"/>
                <w:color w:val="000000"/>
                <w:sz w:val="24"/>
                <w:szCs w:val="24"/>
              </w:rPr>
              <w:t>0</w:t>
            </w: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tcPr>
          <w:p w:rsidR="00280E31" w:rsidRPr="0056277B" w:rsidRDefault="00280E31" w:rsidP="00280E31">
            <w:pPr>
              <w:pStyle w:val="ConsPlusCell"/>
              <w:jc w:val="center"/>
              <w:rPr>
                <w:rFonts w:ascii="Times New Roman" w:hAnsi="Times New Roman" w:cs="Times New Roman"/>
                <w:color w:val="000000"/>
                <w:sz w:val="24"/>
                <w:szCs w:val="24"/>
              </w:rPr>
            </w:pPr>
            <w:r w:rsidRPr="0056277B">
              <w:rPr>
                <w:rFonts w:ascii="Times New Roman" w:hAnsi="Times New Roman" w:cs="Times New Roman"/>
                <w:color w:val="000000"/>
                <w:sz w:val="24"/>
                <w:szCs w:val="24"/>
              </w:rPr>
              <w:t>0</w:t>
            </w: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tcPr>
          <w:p w:rsidR="00280E31" w:rsidRPr="00C1230E" w:rsidRDefault="00280E31" w:rsidP="00280E31">
            <w:pPr>
              <w:pStyle w:val="ConsPlusCell"/>
              <w:jc w:val="center"/>
              <w:rPr>
                <w:rFonts w:ascii="Times New Roman" w:hAnsi="Times New Roman" w:cs="Times New Roman"/>
                <w:color w:val="000000"/>
                <w:sz w:val="24"/>
                <w:szCs w:val="24"/>
              </w:rPr>
            </w:pPr>
            <w:r w:rsidRPr="00C1230E">
              <w:rPr>
                <w:rFonts w:ascii="Times New Roman" w:hAnsi="Times New Roman" w:cs="Times New Roman"/>
                <w:color w:val="000000"/>
                <w:sz w:val="24"/>
                <w:szCs w:val="24"/>
              </w:rPr>
              <w:t>-</w:t>
            </w: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tcPr>
          <w:p w:rsidR="00280E31" w:rsidRPr="00C1230E" w:rsidRDefault="00280E31" w:rsidP="00280E31">
            <w:pPr>
              <w:pStyle w:val="ConsPlusNormal"/>
              <w:jc w:val="center"/>
              <w:rPr>
                <w:rFonts w:ascii="Times New Roman" w:hAnsi="Times New Roman" w:cs="Times New Roman"/>
                <w:sz w:val="24"/>
                <w:szCs w:val="24"/>
              </w:rPr>
            </w:pPr>
            <w:r w:rsidRPr="00C1230E">
              <w:rPr>
                <w:rFonts w:ascii="Times New Roman" w:hAnsi="Times New Roman" w:cs="Times New Roman"/>
                <w:sz w:val="24"/>
                <w:szCs w:val="24"/>
              </w:rPr>
              <w:t>-</w:t>
            </w: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tcPr>
          <w:p w:rsidR="00280E31" w:rsidRPr="00C1230E" w:rsidRDefault="00280E31" w:rsidP="00280E31">
            <w:pPr>
              <w:pStyle w:val="ConsPlusNormal"/>
              <w:jc w:val="center"/>
              <w:rPr>
                <w:rFonts w:ascii="Times New Roman" w:hAnsi="Times New Roman" w:cs="Times New Roman"/>
                <w:sz w:val="24"/>
                <w:szCs w:val="24"/>
              </w:rPr>
            </w:pPr>
            <w:r w:rsidRPr="00C1230E">
              <w:rPr>
                <w:rFonts w:ascii="Times New Roman" w:hAnsi="Times New Roman" w:cs="Times New Roman"/>
                <w:sz w:val="24"/>
                <w:szCs w:val="24"/>
              </w:rPr>
              <w:t>-</w:t>
            </w: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tcPr>
          <w:p w:rsidR="00280E31" w:rsidRPr="00C1230E" w:rsidRDefault="00280E31" w:rsidP="00280E31">
            <w:pPr>
              <w:pStyle w:val="ConsPlusNormal"/>
              <w:jc w:val="center"/>
              <w:rPr>
                <w:rFonts w:ascii="Times New Roman" w:hAnsi="Times New Roman" w:cs="Times New Roman"/>
                <w:sz w:val="24"/>
                <w:szCs w:val="24"/>
              </w:rPr>
            </w:pPr>
            <w:r w:rsidRPr="00C1230E">
              <w:rPr>
                <w:rFonts w:ascii="Times New Roman" w:hAnsi="Times New Roman" w:cs="Times New Roman"/>
                <w:sz w:val="24"/>
                <w:szCs w:val="24"/>
              </w:rPr>
              <w:t>-</w:t>
            </w:r>
          </w:p>
        </w:tc>
      </w:tr>
      <w:tr w:rsidR="00280E31" w:rsidRPr="00F71567" w:rsidTr="00C1230E">
        <w:trPr>
          <w:trHeight w:val="268"/>
          <w:tblCellSpacing w:w="5" w:type="nil"/>
        </w:trPr>
        <w:tc>
          <w:tcPr>
            <w:tcW w:w="568" w:type="dxa"/>
            <w:tcBorders>
              <w:top w:val="single" w:sz="4" w:space="0" w:color="auto"/>
              <w:left w:val="single" w:sz="4" w:space="0" w:color="auto"/>
              <w:bottom w:val="single" w:sz="4" w:space="0" w:color="auto"/>
              <w:right w:val="single" w:sz="4" w:space="0" w:color="auto"/>
            </w:tcBorders>
          </w:tcPr>
          <w:p w:rsidR="00280E31" w:rsidRPr="006E3063" w:rsidRDefault="00280E31" w:rsidP="00280E31">
            <w:pPr>
              <w:pStyle w:val="ConsPlusCell"/>
              <w:jc w:val="center"/>
              <w:rPr>
                <w:rFonts w:ascii="Times New Roman" w:hAnsi="Times New Roman" w:cs="Times New Roman"/>
                <w:color w:val="000000"/>
              </w:rPr>
            </w:pPr>
            <w:r w:rsidRPr="006E3063">
              <w:rPr>
                <w:rFonts w:ascii="Times New Roman" w:hAnsi="Times New Roman" w:cs="Times New Roman"/>
                <w:color w:val="000000"/>
              </w:rPr>
              <w:t>3.</w:t>
            </w:r>
          </w:p>
        </w:tc>
        <w:tc>
          <w:tcPr>
            <w:tcW w:w="2613" w:type="dxa"/>
            <w:tcBorders>
              <w:top w:val="single" w:sz="4" w:space="0" w:color="auto"/>
              <w:left w:val="single" w:sz="4" w:space="0" w:color="auto"/>
              <w:bottom w:val="single" w:sz="4" w:space="0" w:color="auto"/>
              <w:right w:val="single" w:sz="4" w:space="0" w:color="auto"/>
            </w:tcBorders>
            <w:vAlign w:val="center"/>
          </w:tcPr>
          <w:p w:rsidR="00280E31" w:rsidRPr="00221C31" w:rsidRDefault="00280E31" w:rsidP="00280E31">
            <w:pPr>
              <w:rPr>
                <w:b/>
                <w:i/>
              </w:rPr>
            </w:pPr>
            <w:r w:rsidRPr="00221C31">
              <w:rPr>
                <w:b/>
                <w:i/>
              </w:rPr>
              <w:t xml:space="preserve">Задача </w:t>
            </w:r>
            <w:r>
              <w:rPr>
                <w:b/>
                <w:i/>
              </w:rPr>
              <w:t>3</w:t>
            </w:r>
          </w:p>
          <w:p w:rsidR="00280E31" w:rsidRPr="006E3063" w:rsidRDefault="00280E31" w:rsidP="00280E31">
            <w:pPr>
              <w:autoSpaceDE w:val="0"/>
              <w:autoSpaceDN w:val="0"/>
              <w:adjustRightInd w:val="0"/>
              <w:jc w:val="both"/>
              <w:rPr>
                <w:rFonts w:eastAsia="Calibri"/>
                <w:color w:val="000000"/>
              </w:rPr>
            </w:pPr>
            <w:r w:rsidRPr="006E3063">
              <w:rPr>
                <w:rFonts w:eastAsia="Calibri"/>
                <w:color w:val="000000"/>
              </w:rPr>
              <w:t xml:space="preserve">Качественное управление </w:t>
            </w:r>
            <w:r>
              <w:rPr>
                <w:rFonts w:eastAsia="Calibri"/>
                <w:color w:val="000000"/>
              </w:rPr>
              <w:t>муниципальным</w:t>
            </w:r>
            <w:r w:rsidRPr="006E3063">
              <w:rPr>
                <w:rFonts w:eastAsia="Calibri"/>
                <w:color w:val="000000"/>
              </w:rPr>
              <w:t xml:space="preserve"> долгом.</w:t>
            </w:r>
          </w:p>
          <w:p w:rsidR="00280E31" w:rsidRPr="006E3063" w:rsidRDefault="00280E31" w:rsidP="00280E31">
            <w:pPr>
              <w:pStyle w:val="ConsPlusCell"/>
              <w:jc w:val="center"/>
              <w:rPr>
                <w:rFonts w:ascii="Times New Roman" w:hAnsi="Times New Roman" w:cs="Times New Roman"/>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80E31" w:rsidRPr="006E3063" w:rsidRDefault="007E41E1" w:rsidP="00280E31">
            <w:pPr>
              <w:pStyle w:val="ConsPlusCell"/>
              <w:jc w:val="center"/>
              <w:rPr>
                <w:rFonts w:ascii="Times New Roman" w:hAnsi="Times New Roman" w:cs="Times New Roman"/>
                <w:color w:val="000000"/>
              </w:rPr>
            </w:pPr>
            <w:r>
              <w:rPr>
                <w:rFonts w:ascii="Times New Roman" w:hAnsi="Times New Roman" w:cs="Times New Roman"/>
                <w:color w:val="000000"/>
              </w:rPr>
              <w:t>119 870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80E31" w:rsidRPr="006E3063" w:rsidRDefault="00280E31" w:rsidP="00280E31">
            <w:pPr>
              <w:pStyle w:val="ConsPlusCell"/>
              <w:jc w:val="center"/>
              <w:rPr>
                <w:rFonts w:ascii="Times New Roman" w:hAnsi="Times New Roman" w:cs="Times New Roman"/>
                <w:color w:val="000000"/>
              </w:rPr>
            </w:pPr>
            <w:r w:rsidRPr="006E3063">
              <w:rPr>
                <w:rFonts w:ascii="Times New Roman" w:hAnsi="Times New Roman" w:cs="Times New Roman"/>
                <w:color w:val="000000"/>
              </w:rPr>
              <w:t>-</w:t>
            </w:r>
          </w:p>
        </w:tc>
        <w:tc>
          <w:tcPr>
            <w:tcW w:w="4474" w:type="dxa"/>
            <w:tcBorders>
              <w:top w:val="single" w:sz="4" w:space="0" w:color="auto"/>
              <w:left w:val="single" w:sz="4" w:space="0" w:color="auto"/>
              <w:bottom w:val="single" w:sz="4" w:space="0" w:color="auto"/>
              <w:right w:val="single" w:sz="4" w:space="0" w:color="auto"/>
            </w:tcBorders>
          </w:tcPr>
          <w:p w:rsidR="00280E31" w:rsidRPr="007A4BD8" w:rsidRDefault="00280E31" w:rsidP="00280E31">
            <w:pPr>
              <w:pStyle w:val="ConsPlusCell"/>
              <w:jc w:val="both"/>
              <w:rPr>
                <w:rFonts w:ascii="Times New Roman" w:hAnsi="Times New Roman" w:cs="Times New Roman"/>
                <w:sz w:val="24"/>
                <w:szCs w:val="24"/>
              </w:rPr>
            </w:pPr>
            <w:r w:rsidRPr="007A4BD8">
              <w:rPr>
                <w:rFonts w:ascii="Times New Roman" w:hAnsi="Times New Roman"/>
                <w:sz w:val="24"/>
                <w:szCs w:val="24"/>
              </w:rPr>
              <w:t>Отношение объема муниципального долга к годовому объему доходов бюджета без учета безвозмездных поступлений и (или) поступлений налоговых доходов по дополнительным нормативам отчислений</w:t>
            </w:r>
          </w:p>
        </w:tc>
        <w:tc>
          <w:tcPr>
            <w:tcW w:w="708" w:type="dxa"/>
            <w:tcBorders>
              <w:top w:val="single" w:sz="4" w:space="0" w:color="auto"/>
              <w:left w:val="single" w:sz="4" w:space="0" w:color="auto"/>
              <w:bottom w:val="single" w:sz="4" w:space="0" w:color="auto"/>
              <w:right w:val="single" w:sz="4" w:space="0" w:color="auto"/>
            </w:tcBorders>
            <w:vAlign w:val="center"/>
          </w:tcPr>
          <w:p w:rsidR="00280E31" w:rsidRPr="007A4BD8" w:rsidRDefault="00280E31" w:rsidP="00280E31">
            <w:pPr>
              <w:pStyle w:val="ConsPlusNormal"/>
              <w:widowControl/>
              <w:jc w:val="center"/>
              <w:rPr>
                <w:rFonts w:ascii="Times New Roman" w:hAnsi="Times New Roman" w:cs="Times New Roman"/>
                <w:color w:val="000000"/>
                <w:sz w:val="24"/>
                <w:szCs w:val="24"/>
              </w:rPr>
            </w:pPr>
            <w:r w:rsidRPr="007A4BD8">
              <w:rPr>
                <w:rFonts w:ascii="Times New Roman" w:hAnsi="Times New Roman" w:cs="Times New Roman"/>
                <w:color w:val="000000"/>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280E31" w:rsidRPr="007A4BD8" w:rsidRDefault="00280E31" w:rsidP="00280E31">
            <w:pPr>
              <w:pStyle w:val="ConsPlusCell"/>
              <w:jc w:val="center"/>
              <w:rPr>
                <w:rFonts w:ascii="Times New Roman" w:hAnsi="Times New Roman" w:cs="Times New Roman"/>
                <w:color w:val="000000"/>
                <w:sz w:val="24"/>
                <w:szCs w:val="24"/>
              </w:rPr>
            </w:pPr>
            <w:r w:rsidRPr="007A4BD8">
              <w:rPr>
                <w:rFonts w:ascii="Times New Roman" w:hAnsi="Times New Roman" w:cs="Times New Roman"/>
                <w:color w:val="000000"/>
                <w:sz w:val="24"/>
                <w:szCs w:val="24"/>
              </w:rPr>
              <w:t>0</w:t>
            </w: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tcPr>
          <w:p w:rsidR="00280E31" w:rsidRPr="0056277B" w:rsidRDefault="00487327" w:rsidP="00280E31">
            <w:pPr>
              <w:pStyle w:val="ConsPlusCell"/>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r w:rsidR="00280E31" w:rsidRPr="0056277B">
              <w:rPr>
                <w:rFonts w:ascii="Times New Roman" w:hAnsi="Times New Roman" w:cs="Times New Roman"/>
                <w:color w:val="000000"/>
                <w:sz w:val="24"/>
                <w:szCs w:val="24"/>
              </w:rPr>
              <w:t>0</w:t>
            </w: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tcPr>
          <w:p w:rsidR="00280E31" w:rsidRPr="00C1230E" w:rsidRDefault="00280E31" w:rsidP="00280E31">
            <w:pPr>
              <w:pStyle w:val="ConsPlusCell"/>
              <w:jc w:val="center"/>
              <w:rPr>
                <w:rFonts w:ascii="Times New Roman" w:hAnsi="Times New Roman" w:cs="Times New Roman"/>
                <w:color w:val="000000"/>
                <w:sz w:val="24"/>
                <w:szCs w:val="24"/>
              </w:rPr>
            </w:pPr>
            <w:r w:rsidRPr="00C1230E">
              <w:rPr>
                <w:rFonts w:ascii="Times New Roman" w:hAnsi="Times New Roman" w:cs="Times New Roman"/>
                <w:color w:val="000000"/>
                <w:sz w:val="24"/>
                <w:szCs w:val="24"/>
              </w:rPr>
              <w:t>-</w:t>
            </w: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tcPr>
          <w:p w:rsidR="00280E31" w:rsidRPr="00C1230E" w:rsidRDefault="00280E31" w:rsidP="00280E31">
            <w:pPr>
              <w:pStyle w:val="ConsPlusNormal"/>
              <w:jc w:val="center"/>
              <w:rPr>
                <w:rFonts w:ascii="Times New Roman" w:hAnsi="Times New Roman" w:cs="Times New Roman"/>
                <w:sz w:val="24"/>
                <w:szCs w:val="24"/>
              </w:rPr>
            </w:pPr>
            <w:r w:rsidRPr="00C1230E">
              <w:rPr>
                <w:rFonts w:ascii="Times New Roman" w:hAnsi="Times New Roman" w:cs="Times New Roman"/>
                <w:sz w:val="24"/>
                <w:szCs w:val="24"/>
              </w:rPr>
              <w:t>-</w:t>
            </w: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tcPr>
          <w:p w:rsidR="00280E31" w:rsidRPr="00C1230E" w:rsidRDefault="00280E31" w:rsidP="00280E31">
            <w:pPr>
              <w:pStyle w:val="ConsPlusNormal"/>
              <w:jc w:val="center"/>
              <w:rPr>
                <w:rFonts w:ascii="Times New Roman" w:hAnsi="Times New Roman" w:cs="Times New Roman"/>
                <w:sz w:val="24"/>
                <w:szCs w:val="24"/>
              </w:rPr>
            </w:pPr>
            <w:r w:rsidRPr="00C1230E">
              <w:rPr>
                <w:rFonts w:ascii="Times New Roman" w:hAnsi="Times New Roman" w:cs="Times New Roman"/>
                <w:sz w:val="24"/>
                <w:szCs w:val="24"/>
              </w:rPr>
              <w:t>-</w:t>
            </w: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tcPr>
          <w:p w:rsidR="00280E31" w:rsidRPr="00C1230E" w:rsidRDefault="00280E31" w:rsidP="00280E31">
            <w:pPr>
              <w:pStyle w:val="ConsPlusNormal"/>
              <w:jc w:val="center"/>
              <w:rPr>
                <w:rFonts w:ascii="Times New Roman" w:hAnsi="Times New Roman" w:cs="Times New Roman"/>
                <w:sz w:val="24"/>
                <w:szCs w:val="24"/>
              </w:rPr>
            </w:pPr>
            <w:r w:rsidRPr="00C1230E">
              <w:rPr>
                <w:rFonts w:ascii="Times New Roman" w:hAnsi="Times New Roman" w:cs="Times New Roman"/>
                <w:sz w:val="24"/>
                <w:szCs w:val="24"/>
              </w:rPr>
              <w:t>-</w:t>
            </w:r>
          </w:p>
        </w:tc>
      </w:tr>
    </w:tbl>
    <w:p w:rsidR="00280E31" w:rsidRPr="00D5376F" w:rsidRDefault="00280E31" w:rsidP="00280E31">
      <w:pPr>
        <w:pStyle w:val="ConsPlusNormal"/>
        <w:jc w:val="center"/>
        <w:rPr>
          <w:rFonts w:ascii="Times New Roman" w:hAnsi="Times New Roman" w:cs="Times New Roman"/>
          <w:b/>
          <w:sz w:val="28"/>
          <w:szCs w:val="28"/>
        </w:rPr>
      </w:pPr>
      <w:r w:rsidRPr="008344AD">
        <w:rPr>
          <w:rFonts w:ascii="Times New Roman" w:hAnsi="Times New Roman"/>
        </w:rPr>
        <w:br w:type="page"/>
      </w:r>
      <w:bookmarkStart w:id="10" w:name="_Toc401050073"/>
      <w:bookmarkEnd w:id="9"/>
      <w:r w:rsidRPr="002E32C6">
        <w:rPr>
          <w:rFonts w:ascii="Times New Roman" w:hAnsi="Times New Roman" w:cs="Times New Roman"/>
          <w:b/>
          <w:sz w:val="28"/>
          <w:szCs w:val="28"/>
        </w:rPr>
        <w:lastRenderedPageBreak/>
        <w:t>Переч</w:t>
      </w:r>
      <w:r>
        <w:rPr>
          <w:rFonts w:ascii="Times New Roman" w:hAnsi="Times New Roman" w:cs="Times New Roman"/>
          <w:b/>
          <w:sz w:val="28"/>
          <w:szCs w:val="28"/>
        </w:rPr>
        <w:t>е</w:t>
      </w:r>
      <w:r w:rsidRPr="002E32C6">
        <w:rPr>
          <w:rFonts w:ascii="Times New Roman" w:hAnsi="Times New Roman" w:cs="Times New Roman"/>
          <w:b/>
          <w:sz w:val="28"/>
          <w:szCs w:val="28"/>
        </w:rPr>
        <w:t>н</w:t>
      </w:r>
      <w:r>
        <w:rPr>
          <w:rFonts w:ascii="Times New Roman" w:hAnsi="Times New Roman" w:cs="Times New Roman"/>
          <w:b/>
          <w:sz w:val="28"/>
          <w:szCs w:val="28"/>
        </w:rPr>
        <w:t>ь</w:t>
      </w:r>
      <w:r w:rsidRPr="002E32C6">
        <w:rPr>
          <w:rFonts w:ascii="Times New Roman" w:hAnsi="Times New Roman" w:cs="Times New Roman"/>
          <w:b/>
          <w:sz w:val="28"/>
          <w:szCs w:val="28"/>
        </w:rPr>
        <w:t xml:space="preserve"> мероприятий подпрограммы</w:t>
      </w:r>
      <w:r>
        <w:rPr>
          <w:rFonts w:ascii="Times New Roman" w:hAnsi="Times New Roman" w:cs="Times New Roman"/>
          <w:b/>
          <w:sz w:val="28"/>
          <w:szCs w:val="28"/>
        </w:rPr>
        <w:t xml:space="preserve"> </w:t>
      </w:r>
      <w:r w:rsidRPr="00D5376F">
        <w:rPr>
          <w:rFonts w:ascii="Times New Roman" w:hAnsi="Times New Roman" w:cs="Times New Roman"/>
          <w:b/>
          <w:sz w:val="28"/>
          <w:szCs w:val="28"/>
        </w:rPr>
        <w:t>I</w:t>
      </w:r>
      <w:r>
        <w:rPr>
          <w:rFonts w:ascii="Times New Roman" w:hAnsi="Times New Roman" w:cs="Times New Roman"/>
          <w:b/>
          <w:sz w:val="28"/>
          <w:szCs w:val="28"/>
        </w:rPr>
        <w:t xml:space="preserve"> </w:t>
      </w:r>
      <w:r w:rsidRPr="00D5376F">
        <w:rPr>
          <w:rFonts w:ascii="Times New Roman" w:hAnsi="Times New Roman" w:cs="Times New Roman"/>
          <w:b/>
          <w:sz w:val="28"/>
          <w:szCs w:val="28"/>
        </w:rPr>
        <w:t>«</w:t>
      </w:r>
      <w:r>
        <w:rPr>
          <w:rFonts w:ascii="Times New Roman" w:hAnsi="Times New Roman" w:cs="Times New Roman"/>
          <w:b/>
          <w:sz w:val="28"/>
          <w:szCs w:val="28"/>
        </w:rPr>
        <w:t>У</w:t>
      </w:r>
      <w:r w:rsidRPr="00D5376F">
        <w:rPr>
          <w:rFonts w:ascii="Times New Roman" w:hAnsi="Times New Roman" w:cs="Times New Roman"/>
          <w:b/>
          <w:sz w:val="28"/>
          <w:szCs w:val="28"/>
        </w:rPr>
        <w:t>правление муниципальными финансами»</w:t>
      </w:r>
    </w:p>
    <w:p w:rsidR="00280E31" w:rsidRPr="002E32C6" w:rsidRDefault="00280E31" w:rsidP="00280E31">
      <w:pPr>
        <w:pStyle w:val="ConsPlusNormal"/>
        <w:jc w:val="both"/>
        <w:rPr>
          <w:rFonts w:ascii="Times New Roman" w:hAnsi="Times New Roman" w:cs="Times New Roman"/>
          <w:sz w:val="28"/>
          <w:szCs w:val="28"/>
        </w:rPr>
      </w:pPr>
    </w:p>
    <w:tbl>
      <w:tblPr>
        <w:tblW w:w="15168"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794"/>
        <w:gridCol w:w="2541"/>
        <w:gridCol w:w="1021"/>
        <w:gridCol w:w="1418"/>
        <w:gridCol w:w="1314"/>
        <w:gridCol w:w="992"/>
        <w:gridCol w:w="851"/>
        <w:gridCol w:w="709"/>
        <w:gridCol w:w="850"/>
        <w:gridCol w:w="732"/>
        <w:gridCol w:w="8"/>
        <w:gridCol w:w="752"/>
        <w:gridCol w:w="1560"/>
        <w:gridCol w:w="1626"/>
      </w:tblGrid>
      <w:tr w:rsidR="00280E31" w:rsidRPr="006A00A2" w:rsidTr="003C0A21">
        <w:trPr>
          <w:tblHeader/>
        </w:trPr>
        <w:tc>
          <w:tcPr>
            <w:tcW w:w="794" w:type="dxa"/>
            <w:vMerge w:val="restart"/>
          </w:tcPr>
          <w:p w:rsidR="00280E31" w:rsidRPr="006A00A2" w:rsidRDefault="00280E31" w:rsidP="00280E31">
            <w:pPr>
              <w:pStyle w:val="ConsPlusNormal"/>
              <w:jc w:val="center"/>
              <w:rPr>
                <w:rFonts w:ascii="Times New Roman" w:hAnsi="Times New Roman" w:cs="Times New Roman"/>
                <w:sz w:val="24"/>
                <w:szCs w:val="24"/>
              </w:rPr>
            </w:pPr>
            <w:r w:rsidRPr="006A00A2">
              <w:rPr>
                <w:rFonts w:ascii="Times New Roman" w:hAnsi="Times New Roman" w:cs="Times New Roman"/>
                <w:sz w:val="24"/>
                <w:szCs w:val="24"/>
              </w:rPr>
              <w:t>N п/п</w:t>
            </w:r>
          </w:p>
        </w:tc>
        <w:tc>
          <w:tcPr>
            <w:tcW w:w="2541" w:type="dxa"/>
            <w:vMerge w:val="restart"/>
          </w:tcPr>
          <w:p w:rsidR="00280E31" w:rsidRPr="006A00A2" w:rsidRDefault="00280E31" w:rsidP="00280E31">
            <w:pPr>
              <w:pStyle w:val="ConsPlusNormal"/>
              <w:jc w:val="center"/>
              <w:rPr>
                <w:rFonts w:ascii="Times New Roman" w:hAnsi="Times New Roman" w:cs="Times New Roman"/>
                <w:sz w:val="24"/>
                <w:szCs w:val="24"/>
              </w:rPr>
            </w:pPr>
            <w:r w:rsidRPr="006A00A2">
              <w:rPr>
                <w:rFonts w:ascii="Times New Roman" w:hAnsi="Times New Roman" w:cs="Times New Roman"/>
                <w:sz w:val="24"/>
                <w:szCs w:val="24"/>
              </w:rPr>
              <w:t xml:space="preserve">Мероприятия </w:t>
            </w:r>
          </w:p>
        </w:tc>
        <w:tc>
          <w:tcPr>
            <w:tcW w:w="1021" w:type="dxa"/>
            <w:vMerge w:val="restart"/>
          </w:tcPr>
          <w:p w:rsidR="00280E31" w:rsidRPr="006A00A2" w:rsidRDefault="00280E31" w:rsidP="00280E31">
            <w:pPr>
              <w:pStyle w:val="ConsPlusNormal"/>
              <w:jc w:val="center"/>
              <w:rPr>
                <w:rFonts w:ascii="Times New Roman" w:hAnsi="Times New Roman" w:cs="Times New Roman"/>
                <w:sz w:val="24"/>
                <w:szCs w:val="24"/>
              </w:rPr>
            </w:pPr>
            <w:r w:rsidRPr="006A00A2">
              <w:rPr>
                <w:rFonts w:ascii="Times New Roman" w:hAnsi="Times New Roman" w:cs="Times New Roman"/>
                <w:sz w:val="24"/>
                <w:szCs w:val="24"/>
              </w:rPr>
              <w:t>Сроки исполнения мероприятий</w:t>
            </w:r>
          </w:p>
        </w:tc>
        <w:tc>
          <w:tcPr>
            <w:tcW w:w="1418" w:type="dxa"/>
            <w:vMerge w:val="restart"/>
          </w:tcPr>
          <w:p w:rsidR="00280E31" w:rsidRPr="006A00A2" w:rsidRDefault="00280E31" w:rsidP="00280E31">
            <w:pPr>
              <w:pStyle w:val="ConsPlusNormal"/>
              <w:jc w:val="center"/>
              <w:rPr>
                <w:rFonts w:ascii="Times New Roman" w:hAnsi="Times New Roman" w:cs="Times New Roman"/>
                <w:sz w:val="24"/>
                <w:szCs w:val="24"/>
              </w:rPr>
            </w:pPr>
            <w:r w:rsidRPr="006A00A2">
              <w:rPr>
                <w:rFonts w:ascii="Times New Roman" w:hAnsi="Times New Roman" w:cs="Times New Roman"/>
                <w:sz w:val="24"/>
                <w:szCs w:val="24"/>
              </w:rPr>
              <w:t>Источники финансирования</w:t>
            </w:r>
          </w:p>
        </w:tc>
        <w:tc>
          <w:tcPr>
            <w:tcW w:w="1314" w:type="dxa"/>
            <w:vMerge w:val="restart"/>
          </w:tcPr>
          <w:p w:rsidR="00280E31" w:rsidRPr="006A00A2" w:rsidRDefault="00280E31" w:rsidP="00280E31">
            <w:pPr>
              <w:pStyle w:val="ConsPlusNormal"/>
              <w:jc w:val="center"/>
              <w:rPr>
                <w:rFonts w:ascii="Times New Roman" w:hAnsi="Times New Roman" w:cs="Times New Roman"/>
                <w:sz w:val="24"/>
                <w:szCs w:val="24"/>
              </w:rPr>
            </w:pPr>
            <w:r w:rsidRPr="006A00A2">
              <w:rPr>
                <w:rFonts w:ascii="Times New Roman" w:hAnsi="Times New Roman" w:cs="Times New Roman"/>
                <w:sz w:val="24"/>
                <w:szCs w:val="24"/>
              </w:rPr>
              <w:t xml:space="preserve">Объем финансирования мероприятия в </w:t>
            </w:r>
            <w:r>
              <w:rPr>
                <w:rFonts w:ascii="Times New Roman" w:hAnsi="Times New Roman" w:cs="Times New Roman"/>
                <w:sz w:val="24"/>
                <w:szCs w:val="24"/>
              </w:rPr>
              <w:t>2016</w:t>
            </w:r>
            <w:r w:rsidRPr="006A00A2">
              <w:rPr>
                <w:rFonts w:ascii="Times New Roman" w:hAnsi="Times New Roman" w:cs="Times New Roman"/>
                <w:sz w:val="24"/>
                <w:szCs w:val="24"/>
              </w:rPr>
              <w:t xml:space="preserve"> году (тыс. руб.)</w:t>
            </w:r>
            <w:r w:rsidR="00BF3F68">
              <w:t xml:space="preserve"> </w:t>
            </w:r>
          </w:p>
        </w:tc>
        <w:tc>
          <w:tcPr>
            <w:tcW w:w="992" w:type="dxa"/>
            <w:vMerge w:val="restart"/>
          </w:tcPr>
          <w:p w:rsidR="00280E31" w:rsidRPr="006A00A2" w:rsidRDefault="00280E31" w:rsidP="00280E31">
            <w:pPr>
              <w:pStyle w:val="ConsPlusNormal"/>
              <w:jc w:val="center"/>
              <w:rPr>
                <w:rFonts w:ascii="Times New Roman" w:hAnsi="Times New Roman" w:cs="Times New Roman"/>
                <w:sz w:val="24"/>
                <w:szCs w:val="24"/>
              </w:rPr>
            </w:pPr>
            <w:r w:rsidRPr="006A00A2">
              <w:rPr>
                <w:rFonts w:ascii="Times New Roman" w:hAnsi="Times New Roman" w:cs="Times New Roman"/>
                <w:sz w:val="24"/>
                <w:szCs w:val="24"/>
              </w:rPr>
              <w:t>Всего (тыс. руб.)</w:t>
            </w:r>
          </w:p>
        </w:tc>
        <w:tc>
          <w:tcPr>
            <w:tcW w:w="3902" w:type="dxa"/>
            <w:gridSpan w:val="6"/>
          </w:tcPr>
          <w:p w:rsidR="00280E31" w:rsidRPr="006A00A2" w:rsidRDefault="00280E31" w:rsidP="00280E31">
            <w:pPr>
              <w:pStyle w:val="ConsPlusNormal"/>
              <w:jc w:val="center"/>
              <w:rPr>
                <w:rFonts w:ascii="Times New Roman" w:hAnsi="Times New Roman" w:cs="Times New Roman"/>
                <w:sz w:val="24"/>
                <w:szCs w:val="24"/>
              </w:rPr>
            </w:pPr>
            <w:r w:rsidRPr="006A00A2">
              <w:rPr>
                <w:rFonts w:ascii="Times New Roman" w:hAnsi="Times New Roman" w:cs="Times New Roman"/>
                <w:sz w:val="24"/>
                <w:szCs w:val="24"/>
              </w:rPr>
              <w:t>Объем финансирования по годам (тыс. руб.)</w:t>
            </w:r>
          </w:p>
        </w:tc>
        <w:tc>
          <w:tcPr>
            <w:tcW w:w="1560" w:type="dxa"/>
            <w:vMerge w:val="restart"/>
          </w:tcPr>
          <w:p w:rsidR="00280E31" w:rsidRPr="006A00A2" w:rsidRDefault="00280E31" w:rsidP="00280E31">
            <w:pPr>
              <w:pStyle w:val="ConsPlusNormal"/>
              <w:jc w:val="center"/>
              <w:rPr>
                <w:rFonts w:ascii="Times New Roman" w:hAnsi="Times New Roman" w:cs="Times New Roman"/>
                <w:sz w:val="24"/>
                <w:szCs w:val="24"/>
              </w:rPr>
            </w:pPr>
            <w:r w:rsidRPr="006A00A2">
              <w:rPr>
                <w:rFonts w:ascii="Times New Roman" w:hAnsi="Times New Roman" w:cs="Times New Roman"/>
                <w:sz w:val="24"/>
                <w:szCs w:val="24"/>
              </w:rPr>
              <w:t>Ответственный за выполнение мероприятия программы/подпрограммы</w:t>
            </w:r>
          </w:p>
        </w:tc>
        <w:tc>
          <w:tcPr>
            <w:tcW w:w="1626" w:type="dxa"/>
            <w:vMerge w:val="restart"/>
          </w:tcPr>
          <w:p w:rsidR="00280E31" w:rsidRPr="006A00A2" w:rsidRDefault="00280E31" w:rsidP="00280E31">
            <w:pPr>
              <w:pStyle w:val="ConsPlusNormal"/>
              <w:ind w:right="221"/>
              <w:jc w:val="center"/>
              <w:rPr>
                <w:rFonts w:ascii="Times New Roman" w:hAnsi="Times New Roman" w:cs="Times New Roman"/>
                <w:sz w:val="24"/>
                <w:szCs w:val="24"/>
              </w:rPr>
            </w:pPr>
            <w:r w:rsidRPr="006A00A2">
              <w:rPr>
                <w:rFonts w:ascii="Times New Roman" w:hAnsi="Times New Roman" w:cs="Times New Roman"/>
                <w:sz w:val="24"/>
                <w:szCs w:val="24"/>
              </w:rPr>
              <w:t>Результаты</w:t>
            </w:r>
          </w:p>
          <w:p w:rsidR="00280E31" w:rsidRPr="006A00A2" w:rsidRDefault="00280E31" w:rsidP="00280E31">
            <w:pPr>
              <w:pStyle w:val="ConsPlusNormal"/>
              <w:jc w:val="center"/>
              <w:rPr>
                <w:rFonts w:ascii="Times New Roman" w:hAnsi="Times New Roman" w:cs="Times New Roman"/>
                <w:sz w:val="24"/>
                <w:szCs w:val="24"/>
              </w:rPr>
            </w:pPr>
            <w:r w:rsidRPr="006A00A2">
              <w:rPr>
                <w:rFonts w:ascii="Times New Roman" w:hAnsi="Times New Roman" w:cs="Times New Roman"/>
                <w:sz w:val="24"/>
                <w:szCs w:val="24"/>
              </w:rPr>
              <w:t>выполнения</w:t>
            </w:r>
          </w:p>
          <w:p w:rsidR="00280E31" w:rsidRPr="006A00A2" w:rsidRDefault="00280E31" w:rsidP="00280E31">
            <w:pPr>
              <w:pStyle w:val="ConsPlusNormal"/>
              <w:jc w:val="center"/>
              <w:rPr>
                <w:rFonts w:ascii="Times New Roman" w:hAnsi="Times New Roman" w:cs="Times New Roman"/>
                <w:sz w:val="24"/>
                <w:szCs w:val="24"/>
              </w:rPr>
            </w:pPr>
            <w:r w:rsidRPr="006A00A2">
              <w:rPr>
                <w:rFonts w:ascii="Times New Roman" w:hAnsi="Times New Roman" w:cs="Times New Roman"/>
                <w:sz w:val="24"/>
                <w:szCs w:val="24"/>
              </w:rPr>
              <w:t>мероприятий подпрограммы</w:t>
            </w:r>
          </w:p>
          <w:p w:rsidR="00280E31" w:rsidRPr="006A00A2" w:rsidRDefault="00280E31" w:rsidP="00280E31">
            <w:pPr>
              <w:pStyle w:val="ConsPlusNormal"/>
              <w:jc w:val="center"/>
              <w:rPr>
                <w:rFonts w:ascii="Times New Roman" w:hAnsi="Times New Roman" w:cs="Times New Roman"/>
                <w:sz w:val="24"/>
                <w:szCs w:val="24"/>
              </w:rPr>
            </w:pPr>
          </w:p>
        </w:tc>
      </w:tr>
      <w:tr w:rsidR="00280E31" w:rsidRPr="006A00A2" w:rsidTr="003C0A21">
        <w:trPr>
          <w:tblHeader/>
        </w:trPr>
        <w:tc>
          <w:tcPr>
            <w:tcW w:w="794" w:type="dxa"/>
            <w:vMerge/>
          </w:tcPr>
          <w:p w:rsidR="00280E31" w:rsidRPr="006A00A2" w:rsidRDefault="00280E31" w:rsidP="00280E31"/>
        </w:tc>
        <w:tc>
          <w:tcPr>
            <w:tcW w:w="2541" w:type="dxa"/>
            <w:vMerge/>
          </w:tcPr>
          <w:p w:rsidR="00280E31" w:rsidRPr="006A00A2" w:rsidRDefault="00280E31" w:rsidP="00280E31"/>
        </w:tc>
        <w:tc>
          <w:tcPr>
            <w:tcW w:w="1021" w:type="dxa"/>
            <w:vMerge/>
          </w:tcPr>
          <w:p w:rsidR="00280E31" w:rsidRPr="006A00A2" w:rsidRDefault="00280E31" w:rsidP="00280E31"/>
        </w:tc>
        <w:tc>
          <w:tcPr>
            <w:tcW w:w="1418" w:type="dxa"/>
            <w:vMerge/>
          </w:tcPr>
          <w:p w:rsidR="00280E31" w:rsidRPr="006A00A2" w:rsidRDefault="00280E31" w:rsidP="00280E31"/>
        </w:tc>
        <w:tc>
          <w:tcPr>
            <w:tcW w:w="1314" w:type="dxa"/>
            <w:vMerge/>
          </w:tcPr>
          <w:p w:rsidR="00280E31" w:rsidRPr="006A00A2" w:rsidRDefault="00280E31" w:rsidP="00280E31"/>
        </w:tc>
        <w:tc>
          <w:tcPr>
            <w:tcW w:w="992" w:type="dxa"/>
            <w:vMerge/>
          </w:tcPr>
          <w:p w:rsidR="00280E31" w:rsidRPr="006A00A2" w:rsidRDefault="00280E31" w:rsidP="00280E31"/>
        </w:tc>
        <w:tc>
          <w:tcPr>
            <w:tcW w:w="851" w:type="dxa"/>
          </w:tcPr>
          <w:p w:rsidR="00280E31" w:rsidRPr="006A00A2" w:rsidRDefault="00280E31" w:rsidP="00280E31">
            <w:pPr>
              <w:pStyle w:val="ConsPlusNormal"/>
              <w:jc w:val="center"/>
              <w:rPr>
                <w:rFonts w:ascii="Times New Roman" w:hAnsi="Times New Roman" w:cs="Times New Roman"/>
                <w:sz w:val="24"/>
                <w:szCs w:val="24"/>
              </w:rPr>
            </w:pPr>
            <w:r w:rsidRPr="006A00A2">
              <w:rPr>
                <w:rFonts w:ascii="Times New Roman" w:hAnsi="Times New Roman" w:cs="Times New Roman"/>
                <w:sz w:val="24"/>
                <w:szCs w:val="24"/>
              </w:rPr>
              <w:t>2017 год</w:t>
            </w:r>
          </w:p>
        </w:tc>
        <w:tc>
          <w:tcPr>
            <w:tcW w:w="709" w:type="dxa"/>
          </w:tcPr>
          <w:p w:rsidR="00280E31" w:rsidRPr="006A00A2" w:rsidRDefault="00280E31" w:rsidP="00280E31">
            <w:pPr>
              <w:pStyle w:val="ConsPlusNormal"/>
              <w:jc w:val="center"/>
              <w:rPr>
                <w:rFonts w:ascii="Times New Roman" w:hAnsi="Times New Roman" w:cs="Times New Roman"/>
                <w:sz w:val="24"/>
                <w:szCs w:val="24"/>
              </w:rPr>
            </w:pPr>
            <w:r w:rsidRPr="006A00A2">
              <w:rPr>
                <w:rFonts w:ascii="Times New Roman" w:hAnsi="Times New Roman" w:cs="Times New Roman"/>
                <w:sz w:val="24"/>
                <w:szCs w:val="24"/>
              </w:rPr>
              <w:t>2018 год</w:t>
            </w:r>
          </w:p>
        </w:tc>
        <w:tc>
          <w:tcPr>
            <w:tcW w:w="850" w:type="dxa"/>
          </w:tcPr>
          <w:p w:rsidR="00280E31" w:rsidRPr="006A00A2" w:rsidRDefault="00280E31" w:rsidP="00280E31">
            <w:pPr>
              <w:pStyle w:val="ConsPlusNormal"/>
              <w:jc w:val="center"/>
              <w:rPr>
                <w:rFonts w:ascii="Times New Roman" w:hAnsi="Times New Roman" w:cs="Times New Roman"/>
                <w:sz w:val="24"/>
                <w:szCs w:val="24"/>
              </w:rPr>
            </w:pPr>
            <w:r w:rsidRPr="006A00A2">
              <w:rPr>
                <w:rFonts w:ascii="Times New Roman" w:hAnsi="Times New Roman" w:cs="Times New Roman"/>
                <w:sz w:val="24"/>
                <w:szCs w:val="24"/>
              </w:rPr>
              <w:t>2019 год</w:t>
            </w:r>
          </w:p>
        </w:tc>
        <w:tc>
          <w:tcPr>
            <w:tcW w:w="732" w:type="dxa"/>
          </w:tcPr>
          <w:p w:rsidR="00280E31" w:rsidRPr="006A00A2" w:rsidRDefault="00280E31" w:rsidP="00280E31">
            <w:pPr>
              <w:pStyle w:val="ConsPlusNormal"/>
              <w:jc w:val="center"/>
              <w:rPr>
                <w:rFonts w:ascii="Times New Roman" w:hAnsi="Times New Roman" w:cs="Times New Roman"/>
                <w:sz w:val="24"/>
                <w:szCs w:val="24"/>
              </w:rPr>
            </w:pPr>
            <w:r w:rsidRPr="006A00A2">
              <w:rPr>
                <w:rFonts w:ascii="Times New Roman" w:hAnsi="Times New Roman" w:cs="Times New Roman"/>
                <w:sz w:val="24"/>
                <w:szCs w:val="24"/>
              </w:rPr>
              <w:t>2020 год</w:t>
            </w:r>
          </w:p>
        </w:tc>
        <w:tc>
          <w:tcPr>
            <w:tcW w:w="760" w:type="dxa"/>
            <w:gridSpan w:val="2"/>
          </w:tcPr>
          <w:p w:rsidR="00280E31" w:rsidRPr="006A00A2" w:rsidRDefault="00280E31" w:rsidP="00280E31">
            <w:pPr>
              <w:pStyle w:val="ConsPlusNormal"/>
              <w:jc w:val="center"/>
              <w:rPr>
                <w:rFonts w:ascii="Times New Roman" w:hAnsi="Times New Roman" w:cs="Times New Roman"/>
                <w:sz w:val="24"/>
                <w:szCs w:val="24"/>
              </w:rPr>
            </w:pPr>
            <w:r w:rsidRPr="006A00A2">
              <w:rPr>
                <w:rFonts w:ascii="Times New Roman" w:hAnsi="Times New Roman" w:cs="Times New Roman"/>
                <w:sz w:val="24"/>
                <w:szCs w:val="24"/>
              </w:rPr>
              <w:t>2021 год</w:t>
            </w:r>
          </w:p>
        </w:tc>
        <w:tc>
          <w:tcPr>
            <w:tcW w:w="1560" w:type="dxa"/>
            <w:vMerge/>
          </w:tcPr>
          <w:p w:rsidR="00280E31" w:rsidRPr="006A00A2" w:rsidRDefault="00280E31" w:rsidP="00280E31"/>
        </w:tc>
        <w:tc>
          <w:tcPr>
            <w:tcW w:w="1626" w:type="dxa"/>
            <w:vMerge/>
          </w:tcPr>
          <w:p w:rsidR="00280E31" w:rsidRPr="006A00A2" w:rsidRDefault="00280E31" w:rsidP="00280E31"/>
        </w:tc>
      </w:tr>
      <w:tr w:rsidR="00280E31" w:rsidRPr="006A00A2" w:rsidTr="003C0A21">
        <w:trPr>
          <w:tblHeader/>
        </w:trPr>
        <w:tc>
          <w:tcPr>
            <w:tcW w:w="794" w:type="dxa"/>
          </w:tcPr>
          <w:p w:rsidR="00280E31" w:rsidRPr="006A00A2" w:rsidRDefault="00280E31" w:rsidP="00280E31">
            <w:pPr>
              <w:pStyle w:val="ConsPlusNormal"/>
              <w:jc w:val="center"/>
              <w:rPr>
                <w:rFonts w:ascii="Times New Roman" w:hAnsi="Times New Roman" w:cs="Times New Roman"/>
                <w:sz w:val="24"/>
                <w:szCs w:val="24"/>
              </w:rPr>
            </w:pPr>
            <w:r w:rsidRPr="006A00A2">
              <w:rPr>
                <w:rFonts w:ascii="Times New Roman" w:hAnsi="Times New Roman" w:cs="Times New Roman"/>
                <w:sz w:val="24"/>
                <w:szCs w:val="24"/>
              </w:rPr>
              <w:t>1</w:t>
            </w:r>
          </w:p>
        </w:tc>
        <w:tc>
          <w:tcPr>
            <w:tcW w:w="2541" w:type="dxa"/>
          </w:tcPr>
          <w:p w:rsidR="00280E31" w:rsidRPr="006A00A2" w:rsidRDefault="00280E31" w:rsidP="00280E31">
            <w:pPr>
              <w:pStyle w:val="ConsPlusNormal"/>
              <w:jc w:val="center"/>
              <w:rPr>
                <w:rFonts w:ascii="Times New Roman" w:hAnsi="Times New Roman" w:cs="Times New Roman"/>
                <w:sz w:val="24"/>
                <w:szCs w:val="24"/>
              </w:rPr>
            </w:pPr>
            <w:r w:rsidRPr="006A00A2">
              <w:rPr>
                <w:rFonts w:ascii="Times New Roman" w:hAnsi="Times New Roman" w:cs="Times New Roman"/>
                <w:sz w:val="24"/>
                <w:szCs w:val="24"/>
              </w:rPr>
              <w:t>2</w:t>
            </w:r>
          </w:p>
        </w:tc>
        <w:tc>
          <w:tcPr>
            <w:tcW w:w="1021" w:type="dxa"/>
          </w:tcPr>
          <w:p w:rsidR="00280E31" w:rsidRPr="006A00A2" w:rsidRDefault="00280E31" w:rsidP="00280E31">
            <w:pPr>
              <w:pStyle w:val="ConsPlusNormal"/>
              <w:jc w:val="center"/>
              <w:rPr>
                <w:rFonts w:ascii="Times New Roman" w:hAnsi="Times New Roman" w:cs="Times New Roman"/>
                <w:sz w:val="24"/>
                <w:szCs w:val="24"/>
              </w:rPr>
            </w:pPr>
            <w:r w:rsidRPr="006A00A2">
              <w:rPr>
                <w:rFonts w:ascii="Times New Roman" w:hAnsi="Times New Roman" w:cs="Times New Roman"/>
                <w:sz w:val="24"/>
                <w:szCs w:val="24"/>
              </w:rPr>
              <w:t>3</w:t>
            </w:r>
          </w:p>
        </w:tc>
        <w:tc>
          <w:tcPr>
            <w:tcW w:w="1418" w:type="dxa"/>
          </w:tcPr>
          <w:p w:rsidR="00280E31" w:rsidRPr="006A00A2" w:rsidRDefault="00280E31" w:rsidP="00280E31">
            <w:pPr>
              <w:pStyle w:val="ConsPlusNormal"/>
              <w:jc w:val="center"/>
              <w:rPr>
                <w:rFonts w:ascii="Times New Roman" w:hAnsi="Times New Roman" w:cs="Times New Roman"/>
                <w:sz w:val="24"/>
                <w:szCs w:val="24"/>
              </w:rPr>
            </w:pPr>
            <w:r w:rsidRPr="006A00A2">
              <w:rPr>
                <w:rFonts w:ascii="Times New Roman" w:hAnsi="Times New Roman" w:cs="Times New Roman"/>
                <w:sz w:val="24"/>
                <w:szCs w:val="24"/>
              </w:rPr>
              <w:t>4</w:t>
            </w:r>
          </w:p>
        </w:tc>
        <w:tc>
          <w:tcPr>
            <w:tcW w:w="1314" w:type="dxa"/>
          </w:tcPr>
          <w:p w:rsidR="00280E31" w:rsidRPr="006A00A2" w:rsidRDefault="00280E31" w:rsidP="00280E31">
            <w:pPr>
              <w:pStyle w:val="ConsPlusNormal"/>
              <w:jc w:val="center"/>
              <w:rPr>
                <w:rFonts w:ascii="Times New Roman" w:hAnsi="Times New Roman" w:cs="Times New Roman"/>
                <w:sz w:val="24"/>
                <w:szCs w:val="24"/>
              </w:rPr>
            </w:pPr>
            <w:r w:rsidRPr="006A00A2">
              <w:rPr>
                <w:rFonts w:ascii="Times New Roman" w:hAnsi="Times New Roman" w:cs="Times New Roman"/>
                <w:sz w:val="24"/>
                <w:szCs w:val="24"/>
              </w:rPr>
              <w:t>5</w:t>
            </w:r>
          </w:p>
        </w:tc>
        <w:tc>
          <w:tcPr>
            <w:tcW w:w="992" w:type="dxa"/>
          </w:tcPr>
          <w:p w:rsidR="00280E31" w:rsidRPr="006A00A2" w:rsidRDefault="00280E31" w:rsidP="00280E31">
            <w:pPr>
              <w:pStyle w:val="ConsPlusNormal"/>
              <w:jc w:val="center"/>
              <w:rPr>
                <w:rFonts w:ascii="Times New Roman" w:hAnsi="Times New Roman" w:cs="Times New Roman"/>
                <w:sz w:val="24"/>
                <w:szCs w:val="24"/>
              </w:rPr>
            </w:pPr>
            <w:r w:rsidRPr="006A00A2">
              <w:rPr>
                <w:rFonts w:ascii="Times New Roman" w:hAnsi="Times New Roman" w:cs="Times New Roman"/>
                <w:sz w:val="24"/>
                <w:szCs w:val="24"/>
              </w:rPr>
              <w:t>6</w:t>
            </w:r>
          </w:p>
        </w:tc>
        <w:tc>
          <w:tcPr>
            <w:tcW w:w="851" w:type="dxa"/>
          </w:tcPr>
          <w:p w:rsidR="00280E31" w:rsidRPr="006A00A2" w:rsidRDefault="00280E31" w:rsidP="00280E31">
            <w:pPr>
              <w:pStyle w:val="ConsPlusNormal"/>
              <w:jc w:val="center"/>
              <w:rPr>
                <w:rFonts w:ascii="Times New Roman" w:hAnsi="Times New Roman" w:cs="Times New Roman"/>
                <w:sz w:val="24"/>
                <w:szCs w:val="24"/>
              </w:rPr>
            </w:pPr>
            <w:r w:rsidRPr="006A00A2">
              <w:rPr>
                <w:rFonts w:ascii="Times New Roman" w:hAnsi="Times New Roman" w:cs="Times New Roman"/>
                <w:sz w:val="24"/>
                <w:szCs w:val="24"/>
              </w:rPr>
              <w:t>7</w:t>
            </w:r>
          </w:p>
        </w:tc>
        <w:tc>
          <w:tcPr>
            <w:tcW w:w="709" w:type="dxa"/>
          </w:tcPr>
          <w:p w:rsidR="00280E31" w:rsidRPr="006A00A2" w:rsidRDefault="00280E31" w:rsidP="00280E31">
            <w:pPr>
              <w:pStyle w:val="ConsPlusNormal"/>
              <w:jc w:val="center"/>
              <w:rPr>
                <w:rFonts w:ascii="Times New Roman" w:hAnsi="Times New Roman" w:cs="Times New Roman"/>
                <w:sz w:val="24"/>
                <w:szCs w:val="24"/>
              </w:rPr>
            </w:pPr>
            <w:r w:rsidRPr="006A00A2">
              <w:rPr>
                <w:rFonts w:ascii="Times New Roman" w:hAnsi="Times New Roman" w:cs="Times New Roman"/>
                <w:sz w:val="24"/>
                <w:szCs w:val="24"/>
              </w:rPr>
              <w:t>8</w:t>
            </w:r>
          </w:p>
        </w:tc>
        <w:tc>
          <w:tcPr>
            <w:tcW w:w="850" w:type="dxa"/>
          </w:tcPr>
          <w:p w:rsidR="00280E31" w:rsidRPr="006A00A2" w:rsidRDefault="00280E31" w:rsidP="00280E31">
            <w:pPr>
              <w:pStyle w:val="ConsPlusNormal"/>
              <w:jc w:val="center"/>
              <w:rPr>
                <w:rFonts w:ascii="Times New Roman" w:hAnsi="Times New Roman" w:cs="Times New Roman"/>
                <w:sz w:val="24"/>
                <w:szCs w:val="24"/>
              </w:rPr>
            </w:pPr>
            <w:r w:rsidRPr="006A00A2">
              <w:rPr>
                <w:rFonts w:ascii="Times New Roman" w:hAnsi="Times New Roman" w:cs="Times New Roman"/>
                <w:sz w:val="24"/>
                <w:szCs w:val="24"/>
              </w:rPr>
              <w:t>9</w:t>
            </w:r>
          </w:p>
        </w:tc>
        <w:tc>
          <w:tcPr>
            <w:tcW w:w="732" w:type="dxa"/>
          </w:tcPr>
          <w:p w:rsidR="00280E31" w:rsidRPr="006A00A2" w:rsidRDefault="00280E31" w:rsidP="00280E31">
            <w:pPr>
              <w:pStyle w:val="ConsPlusNormal"/>
              <w:jc w:val="center"/>
              <w:rPr>
                <w:rFonts w:ascii="Times New Roman" w:hAnsi="Times New Roman" w:cs="Times New Roman"/>
                <w:sz w:val="24"/>
                <w:szCs w:val="24"/>
              </w:rPr>
            </w:pPr>
            <w:r w:rsidRPr="006A00A2">
              <w:rPr>
                <w:rFonts w:ascii="Times New Roman" w:hAnsi="Times New Roman" w:cs="Times New Roman"/>
                <w:sz w:val="24"/>
                <w:szCs w:val="24"/>
              </w:rPr>
              <w:t>10</w:t>
            </w:r>
          </w:p>
        </w:tc>
        <w:tc>
          <w:tcPr>
            <w:tcW w:w="760" w:type="dxa"/>
            <w:gridSpan w:val="2"/>
          </w:tcPr>
          <w:p w:rsidR="00280E31" w:rsidRPr="006A00A2" w:rsidRDefault="00280E31" w:rsidP="00280E31">
            <w:pPr>
              <w:pStyle w:val="ConsPlusNormal"/>
              <w:jc w:val="center"/>
              <w:rPr>
                <w:rFonts w:ascii="Times New Roman" w:hAnsi="Times New Roman" w:cs="Times New Roman"/>
                <w:sz w:val="24"/>
                <w:szCs w:val="24"/>
              </w:rPr>
            </w:pPr>
            <w:r w:rsidRPr="006A00A2">
              <w:rPr>
                <w:rFonts w:ascii="Times New Roman" w:hAnsi="Times New Roman" w:cs="Times New Roman"/>
                <w:sz w:val="24"/>
                <w:szCs w:val="24"/>
              </w:rPr>
              <w:t>11</w:t>
            </w:r>
          </w:p>
        </w:tc>
        <w:tc>
          <w:tcPr>
            <w:tcW w:w="1560" w:type="dxa"/>
          </w:tcPr>
          <w:p w:rsidR="00280E31" w:rsidRPr="006A00A2" w:rsidRDefault="00280E31" w:rsidP="00280E31">
            <w:pPr>
              <w:pStyle w:val="ConsPlusNormal"/>
              <w:jc w:val="center"/>
              <w:rPr>
                <w:rFonts w:ascii="Times New Roman" w:hAnsi="Times New Roman" w:cs="Times New Roman"/>
                <w:sz w:val="24"/>
                <w:szCs w:val="24"/>
              </w:rPr>
            </w:pPr>
            <w:r w:rsidRPr="006A00A2">
              <w:rPr>
                <w:rFonts w:ascii="Times New Roman" w:hAnsi="Times New Roman" w:cs="Times New Roman"/>
                <w:sz w:val="24"/>
                <w:szCs w:val="24"/>
              </w:rPr>
              <w:t>12</w:t>
            </w:r>
          </w:p>
        </w:tc>
        <w:tc>
          <w:tcPr>
            <w:tcW w:w="1626" w:type="dxa"/>
          </w:tcPr>
          <w:p w:rsidR="00280E31" w:rsidRPr="006A00A2" w:rsidRDefault="00280E31" w:rsidP="00280E31">
            <w:pPr>
              <w:pStyle w:val="ConsPlusNormal"/>
              <w:jc w:val="center"/>
              <w:rPr>
                <w:rFonts w:ascii="Times New Roman" w:hAnsi="Times New Roman" w:cs="Times New Roman"/>
                <w:sz w:val="24"/>
                <w:szCs w:val="24"/>
              </w:rPr>
            </w:pPr>
            <w:r w:rsidRPr="006A00A2">
              <w:rPr>
                <w:rFonts w:ascii="Times New Roman" w:hAnsi="Times New Roman" w:cs="Times New Roman"/>
                <w:sz w:val="24"/>
                <w:szCs w:val="24"/>
              </w:rPr>
              <w:t>13</w:t>
            </w:r>
          </w:p>
        </w:tc>
      </w:tr>
      <w:tr w:rsidR="00280E31" w:rsidRPr="006A00A2" w:rsidTr="00280E31">
        <w:tc>
          <w:tcPr>
            <w:tcW w:w="794" w:type="dxa"/>
            <w:vMerge w:val="restart"/>
          </w:tcPr>
          <w:p w:rsidR="00280E31" w:rsidRPr="006A00A2" w:rsidRDefault="00280E31" w:rsidP="00280E31">
            <w:pPr>
              <w:pStyle w:val="ConsPlusNormal"/>
              <w:rPr>
                <w:rFonts w:ascii="Times New Roman" w:hAnsi="Times New Roman" w:cs="Times New Roman"/>
                <w:sz w:val="24"/>
                <w:szCs w:val="24"/>
              </w:rPr>
            </w:pPr>
            <w:r w:rsidRPr="006A00A2">
              <w:rPr>
                <w:rFonts w:ascii="Times New Roman" w:hAnsi="Times New Roman" w:cs="Times New Roman"/>
                <w:sz w:val="24"/>
                <w:szCs w:val="24"/>
              </w:rPr>
              <w:t>1.</w:t>
            </w:r>
          </w:p>
        </w:tc>
        <w:tc>
          <w:tcPr>
            <w:tcW w:w="2541" w:type="dxa"/>
            <w:vMerge w:val="restart"/>
          </w:tcPr>
          <w:p w:rsidR="00280E31" w:rsidRPr="006A00A2" w:rsidRDefault="00280E31" w:rsidP="00280E31">
            <w:pPr>
              <w:pStyle w:val="ConsPlusNormal"/>
              <w:rPr>
                <w:rFonts w:ascii="Times New Roman" w:hAnsi="Times New Roman" w:cs="Times New Roman"/>
                <w:b/>
                <w:i/>
                <w:sz w:val="24"/>
                <w:szCs w:val="24"/>
              </w:rPr>
            </w:pPr>
            <w:r w:rsidRPr="006A00A2">
              <w:rPr>
                <w:rFonts w:ascii="Times New Roman" w:hAnsi="Times New Roman" w:cs="Times New Roman"/>
                <w:b/>
                <w:i/>
                <w:sz w:val="24"/>
                <w:szCs w:val="24"/>
              </w:rPr>
              <w:t xml:space="preserve">Задача 1 </w:t>
            </w:r>
          </w:p>
          <w:p w:rsidR="00280E31" w:rsidRPr="006A00A2" w:rsidRDefault="00280E31" w:rsidP="00280E31">
            <w:pPr>
              <w:pStyle w:val="ConsPlusNormal"/>
              <w:rPr>
                <w:rFonts w:ascii="Times New Roman" w:hAnsi="Times New Roman" w:cs="Times New Roman"/>
                <w:sz w:val="24"/>
                <w:szCs w:val="24"/>
              </w:rPr>
            </w:pPr>
            <w:r w:rsidRPr="006F0092">
              <w:rPr>
                <w:rFonts w:ascii="Times New Roman" w:hAnsi="Times New Roman" w:cs="Times New Roman"/>
                <w:sz w:val="24"/>
                <w:szCs w:val="24"/>
              </w:rPr>
              <w:t>Обеспечение сбалансированности и устойчивости бюджета</w:t>
            </w:r>
            <w:r w:rsidRPr="006A00A2">
              <w:rPr>
                <w:rFonts w:ascii="Times New Roman" w:hAnsi="Times New Roman" w:cs="Times New Roman"/>
                <w:sz w:val="24"/>
                <w:szCs w:val="24"/>
              </w:rPr>
              <w:t>, в том числе:</w:t>
            </w:r>
          </w:p>
        </w:tc>
        <w:tc>
          <w:tcPr>
            <w:tcW w:w="1021" w:type="dxa"/>
            <w:vMerge w:val="restart"/>
          </w:tcPr>
          <w:p w:rsidR="00280E31" w:rsidRPr="006A00A2" w:rsidRDefault="00280E31" w:rsidP="00280E31">
            <w:pPr>
              <w:pStyle w:val="ConsPlusNormal"/>
              <w:rPr>
                <w:rFonts w:ascii="Times New Roman" w:hAnsi="Times New Roman" w:cs="Times New Roman"/>
                <w:sz w:val="24"/>
                <w:szCs w:val="24"/>
              </w:rPr>
            </w:pPr>
            <w:r>
              <w:rPr>
                <w:rFonts w:ascii="Times New Roman" w:hAnsi="Times New Roman" w:cs="Times New Roman"/>
                <w:sz w:val="24"/>
                <w:szCs w:val="24"/>
              </w:rPr>
              <w:t>2017-2021</w:t>
            </w:r>
          </w:p>
        </w:tc>
        <w:tc>
          <w:tcPr>
            <w:tcW w:w="1418" w:type="dxa"/>
          </w:tcPr>
          <w:p w:rsidR="00280E31" w:rsidRPr="006A00A2" w:rsidRDefault="00280E31" w:rsidP="00280E31">
            <w:pPr>
              <w:pStyle w:val="ConsPlusNormal"/>
              <w:rPr>
                <w:rFonts w:ascii="Times New Roman" w:hAnsi="Times New Roman" w:cs="Times New Roman"/>
                <w:sz w:val="24"/>
                <w:szCs w:val="24"/>
              </w:rPr>
            </w:pPr>
            <w:r w:rsidRPr="006A00A2">
              <w:rPr>
                <w:rFonts w:ascii="Times New Roman" w:hAnsi="Times New Roman" w:cs="Times New Roman"/>
                <w:sz w:val="24"/>
                <w:szCs w:val="24"/>
              </w:rPr>
              <w:t>Итого</w:t>
            </w:r>
          </w:p>
        </w:tc>
        <w:tc>
          <w:tcPr>
            <w:tcW w:w="6208" w:type="dxa"/>
            <w:gridSpan w:val="8"/>
            <w:vMerge w:val="restart"/>
          </w:tcPr>
          <w:p w:rsidR="00280E31" w:rsidRPr="006A00A2" w:rsidRDefault="00280E31" w:rsidP="00280E31">
            <w:pPr>
              <w:pStyle w:val="ConsPlusNormal"/>
              <w:rPr>
                <w:rFonts w:ascii="Times New Roman" w:hAnsi="Times New Roman" w:cs="Times New Roman"/>
                <w:sz w:val="24"/>
                <w:szCs w:val="24"/>
              </w:rPr>
            </w:pPr>
            <w:r w:rsidRPr="006A00A2">
              <w:rPr>
                <w:rFonts w:ascii="Times New Roman" w:hAnsi="Times New Roman" w:cs="Times New Roman"/>
                <w:sz w:val="24"/>
                <w:szCs w:val="24"/>
              </w:rPr>
              <w:t xml:space="preserve">В пределах средств, выделенных на обеспечение деятельности финансового управления администрации </w:t>
            </w:r>
            <w:r w:rsidRPr="00FA45F4">
              <w:rPr>
                <w:rFonts w:ascii="Times New Roman" w:hAnsi="Times New Roman" w:cs="Times New Roman"/>
                <w:sz w:val="24"/>
                <w:szCs w:val="24"/>
              </w:rPr>
              <w:t>городского округа Красногорск</w:t>
            </w:r>
          </w:p>
        </w:tc>
        <w:tc>
          <w:tcPr>
            <w:tcW w:w="1560" w:type="dxa"/>
            <w:vMerge w:val="restart"/>
          </w:tcPr>
          <w:p w:rsidR="00280E31" w:rsidRPr="006A00A2" w:rsidRDefault="00280E31" w:rsidP="00280E31">
            <w:pPr>
              <w:pStyle w:val="ConsPlusNormal"/>
              <w:rPr>
                <w:rFonts w:ascii="Times New Roman" w:hAnsi="Times New Roman" w:cs="Times New Roman"/>
                <w:sz w:val="24"/>
                <w:szCs w:val="24"/>
              </w:rPr>
            </w:pPr>
          </w:p>
        </w:tc>
        <w:tc>
          <w:tcPr>
            <w:tcW w:w="1626" w:type="dxa"/>
            <w:vMerge w:val="restart"/>
          </w:tcPr>
          <w:p w:rsidR="00280E31" w:rsidRPr="006A00A2" w:rsidRDefault="00280E31" w:rsidP="00280E31">
            <w:pPr>
              <w:pStyle w:val="ConsPlusNormal"/>
              <w:rPr>
                <w:rFonts w:ascii="Times New Roman" w:hAnsi="Times New Roman" w:cs="Times New Roman"/>
                <w:sz w:val="24"/>
                <w:szCs w:val="24"/>
              </w:rPr>
            </w:pPr>
            <w:r w:rsidRPr="007A4BD8">
              <w:rPr>
                <w:rFonts w:ascii="Times New Roman" w:hAnsi="Times New Roman" w:cs="Times New Roman"/>
                <w:sz w:val="24"/>
                <w:szCs w:val="24"/>
              </w:rPr>
              <w:t xml:space="preserve">Увеличение доходного потенциала </w:t>
            </w:r>
            <w:r>
              <w:rPr>
                <w:rFonts w:ascii="Times New Roman" w:hAnsi="Times New Roman" w:cs="Times New Roman"/>
                <w:sz w:val="24"/>
                <w:szCs w:val="24"/>
              </w:rPr>
              <w:t>бюджета</w:t>
            </w:r>
            <w:r w:rsidRPr="007A4BD8">
              <w:rPr>
                <w:rFonts w:ascii="Times New Roman" w:hAnsi="Times New Roman" w:cs="Times New Roman"/>
                <w:sz w:val="24"/>
                <w:szCs w:val="24"/>
              </w:rPr>
              <w:t xml:space="preserve"> и обеспечение и</w:t>
            </w:r>
            <w:r w:rsidRPr="007A4BD8">
              <w:rPr>
                <w:rFonts w:ascii="Times New Roman" w:hAnsi="Times New Roman"/>
                <w:sz w:val="24"/>
                <w:szCs w:val="24"/>
              </w:rPr>
              <w:t xml:space="preserve">сполнения бюджета </w:t>
            </w:r>
            <w:r w:rsidRPr="00FA45F4">
              <w:rPr>
                <w:rFonts w:ascii="Times New Roman" w:hAnsi="Times New Roman" w:cs="Times New Roman"/>
                <w:sz w:val="24"/>
                <w:szCs w:val="24"/>
              </w:rPr>
              <w:t>городского округа Красногорск</w:t>
            </w:r>
            <w:r w:rsidRPr="007A4BD8">
              <w:rPr>
                <w:rFonts w:ascii="Times New Roman" w:hAnsi="Times New Roman"/>
                <w:sz w:val="24"/>
                <w:szCs w:val="24"/>
              </w:rPr>
              <w:t xml:space="preserve"> по налоговым и неналоговым доходам </w:t>
            </w:r>
          </w:p>
          <w:p w:rsidR="00280E31" w:rsidRPr="006A00A2" w:rsidRDefault="00280E31" w:rsidP="00280E31">
            <w:pPr>
              <w:pStyle w:val="ConsPlusNormal"/>
              <w:rPr>
                <w:rFonts w:ascii="Times New Roman" w:hAnsi="Times New Roman" w:cs="Times New Roman"/>
                <w:sz w:val="24"/>
                <w:szCs w:val="24"/>
              </w:rPr>
            </w:pPr>
          </w:p>
        </w:tc>
      </w:tr>
      <w:tr w:rsidR="00280E31" w:rsidRPr="006A00A2" w:rsidTr="00280E31">
        <w:tc>
          <w:tcPr>
            <w:tcW w:w="794" w:type="dxa"/>
            <w:vMerge/>
          </w:tcPr>
          <w:p w:rsidR="00280E31" w:rsidRPr="006A00A2" w:rsidRDefault="00280E31" w:rsidP="00280E31"/>
        </w:tc>
        <w:tc>
          <w:tcPr>
            <w:tcW w:w="2541" w:type="dxa"/>
            <w:vMerge/>
          </w:tcPr>
          <w:p w:rsidR="00280E31" w:rsidRPr="006A00A2" w:rsidRDefault="00280E31" w:rsidP="00280E31"/>
        </w:tc>
        <w:tc>
          <w:tcPr>
            <w:tcW w:w="1021" w:type="dxa"/>
            <w:vMerge/>
          </w:tcPr>
          <w:p w:rsidR="00280E31" w:rsidRPr="006A00A2" w:rsidRDefault="00280E31" w:rsidP="00280E31"/>
        </w:tc>
        <w:tc>
          <w:tcPr>
            <w:tcW w:w="1418" w:type="dxa"/>
          </w:tcPr>
          <w:p w:rsidR="00280E31" w:rsidRPr="006A00A2" w:rsidRDefault="00280E31" w:rsidP="00280E31">
            <w:pPr>
              <w:pStyle w:val="ConsPlusNormal"/>
              <w:rPr>
                <w:rFonts w:ascii="Times New Roman" w:hAnsi="Times New Roman" w:cs="Times New Roman"/>
                <w:sz w:val="24"/>
                <w:szCs w:val="24"/>
              </w:rPr>
            </w:pPr>
            <w:r>
              <w:rPr>
                <w:rFonts w:ascii="Times New Roman" w:hAnsi="Times New Roman" w:cs="Times New Roman"/>
                <w:sz w:val="24"/>
                <w:szCs w:val="24"/>
              </w:rPr>
              <w:t>Бюджет округа</w:t>
            </w:r>
          </w:p>
        </w:tc>
        <w:tc>
          <w:tcPr>
            <w:tcW w:w="6208" w:type="dxa"/>
            <w:gridSpan w:val="8"/>
            <w:vMerge/>
          </w:tcPr>
          <w:p w:rsidR="00280E31" w:rsidRPr="006A00A2" w:rsidRDefault="00280E31" w:rsidP="00280E31">
            <w:pPr>
              <w:pStyle w:val="ConsPlusNormal"/>
              <w:rPr>
                <w:rFonts w:ascii="Times New Roman" w:hAnsi="Times New Roman" w:cs="Times New Roman"/>
                <w:sz w:val="24"/>
                <w:szCs w:val="24"/>
              </w:rPr>
            </w:pPr>
          </w:p>
        </w:tc>
        <w:tc>
          <w:tcPr>
            <w:tcW w:w="1560" w:type="dxa"/>
            <w:vMerge/>
          </w:tcPr>
          <w:p w:rsidR="00280E31" w:rsidRPr="006A00A2" w:rsidRDefault="00280E31" w:rsidP="00280E31">
            <w:pPr>
              <w:pStyle w:val="ConsPlusNormal"/>
              <w:rPr>
                <w:rFonts w:ascii="Times New Roman" w:hAnsi="Times New Roman" w:cs="Times New Roman"/>
                <w:sz w:val="24"/>
                <w:szCs w:val="24"/>
              </w:rPr>
            </w:pPr>
          </w:p>
        </w:tc>
        <w:tc>
          <w:tcPr>
            <w:tcW w:w="1626" w:type="dxa"/>
            <w:vMerge/>
          </w:tcPr>
          <w:p w:rsidR="00280E31" w:rsidRPr="006A00A2" w:rsidRDefault="00280E31" w:rsidP="00280E31">
            <w:pPr>
              <w:pStyle w:val="ConsPlusNormal"/>
              <w:rPr>
                <w:rFonts w:ascii="Times New Roman" w:hAnsi="Times New Roman" w:cs="Times New Roman"/>
                <w:sz w:val="24"/>
                <w:szCs w:val="24"/>
              </w:rPr>
            </w:pPr>
          </w:p>
        </w:tc>
      </w:tr>
      <w:tr w:rsidR="00280E31" w:rsidRPr="006A00A2" w:rsidTr="00280E31">
        <w:tc>
          <w:tcPr>
            <w:tcW w:w="794" w:type="dxa"/>
            <w:vMerge w:val="restart"/>
          </w:tcPr>
          <w:p w:rsidR="00280E31" w:rsidRPr="006A00A2" w:rsidRDefault="00280E31" w:rsidP="00280E31">
            <w:pPr>
              <w:pStyle w:val="ConsPlusNormal"/>
              <w:rPr>
                <w:rFonts w:ascii="Times New Roman" w:hAnsi="Times New Roman" w:cs="Times New Roman"/>
                <w:sz w:val="24"/>
                <w:szCs w:val="24"/>
              </w:rPr>
            </w:pPr>
            <w:r w:rsidRPr="006A00A2">
              <w:rPr>
                <w:rFonts w:ascii="Times New Roman" w:hAnsi="Times New Roman" w:cs="Times New Roman"/>
                <w:sz w:val="24"/>
                <w:szCs w:val="24"/>
              </w:rPr>
              <w:t>1.1.</w:t>
            </w:r>
          </w:p>
        </w:tc>
        <w:tc>
          <w:tcPr>
            <w:tcW w:w="2541" w:type="dxa"/>
            <w:vMerge w:val="restart"/>
          </w:tcPr>
          <w:p w:rsidR="00280E31" w:rsidRPr="005F3050" w:rsidRDefault="00280E31" w:rsidP="00280E31">
            <w:pPr>
              <w:pStyle w:val="ConsPlusNormal"/>
              <w:rPr>
                <w:rFonts w:ascii="Times New Roman" w:hAnsi="Times New Roman" w:cs="Times New Roman"/>
                <w:sz w:val="24"/>
                <w:szCs w:val="24"/>
              </w:rPr>
            </w:pPr>
            <w:r w:rsidRPr="005F3050">
              <w:rPr>
                <w:rFonts w:ascii="Times New Roman" w:hAnsi="Times New Roman"/>
                <w:sz w:val="24"/>
                <w:szCs w:val="24"/>
              </w:rPr>
              <w:t xml:space="preserve">Осуществление мониторинга поступлений налоговых и неналоговых доходов бюджета </w:t>
            </w:r>
            <w:r w:rsidRPr="00FA45F4">
              <w:rPr>
                <w:rFonts w:ascii="Times New Roman" w:hAnsi="Times New Roman" w:cs="Times New Roman"/>
                <w:sz w:val="24"/>
                <w:szCs w:val="24"/>
              </w:rPr>
              <w:t>городского округа Красногорск</w:t>
            </w:r>
            <w:r w:rsidRPr="005F3050">
              <w:rPr>
                <w:rFonts w:ascii="Times New Roman" w:hAnsi="Times New Roman"/>
                <w:sz w:val="24"/>
                <w:szCs w:val="24"/>
              </w:rPr>
              <w:t xml:space="preserve"> и формирование краткосрочного прогноза поступлений налоговых и неналоговых доходов в бюджет </w:t>
            </w:r>
          </w:p>
        </w:tc>
        <w:tc>
          <w:tcPr>
            <w:tcW w:w="1021" w:type="dxa"/>
            <w:vMerge w:val="restart"/>
          </w:tcPr>
          <w:p w:rsidR="00280E31" w:rsidRPr="006A00A2" w:rsidRDefault="00280E31" w:rsidP="00280E31">
            <w:pPr>
              <w:pStyle w:val="ConsPlusNormal"/>
              <w:rPr>
                <w:rFonts w:ascii="Times New Roman" w:hAnsi="Times New Roman" w:cs="Times New Roman"/>
                <w:sz w:val="24"/>
                <w:szCs w:val="24"/>
              </w:rPr>
            </w:pPr>
            <w:r>
              <w:rPr>
                <w:rFonts w:ascii="Times New Roman" w:hAnsi="Times New Roman" w:cs="Times New Roman"/>
                <w:sz w:val="24"/>
                <w:szCs w:val="24"/>
              </w:rPr>
              <w:t>2017-2021</w:t>
            </w:r>
          </w:p>
        </w:tc>
        <w:tc>
          <w:tcPr>
            <w:tcW w:w="1418" w:type="dxa"/>
          </w:tcPr>
          <w:p w:rsidR="00280E31" w:rsidRPr="006A00A2" w:rsidRDefault="00280E31" w:rsidP="00280E31">
            <w:pPr>
              <w:pStyle w:val="ConsPlusNormal"/>
              <w:rPr>
                <w:rFonts w:ascii="Times New Roman" w:hAnsi="Times New Roman" w:cs="Times New Roman"/>
                <w:sz w:val="24"/>
                <w:szCs w:val="24"/>
              </w:rPr>
            </w:pPr>
            <w:r w:rsidRPr="006A00A2">
              <w:rPr>
                <w:rFonts w:ascii="Times New Roman" w:hAnsi="Times New Roman" w:cs="Times New Roman"/>
                <w:sz w:val="24"/>
                <w:szCs w:val="24"/>
              </w:rPr>
              <w:t>Итого</w:t>
            </w:r>
          </w:p>
        </w:tc>
        <w:tc>
          <w:tcPr>
            <w:tcW w:w="6208" w:type="dxa"/>
            <w:gridSpan w:val="8"/>
            <w:vMerge w:val="restart"/>
          </w:tcPr>
          <w:p w:rsidR="00280E31" w:rsidRPr="006A00A2" w:rsidRDefault="00280E31" w:rsidP="00280E31">
            <w:pPr>
              <w:pStyle w:val="ConsPlusNormal"/>
              <w:rPr>
                <w:rFonts w:ascii="Times New Roman" w:hAnsi="Times New Roman" w:cs="Times New Roman"/>
                <w:sz w:val="24"/>
                <w:szCs w:val="24"/>
              </w:rPr>
            </w:pPr>
            <w:r w:rsidRPr="006A00A2">
              <w:rPr>
                <w:rFonts w:ascii="Times New Roman" w:hAnsi="Times New Roman" w:cs="Times New Roman"/>
                <w:sz w:val="24"/>
                <w:szCs w:val="24"/>
              </w:rPr>
              <w:t xml:space="preserve">В пределах средств, выделенных на обеспечение деятельности финансового управления администрации </w:t>
            </w:r>
            <w:r w:rsidRPr="00FA45F4">
              <w:rPr>
                <w:rFonts w:ascii="Times New Roman" w:hAnsi="Times New Roman" w:cs="Times New Roman"/>
                <w:sz w:val="24"/>
                <w:szCs w:val="24"/>
              </w:rPr>
              <w:t>городского округа Красногорск</w:t>
            </w:r>
          </w:p>
        </w:tc>
        <w:tc>
          <w:tcPr>
            <w:tcW w:w="1560" w:type="dxa"/>
            <w:vMerge w:val="restart"/>
          </w:tcPr>
          <w:p w:rsidR="00280E31" w:rsidRPr="006A00A2" w:rsidRDefault="00280E31" w:rsidP="00280E31">
            <w:pPr>
              <w:pStyle w:val="ConsPlusNormal"/>
              <w:rPr>
                <w:rFonts w:ascii="Times New Roman" w:hAnsi="Times New Roman" w:cs="Times New Roman"/>
                <w:sz w:val="24"/>
                <w:szCs w:val="24"/>
              </w:rPr>
            </w:pPr>
            <w:r w:rsidRPr="006A00A2">
              <w:rPr>
                <w:rFonts w:ascii="Times New Roman" w:hAnsi="Times New Roman" w:cs="Times New Roman"/>
                <w:sz w:val="24"/>
                <w:szCs w:val="24"/>
              </w:rPr>
              <w:t>Финансовое управление</w:t>
            </w:r>
          </w:p>
        </w:tc>
        <w:tc>
          <w:tcPr>
            <w:tcW w:w="1626" w:type="dxa"/>
            <w:vMerge/>
          </w:tcPr>
          <w:p w:rsidR="00280E31" w:rsidRPr="006A00A2" w:rsidRDefault="00280E31" w:rsidP="00280E31">
            <w:pPr>
              <w:pStyle w:val="ConsPlusNormal"/>
              <w:rPr>
                <w:rFonts w:ascii="Times New Roman" w:hAnsi="Times New Roman" w:cs="Times New Roman"/>
                <w:sz w:val="24"/>
                <w:szCs w:val="24"/>
              </w:rPr>
            </w:pPr>
          </w:p>
        </w:tc>
      </w:tr>
      <w:tr w:rsidR="00280E31" w:rsidRPr="006A00A2" w:rsidTr="00280E31">
        <w:trPr>
          <w:trHeight w:val="952"/>
        </w:trPr>
        <w:tc>
          <w:tcPr>
            <w:tcW w:w="794" w:type="dxa"/>
            <w:vMerge/>
          </w:tcPr>
          <w:p w:rsidR="00280E31" w:rsidRPr="006A00A2" w:rsidRDefault="00280E31" w:rsidP="00280E31"/>
        </w:tc>
        <w:tc>
          <w:tcPr>
            <w:tcW w:w="2541" w:type="dxa"/>
            <w:vMerge/>
          </w:tcPr>
          <w:p w:rsidR="00280E31" w:rsidRPr="006A00A2" w:rsidRDefault="00280E31" w:rsidP="00280E31"/>
        </w:tc>
        <w:tc>
          <w:tcPr>
            <w:tcW w:w="1021" w:type="dxa"/>
            <w:vMerge/>
          </w:tcPr>
          <w:p w:rsidR="00280E31" w:rsidRPr="006A00A2" w:rsidRDefault="00280E31" w:rsidP="00280E31"/>
        </w:tc>
        <w:tc>
          <w:tcPr>
            <w:tcW w:w="1418" w:type="dxa"/>
          </w:tcPr>
          <w:p w:rsidR="00280E31" w:rsidRPr="006A00A2" w:rsidRDefault="00280E31" w:rsidP="00280E31">
            <w:pPr>
              <w:pStyle w:val="ConsPlusNormal"/>
              <w:rPr>
                <w:rFonts w:ascii="Times New Roman" w:hAnsi="Times New Roman" w:cs="Times New Roman"/>
                <w:sz w:val="24"/>
                <w:szCs w:val="24"/>
              </w:rPr>
            </w:pPr>
            <w:r>
              <w:rPr>
                <w:rFonts w:ascii="Times New Roman" w:hAnsi="Times New Roman" w:cs="Times New Roman"/>
                <w:sz w:val="24"/>
                <w:szCs w:val="24"/>
              </w:rPr>
              <w:t>Бюджет округа</w:t>
            </w:r>
          </w:p>
        </w:tc>
        <w:tc>
          <w:tcPr>
            <w:tcW w:w="6208" w:type="dxa"/>
            <w:gridSpan w:val="8"/>
            <w:vMerge/>
          </w:tcPr>
          <w:p w:rsidR="00280E31" w:rsidRPr="006A00A2" w:rsidRDefault="00280E31" w:rsidP="00280E31">
            <w:pPr>
              <w:pStyle w:val="ConsPlusNormal"/>
              <w:rPr>
                <w:rFonts w:ascii="Times New Roman" w:hAnsi="Times New Roman" w:cs="Times New Roman"/>
                <w:sz w:val="24"/>
                <w:szCs w:val="24"/>
              </w:rPr>
            </w:pPr>
          </w:p>
        </w:tc>
        <w:tc>
          <w:tcPr>
            <w:tcW w:w="1560" w:type="dxa"/>
            <w:vMerge/>
          </w:tcPr>
          <w:p w:rsidR="00280E31" w:rsidRPr="006A00A2" w:rsidRDefault="00280E31" w:rsidP="00280E31">
            <w:pPr>
              <w:pStyle w:val="ConsPlusNormal"/>
              <w:rPr>
                <w:rFonts w:ascii="Times New Roman" w:hAnsi="Times New Roman" w:cs="Times New Roman"/>
                <w:sz w:val="24"/>
                <w:szCs w:val="24"/>
              </w:rPr>
            </w:pPr>
          </w:p>
        </w:tc>
        <w:tc>
          <w:tcPr>
            <w:tcW w:w="1626" w:type="dxa"/>
            <w:vMerge/>
          </w:tcPr>
          <w:p w:rsidR="00280E31" w:rsidRPr="006A00A2" w:rsidRDefault="00280E31" w:rsidP="00280E31">
            <w:pPr>
              <w:pStyle w:val="ConsPlusNormal"/>
              <w:rPr>
                <w:rFonts w:ascii="Times New Roman" w:hAnsi="Times New Roman" w:cs="Times New Roman"/>
                <w:sz w:val="24"/>
                <w:szCs w:val="24"/>
              </w:rPr>
            </w:pPr>
          </w:p>
        </w:tc>
      </w:tr>
      <w:tr w:rsidR="00280E31" w:rsidRPr="006A00A2" w:rsidTr="00280E31">
        <w:tc>
          <w:tcPr>
            <w:tcW w:w="794" w:type="dxa"/>
            <w:vMerge w:val="restart"/>
          </w:tcPr>
          <w:p w:rsidR="00280E31" w:rsidRPr="006A00A2" w:rsidRDefault="00280E31" w:rsidP="00280E31">
            <w:pPr>
              <w:pStyle w:val="ConsPlusNormal"/>
              <w:rPr>
                <w:rFonts w:ascii="Times New Roman" w:hAnsi="Times New Roman" w:cs="Times New Roman"/>
                <w:sz w:val="24"/>
                <w:szCs w:val="24"/>
              </w:rPr>
            </w:pPr>
            <w:r w:rsidRPr="006A00A2">
              <w:rPr>
                <w:rFonts w:ascii="Times New Roman" w:hAnsi="Times New Roman" w:cs="Times New Roman"/>
                <w:sz w:val="24"/>
                <w:szCs w:val="24"/>
              </w:rPr>
              <w:t>1.2.</w:t>
            </w:r>
          </w:p>
        </w:tc>
        <w:tc>
          <w:tcPr>
            <w:tcW w:w="2541" w:type="dxa"/>
            <w:vMerge w:val="restart"/>
          </w:tcPr>
          <w:p w:rsidR="00280E31" w:rsidRPr="005F3050" w:rsidRDefault="00280E31" w:rsidP="00280E31">
            <w:pPr>
              <w:pStyle w:val="ConsPlusNormal"/>
              <w:rPr>
                <w:rFonts w:ascii="Times New Roman" w:hAnsi="Times New Roman" w:cs="Times New Roman"/>
                <w:sz w:val="24"/>
                <w:szCs w:val="24"/>
              </w:rPr>
            </w:pPr>
            <w:r w:rsidRPr="00D34493">
              <w:rPr>
                <w:rFonts w:ascii="Times New Roman" w:hAnsi="Times New Roman" w:cs="Times New Roman"/>
                <w:sz w:val="24"/>
                <w:szCs w:val="24"/>
              </w:rPr>
              <w:t>Проведение работы с главными администраторами по представлению прогноза поступ</w:t>
            </w:r>
            <w:r w:rsidRPr="00D34493">
              <w:rPr>
                <w:rFonts w:ascii="Times New Roman" w:hAnsi="Times New Roman" w:cs="Times New Roman"/>
                <w:sz w:val="24"/>
                <w:szCs w:val="24"/>
              </w:rPr>
              <w:lastRenderedPageBreak/>
              <w:t>ления доходов бюджета, бюджетной отчетности главного администратора и аналитических материалов по исполнению бюджета</w:t>
            </w:r>
          </w:p>
        </w:tc>
        <w:tc>
          <w:tcPr>
            <w:tcW w:w="1021" w:type="dxa"/>
            <w:vMerge w:val="restart"/>
          </w:tcPr>
          <w:p w:rsidR="00280E31" w:rsidRPr="006A00A2" w:rsidRDefault="00280E31" w:rsidP="00280E31">
            <w:r>
              <w:lastRenderedPageBreak/>
              <w:t>2017-2021</w:t>
            </w:r>
          </w:p>
        </w:tc>
        <w:tc>
          <w:tcPr>
            <w:tcW w:w="1418" w:type="dxa"/>
          </w:tcPr>
          <w:p w:rsidR="00280E31" w:rsidRPr="006A00A2" w:rsidRDefault="00280E31" w:rsidP="00280E31">
            <w:pPr>
              <w:pStyle w:val="ConsPlusNormal"/>
              <w:rPr>
                <w:rFonts w:ascii="Times New Roman" w:hAnsi="Times New Roman" w:cs="Times New Roman"/>
                <w:sz w:val="24"/>
                <w:szCs w:val="24"/>
              </w:rPr>
            </w:pPr>
            <w:r w:rsidRPr="006A00A2">
              <w:rPr>
                <w:rFonts w:ascii="Times New Roman" w:hAnsi="Times New Roman" w:cs="Times New Roman"/>
                <w:sz w:val="24"/>
                <w:szCs w:val="24"/>
              </w:rPr>
              <w:t>Итого</w:t>
            </w:r>
          </w:p>
        </w:tc>
        <w:tc>
          <w:tcPr>
            <w:tcW w:w="6208" w:type="dxa"/>
            <w:gridSpan w:val="8"/>
            <w:vMerge w:val="restart"/>
          </w:tcPr>
          <w:p w:rsidR="00280E31" w:rsidRPr="006A00A2" w:rsidRDefault="00280E31" w:rsidP="00280E31">
            <w:pPr>
              <w:pStyle w:val="ConsPlusNormal"/>
              <w:rPr>
                <w:rFonts w:ascii="Times New Roman" w:hAnsi="Times New Roman" w:cs="Times New Roman"/>
                <w:sz w:val="24"/>
                <w:szCs w:val="24"/>
              </w:rPr>
            </w:pPr>
            <w:r w:rsidRPr="006A00A2">
              <w:rPr>
                <w:rFonts w:ascii="Times New Roman" w:hAnsi="Times New Roman" w:cs="Times New Roman"/>
                <w:sz w:val="24"/>
                <w:szCs w:val="24"/>
              </w:rPr>
              <w:t xml:space="preserve">В пределах средств, выделенных на обеспечение деятельности администрации </w:t>
            </w:r>
            <w:r w:rsidRPr="00FA45F4">
              <w:rPr>
                <w:rFonts w:ascii="Times New Roman" w:hAnsi="Times New Roman" w:cs="Times New Roman"/>
                <w:sz w:val="24"/>
                <w:szCs w:val="24"/>
              </w:rPr>
              <w:t>городского округа Красногорск</w:t>
            </w:r>
          </w:p>
        </w:tc>
        <w:tc>
          <w:tcPr>
            <w:tcW w:w="1560" w:type="dxa"/>
            <w:vMerge w:val="restart"/>
          </w:tcPr>
          <w:p w:rsidR="00280E31" w:rsidRPr="006A00A2" w:rsidRDefault="00280E31" w:rsidP="00280E31">
            <w:pPr>
              <w:pStyle w:val="ConsPlusNormal"/>
              <w:rPr>
                <w:rFonts w:ascii="Times New Roman" w:hAnsi="Times New Roman" w:cs="Times New Roman"/>
                <w:sz w:val="24"/>
                <w:szCs w:val="24"/>
              </w:rPr>
            </w:pPr>
            <w:r w:rsidRPr="006A00A2">
              <w:rPr>
                <w:rFonts w:ascii="Times New Roman" w:hAnsi="Times New Roman" w:cs="Times New Roman"/>
                <w:sz w:val="24"/>
                <w:szCs w:val="24"/>
              </w:rPr>
              <w:t>Финансовое управление</w:t>
            </w:r>
          </w:p>
        </w:tc>
        <w:tc>
          <w:tcPr>
            <w:tcW w:w="1626" w:type="dxa"/>
            <w:vMerge/>
          </w:tcPr>
          <w:p w:rsidR="00280E31" w:rsidRPr="006A00A2" w:rsidRDefault="00280E31" w:rsidP="00280E31">
            <w:pPr>
              <w:pStyle w:val="ConsPlusNormal"/>
              <w:rPr>
                <w:rFonts w:ascii="Times New Roman" w:hAnsi="Times New Roman" w:cs="Times New Roman"/>
                <w:sz w:val="24"/>
                <w:szCs w:val="24"/>
              </w:rPr>
            </w:pPr>
          </w:p>
        </w:tc>
      </w:tr>
      <w:tr w:rsidR="00280E31" w:rsidRPr="006A00A2" w:rsidTr="00280E31">
        <w:tc>
          <w:tcPr>
            <w:tcW w:w="794" w:type="dxa"/>
            <w:vMerge/>
          </w:tcPr>
          <w:p w:rsidR="00280E31" w:rsidRPr="006A00A2" w:rsidRDefault="00280E31" w:rsidP="00280E31"/>
        </w:tc>
        <w:tc>
          <w:tcPr>
            <w:tcW w:w="2541" w:type="dxa"/>
            <w:vMerge/>
          </w:tcPr>
          <w:p w:rsidR="00280E31" w:rsidRPr="005F3050" w:rsidRDefault="00280E31" w:rsidP="00280E31"/>
        </w:tc>
        <w:tc>
          <w:tcPr>
            <w:tcW w:w="1021" w:type="dxa"/>
            <w:vMerge/>
          </w:tcPr>
          <w:p w:rsidR="00280E31" w:rsidRPr="006A00A2" w:rsidRDefault="00280E31" w:rsidP="00280E31"/>
        </w:tc>
        <w:tc>
          <w:tcPr>
            <w:tcW w:w="1418" w:type="dxa"/>
          </w:tcPr>
          <w:p w:rsidR="00280E31" w:rsidRPr="006A00A2" w:rsidRDefault="00280E31" w:rsidP="00280E31">
            <w:pPr>
              <w:pStyle w:val="ConsPlusNormal"/>
              <w:rPr>
                <w:rFonts w:ascii="Times New Roman" w:hAnsi="Times New Roman" w:cs="Times New Roman"/>
                <w:sz w:val="24"/>
                <w:szCs w:val="24"/>
              </w:rPr>
            </w:pPr>
            <w:r>
              <w:rPr>
                <w:rFonts w:ascii="Times New Roman" w:hAnsi="Times New Roman" w:cs="Times New Roman"/>
                <w:sz w:val="24"/>
                <w:szCs w:val="24"/>
              </w:rPr>
              <w:t>Бюджет округа</w:t>
            </w:r>
          </w:p>
        </w:tc>
        <w:tc>
          <w:tcPr>
            <w:tcW w:w="6208" w:type="dxa"/>
            <w:gridSpan w:val="8"/>
            <w:vMerge/>
          </w:tcPr>
          <w:p w:rsidR="00280E31" w:rsidRPr="006A00A2" w:rsidRDefault="00280E31" w:rsidP="00280E31">
            <w:pPr>
              <w:pStyle w:val="ConsPlusNormal"/>
              <w:rPr>
                <w:rFonts w:ascii="Times New Roman" w:hAnsi="Times New Roman" w:cs="Times New Roman"/>
                <w:sz w:val="24"/>
                <w:szCs w:val="24"/>
              </w:rPr>
            </w:pPr>
          </w:p>
        </w:tc>
        <w:tc>
          <w:tcPr>
            <w:tcW w:w="1560" w:type="dxa"/>
            <w:vMerge/>
          </w:tcPr>
          <w:p w:rsidR="00280E31" w:rsidRPr="006A00A2" w:rsidRDefault="00280E31" w:rsidP="00280E31">
            <w:pPr>
              <w:pStyle w:val="ConsPlusNormal"/>
              <w:rPr>
                <w:rFonts w:ascii="Times New Roman" w:hAnsi="Times New Roman" w:cs="Times New Roman"/>
                <w:sz w:val="24"/>
                <w:szCs w:val="24"/>
              </w:rPr>
            </w:pPr>
          </w:p>
        </w:tc>
        <w:tc>
          <w:tcPr>
            <w:tcW w:w="1626" w:type="dxa"/>
            <w:vMerge/>
          </w:tcPr>
          <w:p w:rsidR="00280E31" w:rsidRPr="006A00A2" w:rsidRDefault="00280E31" w:rsidP="00280E31">
            <w:pPr>
              <w:pStyle w:val="ConsPlusNormal"/>
              <w:rPr>
                <w:rFonts w:ascii="Times New Roman" w:hAnsi="Times New Roman" w:cs="Times New Roman"/>
                <w:sz w:val="24"/>
                <w:szCs w:val="24"/>
              </w:rPr>
            </w:pPr>
          </w:p>
        </w:tc>
      </w:tr>
      <w:tr w:rsidR="00280E31" w:rsidRPr="006A00A2" w:rsidTr="00280E31">
        <w:tc>
          <w:tcPr>
            <w:tcW w:w="794" w:type="dxa"/>
            <w:vMerge w:val="restart"/>
          </w:tcPr>
          <w:p w:rsidR="00280E31" w:rsidRPr="006A00A2" w:rsidRDefault="00280E31" w:rsidP="00280E31">
            <w:pPr>
              <w:pStyle w:val="ConsPlusNormal"/>
              <w:rPr>
                <w:rFonts w:ascii="Times New Roman" w:hAnsi="Times New Roman" w:cs="Times New Roman"/>
                <w:sz w:val="24"/>
                <w:szCs w:val="24"/>
              </w:rPr>
            </w:pPr>
            <w:r w:rsidRPr="006A00A2">
              <w:rPr>
                <w:rFonts w:ascii="Times New Roman" w:hAnsi="Times New Roman" w:cs="Times New Roman"/>
                <w:sz w:val="24"/>
                <w:szCs w:val="24"/>
              </w:rPr>
              <w:t>1.</w:t>
            </w:r>
            <w:r>
              <w:rPr>
                <w:rFonts w:ascii="Times New Roman" w:hAnsi="Times New Roman" w:cs="Times New Roman"/>
                <w:sz w:val="24"/>
                <w:szCs w:val="24"/>
              </w:rPr>
              <w:t>3</w:t>
            </w:r>
            <w:r w:rsidRPr="006A00A2">
              <w:rPr>
                <w:rFonts w:ascii="Times New Roman" w:hAnsi="Times New Roman" w:cs="Times New Roman"/>
                <w:sz w:val="24"/>
                <w:szCs w:val="24"/>
              </w:rPr>
              <w:t>.</w:t>
            </w:r>
          </w:p>
        </w:tc>
        <w:tc>
          <w:tcPr>
            <w:tcW w:w="2541" w:type="dxa"/>
            <w:vMerge w:val="restart"/>
          </w:tcPr>
          <w:p w:rsidR="00280E31" w:rsidRPr="00E27A8B" w:rsidRDefault="00280E31" w:rsidP="00280E31">
            <w:r w:rsidRPr="00E27A8B">
              <w:t>Реализация мер по мобилизации налоговых и неналоговых доходов бюджета</w:t>
            </w:r>
            <w:r>
              <w:t xml:space="preserve"> в соответствии с </w:t>
            </w:r>
            <w:r w:rsidRPr="002234E8">
              <w:t>п</w:t>
            </w:r>
            <w:r w:rsidRPr="002234E8">
              <w:rPr>
                <w:bCs/>
                <w:color w:val="000000"/>
              </w:rPr>
              <w:t>лан</w:t>
            </w:r>
            <w:r>
              <w:rPr>
                <w:bCs/>
                <w:color w:val="000000"/>
              </w:rPr>
              <w:t xml:space="preserve">ом мероприятий, утвержденным главой Красногорского муниципального района </w:t>
            </w:r>
            <w:r w:rsidRPr="002234E8">
              <w:t>27.05.2016</w:t>
            </w:r>
          </w:p>
        </w:tc>
        <w:tc>
          <w:tcPr>
            <w:tcW w:w="1021" w:type="dxa"/>
            <w:vMerge w:val="restart"/>
          </w:tcPr>
          <w:p w:rsidR="00280E31" w:rsidRPr="006A00A2" w:rsidRDefault="00280E31" w:rsidP="00280E31">
            <w:r>
              <w:t>2017-2021</w:t>
            </w:r>
          </w:p>
        </w:tc>
        <w:tc>
          <w:tcPr>
            <w:tcW w:w="1418" w:type="dxa"/>
          </w:tcPr>
          <w:p w:rsidR="00280E31" w:rsidRPr="006A00A2" w:rsidRDefault="00280E31" w:rsidP="00280E31">
            <w:pPr>
              <w:pStyle w:val="ConsPlusNormal"/>
              <w:rPr>
                <w:rFonts w:ascii="Times New Roman" w:hAnsi="Times New Roman" w:cs="Times New Roman"/>
                <w:sz w:val="24"/>
                <w:szCs w:val="24"/>
              </w:rPr>
            </w:pPr>
            <w:r w:rsidRPr="006A00A2">
              <w:rPr>
                <w:rFonts w:ascii="Times New Roman" w:hAnsi="Times New Roman" w:cs="Times New Roman"/>
                <w:sz w:val="24"/>
                <w:szCs w:val="24"/>
              </w:rPr>
              <w:t>Итого</w:t>
            </w:r>
          </w:p>
        </w:tc>
        <w:tc>
          <w:tcPr>
            <w:tcW w:w="6208" w:type="dxa"/>
            <w:gridSpan w:val="8"/>
            <w:vMerge w:val="restart"/>
          </w:tcPr>
          <w:p w:rsidR="00280E31" w:rsidRPr="006A00A2" w:rsidRDefault="00280E31" w:rsidP="00280E31">
            <w:pPr>
              <w:pStyle w:val="ConsPlusNormal"/>
              <w:rPr>
                <w:rFonts w:ascii="Times New Roman" w:hAnsi="Times New Roman" w:cs="Times New Roman"/>
                <w:sz w:val="24"/>
                <w:szCs w:val="24"/>
              </w:rPr>
            </w:pPr>
            <w:r w:rsidRPr="006A00A2">
              <w:rPr>
                <w:rFonts w:ascii="Times New Roman" w:hAnsi="Times New Roman" w:cs="Times New Roman"/>
                <w:sz w:val="24"/>
                <w:szCs w:val="24"/>
              </w:rPr>
              <w:t xml:space="preserve">В пределах средств, выделенных на обеспечение деятельности администрации </w:t>
            </w:r>
            <w:r w:rsidRPr="00FA45F4">
              <w:rPr>
                <w:rFonts w:ascii="Times New Roman" w:hAnsi="Times New Roman" w:cs="Times New Roman"/>
                <w:sz w:val="24"/>
                <w:szCs w:val="24"/>
              </w:rPr>
              <w:t>городского округа Красногорск</w:t>
            </w:r>
          </w:p>
        </w:tc>
        <w:tc>
          <w:tcPr>
            <w:tcW w:w="1560" w:type="dxa"/>
            <w:vMerge w:val="restart"/>
            <w:shd w:val="clear" w:color="auto" w:fill="auto"/>
          </w:tcPr>
          <w:p w:rsidR="00280E31" w:rsidRPr="00942AB2" w:rsidRDefault="00280E31" w:rsidP="00942AB2">
            <w:r>
              <w:t xml:space="preserve">Органы администрации </w:t>
            </w:r>
            <w:r w:rsidR="00942AB2">
              <w:t>городского округа Красногорск</w:t>
            </w:r>
          </w:p>
        </w:tc>
        <w:tc>
          <w:tcPr>
            <w:tcW w:w="1626" w:type="dxa"/>
            <w:vMerge/>
          </w:tcPr>
          <w:p w:rsidR="00280E31" w:rsidRPr="006A00A2" w:rsidRDefault="00280E31" w:rsidP="00280E31">
            <w:pPr>
              <w:pStyle w:val="ConsPlusNormal"/>
              <w:rPr>
                <w:rFonts w:ascii="Times New Roman" w:hAnsi="Times New Roman" w:cs="Times New Roman"/>
                <w:sz w:val="24"/>
                <w:szCs w:val="24"/>
              </w:rPr>
            </w:pPr>
          </w:p>
        </w:tc>
      </w:tr>
      <w:tr w:rsidR="00280E31" w:rsidRPr="006A00A2" w:rsidTr="00280E31">
        <w:tc>
          <w:tcPr>
            <w:tcW w:w="794" w:type="dxa"/>
            <w:vMerge/>
          </w:tcPr>
          <w:p w:rsidR="00280E31" w:rsidRPr="006A00A2" w:rsidRDefault="00280E31" w:rsidP="00280E31"/>
        </w:tc>
        <w:tc>
          <w:tcPr>
            <w:tcW w:w="2541" w:type="dxa"/>
            <w:vMerge/>
          </w:tcPr>
          <w:p w:rsidR="00280E31" w:rsidRPr="006A00A2" w:rsidRDefault="00280E31" w:rsidP="00280E31"/>
        </w:tc>
        <w:tc>
          <w:tcPr>
            <w:tcW w:w="1021" w:type="dxa"/>
            <w:vMerge/>
          </w:tcPr>
          <w:p w:rsidR="00280E31" w:rsidRPr="006A00A2" w:rsidRDefault="00280E31" w:rsidP="00280E31"/>
        </w:tc>
        <w:tc>
          <w:tcPr>
            <w:tcW w:w="1418" w:type="dxa"/>
          </w:tcPr>
          <w:p w:rsidR="00280E31" w:rsidRPr="006A00A2" w:rsidRDefault="00280E31" w:rsidP="00280E31">
            <w:pPr>
              <w:pStyle w:val="ConsPlusNormal"/>
              <w:rPr>
                <w:rFonts w:ascii="Times New Roman" w:hAnsi="Times New Roman" w:cs="Times New Roman"/>
                <w:sz w:val="24"/>
                <w:szCs w:val="24"/>
              </w:rPr>
            </w:pPr>
            <w:r>
              <w:rPr>
                <w:rFonts w:ascii="Times New Roman" w:hAnsi="Times New Roman" w:cs="Times New Roman"/>
                <w:sz w:val="24"/>
                <w:szCs w:val="24"/>
              </w:rPr>
              <w:t>Бюджет округа</w:t>
            </w:r>
          </w:p>
        </w:tc>
        <w:tc>
          <w:tcPr>
            <w:tcW w:w="6208" w:type="dxa"/>
            <w:gridSpan w:val="8"/>
            <w:vMerge/>
          </w:tcPr>
          <w:p w:rsidR="00280E31" w:rsidRPr="006A00A2" w:rsidRDefault="00280E31" w:rsidP="00280E31">
            <w:pPr>
              <w:pStyle w:val="ConsPlusNormal"/>
              <w:rPr>
                <w:rFonts w:ascii="Times New Roman" w:hAnsi="Times New Roman" w:cs="Times New Roman"/>
                <w:sz w:val="24"/>
                <w:szCs w:val="24"/>
              </w:rPr>
            </w:pPr>
          </w:p>
        </w:tc>
        <w:tc>
          <w:tcPr>
            <w:tcW w:w="1560" w:type="dxa"/>
            <w:vMerge/>
            <w:shd w:val="clear" w:color="auto" w:fill="auto"/>
          </w:tcPr>
          <w:p w:rsidR="00280E31" w:rsidRPr="006A00A2" w:rsidRDefault="00280E31" w:rsidP="00280E31">
            <w:pPr>
              <w:pStyle w:val="ConsPlusNormal"/>
              <w:rPr>
                <w:rFonts w:ascii="Times New Roman" w:hAnsi="Times New Roman" w:cs="Times New Roman"/>
                <w:sz w:val="24"/>
                <w:szCs w:val="24"/>
              </w:rPr>
            </w:pPr>
          </w:p>
        </w:tc>
        <w:tc>
          <w:tcPr>
            <w:tcW w:w="1626" w:type="dxa"/>
            <w:vMerge/>
          </w:tcPr>
          <w:p w:rsidR="00280E31" w:rsidRPr="006A00A2" w:rsidRDefault="00280E31" w:rsidP="00280E31">
            <w:pPr>
              <w:pStyle w:val="ConsPlusNormal"/>
              <w:rPr>
                <w:rFonts w:ascii="Times New Roman" w:hAnsi="Times New Roman" w:cs="Times New Roman"/>
                <w:sz w:val="24"/>
                <w:szCs w:val="24"/>
              </w:rPr>
            </w:pPr>
          </w:p>
        </w:tc>
      </w:tr>
      <w:tr w:rsidR="00280E31" w:rsidRPr="006A00A2" w:rsidTr="00280E31">
        <w:tc>
          <w:tcPr>
            <w:tcW w:w="794" w:type="dxa"/>
            <w:vMerge w:val="restart"/>
          </w:tcPr>
          <w:p w:rsidR="00280E31" w:rsidRPr="006A00A2" w:rsidRDefault="00280E31" w:rsidP="00280E31">
            <w:pPr>
              <w:pStyle w:val="ConsPlusNormal"/>
              <w:rPr>
                <w:rFonts w:ascii="Times New Roman" w:hAnsi="Times New Roman" w:cs="Times New Roman"/>
                <w:sz w:val="24"/>
                <w:szCs w:val="24"/>
              </w:rPr>
            </w:pPr>
            <w:r w:rsidRPr="006A00A2">
              <w:rPr>
                <w:rFonts w:ascii="Times New Roman" w:hAnsi="Times New Roman" w:cs="Times New Roman"/>
                <w:sz w:val="24"/>
                <w:szCs w:val="24"/>
              </w:rPr>
              <w:t>2.</w:t>
            </w:r>
          </w:p>
        </w:tc>
        <w:tc>
          <w:tcPr>
            <w:tcW w:w="2541" w:type="dxa"/>
            <w:vMerge w:val="restart"/>
          </w:tcPr>
          <w:p w:rsidR="00280E31" w:rsidRPr="006A00A2" w:rsidRDefault="00280E31" w:rsidP="00280E31">
            <w:pPr>
              <w:pStyle w:val="ConsPlusNormal"/>
              <w:rPr>
                <w:rFonts w:ascii="Times New Roman" w:hAnsi="Times New Roman" w:cs="Times New Roman"/>
                <w:b/>
                <w:i/>
                <w:sz w:val="24"/>
                <w:szCs w:val="24"/>
              </w:rPr>
            </w:pPr>
            <w:r w:rsidRPr="006A00A2">
              <w:rPr>
                <w:rFonts w:ascii="Times New Roman" w:hAnsi="Times New Roman" w:cs="Times New Roman"/>
                <w:b/>
                <w:i/>
                <w:sz w:val="24"/>
                <w:szCs w:val="24"/>
              </w:rPr>
              <w:t xml:space="preserve">Задача </w:t>
            </w:r>
            <w:r>
              <w:rPr>
                <w:rFonts w:ascii="Times New Roman" w:hAnsi="Times New Roman" w:cs="Times New Roman"/>
                <w:b/>
                <w:i/>
                <w:sz w:val="24"/>
                <w:szCs w:val="24"/>
              </w:rPr>
              <w:t>2</w:t>
            </w:r>
            <w:r w:rsidRPr="006A00A2">
              <w:rPr>
                <w:rFonts w:ascii="Times New Roman" w:hAnsi="Times New Roman" w:cs="Times New Roman"/>
                <w:b/>
                <w:i/>
                <w:sz w:val="24"/>
                <w:szCs w:val="24"/>
              </w:rPr>
              <w:t xml:space="preserve"> </w:t>
            </w:r>
          </w:p>
          <w:p w:rsidR="00280E31" w:rsidRPr="006A00A2" w:rsidRDefault="00280E31" w:rsidP="00280E31">
            <w:pPr>
              <w:pStyle w:val="ConsPlusNormal"/>
              <w:rPr>
                <w:rFonts w:ascii="Times New Roman" w:hAnsi="Times New Roman" w:cs="Times New Roman"/>
                <w:sz w:val="24"/>
                <w:szCs w:val="24"/>
              </w:rPr>
            </w:pPr>
            <w:r w:rsidRPr="006A00A2">
              <w:rPr>
                <w:rFonts w:ascii="Times New Roman" w:hAnsi="Times New Roman" w:cs="Times New Roman"/>
                <w:sz w:val="24"/>
                <w:szCs w:val="24"/>
              </w:rPr>
              <w:t>Повышение эффективности бюджетных</w:t>
            </w:r>
            <w:r>
              <w:rPr>
                <w:rFonts w:ascii="Times New Roman" w:hAnsi="Times New Roman" w:cs="Times New Roman"/>
                <w:sz w:val="24"/>
                <w:szCs w:val="24"/>
              </w:rPr>
              <w:t xml:space="preserve"> расходов</w:t>
            </w:r>
            <w:r w:rsidRPr="006A00A2">
              <w:rPr>
                <w:rFonts w:ascii="Times New Roman" w:hAnsi="Times New Roman" w:cs="Times New Roman"/>
                <w:sz w:val="24"/>
                <w:szCs w:val="24"/>
              </w:rPr>
              <w:t>, в том числе:</w:t>
            </w:r>
          </w:p>
        </w:tc>
        <w:tc>
          <w:tcPr>
            <w:tcW w:w="1021" w:type="dxa"/>
            <w:vMerge w:val="restart"/>
          </w:tcPr>
          <w:p w:rsidR="00280E31" w:rsidRPr="006A00A2" w:rsidRDefault="00280E31" w:rsidP="00280E31">
            <w:r>
              <w:t>2017-2021</w:t>
            </w:r>
          </w:p>
        </w:tc>
        <w:tc>
          <w:tcPr>
            <w:tcW w:w="1418" w:type="dxa"/>
          </w:tcPr>
          <w:p w:rsidR="00280E31" w:rsidRPr="006A00A2" w:rsidRDefault="00280E31" w:rsidP="00280E31">
            <w:pPr>
              <w:pStyle w:val="ConsPlusNormal"/>
              <w:rPr>
                <w:rFonts w:ascii="Times New Roman" w:hAnsi="Times New Roman" w:cs="Times New Roman"/>
                <w:sz w:val="24"/>
                <w:szCs w:val="24"/>
              </w:rPr>
            </w:pPr>
            <w:r w:rsidRPr="006A00A2">
              <w:rPr>
                <w:rFonts w:ascii="Times New Roman" w:hAnsi="Times New Roman" w:cs="Times New Roman"/>
                <w:sz w:val="24"/>
                <w:szCs w:val="24"/>
              </w:rPr>
              <w:t>Итого</w:t>
            </w:r>
          </w:p>
        </w:tc>
        <w:tc>
          <w:tcPr>
            <w:tcW w:w="6208" w:type="dxa"/>
            <w:gridSpan w:val="8"/>
            <w:vMerge w:val="restart"/>
          </w:tcPr>
          <w:p w:rsidR="00280E31" w:rsidRPr="006A00A2" w:rsidRDefault="00280E31" w:rsidP="00280E31">
            <w:pPr>
              <w:pStyle w:val="ConsPlusNormal"/>
              <w:rPr>
                <w:rFonts w:ascii="Times New Roman" w:hAnsi="Times New Roman" w:cs="Times New Roman"/>
                <w:sz w:val="24"/>
                <w:szCs w:val="24"/>
              </w:rPr>
            </w:pPr>
            <w:r w:rsidRPr="006A00A2">
              <w:rPr>
                <w:rFonts w:ascii="Times New Roman" w:hAnsi="Times New Roman" w:cs="Times New Roman"/>
                <w:sz w:val="24"/>
                <w:szCs w:val="24"/>
              </w:rPr>
              <w:t xml:space="preserve">В пределах средств, выделенных на обеспечение деятельности администрации </w:t>
            </w:r>
            <w:r w:rsidRPr="00FA45F4">
              <w:rPr>
                <w:rFonts w:ascii="Times New Roman" w:hAnsi="Times New Roman" w:cs="Times New Roman"/>
                <w:sz w:val="24"/>
                <w:szCs w:val="24"/>
              </w:rPr>
              <w:t>городского округа Красногорск</w:t>
            </w:r>
          </w:p>
        </w:tc>
        <w:tc>
          <w:tcPr>
            <w:tcW w:w="1560" w:type="dxa"/>
            <w:vMerge w:val="restart"/>
            <w:shd w:val="clear" w:color="auto" w:fill="auto"/>
          </w:tcPr>
          <w:p w:rsidR="00280E31" w:rsidRPr="006A00A2" w:rsidRDefault="00280E31" w:rsidP="00280E31">
            <w:pPr>
              <w:pStyle w:val="ConsPlusNormal"/>
              <w:rPr>
                <w:rFonts w:ascii="Times New Roman" w:hAnsi="Times New Roman" w:cs="Times New Roman"/>
                <w:sz w:val="24"/>
                <w:szCs w:val="24"/>
              </w:rPr>
            </w:pPr>
          </w:p>
        </w:tc>
        <w:tc>
          <w:tcPr>
            <w:tcW w:w="1626" w:type="dxa"/>
            <w:vMerge w:val="restart"/>
          </w:tcPr>
          <w:p w:rsidR="00280E31" w:rsidRPr="006A00A2" w:rsidRDefault="00280E31" w:rsidP="00280E31">
            <w:pPr>
              <w:pStyle w:val="ConsPlusNormal"/>
              <w:rPr>
                <w:rFonts w:ascii="Times New Roman" w:hAnsi="Times New Roman" w:cs="Times New Roman"/>
                <w:sz w:val="24"/>
                <w:szCs w:val="24"/>
              </w:rPr>
            </w:pPr>
            <w:r>
              <w:rPr>
                <w:rFonts w:ascii="Times New Roman" w:hAnsi="Times New Roman"/>
                <w:sz w:val="24"/>
                <w:szCs w:val="24"/>
              </w:rPr>
              <w:t>Утверждение и и</w:t>
            </w:r>
            <w:r w:rsidRPr="007A4BD8">
              <w:rPr>
                <w:rFonts w:ascii="Times New Roman" w:hAnsi="Times New Roman"/>
                <w:sz w:val="24"/>
                <w:szCs w:val="24"/>
              </w:rPr>
              <w:t>сполнени</w:t>
            </w:r>
            <w:r>
              <w:rPr>
                <w:rFonts w:ascii="Times New Roman" w:hAnsi="Times New Roman"/>
                <w:sz w:val="24"/>
                <w:szCs w:val="24"/>
              </w:rPr>
              <w:t>е</w:t>
            </w:r>
            <w:r w:rsidRPr="007A4BD8">
              <w:rPr>
                <w:rFonts w:ascii="Times New Roman" w:hAnsi="Times New Roman"/>
                <w:sz w:val="24"/>
                <w:szCs w:val="24"/>
              </w:rPr>
              <w:t xml:space="preserve"> </w:t>
            </w:r>
            <w:r>
              <w:rPr>
                <w:rFonts w:ascii="Times New Roman" w:hAnsi="Times New Roman"/>
                <w:sz w:val="24"/>
                <w:szCs w:val="24"/>
              </w:rPr>
              <w:t xml:space="preserve">сбалансированного </w:t>
            </w:r>
            <w:r w:rsidRPr="007A4BD8">
              <w:rPr>
                <w:rFonts w:ascii="Times New Roman" w:hAnsi="Times New Roman"/>
                <w:sz w:val="24"/>
                <w:szCs w:val="24"/>
              </w:rPr>
              <w:t xml:space="preserve">бюджета </w:t>
            </w:r>
            <w:r w:rsidRPr="00FA45F4">
              <w:rPr>
                <w:rFonts w:ascii="Times New Roman" w:hAnsi="Times New Roman" w:cs="Times New Roman"/>
                <w:sz w:val="24"/>
                <w:szCs w:val="24"/>
              </w:rPr>
              <w:t>городского округа Красногорск</w:t>
            </w:r>
          </w:p>
        </w:tc>
      </w:tr>
      <w:tr w:rsidR="00280E31" w:rsidRPr="006A00A2" w:rsidTr="00280E31">
        <w:tc>
          <w:tcPr>
            <w:tcW w:w="794" w:type="dxa"/>
            <w:vMerge/>
          </w:tcPr>
          <w:p w:rsidR="00280E31" w:rsidRPr="006A00A2" w:rsidRDefault="00280E31" w:rsidP="00280E31"/>
        </w:tc>
        <w:tc>
          <w:tcPr>
            <w:tcW w:w="2541" w:type="dxa"/>
            <w:vMerge/>
          </w:tcPr>
          <w:p w:rsidR="00280E31" w:rsidRPr="006A00A2" w:rsidRDefault="00280E31" w:rsidP="00280E31"/>
        </w:tc>
        <w:tc>
          <w:tcPr>
            <w:tcW w:w="1021" w:type="dxa"/>
            <w:vMerge/>
          </w:tcPr>
          <w:p w:rsidR="00280E31" w:rsidRPr="006A00A2" w:rsidRDefault="00280E31" w:rsidP="00280E31"/>
        </w:tc>
        <w:tc>
          <w:tcPr>
            <w:tcW w:w="1418" w:type="dxa"/>
          </w:tcPr>
          <w:p w:rsidR="00280E31" w:rsidRPr="006A00A2" w:rsidRDefault="00280E31" w:rsidP="00280E31">
            <w:pPr>
              <w:pStyle w:val="ConsPlusNormal"/>
              <w:rPr>
                <w:rFonts w:ascii="Times New Roman" w:hAnsi="Times New Roman" w:cs="Times New Roman"/>
                <w:sz w:val="24"/>
                <w:szCs w:val="24"/>
              </w:rPr>
            </w:pPr>
            <w:r>
              <w:rPr>
                <w:rFonts w:ascii="Times New Roman" w:hAnsi="Times New Roman" w:cs="Times New Roman"/>
                <w:sz w:val="24"/>
                <w:szCs w:val="24"/>
              </w:rPr>
              <w:t>Бюджет округа</w:t>
            </w:r>
          </w:p>
        </w:tc>
        <w:tc>
          <w:tcPr>
            <w:tcW w:w="6208" w:type="dxa"/>
            <w:gridSpan w:val="8"/>
            <w:vMerge/>
          </w:tcPr>
          <w:p w:rsidR="00280E31" w:rsidRPr="006A00A2" w:rsidRDefault="00280E31" w:rsidP="00280E31">
            <w:pPr>
              <w:pStyle w:val="ConsPlusNormal"/>
              <w:rPr>
                <w:rFonts w:ascii="Times New Roman" w:hAnsi="Times New Roman" w:cs="Times New Roman"/>
                <w:sz w:val="24"/>
                <w:szCs w:val="24"/>
              </w:rPr>
            </w:pPr>
          </w:p>
        </w:tc>
        <w:tc>
          <w:tcPr>
            <w:tcW w:w="1560" w:type="dxa"/>
            <w:vMerge/>
            <w:shd w:val="clear" w:color="auto" w:fill="auto"/>
          </w:tcPr>
          <w:p w:rsidR="00280E31" w:rsidRPr="006A00A2" w:rsidRDefault="00280E31" w:rsidP="00280E31">
            <w:pPr>
              <w:pStyle w:val="ConsPlusNormal"/>
              <w:rPr>
                <w:rFonts w:ascii="Times New Roman" w:hAnsi="Times New Roman" w:cs="Times New Roman"/>
                <w:sz w:val="24"/>
                <w:szCs w:val="24"/>
              </w:rPr>
            </w:pPr>
          </w:p>
        </w:tc>
        <w:tc>
          <w:tcPr>
            <w:tcW w:w="1626" w:type="dxa"/>
            <w:vMerge/>
          </w:tcPr>
          <w:p w:rsidR="00280E31" w:rsidRPr="006A00A2" w:rsidRDefault="00280E31" w:rsidP="00280E31">
            <w:pPr>
              <w:pStyle w:val="ConsPlusNormal"/>
              <w:rPr>
                <w:rFonts w:ascii="Times New Roman" w:hAnsi="Times New Roman" w:cs="Times New Roman"/>
                <w:sz w:val="24"/>
                <w:szCs w:val="24"/>
              </w:rPr>
            </w:pPr>
          </w:p>
        </w:tc>
      </w:tr>
      <w:tr w:rsidR="00280E31" w:rsidRPr="006A00A2" w:rsidTr="00280E31">
        <w:tc>
          <w:tcPr>
            <w:tcW w:w="794" w:type="dxa"/>
            <w:vMerge w:val="restart"/>
          </w:tcPr>
          <w:p w:rsidR="00280E31" w:rsidRPr="006A00A2" w:rsidRDefault="00280E31" w:rsidP="00280E31">
            <w:pPr>
              <w:pStyle w:val="ConsPlusNormal"/>
              <w:rPr>
                <w:rFonts w:ascii="Times New Roman" w:hAnsi="Times New Roman" w:cs="Times New Roman"/>
                <w:sz w:val="24"/>
                <w:szCs w:val="24"/>
              </w:rPr>
            </w:pPr>
            <w:r w:rsidRPr="006A00A2">
              <w:rPr>
                <w:rFonts w:ascii="Times New Roman" w:hAnsi="Times New Roman" w:cs="Times New Roman"/>
                <w:sz w:val="24"/>
                <w:szCs w:val="24"/>
              </w:rPr>
              <w:t>2.1.</w:t>
            </w:r>
          </w:p>
        </w:tc>
        <w:tc>
          <w:tcPr>
            <w:tcW w:w="2541" w:type="dxa"/>
            <w:vMerge w:val="restart"/>
          </w:tcPr>
          <w:p w:rsidR="00280E31" w:rsidRPr="00250EE3" w:rsidRDefault="00280E31" w:rsidP="00280E31">
            <w:pPr>
              <w:pStyle w:val="ConsPlusNormal"/>
              <w:rPr>
                <w:rFonts w:ascii="Times New Roman" w:hAnsi="Times New Roman" w:cs="Times New Roman"/>
                <w:sz w:val="24"/>
                <w:szCs w:val="24"/>
              </w:rPr>
            </w:pPr>
            <w:r w:rsidRPr="00250EE3">
              <w:rPr>
                <w:rFonts w:ascii="Times New Roman" w:hAnsi="Times New Roman" w:cs="Times New Roman"/>
                <w:sz w:val="24"/>
                <w:szCs w:val="24"/>
              </w:rPr>
              <w:t>Формирование проекта "программного" бюджета на очередной фи</w:t>
            </w:r>
            <w:r w:rsidRPr="00250EE3">
              <w:rPr>
                <w:rFonts w:ascii="Times New Roman" w:hAnsi="Times New Roman" w:cs="Times New Roman"/>
                <w:sz w:val="24"/>
                <w:szCs w:val="24"/>
              </w:rPr>
              <w:lastRenderedPageBreak/>
              <w:t>нансовый год и на плановый период</w:t>
            </w:r>
          </w:p>
        </w:tc>
        <w:tc>
          <w:tcPr>
            <w:tcW w:w="1021" w:type="dxa"/>
            <w:vMerge w:val="restart"/>
          </w:tcPr>
          <w:p w:rsidR="00280E31" w:rsidRPr="006A00A2" w:rsidRDefault="00280E31" w:rsidP="00280E31">
            <w:r>
              <w:lastRenderedPageBreak/>
              <w:t>2017-2021</w:t>
            </w:r>
          </w:p>
        </w:tc>
        <w:tc>
          <w:tcPr>
            <w:tcW w:w="1418" w:type="dxa"/>
          </w:tcPr>
          <w:p w:rsidR="00280E31" w:rsidRPr="006A00A2" w:rsidRDefault="00280E31" w:rsidP="00280E31">
            <w:pPr>
              <w:pStyle w:val="ConsPlusNormal"/>
              <w:rPr>
                <w:rFonts w:ascii="Times New Roman" w:hAnsi="Times New Roman" w:cs="Times New Roman"/>
                <w:sz w:val="24"/>
                <w:szCs w:val="24"/>
              </w:rPr>
            </w:pPr>
            <w:r w:rsidRPr="006A00A2">
              <w:rPr>
                <w:rFonts w:ascii="Times New Roman" w:hAnsi="Times New Roman" w:cs="Times New Roman"/>
                <w:sz w:val="24"/>
                <w:szCs w:val="24"/>
              </w:rPr>
              <w:t>Итого</w:t>
            </w:r>
          </w:p>
        </w:tc>
        <w:tc>
          <w:tcPr>
            <w:tcW w:w="6208" w:type="dxa"/>
            <w:gridSpan w:val="8"/>
            <w:vMerge w:val="restart"/>
          </w:tcPr>
          <w:p w:rsidR="00280E31" w:rsidRPr="006A00A2" w:rsidRDefault="00280E31" w:rsidP="00280E31">
            <w:r w:rsidRPr="006A00A2">
              <w:t xml:space="preserve">В пределах средств, выделенных на обеспечение деятельности финансового управления администрации </w:t>
            </w:r>
            <w:r w:rsidRPr="00FA45F4">
              <w:t>городского округа Красногорск</w:t>
            </w:r>
          </w:p>
        </w:tc>
        <w:tc>
          <w:tcPr>
            <w:tcW w:w="1560" w:type="dxa"/>
            <w:vMerge w:val="restart"/>
          </w:tcPr>
          <w:p w:rsidR="00280E31" w:rsidRPr="006A00A2" w:rsidRDefault="00280E31" w:rsidP="00280E31">
            <w:r w:rsidRPr="006A00A2">
              <w:t>Финансовое управление</w:t>
            </w:r>
          </w:p>
        </w:tc>
        <w:tc>
          <w:tcPr>
            <w:tcW w:w="1626" w:type="dxa"/>
            <w:vMerge/>
          </w:tcPr>
          <w:p w:rsidR="00280E31" w:rsidRPr="006A00A2" w:rsidRDefault="00280E31" w:rsidP="00280E31">
            <w:pPr>
              <w:pStyle w:val="ConsPlusNormal"/>
              <w:rPr>
                <w:rFonts w:ascii="Times New Roman" w:hAnsi="Times New Roman" w:cs="Times New Roman"/>
                <w:sz w:val="24"/>
                <w:szCs w:val="24"/>
              </w:rPr>
            </w:pPr>
          </w:p>
        </w:tc>
      </w:tr>
      <w:tr w:rsidR="00280E31" w:rsidRPr="006A00A2" w:rsidTr="00280E31">
        <w:tc>
          <w:tcPr>
            <w:tcW w:w="794" w:type="dxa"/>
            <w:vMerge/>
            <w:tcBorders>
              <w:bottom w:val="single" w:sz="4" w:space="0" w:color="auto"/>
            </w:tcBorders>
          </w:tcPr>
          <w:p w:rsidR="00280E31" w:rsidRPr="006A00A2" w:rsidRDefault="00280E31" w:rsidP="00280E31">
            <w:pPr>
              <w:pStyle w:val="ConsPlusNormal"/>
              <w:rPr>
                <w:rFonts w:ascii="Times New Roman" w:hAnsi="Times New Roman" w:cs="Times New Roman"/>
                <w:sz w:val="24"/>
                <w:szCs w:val="24"/>
              </w:rPr>
            </w:pPr>
          </w:p>
        </w:tc>
        <w:tc>
          <w:tcPr>
            <w:tcW w:w="2541" w:type="dxa"/>
            <w:vMerge/>
            <w:tcBorders>
              <w:bottom w:val="single" w:sz="4" w:space="0" w:color="auto"/>
            </w:tcBorders>
          </w:tcPr>
          <w:p w:rsidR="00280E31" w:rsidRPr="006A00A2" w:rsidRDefault="00280E31" w:rsidP="00280E31">
            <w:pPr>
              <w:pStyle w:val="ConsPlusNormal"/>
              <w:rPr>
                <w:rFonts w:ascii="Times New Roman" w:hAnsi="Times New Roman" w:cs="Times New Roman"/>
                <w:sz w:val="24"/>
                <w:szCs w:val="24"/>
              </w:rPr>
            </w:pPr>
          </w:p>
        </w:tc>
        <w:tc>
          <w:tcPr>
            <w:tcW w:w="1021" w:type="dxa"/>
            <w:vMerge/>
            <w:tcBorders>
              <w:bottom w:val="single" w:sz="4" w:space="0" w:color="auto"/>
            </w:tcBorders>
          </w:tcPr>
          <w:p w:rsidR="00280E31" w:rsidRPr="006A00A2" w:rsidRDefault="00280E31" w:rsidP="00280E31">
            <w:pPr>
              <w:pStyle w:val="ConsPlusNormal"/>
              <w:rPr>
                <w:rFonts w:ascii="Times New Roman" w:hAnsi="Times New Roman" w:cs="Times New Roman"/>
                <w:sz w:val="24"/>
                <w:szCs w:val="24"/>
              </w:rPr>
            </w:pPr>
          </w:p>
        </w:tc>
        <w:tc>
          <w:tcPr>
            <w:tcW w:w="1418" w:type="dxa"/>
            <w:tcBorders>
              <w:top w:val="single" w:sz="4" w:space="0" w:color="auto"/>
              <w:bottom w:val="single" w:sz="4" w:space="0" w:color="auto"/>
            </w:tcBorders>
          </w:tcPr>
          <w:p w:rsidR="00280E31" w:rsidRPr="006A00A2" w:rsidRDefault="00280E31" w:rsidP="00280E31">
            <w:pPr>
              <w:pStyle w:val="ConsPlusNormal"/>
              <w:rPr>
                <w:rFonts w:ascii="Times New Roman" w:hAnsi="Times New Roman" w:cs="Times New Roman"/>
                <w:sz w:val="24"/>
                <w:szCs w:val="24"/>
              </w:rPr>
            </w:pPr>
            <w:r>
              <w:rPr>
                <w:rFonts w:ascii="Times New Roman" w:hAnsi="Times New Roman" w:cs="Times New Roman"/>
                <w:sz w:val="24"/>
                <w:szCs w:val="24"/>
              </w:rPr>
              <w:t>Бюджет округа</w:t>
            </w:r>
          </w:p>
        </w:tc>
        <w:tc>
          <w:tcPr>
            <w:tcW w:w="6208" w:type="dxa"/>
            <w:gridSpan w:val="8"/>
            <w:vMerge/>
            <w:tcBorders>
              <w:bottom w:val="single" w:sz="4" w:space="0" w:color="auto"/>
            </w:tcBorders>
          </w:tcPr>
          <w:p w:rsidR="00280E31" w:rsidRPr="006A00A2" w:rsidRDefault="00280E31" w:rsidP="00280E31"/>
        </w:tc>
        <w:tc>
          <w:tcPr>
            <w:tcW w:w="1560" w:type="dxa"/>
            <w:vMerge/>
            <w:tcBorders>
              <w:bottom w:val="single" w:sz="4" w:space="0" w:color="auto"/>
            </w:tcBorders>
          </w:tcPr>
          <w:p w:rsidR="00280E31" w:rsidRPr="006A00A2" w:rsidRDefault="00280E31" w:rsidP="00280E31">
            <w:pPr>
              <w:pStyle w:val="ConsPlusNormal"/>
              <w:rPr>
                <w:rFonts w:ascii="Times New Roman" w:hAnsi="Times New Roman" w:cs="Times New Roman"/>
                <w:sz w:val="24"/>
                <w:szCs w:val="24"/>
              </w:rPr>
            </w:pPr>
          </w:p>
        </w:tc>
        <w:tc>
          <w:tcPr>
            <w:tcW w:w="1626" w:type="dxa"/>
            <w:vMerge/>
          </w:tcPr>
          <w:p w:rsidR="00280E31" w:rsidRPr="006A00A2" w:rsidRDefault="00280E31" w:rsidP="00280E31">
            <w:pPr>
              <w:pStyle w:val="ConsPlusNormal"/>
              <w:rPr>
                <w:rFonts w:ascii="Times New Roman" w:hAnsi="Times New Roman" w:cs="Times New Roman"/>
                <w:sz w:val="24"/>
                <w:szCs w:val="24"/>
              </w:rPr>
            </w:pPr>
          </w:p>
        </w:tc>
      </w:tr>
      <w:tr w:rsidR="00280E31" w:rsidRPr="006A00A2" w:rsidTr="00280E31">
        <w:tc>
          <w:tcPr>
            <w:tcW w:w="794" w:type="dxa"/>
            <w:vMerge w:val="restart"/>
            <w:tcBorders>
              <w:top w:val="single" w:sz="4" w:space="0" w:color="auto"/>
              <w:left w:val="single" w:sz="4" w:space="0" w:color="auto"/>
              <w:right w:val="single" w:sz="4" w:space="0" w:color="auto"/>
            </w:tcBorders>
          </w:tcPr>
          <w:p w:rsidR="00280E31" w:rsidRPr="006A00A2" w:rsidRDefault="00280E31" w:rsidP="00280E31">
            <w:pPr>
              <w:pStyle w:val="ConsPlusNormal"/>
              <w:rPr>
                <w:rFonts w:ascii="Times New Roman" w:hAnsi="Times New Roman" w:cs="Times New Roman"/>
                <w:sz w:val="24"/>
                <w:szCs w:val="24"/>
              </w:rPr>
            </w:pPr>
            <w:r w:rsidRPr="006A00A2">
              <w:rPr>
                <w:rFonts w:ascii="Times New Roman" w:hAnsi="Times New Roman" w:cs="Times New Roman"/>
                <w:sz w:val="24"/>
                <w:szCs w:val="24"/>
              </w:rPr>
              <w:t>2.</w:t>
            </w:r>
            <w:r>
              <w:rPr>
                <w:rFonts w:ascii="Times New Roman" w:hAnsi="Times New Roman" w:cs="Times New Roman"/>
                <w:sz w:val="24"/>
                <w:szCs w:val="24"/>
              </w:rPr>
              <w:t>2</w:t>
            </w:r>
            <w:r w:rsidRPr="006A00A2">
              <w:rPr>
                <w:rFonts w:ascii="Times New Roman" w:hAnsi="Times New Roman" w:cs="Times New Roman"/>
                <w:sz w:val="24"/>
                <w:szCs w:val="24"/>
              </w:rPr>
              <w:t>.</w:t>
            </w:r>
          </w:p>
        </w:tc>
        <w:tc>
          <w:tcPr>
            <w:tcW w:w="2541" w:type="dxa"/>
            <w:vMerge w:val="restart"/>
            <w:tcBorders>
              <w:top w:val="single" w:sz="4" w:space="0" w:color="auto"/>
              <w:left w:val="single" w:sz="4" w:space="0" w:color="auto"/>
              <w:right w:val="single" w:sz="4" w:space="0" w:color="auto"/>
            </w:tcBorders>
          </w:tcPr>
          <w:p w:rsidR="00280E31" w:rsidRPr="00250EE3" w:rsidRDefault="00280E31" w:rsidP="00280E31">
            <w:pPr>
              <w:pStyle w:val="ConsPlusNormal"/>
              <w:rPr>
                <w:rFonts w:ascii="Times New Roman" w:hAnsi="Times New Roman" w:cs="Times New Roman"/>
                <w:sz w:val="24"/>
                <w:szCs w:val="24"/>
              </w:rPr>
            </w:pPr>
            <w:r w:rsidRPr="00250EE3">
              <w:rPr>
                <w:rFonts w:ascii="Times New Roman" w:hAnsi="Times New Roman" w:cs="Times New Roman"/>
                <w:sz w:val="24"/>
                <w:szCs w:val="24"/>
              </w:rPr>
              <w:t>Равномерное финансирование расходов бюджета в течение финансового года</w:t>
            </w:r>
          </w:p>
        </w:tc>
        <w:tc>
          <w:tcPr>
            <w:tcW w:w="1021" w:type="dxa"/>
            <w:vMerge w:val="restart"/>
            <w:tcBorders>
              <w:top w:val="single" w:sz="4" w:space="0" w:color="auto"/>
              <w:left w:val="single" w:sz="4" w:space="0" w:color="auto"/>
              <w:right w:val="single" w:sz="4" w:space="0" w:color="auto"/>
            </w:tcBorders>
          </w:tcPr>
          <w:p w:rsidR="00280E31" w:rsidRPr="006A00A2" w:rsidRDefault="00280E31" w:rsidP="00280E31">
            <w:r>
              <w:t>2017-2021</w:t>
            </w:r>
          </w:p>
        </w:tc>
        <w:tc>
          <w:tcPr>
            <w:tcW w:w="1418" w:type="dxa"/>
            <w:tcBorders>
              <w:top w:val="single" w:sz="4" w:space="0" w:color="auto"/>
              <w:left w:val="single" w:sz="4" w:space="0" w:color="auto"/>
              <w:bottom w:val="single" w:sz="4" w:space="0" w:color="auto"/>
              <w:right w:val="single" w:sz="4" w:space="0" w:color="auto"/>
            </w:tcBorders>
          </w:tcPr>
          <w:p w:rsidR="00280E31" w:rsidRPr="006A00A2" w:rsidRDefault="00280E31" w:rsidP="00280E31">
            <w:pPr>
              <w:pStyle w:val="ConsPlusNormal"/>
              <w:rPr>
                <w:rFonts w:ascii="Times New Roman" w:hAnsi="Times New Roman" w:cs="Times New Roman"/>
                <w:sz w:val="24"/>
                <w:szCs w:val="24"/>
              </w:rPr>
            </w:pPr>
            <w:r w:rsidRPr="006A00A2">
              <w:rPr>
                <w:rFonts w:ascii="Times New Roman" w:hAnsi="Times New Roman" w:cs="Times New Roman"/>
                <w:sz w:val="24"/>
                <w:szCs w:val="24"/>
              </w:rPr>
              <w:t>Итого</w:t>
            </w:r>
          </w:p>
        </w:tc>
        <w:tc>
          <w:tcPr>
            <w:tcW w:w="6208" w:type="dxa"/>
            <w:gridSpan w:val="8"/>
            <w:vMerge w:val="restart"/>
            <w:tcBorders>
              <w:top w:val="single" w:sz="4" w:space="0" w:color="auto"/>
              <w:left w:val="single" w:sz="4" w:space="0" w:color="auto"/>
              <w:right w:val="single" w:sz="4" w:space="0" w:color="auto"/>
            </w:tcBorders>
          </w:tcPr>
          <w:p w:rsidR="00280E31" w:rsidRPr="006A00A2" w:rsidRDefault="00280E31" w:rsidP="00280E31">
            <w:pPr>
              <w:pStyle w:val="ConsPlusNormal"/>
              <w:rPr>
                <w:rFonts w:ascii="Times New Roman" w:hAnsi="Times New Roman" w:cs="Times New Roman"/>
                <w:sz w:val="24"/>
                <w:szCs w:val="24"/>
              </w:rPr>
            </w:pPr>
            <w:r w:rsidRPr="006A00A2">
              <w:rPr>
                <w:rFonts w:ascii="Times New Roman" w:hAnsi="Times New Roman" w:cs="Times New Roman"/>
                <w:sz w:val="24"/>
                <w:szCs w:val="24"/>
              </w:rPr>
              <w:t xml:space="preserve">В пределах средств, выделенных на обеспечение деятельности финансового управления администрации </w:t>
            </w:r>
            <w:r w:rsidRPr="00FA45F4">
              <w:rPr>
                <w:rFonts w:ascii="Times New Roman" w:hAnsi="Times New Roman" w:cs="Times New Roman"/>
                <w:sz w:val="24"/>
                <w:szCs w:val="24"/>
              </w:rPr>
              <w:t>городского округа Красногорск</w:t>
            </w:r>
          </w:p>
        </w:tc>
        <w:tc>
          <w:tcPr>
            <w:tcW w:w="1560" w:type="dxa"/>
            <w:vMerge w:val="restart"/>
            <w:tcBorders>
              <w:top w:val="single" w:sz="4" w:space="0" w:color="auto"/>
              <w:left w:val="single" w:sz="4" w:space="0" w:color="auto"/>
            </w:tcBorders>
          </w:tcPr>
          <w:p w:rsidR="00280E31" w:rsidRPr="006A00A2" w:rsidRDefault="00280E31" w:rsidP="00280E31">
            <w:r w:rsidRPr="006A00A2">
              <w:t>Финансовое управление</w:t>
            </w:r>
          </w:p>
        </w:tc>
        <w:tc>
          <w:tcPr>
            <w:tcW w:w="1626" w:type="dxa"/>
            <w:vMerge/>
          </w:tcPr>
          <w:p w:rsidR="00280E31" w:rsidRPr="006A00A2" w:rsidRDefault="00280E31" w:rsidP="00280E31">
            <w:pPr>
              <w:pStyle w:val="ConsPlusNormal"/>
              <w:rPr>
                <w:rFonts w:ascii="Times New Roman" w:hAnsi="Times New Roman" w:cs="Times New Roman"/>
                <w:sz w:val="24"/>
                <w:szCs w:val="24"/>
              </w:rPr>
            </w:pPr>
          </w:p>
        </w:tc>
      </w:tr>
      <w:tr w:rsidR="00280E31" w:rsidRPr="006A00A2" w:rsidTr="00280E31">
        <w:tc>
          <w:tcPr>
            <w:tcW w:w="794" w:type="dxa"/>
            <w:vMerge/>
            <w:tcBorders>
              <w:left w:val="single" w:sz="4" w:space="0" w:color="auto"/>
              <w:bottom w:val="single" w:sz="4" w:space="0" w:color="auto"/>
              <w:right w:val="single" w:sz="4" w:space="0" w:color="auto"/>
            </w:tcBorders>
          </w:tcPr>
          <w:p w:rsidR="00280E31" w:rsidRPr="006A00A2" w:rsidRDefault="00280E31" w:rsidP="00280E31">
            <w:pPr>
              <w:pStyle w:val="ConsPlusNormal"/>
              <w:rPr>
                <w:rFonts w:ascii="Times New Roman" w:hAnsi="Times New Roman" w:cs="Times New Roman"/>
                <w:sz w:val="24"/>
                <w:szCs w:val="24"/>
              </w:rPr>
            </w:pPr>
          </w:p>
        </w:tc>
        <w:tc>
          <w:tcPr>
            <w:tcW w:w="2541" w:type="dxa"/>
            <w:vMerge/>
            <w:tcBorders>
              <w:left w:val="single" w:sz="4" w:space="0" w:color="auto"/>
              <w:bottom w:val="single" w:sz="4" w:space="0" w:color="auto"/>
              <w:right w:val="single" w:sz="4" w:space="0" w:color="auto"/>
            </w:tcBorders>
          </w:tcPr>
          <w:p w:rsidR="00280E31" w:rsidRPr="006A00A2" w:rsidRDefault="00280E31" w:rsidP="00280E31">
            <w:pPr>
              <w:pStyle w:val="ConsPlusNormal"/>
              <w:rPr>
                <w:rFonts w:ascii="Times New Roman" w:hAnsi="Times New Roman" w:cs="Times New Roman"/>
                <w:sz w:val="24"/>
                <w:szCs w:val="24"/>
              </w:rPr>
            </w:pPr>
          </w:p>
        </w:tc>
        <w:tc>
          <w:tcPr>
            <w:tcW w:w="1021" w:type="dxa"/>
            <w:vMerge/>
            <w:tcBorders>
              <w:left w:val="single" w:sz="4" w:space="0" w:color="auto"/>
              <w:bottom w:val="single" w:sz="4" w:space="0" w:color="auto"/>
              <w:right w:val="single" w:sz="4" w:space="0" w:color="auto"/>
            </w:tcBorders>
          </w:tcPr>
          <w:p w:rsidR="00280E31" w:rsidRPr="006A00A2" w:rsidRDefault="00280E31" w:rsidP="00280E31">
            <w:pPr>
              <w:pStyle w:val="ConsPlusNormal"/>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280E31" w:rsidRPr="006A00A2" w:rsidRDefault="00280E31" w:rsidP="00280E31">
            <w:pPr>
              <w:pStyle w:val="ConsPlusNormal"/>
              <w:rPr>
                <w:rFonts w:ascii="Times New Roman" w:hAnsi="Times New Roman" w:cs="Times New Roman"/>
                <w:sz w:val="24"/>
                <w:szCs w:val="24"/>
              </w:rPr>
            </w:pPr>
            <w:r>
              <w:rPr>
                <w:rFonts w:ascii="Times New Roman" w:hAnsi="Times New Roman" w:cs="Times New Roman"/>
                <w:sz w:val="24"/>
                <w:szCs w:val="24"/>
              </w:rPr>
              <w:t>Бюджет округа</w:t>
            </w:r>
          </w:p>
        </w:tc>
        <w:tc>
          <w:tcPr>
            <w:tcW w:w="6208" w:type="dxa"/>
            <w:gridSpan w:val="8"/>
            <w:vMerge/>
            <w:tcBorders>
              <w:left w:val="single" w:sz="4" w:space="0" w:color="auto"/>
              <w:bottom w:val="single" w:sz="4" w:space="0" w:color="auto"/>
              <w:right w:val="single" w:sz="4" w:space="0" w:color="auto"/>
            </w:tcBorders>
          </w:tcPr>
          <w:p w:rsidR="00280E31" w:rsidRPr="006A00A2" w:rsidRDefault="00280E31" w:rsidP="00280E31">
            <w:pPr>
              <w:pStyle w:val="ConsPlusNormal"/>
              <w:rPr>
                <w:rFonts w:ascii="Times New Roman" w:hAnsi="Times New Roman" w:cs="Times New Roman"/>
                <w:sz w:val="24"/>
                <w:szCs w:val="24"/>
              </w:rPr>
            </w:pPr>
          </w:p>
        </w:tc>
        <w:tc>
          <w:tcPr>
            <w:tcW w:w="1560" w:type="dxa"/>
            <w:vMerge/>
            <w:tcBorders>
              <w:left w:val="single" w:sz="4" w:space="0" w:color="auto"/>
              <w:bottom w:val="single" w:sz="4" w:space="0" w:color="auto"/>
            </w:tcBorders>
          </w:tcPr>
          <w:p w:rsidR="00280E31" w:rsidRPr="006A00A2" w:rsidRDefault="00280E31" w:rsidP="00280E31"/>
        </w:tc>
        <w:tc>
          <w:tcPr>
            <w:tcW w:w="1626" w:type="dxa"/>
            <w:vMerge/>
          </w:tcPr>
          <w:p w:rsidR="00280E31" w:rsidRPr="006A00A2" w:rsidRDefault="00280E31" w:rsidP="00280E31">
            <w:pPr>
              <w:pStyle w:val="ConsPlusNormal"/>
              <w:rPr>
                <w:rFonts w:ascii="Times New Roman" w:hAnsi="Times New Roman" w:cs="Times New Roman"/>
                <w:sz w:val="24"/>
                <w:szCs w:val="24"/>
              </w:rPr>
            </w:pPr>
          </w:p>
        </w:tc>
      </w:tr>
      <w:tr w:rsidR="00280E31" w:rsidRPr="006A00A2" w:rsidTr="00280E31">
        <w:tc>
          <w:tcPr>
            <w:tcW w:w="794" w:type="dxa"/>
            <w:vMerge w:val="restart"/>
          </w:tcPr>
          <w:p w:rsidR="00280E31" w:rsidRPr="006A00A2" w:rsidRDefault="00280E31" w:rsidP="00280E31">
            <w:pPr>
              <w:pStyle w:val="ConsPlusNormal"/>
              <w:rPr>
                <w:rFonts w:ascii="Times New Roman" w:hAnsi="Times New Roman" w:cs="Times New Roman"/>
                <w:sz w:val="24"/>
                <w:szCs w:val="24"/>
              </w:rPr>
            </w:pPr>
            <w:r w:rsidRPr="006A00A2">
              <w:rPr>
                <w:rFonts w:ascii="Times New Roman" w:hAnsi="Times New Roman" w:cs="Times New Roman"/>
                <w:sz w:val="24"/>
                <w:szCs w:val="24"/>
              </w:rPr>
              <w:t>2.</w:t>
            </w:r>
            <w:r>
              <w:rPr>
                <w:rFonts w:ascii="Times New Roman" w:hAnsi="Times New Roman" w:cs="Times New Roman"/>
                <w:sz w:val="24"/>
                <w:szCs w:val="24"/>
              </w:rPr>
              <w:t>3</w:t>
            </w:r>
            <w:r w:rsidRPr="006A00A2">
              <w:rPr>
                <w:rFonts w:ascii="Times New Roman" w:hAnsi="Times New Roman" w:cs="Times New Roman"/>
                <w:sz w:val="24"/>
                <w:szCs w:val="24"/>
              </w:rPr>
              <w:t>.</w:t>
            </w:r>
          </w:p>
        </w:tc>
        <w:tc>
          <w:tcPr>
            <w:tcW w:w="2541" w:type="dxa"/>
            <w:vMerge w:val="restart"/>
          </w:tcPr>
          <w:p w:rsidR="00280E31" w:rsidRPr="006A00A2" w:rsidRDefault="00280E31" w:rsidP="00280E31">
            <w:pPr>
              <w:autoSpaceDE w:val="0"/>
              <w:autoSpaceDN w:val="0"/>
              <w:adjustRightInd w:val="0"/>
            </w:pPr>
            <w:r w:rsidRPr="00E27A8B">
              <w:t xml:space="preserve">Корректировка и уточнение основных параметров бюджета </w:t>
            </w:r>
            <w:r w:rsidRPr="00FA45F4">
              <w:t>городского округа Красногорск</w:t>
            </w:r>
            <w:r w:rsidRPr="00E27A8B">
              <w:t xml:space="preserve"> на основе реальных объемов поступлений налоговых и неналоговых </w:t>
            </w:r>
            <w:r>
              <w:t>доходов</w:t>
            </w:r>
            <w:r w:rsidRPr="00E27A8B">
              <w:t xml:space="preserve"> в текущем году</w:t>
            </w:r>
          </w:p>
        </w:tc>
        <w:tc>
          <w:tcPr>
            <w:tcW w:w="1021" w:type="dxa"/>
            <w:vMerge w:val="restart"/>
          </w:tcPr>
          <w:p w:rsidR="00280E31" w:rsidRPr="006A00A2" w:rsidRDefault="00280E31" w:rsidP="00280E31">
            <w:r>
              <w:t>2017-2021</w:t>
            </w:r>
          </w:p>
        </w:tc>
        <w:tc>
          <w:tcPr>
            <w:tcW w:w="1418" w:type="dxa"/>
          </w:tcPr>
          <w:p w:rsidR="00280E31" w:rsidRPr="006A00A2" w:rsidRDefault="00280E31" w:rsidP="00280E31">
            <w:pPr>
              <w:pStyle w:val="ConsPlusNormal"/>
              <w:rPr>
                <w:rFonts w:ascii="Times New Roman" w:hAnsi="Times New Roman" w:cs="Times New Roman"/>
                <w:sz w:val="24"/>
                <w:szCs w:val="24"/>
              </w:rPr>
            </w:pPr>
            <w:r w:rsidRPr="006A00A2">
              <w:rPr>
                <w:rFonts w:ascii="Times New Roman" w:hAnsi="Times New Roman" w:cs="Times New Roman"/>
                <w:sz w:val="24"/>
                <w:szCs w:val="24"/>
              </w:rPr>
              <w:t>Итого</w:t>
            </w:r>
          </w:p>
        </w:tc>
        <w:tc>
          <w:tcPr>
            <w:tcW w:w="6208" w:type="dxa"/>
            <w:gridSpan w:val="8"/>
            <w:vMerge w:val="restart"/>
          </w:tcPr>
          <w:p w:rsidR="00280E31" w:rsidRPr="006A00A2" w:rsidRDefault="00280E31" w:rsidP="00280E31">
            <w:r w:rsidRPr="006A00A2">
              <w:t xml:space="preserve">В пределах средств, выделенных на обеспечение деятельности финансового управления администрации </w:t>
            </w:r>
            <w:r w:rsidRPr="00FA45F4">
              <w:t>городского округа Красногорск</w:t>
            </w:r>
          </w:p>
        </w:tc>
        <w:tc>
          <w:tcPr>
            <w:tcW w:w="1560" w:type="dxa"/>
            <w:vMerge w:val="restart"/>
          </w:tcPr>
          <w:p w:rsidR="00280E31" w:rsidRPr="006A00A2" w:rsidRDefault="00280E31" w:rsidP="00280E31">
            <w:r w:rsidRPr="006A00A2">
              <w:t>Финансовое управление</w:t>
            </w:r>
          </w:p>
        </w:tc>
        <w:tc>
          <w:tcPr>
            <w:tcW w:w="1626" w:type="dxa"/>
            <w:vMerge/>
          </w:tcPr>
          <w:p w:rsidR="00280E31" w:rsidRPr="006A00A2" w:rsidRDefault="00280E31" w:rsidP="00280E31">
            <w:pPr>
              <w:pStyle w:val="ConsPlusNormal"/>
              <w:rPr>
                <w:rFonts w:ascii="Times New Roman" w:hAnsi="Times New Roman" w:cs="Times New Roman"/>
                <w:sz w:val="24"/>
                <w:szCs w:val="24"/>
              </w:rPr>
            </w:pPr>
          </w:p>
        </w:tc>
      </w:tr>
      <w:tr w:rsidR="00280E31" w:rsidRPr="006A00A2" w:rsidTr="00280E31">
        <w:trPr>
          <w:trHeight w:val="952"/>
        </w:trPr>
        <w:tc>
          <w:tcPr>
            <w:tcW w:w="794" w:type="dxa"/>
            <w:vMerge/>
            <w:tcBorders>
              <w:bottom w:val="single" w:sz="4" w:space="0" w:color="auto"/>
            </w:tcBorders>
          </w:tcPr>
          <w:p w:rsidR="00280E31" w:rsidRPr="006A00A2" w:rsidRDefault="00280E31" w:rsidP="00280E31">
            <w:pPr>
              <w:pStyle w:val="ConsPlusNormal"/>
              <w:rPr>
                <w:rFonts w:ascii="Times New Roman" w:hAnsi="Times New Roman" w:cs="Times New Roman"/>
                <w:sz w:val="24"/>
                <w:szCs w:val="24"/>
              </w:rPr>
            </w:pPr>
          </w:p>
        </w:tc>
        <w:tc>
          <w:tcPr>
            <w:tcW w:w="2541" w:type="dxa"/>
            <w:vMerge/>
            <w:tcBorders>
              <w:bottom w:val="single" w:sz="4" w:space="0" w:color="auto"/>
            </w:tcBorders>
          </w:tcPr>
          <w:p w:rsidR="00280E31" w:rsidRPr="006A00A2" w:rsidRDefault="00280E31" w:rsidP="00280E31">
            <w:pPr>
              <w:pStyle w:val="ConsPlusNormal"/>
              <w:rPr>
                <w:rFonts w:ascii="Times New Roman" w:hAnsi="Times New Roman" w:cs="Times New Roman"/>
                <w:sz w:val="24"/>
                <w:szCs w:val="24"/>
              </w:rPr>
            </w:pPr>
          </w:p>
        </w:tc>
        <w:tc>
          <w:tcPr>
            <w:tcW w:w="1021" w:type="dxa"/>
            <w:vMerge/>
            <w:tcBorders>
              <w:bottom w:val="single" w:sz="4" w:space="0" w:color="auto"/>
            </w:tcBorders>
          </w:tcPr>
          <w:p w:rsidR="00280E31" w:rsidRPr="006A00A2" w:rsidRDefault="00280E31" w:rsidP="00280E31">
            <w:pPr>
              <w:pStyle w:val="ConsPlusNormal"/>
              <w:rPr>
                <w:rFonts w:ascii="Times New Roman" w:hAnsi="Times New Roman" w:cs="Times New Roman"/>
                <w:sz w:val="24"/>
                <w:szCs w:val="24"/>
              </w:rPr>
            </w:pPr>
          </w:p>
        </w:tc>
        <w:tc>
          <w:tcPr>
            <w:tcW w:w="1418" w:type="dxa"/>
            <w:tcBorders>
              <w:top w:val="single" w:sz="4" w:space="0" w:color="auto"/>
            </w:tcBorders>
          </w:tcPr>
          <w:p w:rsidR="00280E31" w:rsidRPr="006A00A2" w:rsidRDefault="00280E31" w:rsidP="00280E31">
            <w:pPr>
              <w:pStyle w:val="ConsPlusNormal"/>
              <w:rPr>
                <w:rFonts w:ascii="Times New Roman" w:hAnsi="Times New Roman" w:cs="Times New Roman"/>
                <w:sz w:val="24"/>
                <w:szCs w:val="24"/>
              </w:rPr>
            </w:pPr>
            <w:r>
              <w:rPr>
                <w:rFonts w:ascii="Times New Roman" w:hAnsi="Times New Roman" w:cs="Times New Roman"/>
                <w:sz w:val="24"/>
                <w:szCs w:val="24"/>
              </w:rPr>
              <w:t>Бюджет округа</w:t>
            </w:r>
          </w:p>
        </w:tc>
        <w:tc>
          <w:tcPr>
            <w:tcW w:w="6208" w:type="dxa"/>
            <w:gridSpan w:val="8"/>
            <w:vMerge/>
            <w:tcBorders>
              <w:bottom w:val="single" w:sz="4" w:space="0" w:color="auto"/>
            </w:tcBorders>
          </w:tcPr>
          <w:p w:rsidR="00280E31" w:rsidRPr="006A00A2" w:rsidRDefault="00280E31" w:rsidP="00280E31"/>
        </w:tc>
        <w:tc>
          <w:tcPr>
            <w:tcW w:w="1560" w:type="dxa"/>
            <w:vMerge/>
            <w:tcBorders>
              <w:bottom w:val="single" w:sz="4" w:space="0" w:color="auto"/>
            </w:tcBorders>
          </w:tcPr>
          <w:p w:rsidR="00280E31" w:rsidRPr="006A00A2" w:rsidRDefault="00280E31" w:rsidP="00280E31">
            <w:pPr>
              <w:pStyle w:val="ConsPlusNormal"/>
              <w:rPr>
                <w:rFonts w:ascii="Times New Roman" w:hAnsi="Times New Roman" w:cs="Times New Roman"/>
                <w:sz w:val="24"/>
                <w:szCs w:val="24"/>
              </w:rPr>
            </w:pPr>
          </w:p>
        </w:tc>
        <w:tc>
          <w:tcPr>
            <w:tcW w:w="1626" w:type="dxa"/>
            <w:vMerge/>
          </w:tcPr>
          <w:p w:rsidR="00280E31" w:rsidRPr="006A00A2" w:rsidRDefault="00280E31" w:rsidP="00280E31">
            <w:pPr>
              <w:pStyle w:val="ConsPlusNormal"/>
              <w:rPr>
                <w:rFonts w:ascii="Times New Roman" w:hAnsi="Times New Roman" w:cs="Times New Roman"/>
                <w:sz w:val="24"/>
                <w:szCs w:val="24"/>
              </w:rPr>
            </w:pPr>
          </w:p>
        </w:tc>
      </w:tr>
      <w:tr w:rsidR="00BF3F68" w:rsidRPr="006A00A2" w:rsidTr="007F68E4">
        <w:tc>
          <w:tcPr>
            <w:tcW w:w="794" w:type="dxa"/>
            <w:vMerge w:val="restart"/>
          </w:tcPr>
          <w:p w:rsidR="00BF3F68" w:rsidRPr="006A00A2" w:rsidRDefault="00BF3F68" w:rsidP="00280E31">
            <w:pPr>
              <w:pStyle w:val="ConsPlusNormal"/>
              <w:rPr>
                <w:rFonts w:ascii="Times New Roman" w:hAnsi="Times New Roman" w:cs="Times New Roman"/>
                <w:sz w:val="24"/>
                <w:szCs w:val="24"/>
              </w:rPr>
            </w:pPr>
            <w:r w:rsidRPr="006A00A2">
              <w:rPr>
                <w:rFonts w:ascii="Times New Roman" w:hAnsi="Times New Roman" w:cs="Times New Roman"/>
                <w:sz w:val="24"/>
                <w:szCs w:val="24"/>
              </w:rPr>
              <w:t>3.</w:t>
            </w:r>
          </w:p>
        </w:tc>
        <w:tc>
          <w:tcPr>
            <w:tcW w:w="2541" w:type="dxa"/>
            <w:vMerge w:val="restart"/>
          </w:tcPr>
          <w:p w:rsidR="00BF3F68" w:rsidRPr="004D04D8" w:rsidRDefault="00BF3F68" w:rsidP="00280E31">
            <w:pPr>
              <w:pStyle w:val="ConsPlusNormal"/>
              <w:rPr>
                <w:rFonts w:ascii="Times New Roman" w:hAnsi="Times New Roman" w:cs="Times New Roman"/>
                <w:b/>
                <w:i/>
                <w:sz w:val="24"/>
                <w:szCs w:val="24"/>
              </w:rPr>
            </w:pPr>
            <w:r w:rsidRPr="004D04D8">
              <w:rPr>
                <w:rFonts w:ascii="Times New Roman" w:hAnsi="Times New Roman" w:cs="Times New Roman"/>
                <w:b/>
                <w:i/>
                <w:sz w:val="24"/>
                <w:szCs w:val="24"/>
              </w:rPr>
              <w:t xml:space="preserve">Задача 3 </w:t>
            </w:r>
          </w:p>
          <w:p w:rsidR="00BF3F68" w:rsidRPr="006A00A2" w:rsidRDefault="00BF3F68" w:rsidP="00280E31">
            <w:pPr>
              <w:autoSpaceDE w:val="0"/>
              <w:autoSpaceDN w:val="0"/>
              <w:adjustRightInd w:val="0"/>
              <w:jc w:val="both"/>
            </w:pPr>
            <w:r w:rsidRPr="006E3063">
              <w:rPr>
                <w:rFonts w:eastAsia="Calibri"/>
                <w:color w:val="000000"/>
              </w:rPr>
              <w:t xml:space="preserve">Качественное управление </w:t>
            </w:r>
            <w:r>
              <w:rPr>
                <w:rFonts w:eastAsia="Calibri"/>
                <w:color w:val="000000"/>
              </w:rPr>
              <w:t>муниципальным</w:t>
            </w:r>
            <w:r w:rsidRPr="006E3063">
              <w:rPr>
                <w:rFonts w:eastAsia="Calibri"/>
                <w:color w:val="000000"/>
              </w:rPr>
              <w:t xml:space="preserve"> долгом</w:t>
            </w:r>
            <w:r w:rsidRPr="006A00A2">
              <w:t>, в том числе:</w:t>
            </w:r>
          </w:p>
        </w:tc>
        <w:tc>
          <w:tcPr>
            <w:tcW w:w="1021" w:type="dxa"/>
            <w:vMerge w:val="restart"/>
          </w:tcPr>
          <w:p w:rsidR="00BF3F68" w:rsidRPr="006A00A2" w:rsidRDefault="00BF3F68" w:rsidP="00280E31">
            <w:r>
              <w:t>2017-2021</w:t>
            </w:r>
          </w:p>
        </w:tc>
        <w:tc>
          <w:tcPr>
            <w:tcW w:w="1418" w:type="dxa"/>
          </w:tcPr>
          <w:p w:rsidR="00BF3F68" w:rsidRPr="006A00A2" w:rsidRDefault="00BF3F68" w:rsidP="00280E31">
            <w:pPr>
              <w:pStyle w:val="ConsPlusNormal"/>
              <w:rPr>
                <w:rFonts w:ascii="Times New Roman" w:hAnsi="Times New Roman" w:cs="Times New Roman"/>
                <w:sz w:val="24"/>
                <w:szCs w:val="24"/>
              </w:rPr>
            </w:pPr>
            <w:r w:rsidRPr="006A00A2">
              <w:rPr>
                <w:rFonts w:ascii="Times New Roman" w:hAnsi="Times New Roman" w:cs="Times New Roman"/>
                <w:sz w:val="24"/>
                <w:szCs w:val="24"/>
              </w:rPr>
              <w:t>Итого</w:t>
            </w:r>
          </w:p>
        </w:tc>
        <w:tc>
          <w:tcPr>
            <w:tcW w:w="1314" w:type="dxa"/>
            <w:vMerge w:val="restart"/>
          </w:tcPr>
          <w:p w:rsidR="00BF3F68" w:rsidRPr="006A00A2" w:rsidRDefault="00BF3F68" w:rsidP="00280E31">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992" w:type="dxa"/>
            <w:vMerge w:val="restart"/>
            <w:shd w:val="clear" w:color="auto" w:fill="auto"/>
          </w:tcPr>
          <w:p w:rsidR="00BF3F68" w:rsidRPr="007F68E4" w:rsidRDefault="0061071D" w:rsidP="00BF3F68">
            <w:pPr>
              <w:pStyle w:val="ConsPlusNormal"/>
              <w:jc w:val="center"/>
              <w:rPr>
                <w:rFonts w:ascii="Times New Roman" w:hAnsi="Times New Roman" w:cs="Times New Roman"/>
                <w:b/>
                <w:sz w:val="24"/>
                <w:szCs w:val="24"/>
              </w:rPr>
            </w:pPr>
            <w:r w:rsidRPr="007F68E4">
              <w:rPr>
                <w:rFonts w:ascii="Times New Roman" w:hAnsi="Times New Roman" w:cs="Times New Roman"/>
                <w:b/>
                <w:sz w:val="24"/>
                <w:szCs w:val="24"/>
              </w:rPr>
              <w:t>119870</w:t>
            </w:r>
          </w:p>
        </w:tc>
        <w:tc>
          <w:tcPr>
            <w:tcW w:w="851" w:type="dxa"/>
            <w:vMerge w:val="restart"/>
            <w:shd w:val="clear" w:color="auto" w:fill="auto"/>
          </w:tcPr>
          <w:p w:rsidR="00BF3F68" w:rsidRPr="007F68E4" w:rsidRDefault="00BF3F68" w:rsidP="00BF3F68">
            <w:pPr>
              <w:pStyle w:val="ConsPlusNormal"/>
              <w:jc w:val="center"/>
              <w:rPr>
                <w:rFonts w:ascii="Times New Roman" w:hAnsi="Times New Roman" w:cs="Times New Roman"/>
                <w:b/>
                <w:sz w:val="24"/>
                <w:szCs w:val="24"/>
              </w:rPr>
            </w:pPr>
            <w:r w:rsidRPr="007F68E4">
              <w:rPr>
                <w:rFonts w:ascii="Times New Roman" w:hAnsi="Times New Roman" w:cs="Times New Roman"/>
                <w:b/>
                <w:sz w:val="24"/>
                <w:szCs w:val="24"/>
              </w:rPr>
              <w:t>0</w:t>
            </w:r>
          </w:p>
        </w:tc>
        <w:tc>
          <w:tcPr>
            <w:tcW w:w="709" w:type="dxa"/>
            <w:vMerge w:val="restart"/>
            <w:shd w:val="clear" w:color="auto" w:fill="auto"/>
          </w:tcPr>
          <w:p w:rsidR="00BF3F68" w:rsidRPr="007F68E4" w:rsidRDefault="006D6724" w:rsidP="00BF3F68">
            <w:pPr>
              <w:pStyle w:val="ConsPlusNormal"/>
              <w:jc w:val="center"/>
              <w:rPr>
                <w:rFonts w:ascii="Times New Roman" w:hAnsi="Times New Roman" w:cs="Times New Roman"/>
                <w:b/>
                <w:sz w:val="24"/>
                <w:szCs w:val="24"/>
              </w:rPr>
            </w:pPr>
            <w:r w:rsidRPr="007F68E4">
              <w:rPr>
                <w:rFonts w:ascii="Times New Roman" w:hAnsi="Times New Roman" w:cs="Times New Roman"/>
                <w:b/>
                <w:sz w:val="24"/>
                <w:szCs w:val="24"/>
              </w:rPr>
              <w:t>6670</w:t>
            </w:r>
          </w:p>
        </w:tc>
        <w:tc>
          <w:tcPr>
            <w:tcW w:w="850" w:type="dxa"/>
            <w:vMerge w:val="restart"/>
            <w:shd w:val="clear" w:color="auto" w:fill="auto"/>
          </w:tcPr>
          <w:p w:rsidR="00BF3F68" w:rsidRPr="007F68E4" w:rsidRDefault="00BF3F68" w:rsidP="00BF3F68">
            <w:pPr>
              <w:pStyle w:val="ConsPlusNormal"/>
              <w:jc w:val="center"/>
              <w:rPr>
                <w:rFonts w:ascii="Times New Roman" w:hAnsi="Times New Roman" w:cs="Times New Roman"/>
                <w:b/>
                <w:sz w:val="24"/>
                <w:szCs w:val="24"/>
              </w:rPr>
            </w:pPr>
            <w:r w:rsidRPr="007F68E4">
              <w:rPr>
                <w:rFonts w:ascii="Times New Roman" w:hAnsi="Times New Roman" w:cs="Times New Roman"/>
                <w:b/>
                <w:sz w:val="24"/>
                <w:szCs w:val="24"/>
              </w:rPr>
              <w:t>39950</w:t>
            </w:r>
          </w:p>
        </w:tc>
        <w:tc>
          <w:tcPr>
            <w:tcW w:w="740" w:type="dxa"/>
            <w:gridSpan w:val="2"/>
            <w:vMerge w:val="restart"/>
            <w:shd w:val="clear" w:color="auto" w:fill="auto"/>
          </w:tcPr>
          <w:p w:rsidR="00BF3F68" w:rsidRPr="007F68E4" w:rsidRDefault="00A65174" w:rsidP="00A65174">
            <w:pPr>
              <w:pStyle w:val="ConsPlusNormal"/>
              <w:jc w:val="center"/>
              <w:rPr>
                <w:rFonts w:ascii="Times New Roman" w:hAnsi="Times New Roman" w:cs="Times New Roman"/>
                <w:b/>
                <w:sz w:val="24"/>
                <w:szCs w:val="24"/>
              </w:rPr>
            </w:pPr>
            <w:r w:rsidRPr="007F68E4">
              <w:rPr>
                <w:rFonts w:ascii="Times New Roman" w:hAnsi="Times New Roman" w:cs="Times New Roman"/>
                <w:b/>
                <w:sz w:val="24"/>
                <w:szCs w:val="24"/>
              </w:rPr>
              <w:t>39950</w:t>
            </w:r>
          </w:p>
        </w:tc>
        <w:tc>
          <w:tcPr>
            <w:tcW w:w="752" w:type="dxa"/>
            <w:vMerge w:val="restart"/>
            <w:shd w:val="clear" w:color="auto" w:fill="auto"/>
          </w:tcPr>
          <w:p w:rsidR="00BF3F68" w:rsidRPr="007F68E4" w:rsidRDefault="00A65174" w:rsidP="00BF3F68">
            <w:pPr>
              <w:pStyle w:val="ConsPlusNormal"/>
              <w:jc w:val="center"/>
              <w:rPr>
                <w:rFonts w:ascii="Times New Roman" w:hAnsi="Times New Roman" w:cs="Times New Roman"/>
                <w:b/>
                <w:sz w:val="24"/>
                <w:szCs w:val="24"/>
              </w:rPr>
            </w:pPr>
            <w:r w:rsidRPr="007F68E4">
              <w:rPr>
                <w:rFonts w:ascii="Times New Roman" w:hAnsi="Times New Roman" w:cs="Times New Roman"/>
                <w:b/>
                <w:sz w:val="24"/>
                <w:szCs w:val="24"/>
              </w:rPr>
              <w:t>33300</w:t>
            </w:r>
          </w:p>
        </w:tc>
        <w:tc>
          <w:tcPr>
            <w:tcW w:w="1560" w:type="dxa"/>
            <w:vMerge w:val="restart"/>
            <w:shd w:val="clear" w:color="auto" w:fill="auto"/>
          </w:tcPr>
          <w:p w:rsidR="00BF3F68" w:rsidRPr="007F68E4" w:rsidRDefault="00BF3F68" w:rsidP="00280E31">
            <w:pPr>
              <w:pStyle w:val="ConsPlusNormal"/>
              <w:rPr>
                <w:rFonts w:ascii="Times New Roman" w:hAnsi="Times New Roman" w:cs="Times New Roman"/>
                <w:sz w:val="24"/>
                <w:szCs w:val="24"/>
              </w:rPr>
            </w:pPr>
          </w:p>
        </w:tc>
        <w:tc>
          <w:tcPr>
            <w:tcW w:w="1626" w:type="dxa"/>
            <w:vMerge w:val="restart"/>
            <w:shd w:val="clear" w:color="auto" w:fill="auto"/>
          </w:tcPr>
          <w:p w:rsidR="00BF3F68" w:rsidRPr="007F68E4" w:rsidRDefault="00BF3F68" w:rsidP="00280E31">
            <w:pPr>
              <w:pStyle w:val="ConsPlusNormal"/>
              <w:rPr>
                <w:rFonts w:ascii="Times New Roman" w:hAnsi="Times New Roman" w:cs="Times New Roman"/>
                <w:b/>
                <w:sz w:val="24"/>
                <w:szCs w:val="24"/>
              </w:rPr>
            </w:pPr>
            <w:r w:rsidRPr="007F68E4">
              <w:rPr>
                <w:rFonts w:ascii="Times New Roman" w:hAnsi="Times New Roman" w:cs="Times New Roman"/>
                <w:sz w:val="24"/>
                <w:szCs w:val="24"/>
              </w:rPr>
              <w:t>Отношение объема муниципального долга округа к общему годовому объему доходов бюд</w:t>
            </w:r>
            <w:r w:rsidRPr="007F68E4">
              <w:rPr>
                <w:rFonts w:ascii="Times New Roman" w:hAnsi="Times New Roman" w:cs="Times New Roman"/>
                <w:sz w:val="24"/>
                <w:szCs w:val="24"/>
              </w:rPr>
              <w:lastRenderedPageBreak/>
              <w:t>жета без учета объема безвозмездных поступлений не превысит 50 процентов</w:t>
            </w:r>
          </w:p>
        </w:tc>
      </w:tr>
      <w:tr w:rsidR="00BF3F68" w:rsidRPr="006A00A2" w:rsidTr="003C0A21">
        <w:trPr>
          <w:trHeight w:val="1228"/>
        </w:trPr>
        <w:tc>
          <w:tcPr>
            <w:tcW w:w="794" w:type="dxa"/>
            <w:vMerge/>
          </w:tcPr>
          <w:p w:rsidR="00BF3F68" w:rsidRPr="006A00A2" w:rsidRDefault="00BF3F68" w:rsidP="00280E31"/>
        </w:tc>
        <w:tc>
          <w:tcPr>
            <w:tcW w:w="2541" w:type="dxa"/>
            <w:vMerge/>
          </w:tcPr>
          <w:p w:rsidR="00BF3F68" w:rsidRPr="006A00A2" w:rsidRDefault="00BF3F68" w:rsidP="00280E31"/>
        </w:tc>
        <w:tc>
          <w:tcPr>
            <w:tcW w:w="1021" w:type="dxa"/>
            <w:vMerge/>
          </w:tcPr>
          <w:p w:rsidR="00BF3F68" w:rsidRPr="006A00A2" w:rsidRDefault="00BF3F68" w:rsidP="00280E31"/>
        </w:tc>
        <w:tc>
          <w:tcPr>
            <w:tcW w:w="1418" w:type="dxa"/>
          </w:tcPr>
          <w:p w:rsidR="00BF3F68" w:rsidRPr="006A00A2" w:rsidRDefault="00BF3F68" w:rsidP="00280E31">
            <w:pPr>
              <w:pStyle w:val="ConsPlusNormal"/>
              <w:rPr>
                <w:rFonts w:ascii="Times New Roman" w:hAnsi="Times New Roman" w:cs="Times New Roman"/>
                <w:sz w:val="24"/>
                <w:szCs w:val="24"/>
              </w:rPr>
            </w:pPr>
            <w:r>
              <w:rPr>
                <w:rFonts w:ascii="Times New Roman" w:hAnsi="Times New Roman" w:cs="Times New Roman"/>
                <w:sz w:val="24"/>
                <w:szCs w:val="24"/>
              </w:rPr>
              <w:t>Бюджет округа</w:t>
            </w:r>
          </w:p>
        </w:tc>
        <w:tc>
          <w:tcPr>
            <w:tcW w:w="1314" w:type="dxa"/>
            <w:vMerge/>
          </w:tcPr>
          <w:p w:rsidR="00BF3F68" w:rsidRPr="006A00A2" w:rsidRDefault="00BF3F68" w:rsidP="00280E31">
            <w:pPr>
              <w:pStyle w:val="ConsPlusNormal"/>
              <w:rPr>
                <w:rFonts w:ascii="Times New Roman" w:hAnsi="Times New Roman" w:cs="Times New Roman"/>
                <w:sz w:val="24"/>
                <w:szCs w:val="24"/>
              </w:rPr>
            </w:pPr>
          </w:p>
        </w:tc>
        <w:tc>
          <w:tcPr>
            <w:tcW w:w="992" w:type="dxa"/>
            <w:vMerge/>
            <w:shd w:val="clear" w:color="auto" w:fill="FFFF00"/>
          </w:tcPr>
          <w:p w:rsidR="00BF3F68" w:rsidRPr="00BF3F68" w:rsidRDefault="00BF3F68" w:rsidP="00BF3F68">
            <w:pPr>
              <w:pStyle w:val="ConsPlusNormal"/>
              <w:jc w:val="center"/>
              <w:rPr>
                <w:rFonts w:ascii="Times New Roman" w:hAnsi="Times New Roman" w:cs="Times New Roman"/>
                <w:sz w:val="24"/>
                <w:szCs w:val="24"/>
                <w:highlight w:val="yellow"/>
              </w:rPr>
            </w:pPr>
          </w:p>
        </w:tc>
        <w:tc>
          <w:tcPr>
            <w:tcW w:w="851" w:type="dxa"/>
            <w:vMerge/>
            <w:shd w:val="clear" w:color="auto" w:fill="FFFF00"/>
          </w:tcPr>
          <w:p w:rsidR="00BF3F68" w:rsidRPr="00BF3F68" w:rsidRDefault="00BF3F68" w:rsidP="00BF3F68">
            <w:pPr>
              <w:pStyle w:val="ConsPlusNormal"/>
              <w:jc w:val="center"/>
              <w:rPr>
                <w:rFonts w:ascii="Times New Roman" w:hAnsi="Times New Roman" w:cs="Times New Roman"/>
                <w:sz w:val="24"/>
                <w:szCs w:val="24"/>
                <w:highlight w:val="yellow"/>
              </w:rPr>
            </w:pPr>
          </w:p>
        </w:tc>
        <w:tc>
          <w:tcPr>
            <w:tcW w:w="709" w:type="dxa"/>
            <w:vMerge/>
            <w:shd w:val="clear" w:color="auto" w:fill="FFFF00"/>
          </w:tcPr>
          <w:p w:rsidR="00BF3F68" w:rsidRPr="00BF3F68" w:rsidRDefault="00BF3F68" w:rsidP="00BF3F68">
            <w:pPr>
              <w:pStyle w:val="ConsPlusNormal"/>
              <w:jc w:val="center"/>
              <w:rPr>
                <w:rFonts w:ascii="Times New Roman" w:hAnsi="Times New Roman" w:cs="Times New Roman"/>
                <w:sz w:val="24"/>
                <w:szCs w:val="24"/>
                <w:highlight w:val="yellow"/>
              </w:rPr>
            </w:pPr>
          </w:p>
        </w:tc>
        <w:tc>
          <w:tcPr>
            <w:tcW w:w="850" w:type="dxa"/>
            <w:vMerge/>
            <w:shd w:val="clear" w:color="auto" w:fill="FFFF00"/>
          </w:tcPr>
          <w:p w:rsidR="00BF3F68" w:rsidRPr="00BF3F68" w:rsidRDefault="00BF3F68" w:rsidP="00BF3F68">
            <w:pPr>
              <w:pStyle w:val="ConsPlusNormal"/>
              <w:jc w:val="center"/>
              <w:rPr>
                <w:rFonts w:ascii="Times New Roman" w:hAnsi="Times New Roman" w:cs="Times New Roman"/>
                <w:sz w:val="24"/>
                <w:szCs w:val="24"/>
                <w:highlight w:val="yellow"/>
              </w:rPr>
            </w:pPr>
          </w:p>
        </w:tc>
        <w:tc>
          <w:tcPr>
            <w:tcW w:w="740" w:type="dxa"/>
            <w:gridSpan w:val="2"/>
            <w:vMerge/>
            <w:shd w:val="clear" w:color="auto" w:fill="FFFF00"/>
          </w:tcPr>
          <w:p w:rsidR="00BF3F68" w:rsidRPr="00BF3F68" w:rsidRDefault="00BF3F68" w:rsidP="00BF3F68">
            <w:pPr>
              <w:pStyle w:val="ConsPlusNormal"/>
              <w:jc w:val="center"/>
              <w:rPr>
                <w:rFonts w:ascii="Times New Roman" w:hAnsi="Times New Roman" w:cs="Times New Roman"/>
                <w:sz w:val="24"/>
                <w:szCs w:val="24"/>
                <w:highlight w:val="yellow"/>
              </w:rPr>
            </w:pPr>
          </w:p>
        </w:tc>
        <w:tc>
          <w:tcPr>
            <w:tcW w:w="752" w:type="dxa"/>
            <w:vMerge/>
            <w:shd w:val="clear" w:color="auto" w:fill="FFFF00"/>
          </w:tcPr>
          <w:p w:rsidR="00BF3F68" w:rsidRPr="00BF3F68" w:rsidRDefault="00BF3F68" w:rsidP="00BF3F68">
            <w:pPr>
              <w:pStyle w:val="ConsPlusNormal"/>
              <w:jc w:val="center"/>
              <w:rPr>
                <w:rFonts w:ascii="Times New Roman" w:hAnsi="Times New Roman" w:cs="Times New Roman"/>
                <w:sz w:val="24"/>
                <w:szCs w:val="24"/>
                <w:highlight w:val="yellow"/>
              </w:rPr>
            </w:pPr>
          </w:p>
        </w:tc>
        <w:tc>
          <w:tcPr>
            <w:tcW w:w="1560" w:type="dxa"/>
            <w:vMerge/>
          </w:tcPr>
          <w:p w:rsidR="00BF3F68" w:rsidRPr="006A00A2" w:rsidRDefault="00BF3F68" w:rsidP="00280E31">
            <w:pPr>
              <w:pStyle w:val="ConsPlusNormal"/>
              <w:rPr>
                <w:rFonts w:ascii="Times New Roman" w:hAnsi="Times New Roman" w:cs="Times New Roman"/>
                <w:sz w:val="24"/>
                <w:szCs w:val="24"/>
              </w:rPr>
            </w:pPr>
          </w:p>
        </w:tc>
        <w:tc>
          <w:tcPr>
            <w:tcW w:w="1626" w:type="dxa"/>
            <w:vMerge/>
          </w:tcPr>
          <w:p w:rsidR="00BF3F68" w:rsidRPr="00622620" w:rsidRDefault="00BF3F68" w:rsidP="00280E31">
            <w:pPr>
              <w:pStyle w:val="ConsPlusNormal"/>
              <w:rPr>
                <w:rFonts w:ascii="Times New Roman" w:hAnsi="Times New Roman" w:cs="Times New Roman"/>
                <w:sz w:val="24"/>
                <w:szCs w:val="24"/>
                <w:highlight w:val="yellow"/>
              </w:rPr>
            </w:pPr>
          </w:p>
        </w:tc>
      </w:tr>
      <w:tr w:rsidR="00BF3F68" w:rsidRPr="006A00A2" w:rsidTr="007F68E4">
        <w:trPr>
          <w:trHeight w:val="294"/>
        </w:trPr>
        <w:tc>
          <w:tcPr>
            <w:tcW w:w="794" w:type="dxa"/>
            <w:vMerge w:val="restart"/>
          </w:tcPr>
          <w:p w:rsidR="00BF3F68" w:rsidRPr="006A00A2" w:rsidRDefault="00BF3F68" w:rsidP="00BF3F68">
            <w:pPr>
              <w:pStyle w:val="ConsPlusNormal"/>
              <w:rPr>
                <w:rFonts w:ascii="Times New Roman" w:hAnsi="Times New Roman" w:cs="Times New Roman"/>
                <w:sz w:val="24"/>
                <w:szCs w:val="24"/>
              </w:rPr>
            </w:pPr>
            <w:r>
              <w:rPr>
                <w:rFonts w:ascii="Times New Roman" w:hAnsi="Times New Roman" w:cs="Times New Roman"/>
                <w:sz w:val="24"/>
                <w:szCs w:val="24"/>
              </w:rPr>
              <w:t>3.1.</w:t>
            </w:r>
          </w:p>
        </w:tc>
        <w:tc>
          <w:tcPr>
            <w:tcW w:w="2541" w:type="dxa"/>
            <w:vMerge w:val="restart"/>
            <w:shd w:val="clear" w:color="auto" w:fill="auto"/>
          </w:tcPr>
          <w:p w:rsidR="00BF3F68" w:rsidRPr="007F68E4" w:rsidRDefault="00BF3F68" w:rsidP="00BF3F68">
            <w:pPr>
              <w:pStyle w:val="ConsPlusNormal"/>
              <w:rPr>
                <w:rFonts w:ascii="Times New Roman" w:hAnsi="Times New Roman" w:cs="Times New Roman"/>
                <w:sz w:val="24"/>
                <w:szCs w:val="24"/>
              </w:rPr>
            </w:pPr>
            <w:r w:rsidRPr="007F68E4">
              <w:rPr>
                <w:rFonts w:ascii="Times New Roman" w:hAnsi="Times New Roman" w:cs="Times New Roman"/>
                <w:sz w:val="24"/>
                <w:szCs w:val="24"/>
              </w:rPr>
              <w:t>Обеспечение своевре</w:t>
            </w:r>
            <w:r w:rsidRPr="007F68E4">
              <w:rPr>
                <w:rFonts w:ascii="Times New Roman" w:hAnsi="Times New Roman" w:cs="Times New Roman"/>
                <w:sz w:val="24"/>
                <w:szCs w:val="24"/>
              </w:rPr>
              <w:lastRenderedPageBreak/>
              <w:t>менности и полноты расчетов по долговым обязательствам городского округа Красногорск</w:t>
            </w:r>
          </w:p>
        </w:tc>
        <w:tc>
          <w:tcPr>
            <w:tcW w:w="1021" w:type="dxa"/>
            <w:vMerge w:val="restart"/>
          </w:tcPr>
          <w:p w:rsidR="00BF3F68" w:rsidRPr="007F68E4" w:rsidRDefault="00BF3F68" w:rsidP="00BF3F68">
            <w:r w:rsidRPr="007F68E4">
              <w:lastRenderedPageBreak/>
              <w:t>2017-</w:t>
            </w:r>
            <w:r w:rsidRPr="007F68E4">
              <w:lastRenderedPageBreak/>
              <w:t>2021</w:t>
            </w:r>
          </w:p>
        </w:tc>
        <w:tc>
          <w:tcPr>
            <w:tcW w:w="1418" w:type="dxa"/>
          </w:tcPr>
          <w:p w:rsidR="00BF3F68" w:rsidRPr="007F68E4" w:rsidRDefault="00BF3F68" w:rsidP="00BF3F68">
            <w:pPr>
              <w:pStyle w:val="ConsPlusNormal"/>
              <w:rPr>
                <w:rFonts w:ascii="Times New Roman" w:hAnsi="Times New Roman" w:cs="Times New Roman"/>
                <w:sz w:val="24"/>
                <w:szCs w:val="24"/>
              </w:rPr>
            </w:pPr>
            <w:r w:rsidRPr="007F68E4">
              <w:rPr>
                <w:rFonts w:ascii="Times New Roman" w:hAnsi="Times New Roman" w:cs="Times New Roman"/>
                <w:sz w:val="24"/>
                <w:szCs w:val="24"/>
              </w:rPr>
              <w:lastRenderedPageBreak/>
              <w:t>Итого</w:t>
            </w:r>
          </w:p>
        </w:tc>
        <w:tc>
          <w:tcPr>
            <w:tcW w:w="1314" w:type="dxa"/>
            <w:vMerge w:val="restart"/>
          </w:tcPr>
          <w:p w:rsidR="00BF3F68" w:rsidRPr="007F68E4" w:rsidRDefault="00BF3F68" w:rsidP="00BF3F68">
            <w:pPr>
              <w:pStyle w:val="ConsPlusNormal"/>
              <w:rPr>
                <w:rFonts w:ascii="Times New Roman" w:hAnsi="Times New Roman" w:cs="Times New Roman"/>
                <w:sz w:val="24"/>
                <w:szCs w:val="24"/>
              </w:rPr>
            </w:pPr>
            <w:r w:rsidRPr="007F68E4">
              <w:rPr>
                <w:rFonts w:ascii="Times New Roman" w:hAnsi="Times New Roman" w:cs="Times New Roman"/>
                <w:sz w:val="24"/>
                <w:szCs w:val="24"/>
              </w:rPr>
              <w:t>0</w:t>
            </w:r>
          </w:p>
        </w:tc>
        <w:tc>
          <w:tcPr>
            <w:tcW w:w="992" w:type="dxa"/>
            <w:vMerge w:val="restart"/>
            <w:shd w:val="clear" w:color="auto" w:fill="auto"/>
          </w:tcPr>
          <w:p w:rsidR="00BF3F68" w:rsidRPr="007F68E4" w:rsidRDefault="0061071D" w:rsidP="00BF3F68">
            <w:pPr>
              <w:pStyle w:val="ConsPlusNormal"/>
              <w:jc w:val="center"/>
              <w:rPr>
                <w:rFonts w:ascii="Times New Roman" w:hAnsi="Times New Roman" w:cs="Times New Roman"/>
                <w:sz w:val="24"/>
                <w:szCs w:val="24"/>
              </w:rPr>
            </w:pPr>
            <w:r w:rsidRPr="007F68E4">
              <w:rPr>
                <w:rFonts w:ascii="Times New Roman" w:hAnsi="Times New Roman" w:cs="Times New Roman"/>
                <w:sz w:val="24"/>
                <w:szCs w:val="24"/>
              </w:rPr>
              <w:t>119870</w:t>
            </w:r>
          </w:p>
        </w:tc>
        <w:tc>
          <w:tcPr>
            <w:tcW w:w="851" w:type="dxa"/>
            <w:vMerge w:val="restart"/>
            <w:shd w:val="clear" w:color="auto" w:fill="auto"/>
          </w:tcPr>
          <w:p w:rsidR="00BF3F68" w:rsidRPr="007F68E4" w:rsidRDefault="00BF3F68" w:rsidP="00BF3F68">
            <w:pPr>
              <w:pStyle w:val="ConsPlusNormal"/>
              <w:jc w:val="center"/>
              <w:rPr>
                <w:rFonts w:ascii="Times New Roman" w:hAnsi="Times New Roman" w:cs="Times New Roman"/>
                <w:sz w:val="24"/>
                <w:szCs w:val="24"/>
              </w:rPr>
            </w:pPr>
            <w:r w:rsidRPr="007F68E4">
              <w:rPr>
                <w:rFonts w:ascii="Times New Roman" w:hAnsi="Times New Roman" w:cs="Times New Roman"/>
                <w:sz w:val="24"/>
                <w:szCs w:val="24"/>
              </w:rPr>
              <w:t>0</w:t>
            </w:r>
          </w:p>
        </w:tc>
        <w:tc>
          <w:tcPr>
            <w:tcW w:w="709" w:type="dxa"/>
            <w:vMerge w:val="restart"/>
            <w:shd w:val="clear" w:color="auto" w:fill="auto"/>
          </w:tcPr>
          <w:p w:rsidR="00BF3F68" w:rsidRPr="007F68E4" w:rsidRDefault="006D6724" w:rsidP="00BF3F68">
            <w:pPr>
              <w:pStyle w:val="ConsPlusNormal"/>
              <w:jc w:val="center"/>
              <w:rPr>
                <w:rFonts w:ascii="Times New Roman" w:hAnsi="Times New Roman" w:cs="Times New Roman"/>
                <w:sz w:val="24"/>
                <w:szCs w:val="24"/>
              </w:rPr>
            </w:pPr>
            <w:r w:rsidRPr="007F68E4">
              <w:rPr>
                <w:rFonts w:ascii="Times New Roman" w:hAnsi="Times New Roman" w:cs="Times New Roman"/>
                <w:sz w:val="24"/>
                <w:szCs w:val="24"/>
              </w:rPr>
              <w:t>6670</w:t>
            </w:r>
          </w:p>
        </w:tc>
        <w:tc>
          <w:tcPr>
            <w:tcW w:w="850" w:type="dxa"/>
            <w:vMerge w:val="restart"/>
            <w:shd w:val="clear" w:color="auto" w:fill="auto"/>
          </w:tcPr>
          <w:p w:rsidR="00BF3F68" w:rsidRPr="007F68E4" w:rsidRDefault="00BF3F68" w:rsidP="00BF3F68">
            <w:pPr>
              <w:pStyle w:val="ConsPlusNormal"/>
              <w:jc w:val="center"/>
              <w:rPr>
                <w:rFonts w:ascii="Times New Roman" w:hAnsi="Times New Roman" w:cs="Times New Roman"/>
                <w:sz w:val="24"/>
                <w:szCs w:val="24"/>
              </w:rPr>
            </w:pPr>
            <w:r w:rsidRPr="007F68E4">
              <w:rPr>
                <w:rFonts w:ascii="Times New Roman" w:hAnsi="Times New Roman" w:cs="Times New Roman"/>
                <w:sz w:val="24"/>
                <w:szCs w:val="24"/>
              </w:rPr>
              <w:t>39950</w:t>
            </w:r>
          </w:p>
        </w:tc>
        <w:tc>
          <w:tcPr>
            <w:tcW w:w="740" w:type="dxa"/>
            <w:gridSpan w:val="2"/>
            <w:vMerge w:val="restart"/>
            <w:shd w:val="clear" w:color="auto" w:fill="auto"/>
          </w:tcPr>
          <w:p w:rsidR="00BF3F68" w:rsidRPr="007F68E4" w:rsidRDefault="00A65174" w:rsidP="00BF3F68">
            <w:pPr>
              <w:pStyle w:val="ConsPlusNormal"/>
              <w:jc w:val="center"/>
              <w:rPr>
                <w:rFonts w:ascii="Times New Roman" w:hAnsi="Times New Roman" w:cs="Times New Roman"/>
                <w:sz w:val="24"/>
                <w:szCs w:val="24"/>
              </w:rPr>
            </w:pPr>
            <w:r w:rsidRPr="007F68E4">
              <w:rPr>
                <w:rFonts w:ascii="Times New Roman" w:hAnsi="Times New Roman" w:cs="Times New Roman"/>
                <w:sz w:val="24"/>
                <w:szCs w:val="24"/>
              </w:rPr>
              <w:t>39950</w:t>
            </w:r>
          </w:p>
        </w:tc>
        <w:tc>
          <w:tcPr>
            <w:tcW w:w="752" w:type="dxa"/>
            <w:vMerge w:val="restart"/>
            <w:shd w:val="clear" w:color="auto" w:fill="auto"/>
          </w:tcPr>
          <w:p w:rsidR="00BF3F68" w:rsidRPr="007F68E4" w:rsidRDefault="00A65174" w:rsidP="00BF3F68">
            <w:pPr>
              <w:pStyle w:val="ConsPlusNormal"/>
              <w:jc w:val="center"/>
              <w:rPr>
                <w:rFonts w:ascii="Times New Roman" w:hAnsi="Times New Roman" w:cs="Times New Roman"/>
                <w:sz w:val="24"/>
                <w:szCs w:val="24"/>
              </w:rPr>
            </w:pPr>
            <w:r w:rsidRPr="007F68E4">
              <w:rPr>
                <w:rFonts w:ascii="Times New Roman" w:hAnsi="Times New Roman" w:cs="Times New Roman"/>
                <w:sz w:val="24"/>
                <w:szCs w:val="24"/>
              </w:rPr>
              <w:t>33300</w:t>
            </w:r>
          </w:p>
        </w:tc>
        <w:tc>
          <w:tcPr>
            <w:tcW w:w="1560" w:type="dxa"/>
            <w:vMerge w:val="restart"/>
          </w:tcPr>
          <w:p w:rsidR="00BF3F68" w:rsidRPr="006A00A2" w:rsidRDefault="00BF3F68" w:rsidP="00BF3F68">
            <w:r w:rsidRPr="006A00A2">
              <w:t xml:space="preserve">Финансовое </w:t>
            </w:r>
            <w:r w:rsidRPr="006A00A2">
              <w:lastRenderedPageBreak/>
              <w:t>управление</w:t>
            </w:r>
          </w:p>
        </w:tc>
        <w:tc>
          <w:tcPr>
            <w:tcW w:w="1626" w:type="dxa"/>
            <w:vMerge/>
          </w:tcPr>
          <w:p w:rsidR="00BF3F68" w:rsidRPr="00622620" w:rsidRDefault="00BF3F68" w:rsidP="00BF3F68">
            <w:pPr>
              <w:pStyle w:val="ConsPlusNormal"/>
              <w:rPr>
                <w:rFonts w:ascii="Times New Roman" w:hAnsi="Times New Roman" w:cs="Times New Roman"/>
                <w:sz w:val="24"/>
                <w:szCs w:val="24"/>
                <w:highlight w:val="yellow"/>
              </w:rPr>
            </w:pPr>
          </w:p>
        </w:tc>
      </w:tr>
      <w:tr w:rsidR="00BF3F68" w:rsidRPr="006A00A2" w:rsidTr="007F68E4">
        <w:trPr>
          <w:trHeight w:val="825"/>
        </w:trPr>
        <w:tc>
          <w:tcPr>
            <w:tcW w:w="794" w:type="dxa"/>
            <w:vMerge/>
          </w:tcPr>
          <w:p w:rsidR="00BF3F68" w:rsidRDefault="00BF3F68" w:rsidP="00BF3F68">
            <w:pPr>
              <w:pStyle w:val="ConsPlusNormal"/>
              <w:rPr>
                <w:rFonts w:ascii="Times New Roman" w:hAnsi="Times New Roman" w:cs="Times New Roman"/>
                <w:sz w:val="24"/>
                <w:szCs w:val="24"/>
              </w:rPr>
            </w:pPr>
          </w:p>
        </w:tc>
        <w:tc>
          <w:tcPr>
            <w:tcW w:w="2541" w:type="dxa"/>
            <w:vMerge/>
            <w:shd w:val="clear" w:color="auto" w:fill="auto"/>
          </w:tcPr>
          <w:p w:rsidR="00BF3F68" w:rsidRPr="00622620" w:rsidRDefault="00BF3F68" w:rsidP="00BF3F68">
            <w:pPr>
              <w:pStyle w:val="ConsPlusNormal"/>
              <w:rPr>
                <w:rFonts w:ascii="Times New Roman" w:hAnsi="Times New Roman" w:cs="Times New Roman"/>
                <w:sz w:val="24"/>
                <w:szCs w:val="24"/>
                <w:highlight w:val="yellow"/>
              </w:rPr>
            </w:pPr>
          </w:p>
        </w:tc>
        <w:tc>
          <w:tcPr>
            <w:tcW w:w="1021" w:type="dxa"/>
            <w:vMerge/>
          </w:tcPr>
          <w:p w:rsidR="00BF3F68" w:rsidRDefault="00BF3F68" w:rsidP="00BF3F68"/>
        </w:tc>
        <w:tc>
          <w:tcPr>
            <w:tcW w:w="1418" w:type="dxa"/>
          </w:tcPr>
          <w:p w:rsidR="00BF3F68" w:rsidRPr="006A00A2" w:rsidRDefault="00BF3F68" w:rsidP="00BF3F68">
            <w:pPr>
              <w:pStyle w:val="ConsPlusNormal"/>
              <w:rPr>
                <w:rFonts w:ascii="Times New Roman" w:hAnsi="Times New Roman" w:cs="Times New Roman"/>
                <w:sz w:val="24"/>
                <w:szCs w:val="24"/>
              </w:rPr>
            </w:pPr>
            <w:r>
              <w:rPr>
                <w:rFonts w:ascii="Times New Roman" w:hAnsi="Times New Roman" w:cs="Times New Roman"/>
                <w:sz w:val="24"/>
                <w:szCs w:val="24"/>
              </w:rPr>
              <w:t>Бюджет округа</w:t>
            </w:r>
          </w:p>
        </w:tc>
        <w:tc>
          <w:tcPr>
            <w:tcW w:w="1314" w:type="dxa"/>
            <w:vMerge/>
          </w:tcPr>
          <w:p w:rsidR="00BF3F68" w:rsidRPr="006A00A2" w:rsidRDefault="00BF3F68" w:rsidP="00BF3F68">
            <w:pPr>
              <w:pStyle w:val="ConsPlusNormal"/>
              <w:rPr>
                <w:rFonts w:ascii="Times New Roman" w:hAnsi="Times New Roman" w:cs="Times New Roman"/>
                <w:sz w:val="24"/>
                <w:szCs w:val="24"/>
              </w:rPr>
            </w:pPr>
          </w:p>
        </w:tc>
        <w:tc>
          <w:tcPr>
            <w:tcW w:w="992" w:type="dxa"/>
            <w:vMerge/>
            <w:shd w:val="clear" w:color="auto" w:fill="auto"/>
          </w:tcPr>
          <w:p w:rsidR="00BF3F68" w:rsidRPr="006A00A2" w:rsidRDefault="00BF3F68" w:rsidP="00BF3F68">
            <w:pPr>
              <w:pStyle w:val="ConsPlusNormal"/>
              <w:rPr>
                <w:rFonts w:ascii="Times New Roman" w:hAnsi="Times New Roman" w:cs="Times New Roman"/>
                <w:sz w:val="24"/>
                <w:szCs w:val="24"/>
              </w:rPr>
            </w:pPr>
          </w:p>
        </w:tc>
        <w:tc>
          <w:tcPr>
            <w:tcW w:w="851" w:type="dxa"/>
            <w:vMerge/>
            <w:shd w:val="clear" w:color="auto" w:fill="auto"/>
          </w:tcPr>
          <w:p w:rsidR="00BF3F68" w:rsidRPr="006A00A2" w:rsidRDefault="00BF3F68" w:rsidP="00BF3F68">
            <w:pPr>
              <w:pStyle w:val="ConsPlusNormal"/>
              <w:rPr>
                <w:rFonts w:ascii="Times New Roman" w:hAnsi="Times New Roman" w:cs="Times New Roman"/>
                <w:sz w:val="24"/>
                <w:szCs w:val="24"/>
              </w:rPr>
            </w:pPr>
          </w:p>
        </w:tc>
        <w:tc>
          <w:tcPr>
            <w:tcW w:w="709" w:type="dxa"/>
            <w:vMerge/>
            <w:shd w:val="clear" w:color="auto" w:fill="auto"/>
          </w:tcPr>
          <w:p w:rsidR="00BF3F68" w:rsidRPr="006A00A2" w:rsidRDefault="00BF3F68" w:rsidP="00BF3F68">
            <w:pPr>
              <w:pStyle w:val="ConsPlusNormal"/>
              <w:rPr>
                <w:rFonts w:ascii="Times New Roman" w:hAnsi="Times New Roman" w:cs="Times New Roman"/>
                <w:sz w:val="24"/>
                <w:szCs w:val="24"/>
              </w:rPr>
            </w:pPr>
          </w:p>
        </w:tc>
        <w:tc>
          <w:tcPr>
            <w:tcW w:w="850" w:type="dxa"/>
            <w:vMerge/>
            <w:shd w:val="clear" w:color="auto" w:fill="auto"/>
          </w:tcPr>
          <w:p w:rsidR="00BF3F68" w:rsidRPr="006A00A2" w:rsidRDefault="00BF3F68" w:rsidP="00BF3F68">
            <w:pPr>
              <w:pStyle w:val="ConsPlusNormal"/>
              <w:rPr>
                <w:rFonts w:ascii="Times New Roman" w:hAnsi="Times New Roman" w:cs="Times New Roman"/>
                <w:sz w:val="24"/>
                <w:szCs w:val="24"/>
              </w:rPr>
            </w:pPr>
          </w:p>
        </w:tc>
        <w:tc>
          <w:tcPr>
            <w:tcW w:w="740" w:type="dxa"/>
            <w:gridSpan w:val="2"/>
            <w:vMerge/>
            <w:shd w:val="clear" w:color="auto" w:fill="auto"/>
          </w:tcPr>
          <w:p w:rsidR="00BF3F68" w:rsidRPr="006A00A2" w:rsidRDefault="00BF3F68" w:rsidP="00BF3F68">
            <w:pPr>
              <w:pStyle w:val="ConsPlusNormal"/>
              <w:rPr>
                <w:rFonts w:ascii="Times New Roman" w:hAnsi="Times New Roman" w:cs="Times New Roman"/>
                <w:sz w:val="24"/>
                <w:szCs w:val="24"/>
              </w:rPr>
            </w:pPr>
          </w:p>
        </w:tc>
        <w:tc>
          <w:tcPr>
            <w:tcW w:w="752" w:type="dxa"/>
            <w:vMerge/>
            <w:shd w:val="clear" w:color="auto" w:fill="auto"/>
          </w:tcPr>
          <w:p w:rsidR="00BF3F68" w:rsidRPr="006A00A2" w:rsidRDefault="00BF3F68" w:rsidP="00BF3F68">
            <w:pPr>
              <w:pStyle w:val="ConsPlusNormal"/>
              <w:rPr>
                <w:rFonts w:ascii="Times New Roman" w:hAnsi="Times New Roman" w:cs="Times New Roman"/>
                <w:sz w:val="24"/>
                <w:szCs w:val="24"/>
              </w:rPr>
            </w:pPr>
          </w:p>
        </w:tc>
        <w:tc>
          <w:tcPr>
            <w:tcW w:w="1560" w:type="dxa"/>
            <w:vMerge/>
          </w:tcPr>
          <w:p w:rsidR="00BF3F68" w:rsidRPr="006A00A2" w:rsidRDefault="00BF3F68" w:rsidP="00BF3F68"/>
        </w:tc>
        <w:tc>
          <w:tcPr>
            <w:tcW w:w="1626" w:type="dxa"/>
            <w:vMerge/>
          </w:tcPr>
          <w:p w:rsidR="00BF3F68" w:rsidRPr="00622620" w:rsidRDefault="00BF3F68" w:rsidP="00BF3F68">
            <w:pPr>
              <w:pStyle w:val="ConsPlusNormal"/>
              <w:rPr>
                <w:rFonts w:ascii="Times New Roman" w:hAnsi="Times New Roman" w:cs="Times New Roman"/>
                <w:sz w:val="24"/>
                <w:szCs w:val="24"/>
                <w:highlight w:val="yellow"/>
              </w:rPr>
            </w:pPr>
          </w:p>
        </w:tc>
      </w:tr>
      <w:tr w:rsidR="00BF3F68" w:rsidRPr="006A00A2" w:rsidTr="007F68E4">
        <w:tc>
          <w:tcPr>
            <w:tcW w:w="794" w:type="dxa"/>
            <w:vMerge w:val="restart"/>
          </w:tcPr>
          <w:p w:rsidR="00BF3F68" w:rsidRPr="006A00A2" w:rsidRDefault="00BF3F68" w:rsidP="00BF3F68">
            <w:pPr>
              <w:pStyle w:val="ConsPlusNormal"/>
              <w:rPr>
                <w:rFonts w:ascii="Times New Roman" w:hAnsi="Times New Roman" w:cs="Times New Roman"/>
                <w:sz w:val="24"/>
                <w:szCs w:val="24"/>
              </w:rPr>
            </w:pPr>
            <w:r w:rsidRPr="006A00A2">
              <w:rPr>
                <w:rFonts w:ascii="Times New Roman" w:hAnsi="Times New Roman" w:cs="Times New Roman"/>
                <w:sz w:val="24"/>
                <w:szCs w:val="24"/>
              </w:rPr>
              <w:t>3.</w:t>
            </w:r>
            <w:r>
              <w:rPr>
                <w:rFonts w:ascii="Times New Roman" w:hAnsi="Times New Roman" w:cs="Times New Roman"/>
                <w:sz w:val="24"/>
                <w:szCs w:val="24"/>
              </w:rPr>
              <w:t>2.</w:t>
            </w:r>
          </w:p>
        </w:tc>
        <w:tc>
          <w:tcPr>
            <w:tcW w:w="2541" w:type="dxa"/>
            <w:vMerge w:val="restart"/>
            <w:shd w:val="clear" w:color="auto" w:fill="auto"/>
          </w:tcPr>
          <w:p w:rsidR="00BF3F68" w:rsidRPr="007F68E4" w:rsidRDefault="00BF3F68" w:rsidP="00BF3F68">
            <w:pPr>
              <w:pStyle w:val="ConsPlusNormal"/>
              <w:rPr>
                <w:rFonts w:ascii="Times New Roman" w:hAnsi="Times New Roman" w:cs="Times New Roman"/>
                <w:sz w:val="24"/>
                <w:szCs w:val="24"/>
              </w:rPr>
            </w:pPr>
            <w:r w:rsidRPr="007F68E4">
              <w:rPr>
                <w:rFonts w:ascii="Times New Roman" w:hAnsi="Times New Roman" w:cs="Times New Roman"/>
                <w:sz w:val="24"/>
                <w:szCs w:val="24"/>
              </w:rPr>
              <w:t>Привлечение временно не используемых остатков средств на счетах, открытых в финансовом управлении администрации городского округа Красногорск для операций со средствами бюджетных и автономных учреждений, для покрытия временных кассовых разрывов, возникающих при исполнении бюджета округа</w:t>
            </w:r>
          </w:p>
        </w:tc>
        <w:tc>
          <w:tcPr>
            <w:tcW w:w="1021" w:type="dxa"/>
            <w:vMerge w:val="restart"/>
            <w:shd w:val="clear" w:color="auto" w:fill="auto"/>
          </w:tcPr>
          <w:p w:rsidR="00BF3F68" w:rsidRPr="007F68E4" w:rsidRDefault="00BF3F68" w:rsidP="00BF3F68">
            <w:r w:rsidRPr="007F68E4">
              <w:t>2017-2021</w:t>
            </w:r>
          </w:p>
        </w:tc>
        <w:tc>
          <w:tcPr>
            <w:tcW w:w="1418" w:type="dxa"/>
            <w:shd w:val="clear" w:color="auto" w:fill="auto"/>
          </w:tcPr>
          <w:p w:rsidR="00BF3F68" w:rsidRPr="007F68E4" w:rsidRDefault="00BF3F68" w:rsidP="00BF3F68">
            <w:pPr>
              <w:pStyle w:val="ConsPlusNormal"/>
              <w:rPr>
                <w:rFonts w:ascii="Times New Roman" w:hAnsi="Times New Roman" w:cs="Times New Roman"/>
                <w:sz w:val="24"/>
                <w:szCs w:val="24"/>
              </w:rPr>
            </w:pPr>
            <w:r w:rsidRPr="007F68E4">
              <w:rPr>
                <w:rFonts w:ascii="Times New Roman" w:hAnsi="Times New Roman" w:cs="Times New Roman"/>
                <w:sz w:val="24"/>
                <w:szCs w:val="24"/>
              </w:rPr>
              <w:t>Итого</w:t>
            </w:r>
          </w:p>
        </w:tc>
        <w:tc>
          <w:tcPr>
            <w:tcW w:w="6208" w:type="dxa"/>
            <w:gridSpan w:val="8"/>
            <w:vMerge w:val="restart"/>
            <w:shd w:val="clear" w:color="auto" w:fill="auto"/>
          </w:tcPr>
          <w:p w:rsidR="00BF3F68" w:rsidRPr="007F68E4" w:rsidRDefault="00BF3F68" w:rsidP="00BF3F68">
            <w:r w:rsidRPr="007F68E4">
              <w:t>В пределах средств, выделенных на обеспечение деятельности финансового управления администрации городского округа Красногорск</w:t>
            </w:r>
          </w:p>
        </w:tc>
        <w:tc>
          <w:tcPr>
            <w:tcW w:w="1560" w:type="dxa"/>
            <w:vMerge w:val="restart"/>
            <w:shd w:val="clear" w:color="auto" w:fill="auto"/>
          </w:tcPr>
          <w:p w:rsidR="00BF3F68" w:rsidRPr="007F68E4" w:rsidRDefault="00BF3F68" w:rsidP="00BF3F68">
            <w:r w:rsidRPr="007F68E4">
              <w:t>Финансовое управление</w:t>
            </w:r>
          </w:p>
        </w:tc>
        <w:tc>
          <w:tcPr>
            <w:tcW w:w="1626" w:type="dxa"/>
            <w:vMerge w:val="restart"/>
            <w:shd w:val="clear" w:color="auto" w:fill="auto"/>
          </w:tcPr>
          <w:p w:rsidR="00BF3F68" w:rsidRPr="007F68E4" w:rsidRDefault="00BF3F68" w:rsidP="00BF3F68">
            <w:pPr>
              <w:pStyle w:val="ConsPlusNormal"/>
              <w:rPr>
                <w:rFonts w:ascii="Times New Roman" w:hAnsi="Times New Roman" w:cs="Times New Roman"/>
                <w:sz w:val="24"/>
                <w:szCs w:val="24"/>
              </w:rPr>
            </w:pPr>
            <w:r w:rsidRPr="007F68E4">
              <w:rPr>
                <w:rFonts w:ascii="Times New Roman" w:hAnsi="Times New Roman" w:cs="Times New Roman"/>
                <w:sz w:val="24"/>
                <w:szCs w:val="24"/>
              </w:rPr>
              <w:t>Недопущение кассовых разрывов при исполнении бюджета округа</w:t>
            </w:r>
          </w:p>
        </w:tc>
      </w:tr>
      <w:tr w:rsidR="00BF3F68" w:rsidRPr="006A00A2" w:rsidTr="00280E31">
        <w:trPr>
          <w:trHeight w:val="952"/>
        </w:trPr>
        <w:tc>
          <w:tcPr>
            <w:tcW w:w="794" w:type="dxa"/>
            <w:vMerge/>
          </w:tcPr>
          <w:p w:rsidR="00BF3F68" w:rsidRPr="006A00A2" w:rsidRDefault="00BF3F68" w:rsidP="00BF3F68">
            <w:pPr>
              <w:pStyle w:val="ConsPlusNormal"/>
              <w:rPr>
                <w:rFonts w:ascii="Times New Roman" w:hAnsi="Times New Roman" w:cs="Times New Roman"/>
                <w:sz w:val="24"/>
                <w:szCs w:val="24"/>
              </w:rPr>
            </w:pPr>
          </w:p>
        </w:tc>
        <w:tc>
          <w:tcPr>
            <w:tcW w:w="2541" w:type="dxa"/>
            <w:vMerge/>
            <w:shd w:val="clear" w:color="auto" w:fill="auto"/>
          </w:tcPr>
          <w:p w:rsidR="00BF3F68" w:rsidRPr="00622620" w:rsidRDefault="00BF3F68" w:rsidP="00BF3F68">
            <w:pPr>
              <w:pStyle w:val="ConsPlusNormal"/>
              <w:rPr>
                <w:rFonts w:ascii="Times New Roman" w:hAnsi="Times New Roman" w:cs="Times New Roman"/>
                <w:sz w:val="24"/>
                <w:szCs w:val="24"/>
                <w:highlight w:val="yellow"/>
              </w:rPr>
            </w:pPr>
          </w:p>
        </w:tc>
        <w:tc>
          <w:tcPr>
            <w:tcW w:w="1021" w:type="dxa"/>
            <w:vMerge/>
            <w:shd w:val="clear" w:color="auto" w:fill="auto"/>
          </w:tcPr>
          <w:p w:rsidR="00BF3F68" w:rsidRPr="006A00A2" w:rsidRDefault="00BF3F68" w:rsidP="00BF3F68">
            <w:pPr>
              <w:pStyle w:val="ConsPlusNormal"/>
              <w:rPr>
                <w:rFonts w:ascii="Times New Roman" w:hAnsi="Times New Roman" w:cs="Times New Roman"/>
                <w:sz w:val="24"/>
                <w:szCs w:val="24"/>
              </w:rPr>
            </w:pPr>
          </w:p>
        </w:tc>
        <w:tc>
          <w:tcPr>
            <w:tcW w:w="1418" w:type="dxa"/>
            <w:tcBorders>
              <w:top w:val="single" w:sz="4" w:space="0" w:color="auto"/>
              <w:bottom w:val="single" w:sz="4" w:space="0" w:color="auto"/>
            </w:tcBorders>
          </w:tcPr>
          <w:p w:rsidR="00BF3F68" w:rsidRPr="006A00A2" w:rsidRDefault="00BF3F68" w:rsidP="00BF3F68">
            <w:pPr>
              <w:pStyle w:val="ConsPlusNormal"/>
              <w:rPr>
                <w:rFonts w:ascii="Times New Roman" w:hAnsi="Times New Roman" w:cs="Times New Roman"/>
                <w:sz w:val="24"/>
                <w:szCs w:val="24"/>
              </w:rPr>
            </w:pPr>
            <w:r>
              <w:rPr>
                <w:rFonts w:ascii="Times New Roman" w:hAnsi="Times New Roman" w:cs="Times New Roman"/>
                <w:sz w:val="24"/>
                <w:szCs w:val="24"/>
              </w:rPr>
              <w:t>Бюджет округа</w:t>
            </w:r>
          </w:p>
        </w:tc>
        <w:tc>
          <w:tcPr>
            <w:tcW w:w="6208" w:type="dxa"/>
            <w:gridSpan w:val="8"/>
            <w:vMerge/>
          </w:tcPr>
          <w:p w:rsidR="00BF3F68" w:rsidRPr="006A00A2" w:rsidRDefault="00BF3F68" w:rsidP="00BF3F68"/>
        </w:tc>
        <w:tc>
          <w:tcPr>
            <w:tcW w:w="1560" w:type="dxa"/>
            <w:vMerge/>
          </w:tcPr>
          <w:p w:rsidR="00BF3F68" w:rsidRPr="006A00A2" w:rsidRDefault="00BF3F68" w:rsidP="00BF3F68">
            <w:pPr>
              <w:pStyle w:val="ConsPlusNormal"/>
              <w:rPr>
                <w:rFonts w:ascii="Times New Roman" w:hAnsi="Times New Roman" w:cs="Times New Roman"/>
                <w:sz w:val="24"/>
                <w:szCs w:val="24"/>
              </w:rPr>
            </w:pPr>
          </w:p>
        </w:tc>
        <w:tc>
          <w:tcPr>
            <w:tcW w:w="1626" w:type="dxa"/>
            <w:vMerge/>
          </w:tcPr>
          <w:p w:rsidR="00BF3F68" w:rsidRPr="006A00A2" w:rsidRDefault="00BF3F68" w:rsidP="00BF3F68">
            <w:pPr>
              <w:pStyle w:val="ConsPlusNormal"/>
              <w:rPr>
                <w:rFonts w:ascii="Times New Roman" w:hAnsi="Times New Roman" w:cs="Times New Roman"/>
                <w:sz w:val="24"/>
                <w:szCs w:val="24"/>
              </w:rPr>
            </w:pPr>
          </w:p>
        </w:tc>
      </w:tr>
      <w:tr w:rsidR="00BF3F68" w:rsidRPr="006A00A2" w:rsidTr="00280E31">
        <w:trPr>
          <w:trHeight w:val="556"/>
        </w:trPr>
        <w:tc>
          <w:tcPr>
            <w:tcW w:w="794" w:type="dxa"/>
            <w:vMerge/>
          </w:tcPr>
          <w:p w:rsidR="00BF3F68" w:rsidRDefault="00BF3F68" w:rsidP="00BF3F68">
            <w:pPr>
              <w:pStyle w:val="ConsPlusNormal"/>
              <w:rPr>
                <w:rFonts w:ascii="Times New Roman" w:hAnsi="Times New Roman" w:cs="Times New Roman"/>
                <w:sz w:val="24"/>
                <w:szCs w:val="24"/>
              </w:rPr>
            </w:pPr>
          </w:p>
        </w:tc>
        <w:tc>
          <w:tcPr>
            <w:tcW w:w="2541" w:type="dxa"/>
            <w:vMerge/>
            <w:shd w:val="clear" w:color="auto" w:fill="auto"/>
          </w:tcPr>
          <w:p w:rsidR="00BF3F68" w:rsidRPr="00622620" w:rsidRDefault="00BF3F68" w:rsidP="00BF3F68">
            <w:pPr>
              <w:pStyle w:val="ConsPlusNormal"/>
              <w:rPr>
                <w:rFonts w:ascii="Times New Roman" w:hAnsi="Times New Roman" w:cs="Times New Roman"/>
                <w:sz w:val="24"/>
                <w:szCs w:val="24"/>
                <w:highlight w:val="yellow"/>
              </w:rPr>
            </w:pPr>
          </w:p>
        </w:tc>
        <w:tc>
          <w:tcPr>
            <w:tcW w:w="1021" w:type="dxa"/>
            <w:vMerge/>
            <w:shd w:val="clear" w:color="auto" w:fill="auto"/>
          </w:tcPr>
          <w:p w:rsidR="00BF3F68" w:rsidRDefault="00BF3F68" w:rsidP="00BF3F68"/>
        </w:tc>
        <w:tc>
          <w:tcPr>
            <w:tcW w:w="1418" w:type="dxa"/>
            <w:tcBorders>
              <w:top w:val="single" w:sz="4" w:space="0" w:color="auto"/>
              <w:bottom w:val="single" w:sz="4" w:space="0" w:color="auto"/>
            </w:tcBorders>
          </w:tcPr>
          <w:p w:rsidR="00BF3F68" w:rsidRPr="006A00A2" w:rsidRDefault="00BF3F68" w:rsidP="00BF3F68">
            <w:pPr>
              <w:pStyle w:val="ConsPlusNormal"/>
              <w:rPr>
                <w:rFonts w:ascii="Times New Roman" w:hAnsi="Times New Roman" w:cs="Times New Roman"/>
                <w:sz w:val="24"/>
                <w:szCs w:val="24"/>
              </w:rPr>
            </w:pPr>
            <w:r>
              <w:rPr>
                <w:rFonts w:ascii="Times New Roman" w:hAnsi="Times New Roman" w:cs="Times New Roman"/>
                <w:sz w:val="24"/>
                <w:szCs w:val="24"/>
              </w:rPr>
              <w:t>Бюджет округа</w:t>
            </w:r>
          </w:p>
        </w:tc>
        <w:tc>
          <w:tcPr>
            <w:tcW w:w="6208" w:type="dxa"/>
            <w:gridSpan w:val="8"/>
            <w:vMerge/>
          </w:tcPr>
          <w:p w:rsidR="00BF3F68" w:rsidRPr="006A00A2" w:rsidRDefault="00BF3F68" w:rsidP="00BF3F68"/>
        </w:tc>
        <w:tc>
          <w:tcPr>
            <w:tcW w:w="1560" w:type="dxa"/>
            <w:vMerge/>
          </w:tcPr>
          <w:p w:rsidR="00BF3F68" w:rsidRDefault="00BF3F68" w:rsidP="00BF3F68"/>
        </w:tc>
        <w:tc>
          <w:tcPr>
            <w:tcW w:w="1626" w:type="dxa"/>
            <w:vMerge/>
          </w:tcPr>
          <w:p w:rsidR="00BF3F68" w:rsidRPr="006A00A2" w:rsidRDefault="00BF3F68" w:rsidP="00BF3F68">
            <w:pPr>
              <w:pStyle w:val="ConsPlusNormal"/>
              <w:rPr>
                <w:rFonts w:ascii="Times New Roman" w:hAnsi="Times New Roman" w:cs="Times New Roman"/>
                <w:sz w:val="24"/>
                <w:szCs w:val="24"/>
              </w:rPr>
            </w:pPr>
          </w:p>
        </w:tc>
      </w:tr>
      <w:tr w:rsidR="00BF3F68" w:rsidRPr="006A00A2" w:rsidTr="00280E31">
        <w:trPr>
          <w:trHeight w:val="557"/>
        </w:trPr>
        <w:tc>
          <w:tcPr>
            <w:tcW w:w="794" w:type="dxa"/>
            <w:vMerge w:val="restart"/>
          </w:tcPr>
          <w:p w:rsidR="00BF3F68" w:rsidRPr="006A00A2" w:rsidRDefault="00BF3F68" w:rsidP="00BF3F68">
            <w:pPr>
              <w:pStyle w:val="ConsPlusNormal"/>
              <w:rPr>
                <w:rFonts w:ascii="Times New Roman" w:hAnsi="Times New Roman" w:cs="Times New Roman"/>
                <w:sz w:val="24"/>
                <w:szCs w:val="24"/>
              </w:rPr>
            </w:pPr>
            <w:r>
              <w:rPr>
                <w:rFonts w:ascii="Times New Roman" w:hAnsi="Times New Roman" w:cs="Times New Roman"/>
                <w:sz w:val="24"/>
                <w:szCs w:val="24"/>
              </w:rPr>
              <w:lastRenderedPageBreak/>
              <w:t>3.3.</w:t>
            </w:r>
          </w:p>
        </w:tc>
        <w:tc>
          <w:tcPr>
            <w:tcW w:w="2541" w:type="dxa"/>
            <w:vMerge w:val="restart"/>
            <w:shd w:val="clear" w:color="auto" w:fill="auto"/>
          </w:tcPr>
          <w:p w:rsidR="00BF3F68" w:rsidRPr="007F68E4" w:rsidRDefault="00BF3F68" w:rsidP="00BF3F68">
            <w:pPr>
              <w:pStyle w:val="ConsPlusNormal"/>
              <w:rPr>
                <w:rFonts w:ascii="Times New Roman" w:hAnsi="Times New Roman" w:cs="Times New Roman"/>
                <w:sz w:val="24"/>
                <w:szCs w:val="24"/>
              </w:rPr>
            </w:pPr>
            <w:r w:rsidRPr="007F68E4">
              <w:rPr>
                <w:rFonts w:ascii="Times New Roman" w:hAnsi="Times New Roman" w:cs="Times New Roman"/>
                <w:sz w:val="24"/>
                <w:szCs w:val="24"/>
              </w:rPr>
              <w:t>Размещение в сети Интернет информации о муниципальном долге городского округа Красногорск</w:t>
            </w:r>
          </w:p>
        </w:tc>
        <w:tc>
          <w:tcPr>
            <w:tcW w:w="1021" w:type="dxa"/>
            <w:vMerge w:val="restart"/>
            <w:shd w:val="clear" w:color="auto" w:fill="auto"/>
          </w:tcPr>
          <w:p w:rsidR="00BF3F68" w:rsidRPr="002234E8" w:rsidRDefault="00BF3F68" w:rsidP="00BF3F68">
            <w:r>
              <w:t>2017-2021</w:t>
            </w:r>
          </w:p>
        </w:tc>
        <w:tc>
          <w:tcPr>
            <w:tcW w:w="1418" w:type="dxa"/>
            <w:tcBorders>
              <w:top w:val="single" w:sz="4" w:space="0" w:color="auto"/>
              <w:bottom w:val="single" w:sz="4" w:space="0" w:color="auto"/>
            </w:tcBorders>
          </w:tcPr>
          <w:p w:rsidR="00BF3F68" w:rsidRDefault="00BF3F68" w:rsidP="00BF3F68">
            <w:pPr>
              <w:pStyle w:val="ConsPlusNormal"/>
              <w:rPr>
                <w:rFonts w:ascii="Times New Roman" w:hAnsi="Times New Roman" w:cs="Times New Roman"/>
                <w:sz w:val="24"/>
                <w:szCs w:val="24"/>
              </w:rPr>
            </w:pPr>
            <w:r w:rsidRPr="006A00A2">
              <w:rPr>
                <w:rFonts w:ascii="Times New Roman" w:hAnsi="Times New Roman" w:cs="Times New Roman"/>
                <w:sz w:val="24"/>
                <w:szCs w:val="24"/>
              </w:rPr>
              <w:t>Итого</w:t>
            </w:r>
          </w:p>
        </w:tc>
        <w:tc>
          <w:tcPr>
            <w:tcW w:w="6208" w:type="dxa"/>
            <w:gridSpan w:val="8"/>
            <w:vMerge w:val="restart"/>
          </w:tcPr>
          <w:p w:rsidR="00BF3F68" w:rsidRPr="006A00A2" w:rsidRDefault="00BF3F68" w:rsidP="00BF3F68">
            <w:r w:rsidRPr="006A00A2">
              <w:t xml:space="preserve">В пределах средств, выделенных на обеспечение деятельности администрации </w:t>
            </w:r>
            <w:r w:rsidRPr="00FA45F4">
              <w:t>городского округа Красногорск</w:t>
            </w:r>
          </w:p>
        </w:tc>
        <w:tc>
          <w:tcPr>
            <w:tcW w:w="1560" w:type="dxa"/>
            <w:vMerge w:val="restart"/>
          </w:tcPr>
          <w:p w:rsidR="00BF3F68" w:rsidRPr="00005E18" w:rsidRDefault="00BF3F68" w:rsidP="00BF3F68">
            <w:pPr>
              <w:pStyle w:val="ConsPlusNormal"/>
              <w:rPr>
                <w:rFonts w:ascii="Times New Roman" w:hAnsi="Times New Roman" w:cs="Times New Roman"/>
                <w:sz w:val="24"/>
                <w:szCs w:val="24"/>
              </w:rPr>
            </w:pPr>
            <w:r w:rsidRPr="00005E18">
              <w:rPr>
                <w:rFonts w:ascii="Times New Roman" w:hAnsi="Times New Roman" w:cs="Times New Roman"/>
                <w:sz w:val="24"/>
                <w:szCs w:val="24"/>
              </w:rPr>
              <w:t>Финансовое управление</w:t>
            </w:r>
          </w:p>
        </w:tc>
        <w:tc>
          <w:tcPr>
            <w:tcW w:w="1626" w:type="dxa"/>
            <w:vMerge w:val="restart"/>
          </w:tcPr>
          <w:p w:rsidR="00BF3F68" w:rsidRPr="004C7743" w:rsidRDefault="00BF3F68" w:rsidP="00BF3F68">
            <w:pPr>
              <w:pStyle w:val="ConsPlusNormal"/>
              <w:rPr>
                <w:rFonts w:ascii="Times New Roman" w:hAnsi="Times New Roman" w:cs="Times New Roman"/>
                <w:sz w:val="24"/>
                <w:szCs w:val="24"/>
              </w:rPr>
            </w:pPr>
            <w:r w:rsidRPr="004C7743">
              <w:rPr>
                <w:rFonts w:ascii="Times New Roman" w:hAnsi="Times New Roman" w:cs="Times New Roman"/>
                <w:sz w:val="24"/>
                <w:szCs w:val="24"/>
              </w:rPr>
              <w:t xml:space="preserve">Наличие в сети Интернет актуальной информации о муниципальном долге </w:t>
            </w:r>
            <w:r>
              <w:rPr>
                <w:rFonts w:ascii="Times New Roman" w:hAnsi="Times New Roman" w:cs="Times New Roman"/>
                <w:sz w:val="24"/>
                <w:szCs w:val="24"/>
              </w:rPr>
              <w:t>округа</w:t>
            </w:r>
          </w:p>
        </w:tc>
      </w:tr>
      <w:tr w:rsidR="00BF3F68" w:rsidRPr="006A00A2" w:rsidTr="00280E31">
        <w:trPr>
          <w:trHeight w:val="556"/>
        </w:trPr>
        <w:tc>
          <w:tcPr>
            <w:tcW w:w="794" w:type="dxa"/>
            <w:vMerge/>
            <w:tcBorders>
              <w:bottom w:val="single" w:sz="4" w:space="0" w:color="auto"/>
            </w:tcBorders>
          </w:tcPr>
          <w:p w:rsidR="00BF3F68" w:rsidRDefault="00BF3F68" w:rsidP="00BF3F68">
            <w:pPr>
              <w:pStyle w:val="ConsPlusNormal"/>
              <w:rPr>
                <w:rFonts w:ascii="Times New Roman" w:hAnsi="Times New Roman" w:cs="Times New Roman"/>
                <w:sz w:val="24"/>
                <w:szCs w:val="24"/>
              </w:rPr>
            </w:pPr>
          </w:p>
        </w:tc>
        <w:tc>
          <w:tcPr>
            <w:tcW w:w="2541" w:type="dxa"/>
            <w:vMerge/>
            <w:tcBorders>
              <w:bottom w:val="single" w:sz="4" w:space="0" w:color="auto"/>
            </w:tcBorders>
            <w:shd w:val="clear" w:color="auto" w:fill="auto"/>
          </w:tcPr>
          <w:p w:rsidR="00BF3F68" w:rsidRDefault="00BF3F68" w:rsidP="00BF3F68">
            <w:pPr>
              <w:pStyle w:val="ConsPlusNormal"/>
              <w:rPr>
                <w:rFonts w:ascii="Times New Roman" w:hAnsi="Times New Roman" w:cs="Times New Roman"/>
                <w:sz w:val="24"/>
                <w:szCs w:val="24"/>
              </w:rPr>
            </w:pPr>
          </w:p>
        </w:tc>
        <w:tc>
          <w:tcPr>
            <w:tcW w:w="1021" w:type="dxa"/>
            <w:vMerge/>
            <w:tcBorders>
              <w:bottom w:val="single" w:sz="4" w:space="0" w:color="auto"/>
            </w:tcBorders>
            <w:shd w:val="clear" w:color="auto" w:fill="auto"/>
          </w:tcPr>
          <w:p w:rsidR="00BF3F68" w:rsidRDefault="00BF3F68" w:rsidP="00BF3F68"/>
        </w:tc>
        <w:tc>
          <w:tcPr>
            <w:tcW w:w="1418" w:type="dxa"/>
            <w:tcBorders>
              <w:top w:val="single" w:sz="4" w:space="0" w:color="auto"/>
            </w:tcBorders>
          </w:tcPr>
          <w:p w:rsidR="00BF3F68" w:rsidRPr="006A00A2" w:rsidRDefault="00BF3F68" w:rsidP="00BF3F68">
            <w:pPr>
              <w:pStyle w:val="ConsPlusNormal"/>
              <w:rPr>
                <w:rFonts w:ascii="Times New Roman" w:hAnsi="Times New Roman" w:cs="Times New Roman"/>
                <w:sz w:val="24"/>
                <w:szCs w:val="24"/>
              </w:rPr>
            </w:pPr>
            <w:r>
              <w:rPr>
                <w:rFonts w:ascii="Times New Roman" w:hAnsi="Times New Roman" w:cs="Times New Roman"/>
                <w:sz w:val="24"/>
                <w:szCs w:val="24"/>
              </w:rPr>
              <w:t>Бюджет округа</w:t>
            </w:r>
          </w:p>
        </w:tc>
        <w:tc>
          <w:tcPr>
            <w:tcW w:w="6208" w:type="dxa"/>
            <w:gridSpan w:val="8"/>
            <w:vMerge/>
            <w:tcBorders>
              <w:bottom w:val="single" w:sz="4" w:space="0" w:color="auto"/>
            </w:tcBorders>
          </w:tcPr>
          <w:p w:rsidR="00BF3F68" w:rsidRPr="006A00A2" w:rsidRDefault="00BF3F68" w:rsidP="00BF3F68"/>
        </w:tc>
        <w:tc>
          <w:tcPr>
            <w:tcW w:w="1560" w:type="dxa"/>
            <w:vMerge/>
            <w:tcBorders>
              <w:bottom w:val="single" w:sz="4" w:space="0" w:color="auto"/>
            </w:tcBorders>
          </w:tcPr>
          <w:p w:rsidR="00BF3F68" w:rsidRPr="00005E18" w:rsidRDefault="00BF3F68" w:rsidP="00BF3F68">
            <w:pPr>
              <w:pStyle w:val="ConsPlusNormal"/>
              <w:rPr>
                <w:rFonts w:ascii="Times New Roman" w:hAnsi="Times New Roman" w:cs="Times New Roman"/>
                <w:sz w:val="24"/>
                <w:szCs w:val="24"/>
              </w:rPr>
            </w:pPr>
          </w:p>
        </w:tc>
        <w:tc>
          <w:tcPr>
            <w:tcW w:w="1626" w:type="dxa"/>
            <w:vMerge/>
          </w:tcPr>
          <w:p w:rsidR="00BF3F68" w:rsidRPr="006A00A2" w:rsidRDefault="00BF3F68" w:rsidP="00BF3F68">
            <w:pPr>
              <w:pStyle w:val="ConsPlusNormal"/>
              <w:rPr>
                <w:rFonts w:ascii="Times New Roman" w:hAnsi="Times New Roman" w:cs="Times New Roman"/>
                <w:sz w:val="24"/>
                <w:szCs w:val="24"/>
              </w:rPr>
            </w:pPr>
          </w:p>
        </w:tc>
      </w:tr>
    </w:tbl>
    <w:p w:rsidR="00280E31" w:rsidRPr="006A00A2" w:rsidRDefault="00280E31" w:rsidP="00280E31">
      <w:pPr>
        <w:pStyle w:val="1"/>
        <w:spacing w:before="0"/>
        <w:ind w:right="-315"/>
        <w:jc w:val="center"/>
        <w:rPr>
          <w:rFonts w:ascii="Times New Roman" w:hAnsi="Times New Roman"/>
          <w:color w:val="0066FF"/>
          <w:sz w:val="24"/>
          <w:szCs w:val="24"/>
        </w:rPr>
      </w:pPr>
    </w:p>
    <w:p w:rsidR="00280E31" w:rsidRPr="005F4B26" w:rsidRDefault="00280E31" w:rsidP="00280E31">
      <w:pPr>
        <w:pStyle w:val="1"/>
        <w:spacing w:before="0"/>
        <w:jc w:val="center"/>
        <w:rPr>
          <w:rFonts w:ascii="Times New Roman" w:hAnsi="Times New Roman"/>
          <w:color w:val="auto"/>
          <w:sz w:val="24"/>
          <w:szCs w:val="24"/>
        </w:rPr>
      </w:pPr>
      <w:r>
        <w:rPr>
          <w:rFonts w:ascii="Times New Roman" w:hAnsi="Times New Roman"/>
          <w:color w:val="0066FF"/>
        </w:rPr>
        <w:br w:type="page"/>
      </w:r>
      <w:bookmarkEnd w:id="10"/>
      <w:r w:rsidRPr="00BD457D">
        <w:rPr>
          <w:rFonts w:ascii="Times New Roman" w:hAnsi="Times New Roman"/>
          <w:color w:val="auto"/>
        </w:rPr>
        <w:lastRenderedPageBreak/>
        <w:t xml:space="preserve">МЕТОДИКА РАСЧЕТА ЗНАЧЕНИЙ ПОКАЗАТЕЛЕЙ РЕАЛИЗАЦИИ </w:t>
      </w:r>
      <w:r w:rsidRPr="005F4B26">
        <w:rPr>
          <w:rFonts w:ascii="Times New Roman" w:hAnsi="Times New Roman"/>
          <w:color w:val="auto"/>
        </w:rPr>
        <w:t>ПОДПРОГРАММЫ I</w:t>
      </w:r>
    </w:p>
    <w:p w:rsidR="00280E31" w:rsidRPr="005F4B26" w:rsidRDefault="00280E31" w:rsidP="00280E31">
      <w:pPr>
        <w:jc w:val="center"/>
        <w:rPr>
          <w:sz w:val="28"/>
          <w:szCs w:val="28"/>
        </w:rPr>
      </w:pPr>
      <w:r w:rsidRPr="005F4B26">
        <w:rPr>
          <w:b/>
          <w:sz w:val="28"/>
          <w:szCs w:val="28"/>
        </w:rPr>
        <w:t>«Управление муниципальными финансами»</w:t>
      </w:r>
    </w:p>
    <w:tbl>
      <w:tblPr>
        <w:tblW w:w="15219"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4299"/>
        <w:gridCol w:w="6944"/>
        <w:gridCol w:w="3976"/>
      </w:tblGrid>
      <w:tr w:rsidR="00280E31" w:rsidRPr="008344AD" w:rsidTr="00280E31">
        <w:trPr>
          <w:trHeight w:val="851"/>
        </w:trPr>
        <w:tc>
          <w:tcPr>
            <w:tcW w:w="4299" w:type="dxa"/>
            <w:tcBorders>
              <w:top w:val="single" w:sz="4" w:space="0" w:color="auto"/>
              <w:left w:val="single" w:sz="4" w:space="0" w:color="auto"/>
              <w:bottom w:val="single" w:sz="4" w:space="0" w:color="auto"/>
              <w:right w:val="single" w:sz="4" w:space="0" w:color="auto"/>
            </w:tcBorders>
            <w:vAlign w:val="center"/>
          </w:tcPr>
          <w:p w:rsidR="00280E31" w:rsidRPr="00132B70" w:rsidRDefault="00280E31" w:rsidP="00280E31">
            <w:pPr>
              <w:pStyle w:val="ConsPlusCell"/>
              <w:jc w:val="center"/>
              <w:rPr>
                <w:rFonts w:ascii="Times New Roman" w:hAnsi="Times New Roman" w:cs="Times New Roman"/>
                <w:bCs/>
                <w:sz w:val="24"/>
                <w:szCs w:val="24"/>
              </w:rPr>
            </w:pPr>
            <w:r w:rsidRPr="00132B70">
              <w:rPr>
                <w:rFonts w:ascii="Times New Roman" w:eastAsia="Calibri" w:hAnsi="Times New Roman" w:cs="Times New Roman"/>
                <w:sz w:val="24"/>
                <w:szCs w:val="24"/>
                <w:lang w:eastAsia="en-US"/>
              </w:rPr>
              <w:br w:type="page"/>
            </w:r>
            <w:r w:rsidRPr="00132B70">
              <w:rPr>
                <w:rFonts w:ascii="Times New Roman" w:hAnsi="Times New Roman" w:cs="Times New Roman"/>
                <w:sz w:val="24"/>
                <w:szCs w:val="24"/>
              </w:rPr>
              <w:br w:type="page"/>
            </w:r>
            <w:r w:rsidRPr="00132B70">
              <w:rPr>
                <w:rFonts w:ascii="Times New Roman" w:hAnsi="Times New Roman" w:cs="Times New Roman"/>
                <w:bCs/>
                <w:sz w:val="24"/>
                <w:szCs w:val="24"/>
              </w:rPr>
              <w:t>Показатели, характеризующие реализацию задач подпрограммы</w:t>
            </w:r>
          </w:p>
        </w:tc>
        <w:tc>
          <w:tcPr>
            <w:tcW w:w="6944" w:type="dxa"/>
            <w:tcBorders>
              <w:top w:val="single" w:sz="4" w:space="0" w:color="auto"/>
              <w:left w:val="single" w:sz="4" w:space="0" w:color="auto"/>
              <w:bottom w:val="single" w:sz="4" w:space="0" w:color="auto"/>
              <w:right w:val="single" w:sz="4" w:space="0" w:color="auto"/>
            </w:tcBorders>
            <w:vAlign w:val="center"/>
          </w:tcPr>
          <w:p w:rsidR="00280E31" w:rsidRPr="00132B70" w:rsidRDefault="00280E31" w:rsidP="00280E31">
            <w:pPr>
              <w:pStyle w:val="ConsPlusCell"/>
              <w:jc w:val="center"/>
              <w:rPr>
                <w:rFonts w:ascii="Times New Roman" w:hAnsi="Times New Roman" w:cs="Times New Roman"/>
                <w:bCs/>
                <w:sz w:val="24"/>
                <w:szCs w:val="24"/>
              </w:rPr>
            </w:pPr>
            <w:r w:rsidRPr="00132B70">
              <w:rPr>
                <w:rFonts w:ascii="Times New Roman" w:hAnsi="Times New Roman" w:cs="Times New Roman"/>
                <w:bCs/>
                <w:sz w:val="24"/>
                <w:szCs w:val="24"/>
              </w:rPr>
              <w:t xml:space="preserve">Алгоритм формирования показателя </w:t>
            </w:r>
          </w:p>
          <w:p w:rsidR="00280E31" w:rsidRPr="00132B70" w:rsidRDefault="00280E31" w:rsidP="00280E31">
            <w:pPr>
              <w:pStyle w:val="ConsPlusCell"/>
              <w:jc w:val="center"/>
              <w:rPr>
                <w:rFonts w:ascii="Times New Roman" w:hAnsi="Times New Roman" w:cs="Times New Roman"/>
                <w:bCs/>
                <w:sz w:val="24"/>
                <w:szCs w:val="24"/>
              </w:rPr>
            </w:pPr>
            <w:r w:rsidRPr="00132B70">
              <w:rPr>
                <w:rFonts w:ascii="Times New Roman" w:hAnsi="Times New Roman" w:cs="Times New Roman"/>
                <w:bCs/>
                <w:sz w:val="24"/>
                <w:szCs w:val="24"/>
              </w:rPr>
              <w:t>и методологические пояснения</w:t>
            </w:r>
          </w:p>
        </w:tc>
        <w:tc>
          <w:tcPr>
            <w:tcW w:w="3976" w:type="dxa"/>
            <w:tcBorders>
              <w:top w:val="single" w:sz="4" w:space="0" w:color="auto"/>
              <w:left w:val="single" w:sz="4" w:space="0" w:color="auto"/>
              <w:bottom w:val="single" w:sz="4" w:space="0" w:color="auto"/>
              <w:right w:val="single" w:sz="4" w:space="0" w:color="auto"/>
            </w:tcBorders>
            <w:vAlign w:val="center"/>
          </w:tcPr>
          <w:p w:rsidR="00280E31" w:rsidRPr="00132B70" w:rsidRDefault="00280E31" w:rsidP="00280E31">
            <w:pPr>
              <w:pStyle w:val="ConsPlusCell"/>
              <w:jc w:val="center"/>
              <w:rPr>
                <w:rFonts w:ascii="Times New Roman" w:hAnsi="Times New Roman" w:cs="Times New Roman"/>
                <w:bCs/>
                <w:sz w:val="24"/>
                <w:szCs w:val="24"/>
              </w:rPr>
            </w:pPr>
            <w:r w:rsidRPr="00132B70">
              <w:rPr>
                <w:rFonts w:ascii="Times New Roman" w:hAnsi="Times New Roman" w:cs="Times New Roman"/>
                <w:bCs/>
                <w:sz w:val="24"/>
                <w:szCs w:val="24"/>
              </w:rPr>
              <w:t>Источник информации</w:t>
            </w:r>
          </w:p>
        </w:tc>
      </w:tr>
      <w:tr w:rsidR="00280E31" w:rsidRPr="008344AD" w:rsidTr="00280E31">
        <w:trPr>
          <w:trHeight w:val="417"/>
        </w:trPr>
        <w:tc>
          <w:tcPr>
            <w:tcW w:w="15219" w:type="dxa"/>
            <w:gridSpan w:val="3"/>
            <w:tcBorders>
              <w:top w:val="single" w:sz="4" w:space="0" w:color="auto"/>
              <w:left w:val="single" w:sz="4" w:space="0" w:color="auto"/>
              <w:bottom w:val="single" w:sz="4" w:space="0" w:color="auto"/>
              <w:right w:val="single" w:sz="4" w:space="0" w:color="auto"/>
            </w:tcBorders>
          </w:tcPr>
          <w:p w:rsidR="00280E31" w:rsidRPr="007A4BD8" w:rsidRDefault="00280E31" w:rsidP="00280E31">
            <w:pPr>
              <w:pStyle w:val="ConsPlusCell"/>
              <w:rPr>
                <w:rFonts w:ascii="Times New Roman" w:hAnsi="Times New Roman" w:cs="Times New Roman"/>
                <w:b/>
                <w:bCs/>
                <w:i/>
                <w:sz w:val="24"/>
                <w:szCs w:val="24"/>
              </w:rPr>
            </w:pPr>
            <w:r>
              <w:rPr>
                <w:rFonts w:ascii="Times New Roman" w:hAnsi="Times New Roman" w:cs="Times New Roman"/>
                <w:b/>
                <w:bCs/>
                <w:i/>
                <w:sz w:val="24"/>
                <w:szCs w:val="24"/>
              </w:rPr>
              <w:t>1</w:t>
            </w:r>
            <w:r w:rsidRPr="007A4BD8">
              <w:rPr>
                <w:rFonts w:ascii="Times New Roman" w:hAnsi="Times New Roman" w:cs="Times New Roman"/>
                <w:b/>
                <w:bCs/>
                <w:i/>
                <w:sz w:val="24"/>
                <w:szCs w:val="24"/>
              </w:rPr>
              <w:t>. Показатели, характеризующие реализацию задачи «</w:t>
            </w:r>
            <w:r w:rsidRPr="00AB5C1A">
              <w:rPr>
                <w:rFonts w:ascii="Times New Roman" w:hAnsi="Times New Roman" w:cs="Times New Roman"/>
                <w:b/>
                <w:i/>
                <w:sz w:val="24"/>
                <w:szCs w:val="24"/>
              </w:rPr>
              <w:t>Обеспечение сбалансированности и устойчивости бюджета</w:t>
            </w:r>
            <w:r w:rsidRPr="007A4BD8">
              <w:rPr>
                <w:rFonts w:ascii="Times New Roman" w:hAnsi="Times New Roman" w:cs="Times New Roman"/>
                <w:b/>
                <w:i/>
                <w:sz w:val="24"/>
                <w:szCs w:val="24"/>
              </w:rPr>
              <w:t>»</w:t>
            </w:r>
          </w:p>
        </w:tc>
      </w:tr>
      <w:tr w:rsidR="00280E31" w:rsidRPr="008344AD" w:rsidTr="00280E31">
        <w:trPr>
          <w:trHeight w:val="417"/>
        </w:trPr>
        <w:tc>
          <w:tcPr>
            <w:tcW w:w="4299" w:type="dxa"/>
            <w:tcBorders>
              <w:top w:val="single" w:sz="4" w:space="0" w:color="auto"/>
              <w:left w:val="single" w:sz="4" w:space="0" w:color="auto"/>
              <w:bottom w:val="single" w:sz="4" w:space="0" w:color="auto"/>
              <w:right w:val="single" w:sz="4" w:space="0" w:color="auto"/>
            </w:tcBorders>
          </w:tcPr>
          <w:p w:rsidR="00280E31" w:rsidRPr="007A4BD8" w:rsidRDefault="00280E31" w:rsidP="00280E31">
            <w:pPr>
              <w:pStyle w:val="ConsPlusCell"/>
              <w:rPr>
                <w:rFonts w:ascii="Times New Roman" w:eastAsia="Calibri" w:hAnsi="Times New Roman" w:cs="Times New Roman"/>
                <w:sz w:val="24"/>
                <w:szCs w:val="24"/>
                <w:lang w:eastAsia="en-US"/>
              </w:rPr>
            </w:pPr>
            <w:r w:rsidRPr="007A4BD8">
              <w:rPr>
                <w:rFonts w:ascii="Times New Roman" w:hAnsi="Times New Roman" w:cs="Times New Roman"/>
              </w:rPr>
              <w:t>1</w:t>
            </w:r>
            <w:r w:rsidRPr="007A4BD8">
              <w:rPr>
                <w:rFonts w:ascii="Times New Roman" w:hAnsi="Times New Roman" w:cs="Times New Roman"/>
                <w:sz w:val="24"/>
                <w:szCs w:val="24"/>
              </w:rPr>
              <w:t>.</w:t>
            </w:r>
            <w:r w:rsidRPr="007A4BD8">
              <w:rPr>
                <w:rFonts w:ascii="Times New Roman" w:hAnsi="Times New Roman"/>
                <w:sz w:val="24"/>
                <w:szCs w:val="24"/>
              </w:rPr>
              <w:t xml:space="preserve"> Исполнение бюджета </w:t>
            </w:r>
            <w:r w:rsidRPr="00FA45F4">
              <w:rPr>
                <w:rFonts w:ascii="Times New Roman" w:hAnsi="Times New Roman" w:cs="Times New Roman"/>
                <w:sz w:val="24"/>
                <w:szCs w:val="24"/>
              </w:rPr>
              <w:t>городского округа Красногорск</w:t>
            </w:r>
            <w:r w:rsidRPr="007A4BD8">
              <w:rPr>
                <w:rFonts w:ascii="Times New Roman" w:hAnsi="Times New Roman"/>
                <w:sz w:val="24"/>
                <w:szCs w:val="24"/>
              </w:rPr>
              <w:t xml:space="preserve"> по налоговым и неналоговым доходам к первоначально утвержденному уровню</w:t>
            </w:r>
          </w:p>
        </w:tc>
        <w:tc>
          <w:tcPr>
            <w:tcW w:w="6944" w:type="dxa"/>
            <w:tcBorders>
              <w:top w:val="single" w:sz="4" w:space="0" w:color="auto"/>
              <w:left w:val="single" w:sz="4" w:space="0" w:color="auto"/>
              <w:bottom w:val="single" w:sz="4" w:space="0" w:color="auto"/>
              <w:right w:val="single" w:sz="4" w:space="0" w:color="auto"/>
            </w:tcBorders>
            <w:vAlign w:val="center"/>
          </w:tcPr>
          <w:p w:rsidR="00280E31" w:rsidRPr="007A4BD8" w:rsidRDefault="00280E31" w:rsidP="00280E31">
            <w:pPr>
              <w:pStyle w:val="ConsPlusCell"/>
              <w:jc w:val="both"/>
              <w:rPr>
                <w:rFonts w:ascii="Times New Roman" w:hAnsi="Times New Roman" w:cs="Times New Roman"/>
                <w:sz w:val="24"/>
                <w:szCs w:val="24"/>
              </w:rPr>
            </w:pPr>
            <w:r w:rsidRPr="007A4BD8">
              <w:rPr>
                <w:rFonts w:ascii="Times New Roman" w:hAnsi="Times New Roman" w:cs="Times New Roman"/>
                <w:sz w:val="24"/>
                <w:szCs w:val="24"/>
              </w:rPr>
              <w:t xml:space="preserve">Показатель определяется по формуле: </w:t>
            </w:r>
          </w:p>
          <w:p w:rsidR="00280E31" w:rsidRPr="007A4BD8" w:rsidRDefault="00280E31" w:rsidP="00280E31">
            <w:pPr>
              <w:pStyle w:val="af6"/>
              <w:spacing w:line="276" w:lineRule="auto"/>
              <w:rPr>
                <w:rFonts w:ascii="Times New Roman" w:eastAsia="Calibri" w:hAnsi="Times New Roman" w:cs="Times New Roman"/>
                <w:lang w:eastAsia="en-US"/>
              </w:rPr>
            </w:pPr>
            <w:r w:rsidRPr="007A4BD8">
              <w:rPr>
                <w:rFonts w:ascii="Times New Roman" w:eastAsia="Calibri" w:hAnsi="Times New Roman" w:cs="Times New Roman"/>
                <w:lang w:eastAsia="en-US"/>
              </w:rPr>
              <w:t>И = Ф/П*100%</w:t>
            </w:r>
            <w:r w:rsidRPr="007A4BD8">
              <w:rPr>
                <w:rFonts w:ascii="Times New Roman" w:eastAsia="Calibri" w:hAnsi="Times New Roman" w:cs="Times New Roman"/>
                <w:b/>
                <w:lang w:eastAsia="en-US"/>
              </w:rPr>
              <w:t xml:space="preserve">, </w:t>
            </w:r>
            <w:r w:rsidRPr="007A4BD8">
              <w:rPr>
                <w:rFonts w:ascii="Times New Roman" w:eastAsia="Calibri" w:hAnsi="Times New Roman" w:cs="Times New Roman"/>
                <w:lang w:eastAsia="en-US"/>
              </w:rPr>
              <w:t>где:</w:t>
            </w:r>
          </w:p>
          <w:p w:rsidR="00280E31" w:rsidRPr="007A4BD8" w:rsidRDefault="00280E31" w:rsidP="00280E31">
            <w:pPr>
              <w:pStyle w:val="af6"/>
              <w:spacing w:line="276" w:lineRule="auto"/>
              <w:rPr>
                <w:rFonts w:ascii="Times New Roman" w:eastAsia="Calibri" w:hAnsi="Times New Roman" w:cs="Times New Roman"/>
                <w:lang w:eastAsia="en-US"/>
              </w:rPr>
            </w:pPr>
            <w:r w:rsidRPr="007A4BD8">
              <w:rPr>
                <w:rFonts w:ascii="Times New Roman" w:eastAsia="Calibri" w:hAnsi="Times New Roman" w:cs="Times New Roman"/>
                <w:lang w:eastAsia="en-US"/>
              </w:rPr>
              <w:t xml:space="preserve">Ф - фактический объем налоговых и неналоговых доходов бюджета </w:t>
            </w:r>
            <w:r w:rsidRPr="00FA45F4">
              <w:rPr>
                <w:rFonts w:ascii="Times New Roman" w:hAnsi="Times New Roman" w:cs="Times New Roman"/>
              </w:rPr>
              <w:t>городского округа Красногорск</w:t>
            </w:r>
            <w:r w:rsidRPr="007A4BD8">
              <w:rPr>
                <w:rFonts w:ascii="Times New Roman" w:eastAsia="Calibri" w:hAnsi="Times New Roman" w:cs="Times New Roman"/>
                <w:lang w:eastAsia="en-US"/>
              </w:rPr>
              <w:t xml:space="preserve"> за отчетный год;</w:t>
            </w:r>
          </w:p>
          <w:p w:rsidR="00280E31" w:rsidRDefault="00280E31" w:rsidP="00280E31">
            <w:pPr>
              <w:jc w:val="both"/>
            </w:pPr>
            <w:r w:rsidRPr="007A4BD8">
              <w:t xml:space="preserve">П - первоначально утвержденный решением о бюджете объем налоговых и неналоговых доходов бюджета </w:t>
            </w:r>
            <w:r w:rsidRPr="00FA45F4">
              <w:t>городского округа Красногорск</w:t>
            </w:r>
            <w:r w:rsidRPr="007A4BD8">
              <w:t xml:space="preserve"> </w:t>
            </w:r>
          </w:p>
          <w:p w:rsidR="00280E31" w:rsidRPr="007A4BD8" w:rsidRDefault="00280E31" w:rsidP="00280E31">
            <w:pPr>
              <w:jc w:val="both"/>
            </w:pPr>
            <w:r w:rsidRPr="007A4BD8">
              <w:t>Периодичность: годовая.</w:t>
            </w:r>
          </w:p>
        </w:tc>
        <w:tc>
          <w:tcPr>
            <w:tcW w:w="3976" w:type="dxa"/>
            <w:tcBorders>
              <w:top w:val="single" w:sz="4" w:space="0" w:color="auto"/>
              <w:left w:val="single" w:sz="4" w:space="0" w:color="auto"/>
              <w:bottom w:val="single" w:sz="4" w:space="0" w:color="auto"/>
              <w:right w:val="single" w:sz="4" w:space="0" w:color="auto"/>
            </w:tcBorders>
          </w:tcPr>
          <w:p w:rsidR="00280E31" w:rsidRPr="008344AD" w:rsidRDefault="00280E31" w:rsidP="00280E31">
            <w:pPr>
              <w:pStyle w:val="ConsPlusCell"/>
              <w:rPr>
                <w:rFonts w:ascii="Times New Roman" w:hAnsi="Times New Roman" w:cs="Times New Roman"/>
                <w:b/>
                <w:bCs/>
                <w:sz w:val="24"/>
                <w:szCs w:val="24"/>
              </w:rPr>
            </w:pPr>
            <w:r w:rsidRPr="00306E8C">
              <w:rPr>
                <w:rFonts w:ascii="Times New Roman" w:hAnsi="Times New Roman"/>
              </w:rPr>
              <w:t>Органы местного самоуправления</w:t>
            </w:r>
          </w:p>
        </w:tc>
      </w:tr>
      <w:tr w:rsidR="00280E31" w:rsidRPr="00132B70" w:rsidTr="00280E31">
        <w:trPr>
          <w:trHeight w:val="417"/>
        </w:trPr>
        <w:tc>
          <w:tcPr>
            <w:tcW w:w="15219" w:type="dxa"/>
            <w:gridSpan w:val="3"/>
            <w:tcBorders>
              <w:top w:val="single" w:sz="4" w:space="0" w:color="auto"/>
              <w:left w:val="single" w:sz="4" w:space="0" w:color="auto"/>
              <w:bottom w:val="single" w:sz="4" w:space="0" w:color="auto"/>
              <w:right w:val="single" w:sz="4" w:space="0" w:color="auto"/>
            </w:tcBorders>
            <w:vAlign w:val="center"/>
          </w:tcPr>
          <w:p w:rsidR="00280E31" w:rsidRPr="00132B70" w:rsidRDefault="00280E31" w:rsidP="00280E31">
            <w:pPr>
              <w:pStyle w:val="ConsPlusCell"/>
              <w:rPr>
                <w:rFonts w:ascii="Times New Roman" w:hAnsi="Times New Roman" w:cs="Times New Roman"/>
                <w:b/>
                <w:bCs/>
                <w:i/>
                <w:sz w:val="24"/>
                <w:szCs w:val="24"/>
              </w:rPr>
            </w:pPr>
            <w:r>
              <w:rPr>
                <w:rFonts w:ascii="Times New Roman" w:hAnsi="Times New Roman" w:cs="Times New Roman"/>
                <w:b/>
                <w:bCs/>
                <w:i/>
                <w:sz w:val="24"/>
                <w:szCs w:val="24"/>
              </w:rPr>
              <w:t>2</w:t>
            </w:r>
            <w:r w:rsidRPr="00132B70">
              <w:rPr>
                <w:rFonts w:ascii="Times New Roman" w:hAnsi="Times New Roman" w:cs="Times New Roman"/>
                <w:b/>
                <w:bCs/>
                <w:i/>
                <w:sz w:val="24"/>
                <w:szCs w:val="24"/>
              </w:rPr>
              <w:t>. Показатели, характеризующие реализацию задачи «</w:t>
            </w:r>
            <w:r w:rsidRPr="00132B70">
              <w:rPr>
                <w:rFonts w:ascii="Times New Roman" w:hAnsi="Times New Roman" w:cs="Times New Roman"/>
                <w:b/>
                <w:i/>
                <w:sz w:val="24"/>
                <w:szCs w:val="24"/>
              </w:rPr>
              <w:t>Повышение эффективности бюджетных расходов»</w:t>
            </w:r>
          </w:p>
        </w:tc>
      </w:tr>
      <w:tr w:rsidR="00280E31" w:rsidRPr="006E3063" w:rsidTr="00280E31">
        <w:trPr>
          <w:trHeight w:val="417"/>
        </w:trPr>
        <w:tc>
          <w:tcPr>
            <w:tcW w:w="4299" w:type="dxa"/>
            <w:tcBorders>
              <w:top w:val="single" w:sz="4" w:space="0" w:color="auto"/>
              <w:left w:val="single" w:sz="4" w:space="0" w:color="auto"/>
              <w:bottom w:val="single" w:sz="4" w:space="0" w:color="auto"/>
              <w:right w:val="single" w:sz="4" w:space="0" w:color="auto"/>
            </w:tcBorders>
          </w:tcPr>
          <w:p w:rsidR="00280E31" w:rsidRPr="007A4BD8" w:rsidRDefault="00280E31" w:rsidP="00280E31">
            <w:pPr>
              <w:pStyle w:val="ConsPlusCell"/>
              <w:jc w:val="both"/>
              <w:rPr>
                <w:rFonts w:ascii="Times New Roman" w:hAnsi="Times New Roman" w:cs="Times New Roman"/>
                <w:sz w:val="24"/>
                <w:szCs w:val="24"/>
              </w:rPr>
            </w:pPr>
            <w:r w:rsidRPr="007A4BD8">
              <w:rPr>
                <w:rFonts w:ascii="Times New Roman" w:hAnsi="Times New Roman" w:cs="Times New Roman"/>
                <w:sz w:val="24"/>
                <w:szCs w:val="24"/>
              </w:rPr>
              <w:t>1.</w:t>
            </w:r>
            <w:r w:rsidRPr="007A4BD8">
              <w:rPr>
                <w:rFonts w:ascii="Times New Roman" w:hAnsi="Times New Roman"/>
                <w:sz w:val="24"/>
                <w:szCs w:val="24"/>
              </w:rPr>
              <w:t xml:space="preserve"> Отношение дефицита бюджета к доходам бюджета без учета безвозмездных поступлений и (или) поступлений налоговых доходов по дополнительным нормативам отчислений</w:t>
            </w:r>
          </w:p>
        </w:tc>
        <w:tc>
          <w:tcPr>
            <w:tcW w:w="6944" w:type="dxa"/>
            <w:tcBorders>
              <w:top w:val="single" w:sz="4" w:space="0" w:color="auto"/>
              <w:left w:val="single" w:sz="4" w:space="0" w:color="auto"/>
              <w:bottom w:val="single" w:sz="4" w:space="0" w:color="auto"/>
              <w:right w:val="single" w:sz="4" w:space="0" w:color="auto"/>
            </w:tcBorders>
          </w:tcPr>
          <w:p w:rsidR="00280E31" w:rsidRPr="007A4BD8" w:rsidRDefault="00280E31" w:rsidP="00280E31">
            <w:pPr>
              <w:pStyle w:val="ConsPlusCell"/>
              <w:jc w:val="both"/>
              <w:rPr>
                <w:rFonts w:ascii="Times New Roman" w:hAnsi="Times New Roman" w:cs="Times New Roman"/>
                <w:sz w:val="24"/>
                <w:szCs w:val="24"/>
              </w:rPr>
            </w:pPr>
            <w:r w:rsidRPr="007A4BD8">
              <w:rPr>
                <w:rFonts w:ascii="Times New Roman" w:hAnsi="Times New Roman" w:cs="Times New Roman"/>
                <w:sz w:val="24"/>
                <w:szCs w:val="24"/>
              </w:rPr>
              <w:t xml:space="preserve">Показатель определяется по формуле: </w:t>
            </w:r>
          </w:p>
          <w:p w:rsidR="00280E31" w:rsidRPr="007A4BD8" w:rsidRDefault="00280E31" w:rsidP="00280E31">
            <w:pPr>
              <w:jc w:val="center"/>
            </w:pPr>
            <w:r w:rsidRPr="007A4BD8">
              <w:rPr>
                <w:lang w:val="en-US"/>
              </w:rPr>
              <w:t>U</w:t>
            </w:r>
            <w:r w:rsidRPr="007A4BD8">
              <w:t>2= (</w:t>
            </w:r>
            <w:r w:rsidRPr="007A4BD8">
              <w:rPr>
                <w:lang w:val="en-US"/>
              </w:rPr>
              <w:t>DF </w:t>
            </w:r>
            <w:r w:rsidRPr="007A4BD8">
              <w:t>–</w:t>
            </w:r>
            <w:r w:rsidRPr="007A4BD8">
              <w:rPr>
                <w:lang w:val="en-US"/>
              </w:rPr>
              <w:t> </w:t>
            </w:r>
            <w:r w:rsidRPr="007A4BD8">
              <w:t>А ) / (</w:t>
            </w:r>
            <w:r w:rsidRPr="007A4BD8">
              <w:rPr>
                <w:lang w:val="en-US"/>
              </w:rPr>
              <w:t>D</w:t>
            </w:r>
            <w:r w:rsidRPr="007A4BD8">
              <w:t xml:space="preserve">- БП), где: </w:t>
            </w:r>
          </w:p>
          <w:p w:rsidR="00280E31" w:rsidRPr="007A4BD8" w:rsidRDefault="00280E31" w:rsidP="00280E31">
            <w:pPr>
              <w:jc w:val="both"/>
            </w:pPr>
            <w:r w:rsidRPr="007A4BD8">
              <w:t>D</w:t>
            </w:r>
            <w:r w:rsidRPr="007A4BD8">
              <w:rPr>
                <w:lang w:val="en-US"/>
              </w:rPr>
              <w:t>F</w:t>
            </w:r>
            <w:r w:rsidRPr="007A4BD8">
              <w:t xml:space="preserve"> – дефицит бюджета </w:t>
            </w:r>
            <w:r w:rsidRPr="00FA45F4">
              <w:t>городского округа Красногорск</w:t>
            </w:r>
            <w:r w:rsidRPr="007A4BD8">
              <w:t xml:space="preserve"> в отчетном периоде;</w:t>
            </w:r>
          </w:p>
          <w:p w:rsidR="00280E31" w:rsidRPr="007A4BD8" w:rsidRDefault="00280E31" w:rsidP="00280E31">
            <w:pPr>
              <w:autoSpaceDE w:val="0"/>
              <w:autoSpaceDN w:val="0"/>
              <w:adjustRightInd w:val="0"/>
              <w:jc w:val="both"/>
            </w:pPr>
            <w:r w:rsidRPr="007A4BD8">
              <w:t xml:space="preserve">А – объем поступлений от продажи акций и иных форм участия в капитале, находящихся в собственности </w:t>
            </w:r>
            <w:r w:rsidRPr="00FA45F4">
              <w:t>городского округа Красногорск</w:t>
            </w:r>
            <w:r w:rsidRPr="007A4BD8">
              <w:t>, и снижения остатков средств на счетах по учету средств местного бюджета в отчетном периоде;</w:t>
            </w:r>
          </w:p>
          <w:p w:rsidR="00280E31" w:rsidRPr="007A4BD8" w:rsidRDefault="00280E31" w:rsidP="00280E31">
            <w:pPr>
              <w:autoSpaceDE w:val="0"/>
              <w:autoSpaceDN w:val="0"/>
              <w:adjustRightInd w:val="0"/>
              <w:jc w:val="both"/>
              <w:rPr>
                <w:i/>
              </w:rPr>
            </w:pPr>
            <w:r w:rsidRPr="007A4BD8">
              <w:rPr>
                <w:lang w:val="en-US"/>
              </w:rPr>
              <w:t>D</w:t>
            </w:r>
            <w:r w:rsidRPr="007A4BD8">
              <w:t xml:space="preserve"> - общий годовой объем доходов местного бюджета;</w:t>
            </w:r>
          </w:p>
          <w:p w:rsidR="00280E31" w:rsidRPr="007A4BD8" w:rsidRDefault="00280E31" w:rsidP="00280E31">
            <w:pPr>
              <w:autoSpaceDE w:val="0"/>
              <w:autoSpaceDN w:val="0"/>
              <w:adjustRightInd w:val="0"/>
              <w:jc w:val="both"/>
            </w:pPr>
            <w:r w:rsidRPr="007A4BD8">
              <w:t>БП - объем безвозмездных поступлений и (или) поступлений налоговых доходов по дополнительным нормативам отчислений местного бюджета.</w:t>
            </w:r>
          </w:p>
          <w:p w:rsidR="00280E31" w:rsidRPr="007A4BD8" w:rsidRDefault="00280E31" w:rsidP="00280E31">
            <w:pPr>
              <w:autoSpaceDE w:val="0"/>
              <w:autoSpaceDN w:val="0"/>
              <w:adjustRightInd w:val="0"/>
              <w:jc w:val="both"/>
            </w:pPr>
            <w:r w:rsidRPr="007A4BD8">
              <w:t>Периодичность: годовая, квартальная.</w:t>
            </w:r>
          </w:p>
        </w:tc>
        <w:tc>
          <w:tcPr>
            <w:tcW w:w="3976" w:type="dxa"/>
            <w:tcBorders>
              <w:top w:val="single" w:sz="4" w:space="0" w:color="auto"/>
              <w:left w:val="single" w:sz="4" w:space="0" w:color="auto"/>
              <w:bottom w:val="single" w:sz="4" w:space="0" w:color="auto"/>
              <w:right w:val="single" w:sz="4" w:space="0" w:color="auto"/>
            </w:tcBorders>
          </w:tcPr>
          <w:p w:rsidR="00280E31" w:rsidRPr="006E3063" w:rsidRDefault="00280E31" w:rsidP="00280E31">
            <w:pPr>
              <w:pStyle w:val="ConsPlusCell"/>
              <w:rPr>
                <w:rFonts w:ascii="Times New Roman" w:hAnsi="Times New Roman" w:cs="Times New Roman"/>
                <w:b/>
                <w:bCs/>
                <w:color w:val="000000"/>
              </w:rPr>
            </w:pPr>
            <w:r w:rsidRPr="006E3063">
              <w:rPr>
                <w:rFonts w:ascii="Times New Roman" w:hAnsi="Times New Roman"/>
                <w:color w:val="000000"/>
              </w:rPr>
              <w:t>Органы местного самоуправления</w:t>
            </w:r>
          </w:p>
        </w:tc>
      </w:tr>
      <w:tr w:rsidR="00280E31" w:rsidRPr="007A4BD8" w:rsidTr="00280E31">
        <w:trPr>
          <w:trHeight w:val="417"/>
        </w:trPr>
        <w:tc>
          <w:tcPr>
            <w:tcW w:w="15219" w:type="dxa"/>
            <w:gridSpan w:val="3"/>
            <w:tcBorders>
              <w:top w:val="single" w:sz="4" w:space="0" w:color="auto"/>
              <w:left w:val="single" w:sz="4" w:space="0" w:color="auto"/>
              <w:bottom w:val="single" w:sz="4" w:space="0" w:color="auto"/>
              <w:right w:val="single" w:sz="4" w:space="0" w:color="auto"/>
            </w:tcBorders>
          </w:tcPr>
          <w:p w:rsidR="00280E31" w:rsidRPr="007A4BD8" w:rsidRDefault="00280E31" w:rsidP="00280E31">
            <w:pPr>
              <w:pStyle w:val="ConsPlusCell"/>
              <w:rPr>
                <w:rFonts w:ascii="Times New Roman" w:hAnsi="Times New Roman" w:cs="Times New Roman"/>
                <w:b/>
                <w:bCs/>
                <w:i/>
                <w:sz w:val="24"/>
                <w:szCs w:val="24"/>
              </w:rPr>
            </w:pPr>
            <w:r w:rsidRPr="007A4BD8">
              <w:rPr>
                <w:rFonts w:ascii="Times New Roman" w:hAnsi="Times New Roman" w:cs="Times New Roman"/>
                <w:b/>
                <w:bCs/>
                <w:i/>
                <w:sz w:val="24"/>
                <w:szCs w:val="24"/>
              </w:rPr>
              <w:t>3. Показатели, характеризующие реализацию задачи «</w:t>
            </w:r>
            <w:r w:rsidRPr="00636F2B">
              <w:rPr>
                <w:rFonts w:ascii="Times New Roman" w:hAnsi="Times New Roman" w:cs="Times New Roman"/>
                <w:b/>
                <w:i/>
              </w:rPr>
              <w:t>Качественное управление муниципальным долгом</w:t>
            </w:r>
            <w:r w:rsidRPr="007A4BD8">
              <w:rPr>
                <w:rFonts w:ascii="Times New Roman" w:hAnsi="Times New Roman" w:cs="Times New Roman"/>
                <w:b/>
                <w:i/>
                <w:sz w:val="24"/>
                <w:szCs w:val="24"/>
              </w:rPr>
              <w:t>»</w:t>
            </w:r>
          </w:p>
        </w:tc>
      </w:tr>
      <w:tr w:rsidR="00280E31" w:rsidRPr="008344AD" w:rsidTr="00280E31">
        <w:trPr>
          <w:trHeight w:val="417"/>
        </w:trPr>
        <w:tc>
          <w:tcPr>
            <w:tcW w:w="4299" w:type="dxa"/>
            <w:tcBorders>
              <w:top w:val="single" w:sz="4" w:space="0" w:color="auto"/>
              <w:left w:val="single" w:sz="4" w:space="0" w:color="auto"/>
              <w:bottom w:val="single" w:sz="4" w:space="0" w:color="auto"/>
              <w:right w:val="single" w:sz="4" w:space="0" w:color="auto"/>
            </w:tcBorders>
          </w:tcPr>
          <w:p w:rsidR="00280E31" w:rsidRPr="007A4BD8" w:rsidRDefault="00280E31" w:rsidP="00280E31">
            <w:pPr>
              <w:pStyle w:val="ConsPlusNormal"/>
              <w:widowControl/>
              <w:rPr>
                <w:rFonts w:ascii="Times New Roman" w:hAnsi="Times New Roman" w:cs="Times New Roman"/>
                <w:sz w:val="24"/>
                <w:szCs w:val="24"/>
              </w:rPr>
            </w:pPr>
            <w:r w:rsidRPr="007A4BD8">
              <w:rPr>
                <w:rFonts w:ascii="Times New Roman" w:hAnsi="Times New Roman"/>
                <w:sz w:val="24"/>
                <w:szCs w:val="24"/>
              </w:rPr>
              <w:t xml:space="preserve">1. Отношение объема муниципального </w:t>
            </w:r>
            <w:r w:rsidRPr="007A4BD8">
              <w:rPr>
                <w:rFonts w:ascii="Times New Roman" w:hAnsi="Times New Roman"/>
                <w:sz w:val="24"/>
                <w:szCs w:val="24"/>
              </w:rPr>
              <w:lastRenderedPageBreak/>
              <w:t>долга к годовому объему доходов бюджета без учета безвозмездных поступлений и (или) поступлений налоговых доходов по дополнительным нормативам отчислений</w:t>
            </w:r>
          </w:p>
        </w:tc>
        <w:tc>
          <w:tcPr>
            <w:tcW w:w="6944" w:type="dxa"/>
            <w:tcBorders>
              <w:top w:val="single" w:sz="4" w:space="0" w:color="auto"/>
              <w:left w:val="single" w:sz="4" w:space="0" w:color="auto"/>
              <w:bottom w:val="single" w:sz="4" w:space="0" w:color="auto"/>
              <w:right w:val="single" w:sz="4" w:space="0" w:color="auto"/>
            </w:tcBorders>
          </w:tcPr>
          <w:p w:rsidR="00280E31" w:rsidRPr="007A4BD8" w:rsidRDefault="00280E31" w:rsidP="00280E31">
            <w:pPr>
              <w:pStyle w:val="ConsPlusCell"/>
              <w:jc w:val="both"/>
              <w:rPr>
                <w:rFonts w:ascii="Times New Roman" w:hAnsi="Times New Roman" w:cs="Times New Roman"/>
                <w:sz w:val="24"/>
                <w:szCs w:val="24"/>
              </w:rPr>
            </w:pPr>
            <w:r w:rsidRPr="007A4BD8">
              <w:rPr>
                <w:rFonts w:ascii="Times New Roman" w:hAnsi="Times New Roman" w:cs="Times New Roman"/>
                <w:sz w:val="24"/>
                <w:szCs w:val="24"/>
              </w:rPr>
              <w:lastRenderedPageBreak/>
              <w:t xml:space="preserve">Показатель определяется по формуле: </w:t>
            </w:r>
          </w:p>
          <w:p w:rsidR="00280E31" w:rsidRPr="007A4BD8" w:rsidRDefault="00280E31" w:rsidP="00280E31">
            <w:pPr>
              <w:jc w:val="center"/>
            </w:pPr>
            <w:r w:rsidRPr="007A4BD8">
              <w:rPr>
                <w:lang w:val="en-US"/>
              </w:rPr>
              <w:lastRenderedPageBreak/>
              <w:t>U</w:t>
            </w:r>
            <w:r w:rsidRPr="007A4BD8">
              <w:t xml:space="preserve">3= </w:t>
            </w:r>
            <w:r w:rsidRPr="007A4BD8">
              <w:rPr>
                <w:lang w:val="en-US"/>
              </w:rPr>
              <w:t>DL</w:t>
            </w:r>
            <w:r w:rsidRPr="007A4BD8">
              <w:t xml:space="preserve"> / (</w:t>
            </w:r>
            <w:r w:rsidRPr="007A4BD8">
              <w:rPr>
                <w:lang w:val="en-US"/>
              </w:rPr>
              <w:t>D</w:t>
            </w:r>
            <w:r w:rsidRPr="007A4BD8">
              <w:t xml:space="preserve"> – БП)*100%, где</w:t>
            </w:r>
          </w:p>
          <w:p w:rsidR="00280E31" w:rsidRPr="007A4BD8" w:rsidRDefault="00280E31" w:rsidP="00280E31">
            <w:pPr>
              <w:autoSpaceDE w:val="0"/>
              <w:autoSpaceDN w:val="0"/>
              <w:adjustRightInd w:val="0"/>
              <w:jc w:val="both"/>
            </w:pPr>
            <w:r w:rsidRPr="007A4BD8">
              <w:rPr>
                <w:lang w:val="en-US"/>
              </w:rPr>
              <w:t>DL</w:t>
            </w:r>
            <w:r w:rsidRPr="007A4BD8">
              <w:t xml:space="preserve"> – объем муниципального долга бюджета </w:t>
            </w:r>
            <w:r w:rsidRPr="00FA45F4">
              <w:t>городского округа Красногорск</w:t>
            </w:r>
            <w:r w:rsidRPr="007A4BD8">
              <w:t>;</w:t>
            </w:r>
          </w:p>
          <w:p w:rsidR="00280E31" w:rsidRPr="007A4BD8" w:rsidRDefault="00280E31" w:rsidP="00280E31">
            <w:pPr>
              <w:autoSpaceDE w:val="0"/>
              <w:autoSpaceDN w:val="0"/>
              <w:adjustRightInd w:val="0"/>
              <w:jc w:val="both"/>
            </w:pPr>
            <w:r w:rsidRPr="007A4BD8">
              <w:rPr>
                <w:lang w:val="en-US"/>
              </w:rPr>
              <w:t>D</w:t>
            </w:r>
            <w:r w:rsidRPr="007A4BD8">
              <w:t xml:space="preserve"> – общий годовой объем доходов местного бюджета;</w:t>
            </w:r>
          </w:p>
          <w:p w:rsidR="00280E31" w:rsidRPr="007A4BD8" w:rsidRDefault="00280E31" w:rsidP="00280E31">
            <w:pPr>
              <w:autoSpaceDE w:val="0"/>
              <w:autoSpaceDN w:val="0"/>
              <w:adjustRightInd w:val="0"/>
              <w:jc w:val="both"/>
            </w:pPr>
            <w:r w:rsidRPr="007A4BD8">
              <w:t>БП – объем безвозмездных поступлений и (или) поступлений налоговых доходов по дополнительным нормативам отчислений.</w:t>
            </w:r>
          </w:p>
          <w:p w:rsidR="00280E31" w:rsidRPr="007A4BD8" w:rsidRDefault="00280E31" w:rsidP="00280E31">
            <w:pPr>
              <w:pStyle w:val="Default"/>
              <w:jc w:val="both"/>
            </w:pPr>
            <w:r w:rsidRPr="007A4BD8">
              <w:t>Периодичность: годовая, квартальная.</w:t>
            </w:r>
          </w:p>
        </w:tc>
        <w:tc>
          <w:tcPr>
            <w:tcW w:w="3976" w:type="dxa"/>
            <w:tcBorders>
              <w:top w:val="single" w:sz="4" w:space="0" w:color="auto"/>
              <w:left w:val="single" w:sz="4" w:space="0" w:color="auto"/>
              <w:bottom w:val="single" w:sz="4" w:space="0" w:color="auto"/>
              <w:right w:val="single" w:sz="4" w:space="0" w:color="auto"/>
            </w:tcBorders>
          </w:tcPr>
          <w:p w:rsidR="00280E31" w:rsidRPr="008344AD" w:rsidRDefault="00280E31" w:rsidP="00280E31">
            <w:pPr>
              <w:pStyle w:val="ConsPlusCell"/>
              <w:rPr>
                <w:rFonts w:ascii="Times New Roman" w:hAnsi="Times New Roman" w:cs="Times New Roman"/>
                <w:b/>
                <w:bCs/>
                <w:sz w:val="24"/>
                <w:szCs w:val="24"/>
              </w:rPr>
            </w:pPr>
            <w:r w:rsidRPr="00306E8C">
              <w:rPr>
                <w:rFonts w:ascii="Times New Roman" w:hAnsi="Times New Roman"/>
              </w:rPr>
              <w:lastRenderedPageBreak/>
              <w:t>Органы местного самоуправления</w:t>
            </w:r>
          </w:p>
        </w:tc>
      </w:tr>
    </w:tbl>
    <w:p w:rsidR="00280E31" w:rsidRDefault="00280E31" w:rsidP="00280E31">
      <w:pPr>
        <w:pStyle w:val="1"/>
        <w:spacing w:before="0"/>
        <w:ind w:right="-315"/>
        <w:jc w:val="center"/>
        <w:rPr>
          <w:rFonts w:ascii="Times New Roman" w:hAnsi="Times New Roman"/>
          <w:color w:val="auto"/>
        </w:rPr>
      </w:pPr>
    </w:p>
    <w:p w:rsidR="004D4072" w:rsidRDefault="004D4072" w:rsidP="00280E31">
      <w:pPr>
        <w:pStyle w:val="1"/>
        <w:spacing w:before="0"/>
        <w:jc w:val="center"/>
        <w:rPr>
          <w:rFonts w:ascii="Times New Roman" w:hAnsi="Times New Roman"/>
        </w:rPr>
      </w:pPr>
    </w:p>
    <w:p w:rsidR="00D74BBC" w:rsidRPr="004D4072" w:rsidRDefault="005E244F" w:rsidP="00280E31">
      <w:pPr>
        <w:pStyle w:val="1"/>
        <w:spacing w:before="0"/>
        <w:jc w:val="center"/>
        <w:rPr>
          <w:rFonts w:ascii="Times New Roman" w:hAnsi="Times New Roman"/>
          <w:color w:val="auto"/>
        </w:rPr>
      </w:pPr>
      <w:r>
        <w:rPr>
          <w:rFonts w:ascii="Times New Roman" w:hAnsi="Times New Roman"/>
        </w:rPr>
        <w:br w:type="page"/>
      </w:r>
      <w:r w:rsidR="00D74BBC" w:rsidRPr="004D4072">
        <w:rPr>
          <w:rFonts w:ascii="Times New Roman" w:hAnsi="Times New Roman"/>
          <w:color w:val="auto"/>
        </w:rPr>
        <w:lastRenderedPageBreak/>
        <w:t xml:space="preserve">ПАСПОРТ ПОДПРОГРАММЫ </w:t>
      </w:r>
      <w:r w:rsidR="00D74BBC" w:rsidRPr="004D4072">
        <w:rPr>
          <w:rFonts w:ascii="Times New Roman" w:hAnsi="Times New Roman"/>
          <w:color w:val="auto"/>
          <w:lang w:val="en-US"/>
        </w:rPr>
        <w:t>II</w:t>
      </w:r>
      <w:r w:rsidR="00D74BBC" w:rsidRPr="004D4072">
        <w:rPr>
          <w:rFonts w:ascii="Times New Roman" w:hAnsi="Times New Roman"/>
          <w:color w:val="auto"/>
        </w:rPr>
        <w:t xml:space="preserve"> </w:t>
      </w:r>
    </w:p>
    <w:p w:rsidR="00D74BBC" w:rsidRPr="00FC74E4" w:rsidRDefault="00D74BBC" w:rsidP="00D74BBC">
      <w:pPr>
        <w:pStyle w:val="ConsPlusNormal"/>
        <w:jc w:val="center"/>
        <w:rPr>
          <w:rFonts w:ascii="Times New Roman" w:hAnsi="Times New Roman" w:cs="Times New Roman"/>
          <w:b/>
          <w:sz w:val="28"/>
          <w:szCs w:val="28"/>
        </w:rPr>
      </w:pPr>
      <w:r w:rsidRPr="00EC7728">
        <w:rPr>
          <w:rFonts w:ascii="Times New Roman" w:hAnsi="Times New Roman" w:cs="Times New Roman"/>
          <w:b/>
          <w:sz w:val="28"/>
          <w:szCs w:val="28"/>
        </w:rPr>
        <w:t>"Развитие архивного дела" на 2017-2021 годы</w:t>
      </w:r>
    </w:p>
    <w:tbl>
      <w:tblPr>
        <w:tblW w:w="1516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1984"/>
        <w:gridCol w:w="1644"/>
        <w:gridCol w:w="1644"/>
        <w:gridCol w:w="1965"/>
        <w:gridCol w:w="1268"/>
        <w:gridCol w:w="1276"/>
        <w:gridCol w:w="1418"/>
        <w:gridCol w:w="1275"/>
        <w:gridCol w:w="1418"/>
        <w:gridCol w:w="1276"/>
      </w:tblGrid>
      <w:tr w:rsidR="00D74BBC" w:rsidTr="00D74BBC">
        <w:tc>
          <w:tcPr>
            <w:tcW w:w="3628" w:type="dxa"/>
            <w:gridSpan w:val="2"/>
            <w:tcBorders>
              <w:top w:val="single" w:sz="4" w:space="0" w:color="auto"/>
              <w:left w:val="single" w:sz="4" w:space="0" w:color="auto"/>
              <w:bottom w:val="single" w:sz="4" w:space="0" w:color="auto"/>
              <w:right w:val="single" w:sz="4" w:space="0" w:color="auto"/>
            </w:tcBorders>
            <w:hideMark/>
          </w:tcPr>
          <w:p w:rsidR="00D74BBC" w:rsidRDefault="00D74BBC" w:rsidP="00D74BBC">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Заказчик подпрограммы</w:t>
            </w:r>
          </w:p>
        </w:tc>
        <w:tc>
          <w:tcPr>
            <w:tcW w:w="11540" w:type="dxa"/>
            <w:gridSpan w:val="8"/>
            <w:tcBorders>
              <w:top w:val="single" w:sz="4" w:space="0" w:color="auto"/>
              <w:left w:val="single" w:sz="4" w:space="0" w:color="auto"/>
              <w:bottom w:val="single" w:sz="4" w:space="0" w:color="auto"/>
              <w:right w:val="single" w:sz="4" w:space="0" w:color="auto"/>
            </w:tcBorders>
            <w:hideMark/>
          </w:tcPr>
          <w:p w:rsidR="00D74BBC" w:rsidRDefault="00D74BBC" w:rsidP="00D74BBC">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Администрация городского округа Красногорск</w:t>
            </w:r>
          </w:p>
        </w:tc>
      </w:tr>
      <w:tr w:rsidR="00D74BBC" w:rsidTr="00D74BBC">
        <w:trPr>
          <w:trHeight w:val="634"/>
        </w:trPr>
        <w:tc>
          <w:tcPr>
            <w:tcW w:w="3628" w:type="dxa"/>
            <w:gridSpan w:val="2"/>
            <w:tcBorders>
              <w:top w:val="single" w:sz="4" w:space="0" w:color="auto"/>
              <w:left w:val="single" w:sz="4" w:space="0" w:color="auto"/>
              <w:bottom w:val="single" w:sz="4" w:space="0" w:color="auto"/>
              <w:right w:val="single" w:sz="4" w:space="0" w:color="auto"/>
            </w:tcBorders>
            <w:hideMark/>
          </w:tcPr>
          <w:p w:rsidR="00D74BBC" w:rsidRDefault="00D74BBC" w:rsidP="00D74BBC">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Задача подпрограммы</w:t>
            </w:r>
          </w:p>
        </w:tc>
        <w:tc>
          <w:tcPr>
            <w:tcW w:w="11540" w:type="dxa"/>
            <w:gridSpan w:val="8"/>
            <w:tcBorders>
              <w:top w:val="single" w:sz="4" w:space="0" w:color="auto"/>
              <w:left w:val="single" w:sz="4" w:space="0" w:color="auto"/>
              <w:bottom w:val="single" w:sz="4" w:space="0" w:color="auto"/>
              <w:right w:val="single" w:sz="4" w:space="0" w:color="auto"/>
            </w:tcBorders>
            <w:hideMark/>
          </w:tcPr>
          <w:p w:rsidR="00D74BBC" w:rsidRPr="00305517" w:rsidRDefault="00D74BBC" w:rsidP="00D74BBC">
            <w:pPr>
              <w:spacing w:line="256" w:lineRule="auto"/>
              <w:rPr>
                <w:lang w:eastAsia="en-US"/>
              </w:rPr>
            </w:pPr>
            <w:r w:rsidRPr="00305517">
              <w:rPr>
                <w:lang w:eastAsia="en-US"/>
              </w:rPr>
              <w:t xml:space="preserve">Хранение, комплектование, учет и использование документов Архивного фонда Российской Федерации и других архивных документов архивного отдела </w:t>
            </w:r>
          </w:p>
        </w:tc>
      </w:tr>
      <w:tr w:rsidR="00D74BBC" w:rsidTr="00D74BBC">
        <w:tc>
          <w:tcPr>
            <w:tcW w:w="1984" w:type="dxa"/>
            <w:vMerge w:val="restart"/>
            <w:tcBorders>
              <w:top w:val="single" w:sz="4" w:space="0" w:color="auto"/>
              <w:left w:val="single" w:sz="4" w:space="0" w:color="auto"/>
              <w:bottom w:val="single" w:sz="4" w:space="0" w:color="auto"/>
              <w:right w:val="single" w:sz="4" w:space="0" w:color="auto"/>
            </w:tcBorders>
            <w:hideMark/>
          </w:tcPr>
          <w:p w:rsidR="00D74BBC" w:rsidRDefault="00D74BBC" w:rsidP="00D74BBC">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Источники финансирования подпрограммы по годам реализации и главным распорядителям бюджетных средств, в том числе по годам:</w:t>
            </w:r>
          </w:p>
        </w:tc>
        <w:tc>
          <w:tcPr>
            <w:tcW w:w="1644" w:type="dxa"/>
            <w:vMerge w:val="restart"/>
            <w:tcBorders>
              <w:top w:val="single" w:sz="4" w:space="0" w:color="auto"/>
              <w:left w:val="single" w:sz="4" w:space="0" w:color="auto"/>
              <w:bottom w:val="single" w:sz="4" w:space="0" w:color="auto"/>
              <w:right w:val="single" w:sz="4" w:space="0" w:color="auto"/>
            </w:tcBorders>
            <w:hideMark/>
          </w:tcPr>
          <w:p w:rsidR="00D74BBC" w:rsidRDefault="00D74BBC" w:rsidP="00D74BBC">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Наименование подпрограммы</w:t>
            </w:r>
          </w:p>
        </w:tc>
        <w:tc>
          <w:tcPr>
            <w:tcW w:w="1644" w:type="dxa"/>
            <w:vMerge w:val="restart"/>
            <w:tcBorders>
              <w:top w:val="single" w:sz="4" w:space="0" w:color="auto"/>
              <w:left w:val="single" w:sz="4" w:space="0" w:color="auto"/>
              <w:bottom w:val="single" w:sz="4" w:space="0" w:color="auto"/>
              <w:right w:val="single" w:sz="4" w:space="0" w:color="auto"/>
            </w:tcBorders>
            <w:hideMark/>
          </w:tcPr>
          <w:p w:rsidR="00D74BBC" w:rsidRDefault="00D74BBC" w:rsidP="00D74BBC">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Главный распорядитель бюджетных средств</w:t>
            </w:r>
          </w:p>
        </w:tc>
        <w:tc>
          <w:tcPr>
            <w:tcW w:w="1965" w:type="dxa"/>
            <w:vMerge w:val="restart"/>
            <w:tcBorders>
              <w:top w:val="single" w:sz="4" w:space="0" w:color="auto"/>
              <w:left w:val="single" w:sz="4" w:space="0" w:color="auto"/>
              <w:bottom w:val="single" w:sz="4" w:space="0" w:color="auto"/>
              <w:right w:val="single" w:sz="4" w:space="0" w:color="auto"/>
            </w:tcBorders>
            <w:hideMark/>
          </w:tcPr>
          <w:p w:rsidR="00D74BBC" w:rsidRDefault="00D74BBC" w:rsidP="00D74BBC">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Источник финансирования</w:t>
            </w:r>
          </w:p>
        </w:tc>
        <w:tc>
          <w:tcPr>
            <w:tcW w:w="7931" w:type="dxa"/>
            <w:gridSpan w:val="6"/>
            <w:tcBorders>
              <w:top w:val="single" w:sz="4" w:space="0" w:color="auto"/>
              <w:left w:val="single" w:sz="4" w:space="0" w:color="auto"/>
              <w:bottom w:val="single" w:sz="4" w:space="0" w:color="auto"/>
              <w:right w:val="single" w:sz="4" w:space="0" w:color="auto"/>
            </w:tcBorders>
            <w:hideMark/>
          </w:tcPr>
          <w:p w:rsidR="00D74BBC" w:rsidRDefault="00D74BBC" w:rsidP="00D74BBC">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Расходы (тыс. рублей)</w:t>
            </w:r>
          </w:p>
        </w:tc>
      </w:tr>
      <w:tr w:rsidR="00D74BBC" w:rsidTr="00D74BBC">
        <w:tc>
          <w:tcPr>
            <w:tcW w:w="1984" w:type="dxa"/>
            <w:vMerge/>
            <w:tcBorders>
              <w:top w:val="single" w:sz="4" w:space="0" w:color="auto"/>
              <w:left w:val="single" w:sz="4" w:space="0" w:color="auto"/>
              <w:bottom w:val="single" w:sz="4" w:space="0" w:color="auto"/>
              <w:right w:val="single" w:sz="4" w:space="0" w:color="auto"/>
            </w:tcBorders>
            <w:vAlign w:val="center"/>
            <w:hideMark/>
          </w:tcPr>
          <w:p w:rsidR="00D74BBC" w:rsidRDefault="00D74BBC" w:rsidP="00D74BBC">
            <w:pPr>
              <w:spacing w:line="256" w:lineRule="auto"/>
              <w:rPr>
                <w:lang w:eastAsia="en-US"/>
              </w:rPr>
            </w:pPr>
          </w:p>
        </w:tc>
        <w:tc>
          <w:tcPr>
            <w:tcW w:w="1644" w:type="dxa"/>
            <w:vMerge/>
            <w:tcBorders>
              <w:top w:val="single" w:sz="4" w:space="0" w:color="auto"/>
              <w:left w:val="single" w:sz="4" w:space="0" w:color="auto"/>
              <w:bottom w:val="single" w:sz="4" w:space="0" w:color="auto"/>
              <w:right w:val="single" w:sz="4" w:space="0" w:color="auto"/>
            </w:tcBorders>
            <w:vAlign w:val="center"/>
            <w:hideMark/>
          </w:tcPr>
          <w:p w:rsidR="00D74BBC" w:rsidRDefault="00D74BBC" w:rsidP="00D74BBC">
            <w:pPr>
              <w:spacing w:line="256" w:lineRule="auto"/>
              <w:rPr>
                <w:lang w:eastAsia="en-US"/>
              </w:rPr>
            </w:pPr>
          </w:p>
        </w:tc>
        <w:tc>
          <w:tcPr>
            <w:tcW w:w="1644" w:type="dxa"/>
            <w:vMerge/>
            <w:tcBorders>
              <w:top w:val="single" w:sz="4" w:space="0" w:color="auto"/>
              <w:left w:val="single" w:sz="4" w:space="0" w:color="auto"/>
              <w:bottom w:val="single" w:sz="4" w:space="0" w:color="auto"/>
              <w:right w:val="single" w:sz="4" w:space="0" w:color="auto"/>
            </w:tcBorders>
            <w:vAlign w:val="center"/>
            <w:hideMark/>
          </w:tcPr>
          <w:p w:rsidR="00D74BBC" w:rsidRDefault="00D74BBC" w:rsidP="00D74BBC">
            <w:pPr>
              <w:spacing w:line="256" w:lineRule="auto"/>
              <w:rPr>
                <w:lang w:eastAsia="en-US"/>
              </w:rPr>
            </w:pPr>
          </w:p>
        </w:tc>
        <w:tc>
          <w:tcPr>
            <w:tcW w:w="1965" w:type="dxa"/>
            <w:vMerge/>
            <w:tcBorders>
              <w:top w:val="single" w:sz="4" w:space="0" w:color="auto"/>
              <w:left w:val="single" w:sz="4" w:space="0" w:color="auto"/>
              <w:bottom w:val="single" w:sz="4" w:space="0" w:color="auto"/>
              <w:right w:val="single" w:sz="4" w:space="0" w:color="auto"/>
            </w:tcBorders>
            <w:vAlign w:val="center"/>
            <w:hideMark/>
          </w:tcPr>
          <w:p w:rsidR="00D74BBC" w:rsidRDefault="00D74BBC" w:rsidP="00D74BBC">
            <w:pPr>
              <w:spacing w:line="256" w:lineRule="auto"/>
              <w:rPr>
                <w:lang w:eastAsia="en-US"/>
              </w:rPr>
            </w:pPr>
          </w:p>
        </w:tc>
        <w:tc>
          <w:tcPr>
            <w:tcW w:w="1268" w:type="dxa"/>
            <w:tcBorders>
              <w:top w:val="single" w:sz="4" w:space="0" w:color="auto"/>
              <w:left w:val="single" w:sz="4" w:space="0" w:color="auto"/>
              <w:bottom w:val="single" w:sz="4" w:space="0" w:color="auto"/>
              <w:right w:val="single" w:sz="4" w:space="0" w:color="auto"/>
            </w:tcBorders>
            <w:vAlign w:val="center"/>
            <w:hideMark/>
          </w:tcPr>
          <w:p w:rsidR="00D74BBC" w:rsidRDefault="00D74BBC" w:rsidP="00D74BBC">
            <w:pPr>
              <w:pStyle w:val="ConsPlusCell"/>
              <w:tabs>
                <w:tab w:val="center" w:pos="4677"/>
                <w:tab w:val="right" w:pos="9355"/>
              </w:tabs>
              <w:spacing w:line="256"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2017 год</w:t>
            </w:r>
          </w:p>
        </w:tc>
        <w:tc>
          <w:tcPr>
            <w:tcW w:w="1276" w:type="dxa"/>
            <w:tcBorders>
              <w:top w:val="single" w:sz="4" w:space="0" w:color="auto"/>
              <w:left w:val="single" w:sz="4" w:space="0" w:color="auto"/>
              <w:bottom w:val="single" w:sz="4" w:space="0" w:color="auto"/>
              <w:right w:val="single" w:sz="4" w:space="0" w:color="auto"/>
            </w:tcBorders>
            <w:vAlign w:val="center"/>
            <w:hideMark/>
          </w:tcPr>
          <w:p w:rsidR="00D74BBC" w:rsidRDefault="00D74BBC" w:rsidP="00D74BBC">
            <w:pPr>
              <w:pStyle w:val="ConsPlusCell"/>
              <w:tabs>
                <w:tab w:val="center" w:pos="4677"/>
                <w:tab w:val="right" w:pos="9355"/>
              </w:tabs>
              <w:spacing w:line="256"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2018 год</w:t>
            </w:r>
          </w:p>
        </w:tc>
        <w:tc>
          <w:tcPr>
            <w:tcW w:w="1418" w:type="dxa"/>
            <w:tcBorders>
              <w:top w:val="single" w:sz="4" w:space="0" w:color="auto"/>
              <w:left w:val="single" w:sz="4" w:space="0" w:color="auto"/>
              <w:bottom w:val="single" w:sz="4" w:space="0" w:color="auto"/>
              <w:right w:val="single" w:sz="4" w:space="0" w:color="auto"/>
            </w:tcBorders>
            <w:vAlign w:val="center"/>
            <w:hideMark/>
          </w:tcPr>
          <w:p w:rsidR="00D74BBC" w:rsidRDefault="00D74BBC" w:rsidP="00D74BBC">
            <w:pPr>
              <w:pStyle w:val="ConsPlusCell"/>
              <w:tabs>
                <w:tab w:val="center" w:pos="4677"/>
                <w:tab w:val="right" w:pos="9355"/>
              </w:tabs>
              <w:spacing w:line="256"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2019 год</w:t>
            </w:r>
          </w:p>
        </w:tc>
        <w:tc>
          <w:tcPr>
            <w:tcW w:w="1275" w:type="dxa"/>
            <w:tcBorders>
              <w:top w:val="single" w:sz="4" w:space="0" w:color="auto"/>
              <w:left w:val="single" w:sz="4" w:space="0" w:color="auto"/>
              <w:bottom w:val="single" w:sz="4" w:space="0" w:color="auto"/>
              <w:right w:val="single" w:sz="4" w:space="0" w:color="auto"/>
            </w:tcBorders>
            <w:vAlign w:val="center"/>
            <w:hideMark/>
          </w:tcPr>
          <w:p w:rsidR="00D74BBC" w:rsidRDefault="00D74BBC" w:rsidP="00D74BBC">
            <w:pPr>
              <w:pStyle w:val="ConsPlusCell"/>
              <w:tabs>
                <w:tab w:val="center" w:pos="4677"/>
                <w:tab w:val="right" w:pos="9355"/>
              </w:tabs>
              <w:spacing w:line="256"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2020 год</w:t>
            </w:r>
          </w:p>
        </w:tc>
        <w:tc>
          <w:tcPr>
            <w:tcW w:w="1418" w:type="dxa"/>
            <w:tcBorders>
              <w:top w:val="single" w:sz="4" w:space="0" w:color="auto"/>
              <w:left w:val="single" w:sz="4" w:space="0" w:color="auto"/>
              <w:bottom w:val="single" w:sz="4" w:space="0" w:color="auto"/>
              <w:right w:val="single" w:sz="4" w:space="0" w:color="auto"/>
            </w:tcBorders>
            <w:vAlign w:val="center"/>
            <w:hideMark/>
          </w:tcPr>
          <w:p w:rsidR="00D74BBC" w:rsidRDefault="00D74BBC" w:rsidP="00D74BBC">
            <w:pPr>
              <w:pStyle w:val="ConsPlusCell"/>
              <w:tabs>
                <w:tab w:val="center" w:pos="4677"/>
                <w:tab w:val="right" w:pos="9355"/>
              </w:tabs>
              <w:spacing w:line="256"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2021 год</w:t>
            </w:r>
          </w:p>
        </w:tc>
        <w:tc>
          <w:tcPr>
            <w:tcW w:w="1276" w:type="dxa"/>
            <w:tcBorders>
              <w:top w:val="single" w:sz="4" w:space="0" w:color="auto"/>
              <w:left w:val="single" w:sz="4" w:space="0" w:color="auto"/>
              <w:bottom w:val="single" w:sz="4" w:space="0" w:color="auto"/>
              <w:right w:val="single" w:sz="4" w:space="0" w:color="auto"/>
            </w:tcBorders>
            <w:vAlign w:val="center"/>
            <w:hideMark/>
          </w:tcPr>
          <w:p w:rsidR="00D74BBC" w:rsidRDefault="00D74BBC" w:rsidP="00D74BBC">
            <w:pPr>
              <w:pStyle w:val="ConsPlusCell"/>
              <w:tabs>
                <w:tab w:val="center" w:pos="4677"/>
                <w:tab w:val="right" w:pos="9355"/>
              </w:tabs>
              <w:spacing w:line="256"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Итого</w:t>
            </w:r>
          </w:p>
        </w:tc>
      </w:tr>
      <w:tr w:rsidR="00D74BBC" w:rsidTr="00D74BBC">
        <w:tc>
          <w:tcPr>
            <w:tcW w:w="1984" w:type="dxa"/>
            <w:vMerge/>
            <w:tcBorders>
              <w:top w:val="single" w:sz="4" w:space="0" w:color="auto"/>
              <w:left w:val="single" w:sz="4" w:space="0" w:color="auto"/>
              <w:bottom w:val="single" w:sz="4" w:space="0" w:color="auto"/>
              <w:right w:val="single" w:sz="4" w:space="0" w:color="auto"/>
            </w:tcBorders>
            <w:vAlign w:val="center"/>
            <w:hideMark/>
          </w:tcPr>
          <w:p w:rsidR="00D74BBC" w:rsidRDefault="00D74BBC" w:rsidP="00D74BBC">
            <w:pPr>
              <w:spacing w:line="256" w:lineRule="auto"/>
              <w:rPr>
                <w:lang w:eastAsia="en-US"/>
              </w:rPr>
            </w:pPr>
          </w:p>
        </w:tc>
        <w:tc>
          <w:tcPr>
            <w:tcW w:w="1644" w:type="dxa"/>
            <w:vMerge w:val="restart"/>
            <w:tcBorders>
              <w:top w:val="single" w:sz="4" w:space="0" w:color="auto"/>
              <w:left w:val="single" w:sz="4" w:space="0" w:color="auto"/>
              <w:bottom w:val="single" w:sz="4" w:space="0" w:color="auto"/>
              <w:right w:val="single" w:sz="4" w:space="0" w:color="auto"/>
            </w:tcBorders>
            <w:hideMark/>
          </w:tcPr>
          <w:p w:rsidR="00D74BBC" w:rsidRDefault="00D74BBC" w:rsidP="00D74BBC">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Развитие архивного дела</w:t>
            </w:r>
          </w:p>
        </w:tc>
        <w:tc>
          <w:tcPr>
            <w:tcW w:w="1644" w:type="dxa"/>
            <w:vMerge w:val="restart"/>
            <w:tcBorders>
              <w:top w:val="single" w:sz="4" w:space="0" w:color="auto"/>
              <w:left w:val="single" w:sz="4" w:space="0" w:color="auto"/>
              <w:bottom w:val="single" w:sz="4" w:space="0" w:color="auto"/>
              <w:right w:val="single" w:sz="4" w:space="0" w:color="auto"/>
            </w:tcBorders>
            <w:hideMark/>
          </w:tcPr>
          <w:p w:rsidR="00D74BBC" w:rsidRPr="00A36C7E" w:rsidRDefault="00D74BBC" w:rsidP="00D74BBC">
            <w:pPr>
              <w:pStyle w:val="ConsPlusNormal"/>
              <w:spacing w:line="256" w:lineRule="auto"/>
              <w:rPr>
                <w:rFonts w:ascii="Times New Roman" w:hAnsi="Times New Roman" w:cs="Times New Roman"/>
                <w:sz w:val="24"/>
                <w:szCs w:val="24"/>
                <w:lang w:eastAsia="en-US"/>
              </w:rPr>
            </w:pPr>
            <w:r w:rsidRPr="00A36C7E">
              <w:rPr>
                <w:rFonts w:ascii="Times New Roman" w:hAnsi="Times New Roman" w:cs="Times New Roman"/>
                <w:sz w:val="24"/>
                <w:szCs w:val="24"/>
                <w:lang w:eastAsia="en-US"/>
              </w:rPr>
              <w:t>Администрация городского округа Красногорск</w:t>
            </w:r>
          </w:p>
        </w:tc>
        <w:tc>
          <w:tcPr>
            <w:tcW w:w="1965" w:type="dxa"/>
            <w:tcBorders>
              <w:top w:val="single" w:sz="4" w:space="0" w:color="auto"/>
              <w:left w:val="single" w:sz="4" w:space="0" w:color="auto"/>
              <w:bottom w:val="single" w:sz="4" w:space="0" w:color="auto"/>
              <w:right w:val="single" w:sz="4" w:space="0" w:color="auto"/>
            </w:tcBorders>
            <w:hideMark/>
          </w:tcPr>
          <w:p w:rsidR="00D74BBC" w:rsidRDefault="00D74BBC" w:rsidP="00D74BBC">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Всего:</w:t>
            </w:r>
          </w:p>
          <w:p w:rsidR="00D74BBC" w:rsidRDefault="00D74BBC" w:rsidP="00D74BBC">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в том числе:</w:t>
            </w:r>
          </w:p>
        </w:tc>
        <w:tc>
          <w:tcPr>
            <w:tcW w:w="1268" w:type="dxa"/>
            <w:tcBorders>
              <w:top w:val="single" w:sz="4" w:space="0" w:color="auto"/>
              <w:left w:val="single" w:sz="4" w:space="0" w:color="auto"/>
              <w:bottom w:val="single" w:sz="4" w:space="0" w:color="auto"/>
              <w:right w:val="single" w:sz="4" w:space="0" w:color="auto"/>
            </w:tcBorders>
            <w:hideMark/>
          </w:tcPr>
          <w:p w:rsidR="00D74BBC" w:rsidRDefault="00D74BBC" w:rsidP="00D74BBC">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4 548</w:t>
            </w:r>
          </w:p>
        </w:tc>
        <w:tc>
          <w:tcPr>
            <w:tcW w:w="1276" w:type="dxa"/>
            <w:tcBorders>
              <w:top w:val="single" w:sz="4" w:space="0" w:color="auto"/>
              <w:left w:val="single" w:sz="4" w:space="0" w:color="auto"/>
              <w:bottom w:val="single" w:sz="4" w:space="0" w:color="auto"/>
              <w:right w:val="single" w:sz="4" w:space="0" w:color="auto"/>
            </w:tcBorders>
            <w:hideMark/>
          </w:tcPr>
          <w:p w:rsidR="00D74BBC" w:rsidRDefault="00D74BBC" w:rsidP="00D74BBC">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3 993</w:t>
            </w:r>
          </w:p>
        </w:tc>
        <w:tc>
          <w:tcPr>
            <w:tcW w:w="1418" w:type="dxa"/>
            <w:tcBorders>
              <w:top w:val="single" w:sz="4" w:space="0" w:color="auto"/>
              <w:left w:val="single" w:sz="4" w:space="0" w:color="auto"/>
              <w:bottom w:val="single" w:sz="4" w:space="0" w:color="auto"/>
              <w:right w:val="single" w:sz="4" w:space="0" w:color="auto"/>
            </w:tcBorders>
            <w:hideMark/>
          </w:tcPr>
          <w:p w:rsidR="00D74BBC" w:rsidRDefault="00D74BBC" w:rsidP="00D74BBC">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4 001</w:t>
            </w:r>
          </w:p>
        </w:tc>
        <w:tc>
          <w:tcPr>
            <w:tcW w:w="1275" w:type="dxa"/>
            <w:tcBorders>
              <w:top w:val="single" w:sz="4" w:space="0" w:color="auto"/>
              <w:left w:val="single" w:sz="4" w:space="0" w:color="auto"/>
              <w:bottom w:val="single" w:sz="4" w:space="0" w:color="auto"/>
              <w:right w:val="single" w:sz="4" w:space="0" w:color="auto"/>
            </w:tcBorders>
            <w:hideMark/>
          </w:tcPr>
          <w:p w:rsidR="00D74BBC" w:rsidRDefault="00D74BBC" w:rsidP="00D74BBC">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4 001</w:t>
            </w:r>
          </w:p>
        </w:tc>
        <w:tc>
          <w:tcPr>
            <w:tcW w:w="1418" w:type="dxa"/>
            <w:tcBorders>
              <w:top w:val="single" w:sz="4" w:space="0" w:color="auto"/>
              <w:left w:val="single" w:sz="4" w:space="0" w:color="auto"/>
              <w:bottom w:val="single" w:sz="4" w:space="0" w:color="auto"/>
              <w:right w:val="single" w:sz="4" w:space="0" w:color="auto"/>
            </w:tcBorders>
            <w:hideMark/>
          </w:tcPr>
          <w:p w:rsidR="00D74BBC" w:rsidRDefault="00D74BBC" w:rsidP="00D74BBC">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4 001</w:t>
            </w:r>
          </w:p>
        </w:tc>
        <w:tc>
          <w:tcPr>
            <w:tcW w:w="1276" w:type="dxa"/>
            <w:tcBorders>
              <w:top w:val="single" w:sz="4" w:space="0" w:color="auto"/>
              <w:left w:val="single" w:sz="4" w:space="0" w:color="auto"/>
              <w:bottom w:val="single" w:sz="4" w:space="0" w:color="auto"/>
              <w:right w:val="single" w:sz="4" w:space="0" w:color="auto"/>
            </w:tcBorders>
            <w:hideMark/>
          </w:tcPr>
          <w:p w:rsidR="00D74BBC" w:rsidRDefault="00D74BBC" w:rsidP="00D74BBC">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20 544</w:t>
            </w:r>
          </w:p>
        </w:tc>
      </w:tr>
      <w:tr w:rsidR="00D74BBC" w:rsidTr="00D74BBC">
        <w:tc>
          <w:tcPr>
            <w:tcW w:w="1984" w:type="dxa"/>
            <w:vMerge/>
            <w:tcBorders>
              <w:top w:val="single" w:sz="4" w:space="0" w:color="auto"/>
              <w:left w:val="single" w:sz="4" w:space="0" w:color="auto"/>
              <w:bottom w:val="single" w:sz="4" w:space="0" w:color="auto"/>
              <w:right w:val="single" w:sz="4" w:space="0" w:color="auto"/>
            </w:tcBorders>
            <w:vAlign w:val="center"/>
            <w:hideMark/>
          </w:tcPr>
          <w:p w:rsidR="00D74BBC" w:rsidRDefault="00D74BBC" w:rsidP="00D74BBC">
            <w:pPr>
              <w:spacing w:line="256" w:lineRule="auto"/>
              <w:rPr>
                <w:lang w:eastAsia="en-US"/>
              </w:rPr>
            </w:pPr>
          </w:p>
        </w:tc>
        <w:tc>
          <w:tcPr>
            <w:tcW w:w="1644" w:type="dxa"/>
            <w:vMerge/>
            <w:tcBorders>
              <w:top w:val="single" w:sz="4" w:space="0" w:color="auto"/>
              <w:left w:val="single" w:sz="4" w:space="0" w:color="auto"/>
              <w:bottom w:val="single" w:sz="4" w:space="0" w:color="auto"/>
              <w:right w:val="single" w:sz="4" w:space="0" w:color="auto"/>
            </w:tcBorders>
            <w:vAlign w:val="center"/>
            <w:hideMark/>
          </w:tcPr>
          <w:p w:rsidR="00D74BBC" w:rsidRDefault="00D74BBC" w:rsidP="00D74BBC">
            <w:pPr>
              <w:spacing w:line="256" w:lineRule="auto"/>
              <w:rPr>
                <w:lang w:eastAsia="en-US"/>
              </w:rPr>
            </w:pPr>
          </w:p>
        </w:tc>
        <w:tc>
          <w:tcPr>
            <w:tcW w:w="1644" w:type="dxa"/>
            <w:vMerge/>
            <w:tcBorders>
              <w:top w:val="single" w:sz="4" w:space="0" w:color="auto"/>
              <w:left w:val="single" w:sz="4" w:space="0" w:color="auto"/>
              <w:bottom w:val="single" w:sz="4" w:space="0" w:color="auto"/>
              <w:right w:val="single" w:sz="4" w:space="0" w:color="auto"/>
            </w:tcBorders>
            <w:vAlign w:val="center"/>
            <w:hideMark/>
          </w:tcPr>
          <w:p w:rsidR="00D74BBC" w:rsidRDefault="00D74BBC" w:rsidP="00D74BBC">
            <w:pPr>
              <w:spacing w:line="256" w:lineRule="auto"/>
              <w:rPr>
                <w:sz w:val="20"/>
                <w:szCs w:val="22"/>
                <w:lang w:eastAsia="en-US"/>
              </w:rPr>
            </w:pPr>
          </w:p>
        </w:tc>
        <w:tc>
          <w:tcPr>
            <w:tcW w:w="1965" w:type="dxa"/>
            <w:tcBorders>
              <w:top w:val="single" w:sz="4" w:space="0" w:color="auto"/>
              <w:left w:val="single" w:sz="4" w:space="0" w:color="auto"/>
              <w:bottom w:val="single" w:sz="4" w:space="0" w:color="auto"/>
              <w:right w:val="single" w:sz="4" w:space="0" w:color="auto"/>
            </w:tcBorders>
            <w:hideMark/>
          </w:tcPr>
          <w:p w:rsidR="00D74BBC" w:rsidRPr="00305517" w:rsidRDefault="00D74BBC" w:rsidP="00D74BBC">
            <w:pPr>
              <w:spacing w:line="256" w:lineRule="auto"/>
              <w:rPr>
                <w:lang w:eastAsia="en-US"/>
              </w:rPr>
            </w:pPr>
            <w:r>
              <w:rPr>
                <w:lang w:eastAsia="en-US"/>
              </w:rPr>
              <w:t>Бюджет округа</w:t>
            </w:r>
          </w:p>
        </w:tc>
        <w:tc>
          <w:tcPr>
            <w:tcW w:w="1268" w:type="dxa"/>
            <w:tcBorders>
              <w:top w:val="single" w:sz="4" w:space="0" w:color="auto"/>
              <w:left w:val="single" w:sz="4" w:space="0" w:color="auto"/>
              <w:bottom w:val="single" w:sz="4" w:space="0" w:color="auto"/>
              <w:right w:val="single" w:sz="4" w:space="0" w:color="auto"/>
            </w:tcBorders>
            <w:hideMark/>
          </w:tcPr>
          <w:p w:rsidR="00D74BBC" w:rsidRDefault="00D74BBC" w:rsidP="00D74BBC">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420</w:t>
            </w:r>
          </w:p>
        </w:tc>
        <w:tc>
          <w:tcPr>
            <w:tcW w:w="1276" w:type="dxa"/>
            <w:tcBorders>
              <w:top w:val="single" w:sz="4" w:space="0" w:color="auto"/>
              <w:left w:val="single" w:sz="4" w:space="0" w:color="auto"/>
              <w:bottom w:val="single" w:sz="4" w:space="0" w:color="auto"/>
              <w:right w:val="single" w:sz="4" w:space="0" w:color="auto"/>
            </w:tcBorders>
            <w:hideMark/>
          </w:tcPr>
          <w:p w:rsidR="00D74BBC" w:rsidRDefault="00D74BBC" w:rsidP="00D74BBC">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600</w:t>
            </w:r>
          </w:p>
        </w:tc>
        <w:tc>
          <w:tcPr>
            <w:tcW w:w="1418" w:type="dxa"/>
            <w:tcBorders>
              <w:top w:val="single" w:sz="4" w:space="0" w:color="auto"/>
              <w:left w:val="single" w:sz="4" w:space="0" w:color="auto"/>
              <w:bottom w:val="single" w:sz="4" w:space="0" w:color="auto"/>
              <w:right w:val="single" w:sz="4" w:space="0" w:color="auto"/>
            </w:tcBorders>
            <w:hideMark/>
          </w:tcPr>
          <w:p w:rsidR="00D74BBC" w:rsidRDefault="00D74BBC" w:rsidP="00D74BBC">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600</w:t>
            </w:r>
          </w:p>
        </w:tc>
        <w:tc>
          <w:tcPr>
            <w:tcW w:w="1275" w:type="dxa"/>
            <w:tcBorders>
              <w:top w:val="single" w:sz="4" w:space="0" w:color="auto"/>
              <w:left w:val="single" w:sz="4" w:space="0" w:color="auto"/>
              <w:bottom w:val="single" w:sz="4" w:space="0" w:color="auto"/>
              <w:right w:val="single" w:sz="4" w:space="0" w:color="auto"/>
            </w:tcBorders>
            <w:hideMark/>
          </w:tcPr>
          <w:p w:rsidR="00D74BBC" w:rsidRDefault="00D74BBC" w:rsidP="00D74BBC">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600</w:t>
            </w:r>
          </w:p>
        </w:tc>
        <w:tc>
          <w:tcPr>
            <w:tcW w:w="1418" w:type="dxa"/>
            <w:tcBorders>
              <w:top w:val="single" w:sz="4" w:space="0" w:color="auto"/>
              <w:left w:val="single" w:sz="4" w:space="0" w:color="auto"/>
              <w:bottom w:val="single" w:sz="4" w:space="0" w:color="auto"/>
              <w:right w:val="single" w:sz="4" w:space="0" w:color="auto"/>
            </w:tcBorders>
            <w:hideMark/>
          </w:tcPr>
          <w:p w:rsidR="00D74BBC" w:rsidRDefault="00D74BBC" w:rsidP="00D74BBC">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600</w:t>
            </w:r>
          </w:p>
        </w:tc>
        <w:tc>
          <w:tcPr>
            <w:tcW w:w="1276" w:type="dxa"/>
            <w:tcBorders>
              <w:top w:val="single" w:sz="4" w:space="0" w:color="auto"/>
              <w:left w:val="single" w:sz="4" w:space="0" w:color="auto"/>
              <w:bottom w:val="single" w:sz="4" w:space="0" w:color="auto"/>
              <w:right w:val="single" w:sz="4" w:space="0" w:color="auto"/>
            </w:tcBorders>
            <w:hideMark/>
          </w:tcPr>
          <w:p w:rsidR="00D74BBC" w:rsidRDefault="00D74BBC" w:rsidP="00D74BBC">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2 820</w:t>
            </w:r>
          </w:p>
        </w:tc>
      </w:tr>
      <w:tr w:rsidR="00D74BBC" w:rsidTr="00D74BBC">
        <w:tc>
          <w:tcPr>
            <w:tcW w:w="1984" w:type="dxa"/>
            <w:vMerge/>
            <w:tcBorders>
              <w:top w:val="single" w:sz="4" w:space="0" w:color="auto"/>
              <w:left w:val="single" w:sz="4" w:space="0" w:color="auto"/>
              <w:bottom w:val="single" w:sz="4" w:space="0" w:color="auto"/>
              <w:right w:val="single" w:sz="4" w:space="0" w:color="auto"/>
            </w:tcBorders>
            <w:vAlign w:val="center"/>
            <w:hideMark/>
          </w:tcPr>
          <w:p w:rsidR="00D74BBC" w:rsidRDefault="00D74BBC" w:rsidP="00D74BBC">
            <w:pPr>
              <w:spacing w:line="256" w:lineRule="auto"/>
              <w:rPr>
                <w:lang w:eastAsia="en-US"/>
              </w:rPr>
            </w:pPr>
          </w:p>
        </w:tc>
        <w:tc>
          <w:tcPr>
            <w:tcW w:w="1644" w:type="dxa"/>
            <w:vMerge/>
            <w:tcBorders>
              <w:top w:val="single" w:sz="4" w:space="0" w:color="auto"/>
              <w:left w:val="single" w:sz="4" w:space="0" w:color="auto"/>
              <w:bottom w:val="single" w:sz="4" w:space="0" w:color="auto"/>
              <w:right w:val="single" w:sz="4" w:space="0" w:color="auto"/>
            </w:tcBorders>
            <w:vAlign w:val="center"/>
            <w:hideMark/>
          </w:tcPr>
          <w:p w:rsidR="00D74BBC" w:rsidRDefault="00D74BBC" w:rsidP="00D74BBC">
            <w:pPr>
              <w:spacing w:line="256" w:lineRule="auto"/>
              <w:rPr>
                <w:lang w:eastAsia="en-US"/>
              </w:rPr>
            </w:pPr>
          </w:p>
        </w:tc>
        <w:tc>
          <w:tcPr>
            <w:tcW w:w="1644" w:type="dxa"/>
            <w:vMerge/>
            <w:tcBorders>
              <w:top w:val="single" w:sz="4" w:space="0" w:color="auto"/>
              <w:left w:val="single" w:sz="4" w:space="0" w:color="auto"/>
              <w:bottom w:val="single" w:sz="4" w:space="0" w:color="auto"/>
              <w:right w:val="single" w:sz="4" w:space="0" w:color="auto"/>
            </w:tcBorders>
            <w:vAlign w:val="center"/>
            <w:hideMark/>
          </w:tcPr>
          <w:p w:rsidR="00D74BBC" w:rsidRDefault="00D74BBC" w:rsidP="00D74BBC">
            <w:pPr>
              <w:spacing w:line="256" w:lineRule="auto"/>
              <w:rPr>
                <w:sz w:val="20"/>
                <w:szCs w:val="22"/>
                <w:lang w:eastAsia="en-US"/>
              </w:rPr>
            </w:pPr>
          </w:p>
        </w:tc>
        <w:tc>
          <w:tcPr>
            <w:tcW w:w="1965" w:type="dxa"/>
            <w:tcBorders>
              <w:top w:val="single" w:sz="4" w:space="0" w:color="auto"/>
              <w:left w:val="single" w:sz="4" w:space="0" w:color="auto"/>
              <w:bottom w:val="single" w:sz="4" w:space="0" w:color="auto"/>
              <w:right w:val="single" w:sz="4" w:space="0" w:color="auto"/>
            </w:tcBorders>
            <w:hideMark/>
          </w:tcPr>
          <w:p w:rsidR="00D74BBC" w:rsidRPr="00305517" w:rsidRDefault="00D74BBC" w:rsidP="00D74BBC">
            <w:pPr>
              <w:spacing w:line="256" w:lineRule="auto"/>
              <w:rPr>
                <w:lang w:eastAsia="en-US"/>
              </w:rPr>
            </w:pPr>
            <w:r>
              <w:rPr>
                <w:lang w:eastAsia="en-US"/>
              </w:rPr>
              <w:t xml:space="preserve">Бюджет </w:t>
            </w:r>
            <w:r w:rsidRPr="00305517">
              <w:rPr>
                <w:lang w:eastAsia="en-US"/>
              </w:rPr>
              <w:t>области</w:t>
            </w:r>
          </w:p>
        </w:tc>
        <w:tc>
          <w:tcPr>
            <w:tcW w:w="1268" w:type="dxa"/>
            <w:tcBorders>
              <w:top w:val="single" w:sz="4" w:space="0" w:color="auto"/>
              <w:left w:val="single" w:sz="4" w:space="0" w:color="auto"/>
              <w:bottom w:val="single" w:sz="4" w:space="0" w:color="auto"/>
              <w:right w:val="single" w:sz="4" w:space="0" w:color="auto"/>
            </w:tcBorders>
            <w:hideMark/>
          </w:tcPr>
          <w:p w:rsidR="00D74BBC" w:rsidRDefault="00D74BBC" w:rsidP="00D74BBC">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4 128</w:t>
            </w:r>
          </w:p>
        </w:tc>
        <w:tc>
          <w:tcPr>
            <w:tcW w:w="1276" w:type="dxa"/>
            <w:tcBorders>
              <w:top w:val="single" w:sz="4" w:space="0" w:color="auto"/>
              <w:left w:val="single" w:sz="4" w:space="0" w:color="auto"/>
              <w:bottom w:val="single" w:sz="4" w:space="0" w:color="auto"/>
              <w:right w:val="single" w:sz="4" w:space="0" w:color="auto"/>
            </w:tcBorders>
            <w:hideMark/>
          </w:tcPr>
          <w:p w:rsidR="00D74BBC" w:rsidRDefault="00D74BBC" w:rsidP="00D74BBC">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3 393</w:t>
            </w:r>
          </w:p>
        </w:tc>
        <w:tc>
          <w:tcPr>
            <w:tcW w:w="1418" w:type="dxa"/>
            <w:tcBorders>
              <w:top w:val="single" w:sz="4" w:space="0" w:color="auto"/>
              <w:left w:val="single" w:sz="4" w:space="0" w:color="auto"/>
              <w:bottom w:val="single" w:sz="4" w:space="0" w:color="auto"/>
              <w:right w:val="single" w:sz="4" w:space="0" w:color="auto"/>
            </w:tcBorders>
            <w:hideMark/>
          </w:tcPr>
          <w:p w:rsidR="00D74BBC" w:rsidRDefault="00D74BBC" w:rsidP="00D74BBC">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3 401</w:t>
            </w:r>
          </w:p>
        </w:tc>
        <w:tc>
          <w:tcPr>
            <w:tcW w:w="1275" w:type="dxa"/>
            <w:tcBorders>
              <w:top w:val="single" w:sz="4" w:space="0" w:color="auto"/>
              <w:left w:val="single" w:sz="4" w:space="0" w:color="auto"/>
              <w:bottom w:val="single" w:sz="4" w:space="0" w:color="auto"/>
              <w:right w:val="single" w:sz="4" w:space="0" w:color="auto"/>
            </w:tcBorders>
            <w:hideMark/>
          </w:tcPr>
          <w:p w:rsidR="00D74BBC" w:rsidRPr="00D21CA1" w:rsidRDefault="00D74BBC" w:rsidP="00D74BBC">
            <w:pPr>
              <w:pStyle w:val="ConsPlusNormal"/>
              <w:spacing w:line="256" w:lineRule="auto"/>
              <w:jc w:val="center"/>
              <w:rPr>
                <w:rFonts w:ascii="Times New Roman" w:hAnsi="Times New Roman" w:cs="Times New Roman"/>
                <w:sz w:val="24"/>
                <w:szCs w:val="24"/>
                <w:lang w:val="en-US" w:eastAsia="en-US"/>
              </w:rPr>
            </w:pPr>
            <w:r>
              <w:rPr>
                <w:rFonts w:ascii="Times New Roman" w:hAnsi="Times New Roman" w:cs="Times New Roman"/>
                <w:sz w:val="24"/>
                <w:szCs w:val="24"/>
                <w:lang w:eastAsia="en-US"/>
              </w:rPr>
              <w:t>3 401</w:t>
            </w:r>
          </w:p>
        </w:tc>
        <w:tc>
          <w:tcPr>
            <w:tcW w:w="1418" w:type="dxa"/>
            <w:tcBorders>
              <w:top w:val="single" w:sz="4" w:space="0" w:color="auto"/>
              <w:left w:val="single" w:sz="4" w:space="0" w:color="auto"/>
              <w:bottom w:val="single" w:sz="4" w:space="0" w:color="auto"/>
              <w:right w:val="single" w:sz="4" w:space="0" w:color="auto"/>
            </w:tcBorders>
            <w:hideMark/>
          </w:tcPr>
          <w:p w:rsidR="00D74BBC" w:rsidRDefault="00D74BBC" w:rsidP="00D74BBC">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3 401</w:t>
            </w:r>
          </w:p>
        </w:tc>
        <w:tc>
          <w:tcPr>
            <w:tcW w:w="1276" w:type="dxa"/>
            <w:tcBorders>
              <w:top w:val="single" w:sz="4" w:space="0" w:color="auto"/>
              <w:left w:val="single" w:sz="4" w:space="0" w:color="auto"/>
              <w:bottom w:val="single" w:sz="4" w:space="0" w:color="auto"/>
              <w:right w:val="single" w:sz="4" w:space="0" w:color="auto"/>
            </w:tcBorders>
            <w:hideMark/>
          </w:tcPr>
          <w:p w:rsidR="00D74BBC" w:rsidRDefault="00D74BBC" w:rsidP="00D74BBC">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17 724</w:t>
            </w:r>
          </w:p>
        </w:tc>
      </w:tr>
      <w:tr w:rsidR="00D74BBC" w:rsidTr="00D74BBC">
        <w:tc>
          <w:tcPr>
            <w:tcW w:w="7237" w:type="dxa"/>
            <w:gridSpan w:val="4"/>
            <w:tcBorders>
              <w:top w:val="single" w:sz="4" w:space="0" w:color="auto"/>
              <w:left w:val="single" w:sz="4" w:space="0" w:color="auto"/>
              <w:bottom w:val="single" w:sz="4" w:space="0" w:color="auto"/>
              <w:right w:val="single" w:sz="4" w:space="0" w:color="auto"/>
            </w:tcBorders>
            <w:hideMark/>
          </w:tcPr>
          <w:p w:rsidR="00D74BBC" w:rsidRDefault="00D74BBC" w:rsidP="00D74BBC">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Планируемые результаты реализации подпрограммы</w:t>
            </w:r>
          </w:p>
        </w:tc>
        <w:tc>
          <w:tcPr>
            <w:tcW w:w="1268" w:type="dxa"/>
            <w:tcBorders>
              <w:top w:val="single" w:sz="4" w:space="0" w:color="auto"/>
              <w:left w:val="single" w:sz="4" w:space="0" w:color="auto"/>
              <w:bottom w:val="single" w:sz="4" w:space="0" w:color="auto"/>
              <w:right w:val="single" w:sz="4" w:space="0" w:color="auto"/>
            </w:tcBorders>
            <w:vAlign w:val="center"/>
            <w:hideMark/>
          </w:tcPr>
          <w:p w:rsidR="00D74BBC" w:rsidRDefault="00D74BBC" w:rsidP="00D74BBC">
            <w:pPr>
              <w:pStyle w:val="ConsPlusCell"/>
              <w:tabs>
                <w:tab w:val="center" w:pos="4677"/>
                <w:tab w:val="right" w:pos="9355"/>
              </w:tabs>
              <w:spacing w:line="256"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2017 год</w:t>
            </w:r>
          </w:p>
        </w:tc>
        <w:tc>
          <w:tcPr>
            <w:tcW w:w="1276" w:type="dxa"/>
            <w:tcBorders>
              <w:top w:val="single" w:sz="4" w:space="0" w:color="auto"/>
              <w:left w:val="single" w:sz="4" w:space="0" w:color="auto"/>
              <w:bottom w:val="single" w:sz="4" w:space="0" w:color="auto"/>
              <w:right w:val="single" w:sz="4" w:space="0" w:color="auto"/>
            </w:tcBorders>
            <w:vAlign w:val="center"/>
            <w:hideMark/>
          </w:tcPr>
          <w:p w:rsidR="00D74BBC" w:rsidRDefault="00D74BBC" w:rsidP="00D74BBC">
            <w:pPr>
              <w:pStyle w:val="ConsPlusCell"/>
              <w:tabs>
                <w:tab w:val="center" w:pos="4677"/>
                <w:tab w:val="right" w:pos="9355"/>
              </w:tabs>
              <w:spacing w:line="256"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2018 год</w:t>
            </w:r>
          </w:p>
        </w:tc>
        <w:tc>
          <w:tcPr>
            <w:tcW w:w="1418" w:type="dxa"/>
            <w:tcBorders>
              <w:top w:val="single" w:sz="4" w:space="0" w:color="auto"/>
              <w:left w:val="single" w:sz="4" w:space="0" w:color="auto"/>
              <w:bottom w:val="single" w:sz="4" w:space="0" w:color="auto"/>
              <w:right w:val="single" w:sz="4" w:space="0" w:color="auto"/>
            </w:tcBorders>
            <w:vAlign w:val="center"/>
            <w:hideMark/>
          </w:tcPr>
          <w:p w:rsidR="00D74BBC" w:rsidRDefault="00D74BBC" w:rsidP="00D74BBC">
            <w:pPr>
              <w:pStyle w:val="ConsPlusCell"/>
              <w:tabs>
                <w:tab w:val="center" w:pos="4677"/>
                <w:tab w:val="right" w:pos="9355"/>
              </w:tabs>
              <w:spacing w:line="256"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2019 год</w:t>
            </w:r>
          </w:p>
        </w:tc>
        <w:tc>
          <w:tcPr>
            <w:tcW w:w="1275" w:type="dxa"/>
            <w:tcBorders>
              <w:top w:val="single" w:sz="4" w:space="0" w:color="auto"/>
              <w:left w:val="single" w:sz="4" w:space="0" w:color="auto"/>
              <w:bottom w:val="single" w:sz="4" w:space="0" w:color="auto"/>
              <w:right w:val="single" w:sz="4" w:space="0" w:color="auto"/>
            </w:tcBorders>
            <w:vAlign w:val="center"/>
            <w:hideMark/>
          </w:tcPr>
          <w:p w:rsidR="00D74BBC" w:rsidRDefault="00D74BBC" w:rsidP="00D74BBC">
            <w:pPr>
              <w:pStyle w:val="ConsPlusCell"/>
              <w:tabs>
                <w:tab w:val="center" w:pos="4677"/>
                <w:tab w:val="right" w:pos="9355"/>
              </w:tabs>
              <w:spacing w:line="256"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2020 год</w:t>
            </w:r>
          </w:p>
        </w:tc>
        <w:tc>
          <w:tcPr>
            <w:tcW w:w="2694" w:type="dxa"/>
            <w:gridSpan w:val="2"/>
            <w:tcBorders>
              <w:top w:val="single" w:sz="4" w:space="0" w:color="auto"/>
              <w:left w:val="single" w:sz="4" w:space="0" w:color="auto"/>
              <w:bottom w:val="single" w:sz="4" w:space="0" w:color="auto"/>
              <w:right w:val="single" w:sz="4" w:space="0" w:color="auto"/>
            </w:tcBorders>
            <w:vAlign w:val="center"/>
            <w:hideMark/>
          </w:tcPr>
          <w:p w:rsidR="00D74BBC" w:rsidRDefault="00D74BBC" w:rsidP="00D74BBC">
            <w:pPr>
              <w:pStyle w:val="ConsPlusCell"/>
              <w:tabs>
                <w:tab w:val="center" w:pos="4677"/>
                <w:tab w:val="right" w:pos="9355"/>
              </w:tabs>
              <w:spacing w:line="256"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2021 год</w:t>
            </w:r>
          </w:p>
        </w:tc>
      </w:tr>
      <w:tr w:rsidR="00D74BBC" w:rsidTr="00D74BBC">
        <w:tc>
          <w:tcPr>
            <w:tcW w:w="7237" w:type="dxa"/>
            <w:gridSpan w:val="4"/>
            <w:tcBorders>
              <w:top w:val="single" w:sz="4" w:space="0" w:color="auto"/>
              <w:left w:val="single" w:sz="4" w:space="0" w:color="auto"/>
              <w:bottom w:val="single" w:sz="4" w:space="0" w:color="auto"/>
              <w:right w:val="single" w:sz="4" w:space="0" w:color="auto"/>
            </w:tcBorders>
            <w:hideMark/>
          </w:tcPr>
          <w:p w:rsidR="00D74BBC" w:rsidRDefault="00D74BBC" w:rsidP="00D74BBC">
            <w:pPr>
              <w:pStyle w:val="ConsPlusCell"/>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Доля архивных документов, хранящихся в муниципальном архиве в нормативных условиях, обеспечивающих их постоянное (вечное) и долговременное хранение, в общем количестве документов в муниципальном архиве.</w:t>
            </w:r>
          </w:p>
        </w:tc>
        <w:tc>
          <w:tcPr>
            <w:tcW w:w="1268" w:type="dxa"/>
            <w:tcBorders>
              <w:top w:val="single" w:sz="4" w:space="0" w:color="auto"/>
              <w:left w:val="single" w:sz="4" w:space="0" w:color="auto"/>
              <w:bottom w:val="single" w:sz="4" w:space="0" w:color="auto"/>
              <w:right w:val="single" w:sz="4" w:space="0" w:color="auto"/>
            </w:tcBorders>
            <w:hideMark/>
          </w:tcPr>
          <w:p w:rsidR="00D74BBC" w:rsidRPr="00D75BB7" w:rsidRDefault="00D74BBC" w:rsidP="00D74BBC">
            <w:pPr>
              <w:pStyle w:val="ConsPlusNormal"/>
              <w:spacing w:line="256" w:lineRule="auto"/>
              <w:jc w:val="center"/>
              <w:rPr>
                <w:rFonts w:ascii="Times New Roman" w:hAnsi="Times New Roman" w:cs="Times New Roman"/>
                <w:sz w:val="24"/>
                <w:szCs w:val="24"/>
                <w:lang w:eastAsia="en-US"/>
              </w:rPr>
            </w:pPr>
            <w:r w:rsidRPr="00D75BB7">
              <w:rPr>
                <w:rFonts w:ascii="Times New Roman" w:hAnsi="Times New Roman" w:cs="Times New Roman"/>
                <w:sz w:val="24"/>
                <w:szCs w:val="24"/>
                <w:lang w:eastAsia="en-US"/>
              </w:rPr>
              <w:t>100%</w:t>
            </w:r>
          </w:p>
        </w:tc>
        <w:tc>
          <w:tcPr>
            <w:tcW w:w="1276" w:type="dxa"/>
            <w:tcBorders>
              <w:top w:val="single" w:sz="4" w:space="0" w:color="auto"/>
              <w:left w:val="single" w:sz="4" w:space="0" w:color="auto"/>
              <w:bottom w:val="single" w:sz="4" w:space="0" w:color="auto"/>
              <w:right w:val="single" w:sz="4" w:space="0" w:color="auto"/>
            </w:tcBorders>
            <w:hideMark/>
          </w:tcPr>
          <w:p w:rsidR="00D74BBC" w:rsidRPr="00D75BB7" w:rsidRDefault="00D74BBC" w:rsidP="00D74BBC">
            <w:pPr>
              <w:pStyle w:val="ConsPlusNormal"/>
              <w:spacing w:line="256" w:lineRule="auto"/>
              <w:jc w:val="center"/>
              <w:rPr>
                <w:rFonts w:ascii="Times New Roman" w:hAnsi="Times New Roman" w:cs="Times New Roman"/>
                <w:sz w:val="24"/>
                <w:szCs w:val="24"/>
                <w:lang w:eastAsia="en-US"/>
              </w:rPr>
            </w:pPr>
            <w:r w:rsidRPr="00D75BB7">
              <w:rPr>
                <w:rFonts w:ascii="Times New Roman" w:hAnsi="Times New Roman" w:cs="Times New Roman"/>
                <w:sz w:val="24"/>
                <w:szCs w:val="24"/>
                <w:lang w:eastAsia="en-US"/>
              </w:rPr>
              <w:t>100%</w:t>
            </w:r>
          </w:p>
        </w:tc>
        <w:tc>
          <w:tcPr>
            <w:tcW w:w="1418" w:type="dxa"/>
            <w:tcBorders>
              <w:top w:val="single" w:sz="4" w:space="0" w:color="auto"/>
              <w:left w:val="single" w:sz="4" w:space="0" w:color="auto"/>
              <w:bottom w:val="single" w:sz="4" w:space="0" w:color="auto"/>
              <w:right w:val="single" w:sz="4" w:space="0" w:color="auto"/>
            </w:tcBorders>
            <w:hideMark/>
          </w:tcPr>
          <w:p w:rsidR="00D74BBC" w:rsidRPr="00D75BB7" w:rsidRDefault="00D74BBC" w:rsidP="00D74BBC">
            <w:pPr>
              <w:spacing w:line="256" w:lineRule="auto"/>
              <w:jc w:val="center"/>
              <w:rPr>
                <w:lang w:eastAsia="en-US"/>
              </w:rPr>
            </w:pPr>
            <w:r w:rsidRPr="00D75BB7">
              <w:rPr>
                <w:lang w:eastAsia="en-US"/>
              </w:rPr>
              <w:t>100%</w:t>
            </w:r>
          </w:p>
        </w:tc>
        <w:tc>
          <w:tcPr>
            <w:tcW w:w="1275" w:type="dxa"/>
            <w:tcBorders>
              <w:top w:val="single" w:sz="4" w:space="0" w:color="auto"/>
              <w:left w:val="single" w:sz="4" w:space="0" w:color="auto"/>
              <w:bottom w:val="single" w:sz="4" w:space="0" w:color="auto"/>
              <w:right w:val="single" w:sz="4" w:space="0" w:color="auto"/>
            </w:tcBorders>
            <w:hideMark/>
          </w:tcPr>
          <w:p w:rsidR="00D74BBC" w:rsidRPr="00D75BB7" w:rsidRDefault="00D74BBC" w:rsidP="00D74BBC">
            <w:pPr>
              <w:spacing w:line="256" w:lineRule="auto"/>
              <w:jc w:val="center"/>
              <w:rPr>
                <w:lang w:eastAsia="en-US"/>
              </w:rPr>
            </w:pPr>
            <w:r w:rsidRPr="00D75BB7">
              <w:rPr>
                <w:lang w:eastAsia="en-US"/>
              </w:rPr>
              <w:t>100%</w:t>
            </w:r>
          </w:p>
        </w:tc>
        <w:tc>
          <w:tcPr>
            <w:tcW w:w="2694" w:type="dxa"/>
            <w:gridSpan w:val="2"/>
            <w:tcBorders>
              <w:top w:val="single" w:sz="4" w:space="0" w:color="auto"/>
              <w:left w:val="single" w:sz="4" w:space="0" w:color="auto"/>
              <w:bottom w:val="single" w:sz="4" w:space="0" w:color="auto"/>
              <w:right w:val="single" w:sz="4" w:space="0" w:color="auto"/>
            </w:tcBorders>
            <w:hideMark/>
          </w:tcPr>
          <w:p w:rsidR="00D74BBC" w:rsidRPr="00D75BB7" w:rsidRDefault="00D74BBC" w:rsidP="00D74BBC">
            <w:pPr>
              <w:spacing w:line="256" w:lineRule="auto"/>
              <w:jc w:val="center"/>
              <w:rPr>
                <w:lang w:eastAsia="en-US"/>
              </w:rPr>
            </w:pPr>
            <w:r w:rsidRPr="00D75BB7">
              <w:rPr>
                <w:lang w:eastAsia="en-US"/>
              </w:rPr>
              <w:t>100%</w:t>
            </w:r>
          </w:p>
        </w:tc>
      </w:tr>
      <w:tr w:rsidR="00D74BBC" w:rsidTr="00D74BBC">
        <w:tc>
          <w:tcPr>
            <w:tcW w:w="7237" w:type="dxa"/>
            <w:gridSpan w:val="4"/>
            <w:tcBorders>
              <w:top w:val="single" w:sz="4" w:space="0" w:color="auto"/>
              <w:left w:val="single" w:sz="4" w:space="0" w:color="auto"/>
              <w:bottom w:val="single" w:sz="4" w:space="0" w:color="auto"/>
              <w:right w:val="single" w:sz="4" w:space="0" w:color="auto"/>
            </w:tcBorders>
            <w:hideMark/>
          </w:tcPr>
          <w:p w:rsidR="00D74BBC" w:rsidRPr="00305517" w:rsidRDefault="00D74BBC" w:rsidP="00D74BBC">
            <w:pPr>
              <w:spacing w:line="256" w:lineRule="auto"/>
              <w:jc w:val="both"/>
              <w:rPr>
                <w:lang w:eastAsia="en-US"/>
              </w:rPr>
            </w:pPr>
            <w:r w:rsidRPr="00305517">
              <w:rPr>
                <w:lang w:eastAsia="en-US"/>
              </w:rPr>
              <w:t>Доля запросов, поступивших в муниципальный архив через многофункциональные центры предоставления государственных и муниципальных услуг, от общего числа запросов, поступивших за отчетный период.</w:t>
            </w:r>
          </w:p>
        </w:tc>
        <w:tc>
          <w:tcPr>
            <w:tcW w:w="1268" w:type="dxa"/>
            <w:tcBorders>
              <w:top w:val="single" w:sz="4" w:space="0" w:color="auto"/>
              <w:left w:val="single" w:sz="4" w:space="0" w:color="auto"/>
              <w:bottom w:val="single" w:sz="4" w:space="0" w:color="auto"/>
              <w:right w:val="single" w:sz="4" w:space="0" w:color="auto"/>
            </w:tcBorders>
            <w:hideMark/>
          </w:tcPr>
          <w:p w:rsidR="00D74BBC" w:rsidRDefault="00D74BBC" w:rsidP="00D74BBC">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62%</w:t>
            </w:r>
          </w:p>
        </w:tc>
        <w:tc>
          <w:tcPr>
            <w:tcW w:w="1276" w:type="dxa"/>
            <w:tcBorders>
              <w:top w:val="single" w:sz="4" w:space="0" w:color="auto"/>
              <w:left w:val="single" w:sz="4" w:space="0" w:color="auto"/>
              <w:bottom w:val="single" w:sz="4" w:space="0" w:color="auto"/>
              <w:right w:val="single" w:sz="4" w:space="0" w:color="auto"/>
            </w:tcBorders>
            <w:hideMark/>
          </w:tcPr>
          <w:p w:rsidR="00D74BBC" w:rsidRDefault="00D74BBC" w:rsidP="00D74BBC">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64%</w:t>
            </w:r>
          </w:p>
        </w:tc>
        <w:tc>
          <w:tcPr>
            <w:tcW w:w="1418" w:type="dxa"/>
            <w:tcBorders>
              <w:top w:val="single" w:sz="4" w:space="0" w:color="auto"/>
              <w:left w:val="single" w:sz="4" w:space="0" w:color="auto"/>
              <w:bottom w:val="single" w:sz="4" w:space="0" w:color="auto"/>
              <w:right w:val="single" w:sz="4" w:space="0" w:color="auto"/>
            </w:tcBorders>
            <w:hideMark/>
          </w:tcPr>
          <w:p w:rsidR="00D74BBC" w:rsidRDefault="00D74BBC" w:rsidP="00D74BBC">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66%</w:t>
            </w:r>
          </w:p>
        </w:tc>
        <w:tc>
          <w:tcPr>
            <w:tcW w:w="1275" w:type="dxa"/>
            <w:tcBorders>
              <w:top w:val="single" w:sz="4" w:space="0" w:color="auto"/>
              <w:left w:val="single" w:sz="4" w:space="0" w:color="auto"/>
              <w:bottom w:val="single" w:sz="4" w:space="0" w:color="auto"/>
              <w:right w:val="single" w:sz="4" w:space="0" w:color="auto"/>
            </w:tcBorders>
            <w:hideMark/>
          </w:tcPr>
          <w:p w:rsidR="00D74BBC" w:rsidRDefault="00D74BBC" w:rsidP="00D74BBC">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68%</w:t>
            </w:r>
          </w:p>
        </w:tc>
        <w:tc>
          <w:tcPr>
            <w:tcW w:w="2694" w:type="dxa"/>
            <w:gridSpan w:val="2"/>
            <w:tcBorders>
              <w:top w:val="single" w:sz="4" w:space="0" w:color="auto"/>
              <w:left w:val="single" w:sz="4" w:space="0" w:color="auto"/>
              <w:bottom w:val="single" w:sz="4" w:space="0" w:color="auto"/>
              <w:right w:val="single" w:sz="4" w:space="0" w:color="auto"/>
            </w:tcBorders>
            <w:hideMark/>
          </w:tcPr>
          <w:p w:rsidR="00D74BBC" w:rsidRDefault="00D74BBC" w:rsidP="00D74BBC">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70%</w:t>
            </w:r>
          </w:p>
        </w:tc>
      </w:tr>
      <w:tr w:rsidR="00D74BBC" w:rsidTr="00D74BBC">
        <w:tc>
          <w:tcPr>
            <w:tcW w:w="7237" w:type="dxa"/>
            <w:gridSpan w:val="4"/>
            <w:tcBorders>
              <w:top w:val="single" w:sz="4" w:space="0" w:color="auto"/>
              <w:left w:val="single" w:sz="4" w:space="0" w:color="auto"/>
              <w:bottom w:val="single" w:sz="4" w:space="0" w:color="auto"/>
              <w:right w:val="single" w:sz="4" w:space="0" w:color="auto"/>
            </w:tcBorders>
          </w:tcPr>
          <w:p w:rsidR="00D74BBC" w:rsidRDefault="00D74BBC" w:rsidP="00D74BBC">
            <w:pPr>
              <w:pStyle w:val="ConsPlusNormal"/>
              <w:spacing w:line="256" w:lineRule="auto"/>
              <w:jc w:val="both"/>
              <w:rPr>
                <w:rFonts w:ascii="Times New Roman" w:hAnsi="Times New Roman" w:cs="Times New Roman"/>
                <w:sz w:val="24"/>
                <w:szCs w:val="24"/>
                <w:lang w:eastAsia="en-US"/>
              </w:rPr>
            </w:pPr>
            <w:r w:rsidRPr="00305517">
              <w:rPr>
                <w:rFonts w:ascii="Times New Roman" w:hAnsi="Times New Roman" w:cs="Times New Roman"/>
                <w:sz w:val="24"/>
                <w:szCs w:val="24"/>
                <w:lang w:eastAsia="en-US"/>
              </w:rPr>
              <w:t>Доля архивных фондов муниципального архива, внесенных в общеотраслевую базу данных "Архивный фонд", от общего количества архивных фондов, хранящихся в муниципальном архиве.</w:t>
            </w:r>
          </w:p>
        </w:tc>
        <w:tc>
          <w:tcPr>
            <w:tcW w:w="1268" w:type="dxa"/>
            <w:tcBorders>
              <w:top w:val="single" w:sz="4" w:space="0" w:color="auto"/>
              <w:left w:val="single" w:sz="4" w:space="0" w:color="auto"/>
              <w:bottom w:val="single" w:sz="4" w:space="0" w:color="auto"/>
              <w:right w:val="single" w:sz="4" w:space="0" w:color="auto"/>
            </w:tcBorders>
          </w:tcPr>
          <w:p w:rsidR="00D74BBC" w:rsidRDefault="00D74BBC" w:rsidP="00D74BBC">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100%</w:t>
            </w:r>
          </w:p>
        </w:tc>
        <w:tc>
          <w:tcPr>
            <w:tcW w:w="1276" w:type="dxa"/>
            <w:tcBorders>
              <w:top w:val="single" w:sz="4" w:space="0" w:color="auto"/>
              <w:left w:val="single" w:sz="4" w:space="0" w:color="auto"/>
              <w:bottom w:val="single" w:sz="4" w:space="0" w:color="auto"/>
              <w:right w:val="single" w:sz="4" w:space="0" w:color="auto"/>
            </w:tcBorders>
          </w:tcPr>
          <w:p w:rsidR="00D74BBC" w:rsidRDefault="00D74BBC" w:rsidP="00D74BBC">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100%</w:t>
            </w:r>
          </w:p>
        </w:tc>
        <w:tc>
          <w:tcPr>
            <w:tcW w:w="1418" w:type="dxa"/>
            <w:tcBorders>
              <w:top w:val="single" w:sz="4" w:space="0" w:color="auto"/>
              <w:left w:val="single" w:sz="4" w:space="0" w:color="auto"/>
              <w:bottom w:val="single" w:sz="4" w:space="0" w:color="auto"/>
              <w:right w:val="single" w:sz="4" w:space="0" w:color="auto"/>
            </w:tcBorders>
          </w:tcPr>
          <w:p w:rsidR="00D74BBC" w:rsidRDefault="00D74BBC" w:rsidP="00D74BBC">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100%</w:t>
            </w:r>
          </w:p>
        </w:tc>
        <w:tc>
          <w:tcPr>
            <w:tcW w:w="1275" w:type="dxa"/>
            <w:tcBorders>
              <w:top w:val="single" w:sz="4" w:space="0" w:color="auto"/>
              <w:left w:val="single" w:sz="4" w:space="0" w:color="auto"/>
              <w:bottom w:val="single" w:sz="4" w:space="0" w:color="auto"/>
              <w:right w:val="single" w:sz="4" w:space="0" w:color="auto"/>
            </w:tcBorders>
          </w:tcPr>
          <w:p w:rsidR="00D74BBC" w:rsidRDefault="00D74BBC" w:rsidP="00D74BBC">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100%</w:t>
            </w:r>
          </w:p>
        </w:tc>
        <w:tc>
          <w:tcPr>
            <w:tcW w:w="2694" w:type="dxa"/>
            <w:gridSpan w:val="2"/>
            <w:tcBorders>
              <w:top w:val="single" w:sz="4" w:space="0" w:color="auto"/>
              <w:left w:val="single" w:sz="4" w:space="0" w:color="auto"/>
              <w:bottom w:val="single" w:sz="4" w:space="0" w:color="auto"/>
              <w:right w:val="single" w:sz="4" w:space="0" w:color="auto"/>
            </w:tcBorders>
          </w:tcPr>
          <w:p w:rsidR="00D74BBC" w:rsidRDefault="00D74BBC" w:rsidP="00D74BBC">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100%</w:t>
            </w:r>
          </w:p>
        </w:tc>
      </w:tr>
      <w:tr w:rsidR="00D74BBC" w:rsidTr="00D74BBC">
        <w:tc>
          <w:tcPr>
            <w:tcW w:w="7237" w:type="dxa"/>
            <w:gridSpan w:val="4"/>
            <w:tcBorders>
              <w:top w:val="single" w:sz="4" w:space="0" w:color="auto"/>
              <w:left w:val="single" w:sz="4" w:space="0" w:color="auto"/>
              <w:bottom w:val="single" w:sz="4" w:space="0" w:color="auto"/>
              <w:right w:val="single" w:sz="4" w:space="0" w:color="auto"/>
            </w:tcBorders>
          </w:tcPr>
          <w:p w:rsidR="00D74BBC" w:rsidRDefault="00D74BBC" w:rsidP="00D74BBC">
            <w:pPr>
              <w:pStyle w:val="ConsPlusNormal"/>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Доля описей дел в муниципальном архиве, </w:t>
            </w:r>
            <w:r w:rsidR="004D4072">
              <w:rPr>
                <w:rFonts w:ascii="Times New Roman" w:hAnsi="Times New Roman" w:cs="Times New Roman"/>
                <w:sz w:val="24"/>
                <w:szCs w:val="24"/>
                <w:lang w:eastAsia="en-US"/>
              </w:rPr>
              <w:t>на которые</w:t>
            </w:r>
            <w:r>
              <w:rPr>
                <w:rFonts w:ascii="Times New Roman" w:hAnsi="Times New Roman" w:cs="Times New Roman"/>
                <w:sz w:val="24"/>
                <w:szCs w:val="24"/>
                <w:lang w:eastAsia="en-US"/>
              </w:rPr>
              <w:t xml:space="preserve"> создан фонд </w:t>
            </w:r>
            <w:r>
              <w:rPr>
                <w:rFonts w:ascii="Times New Roman" w:hAnsi="Times New Roman" w:cs="Times New Roman"/>
                <w:sz w:val="24"/>
                <w:szCs w:val="24"/>
                <w:lang w:eastAsia="en-US"/>
              </w:rPr>
              <w:lastRenderedPageBreak/>
              <w:t xml:space="preserve">пользования в </w:t>
            </w:r>
            <w:r w:rsidR="004D4072">
              <w:rPr>
                <w:rFonts w:ascii="Times New Roman" w:hAnsi="Times New Roman" w:cs="Times New Roman"/>
                <w:sz w:val="24"/>
                <w:szCs w:val="24"/>
                <w:lang w:eastAsia="en-US"/>
              </w:rPr>
              <w:t>электронном виде</w:t>
            </w:r>
            <w:r>
              <w:rPr>
                <w:rFonts w:ascii="Times New Roman" w:hAnsi="Times New Roman" w:cs="Times New Roman"/>
                <w:sz w:val="24"/>
                <w:szCs w:val="24"/>
                <w:lang w:eastAsia="en-US"/>
              </w:rPr>
              <w:t>, от общего количества описей дел в муниципальном архиве.</w:t>
            </w:r>
          </w:p>
        </w:tc>
        <w:tc>
          <w:tcPr>
            <w:tcW w:w="1268" w:type="dxa"/>
            <w:tcBorders>
              <w:top w:val="single" w:sz="4" w:space="0" w:color="auto"/>
              <w:left w:val="single" w:sz="4" w:space="0" w:color="auto"/>
              <w:bottom w:val="single" w:sz="4" w:space="0" w:color="auto"/>
              <w:right w:val="single" w:sz="4" w:space="0" w:color="auto"/>
            </w:tcBorders>
          </w:tcPr>
          <w:p w:rsidR="00D74BBC" w:rsidRDefault="00D74BBC" w:rsidP="00D74BBC">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100%</w:t>
            </w:r>
          </w:p>
        </w:tc>
        <w:tc>
          <w:tcPr>
            <w:tcW w:w="1276" w:type="dxa"/>
            <w:tcBorders>
              <w:top w:val="single" w:sz="4" w:space="0" w:color="auto"/>
              <w:left w:val="single" w:sz="4" w:space="0" w:color="auto"/>
              <w:bottom w:val="single" w:sz="4" w:space="0" w:color="auto"/>
              <w:right w:val="single" w:sz="4" w:space="0" w:color="auto"/>
            </w:tcBorders>
          </w:tcPr>
          <w:p w:rsidR="00D74BBC" w:rsidRPr="00323005" w:rsidRDefault="004D4072" w:rsidP="00D74BBC">
            <w:pPr>
              <w:pStyle w:val="ConsPlusNormal"/>
              <w:spacing w:line="256" w:lineRule="auto"/>
              <w:jc w:val="center"/>
              <w:rPr>
                <w:rFonts w:ascii="Times New Roman" w:hAnsi="Times New Roman" w:cs="Times New Roman"/>
                <w:sz w:val="24"/>
                <w:szCs w:val="24"/>
                <w:lang w:eastAsia="en-US"/>
              </w:rPr>
            </w:pPr>
            <w:r w:rsidRPr="00323005">
              <w:rPr>
                <w:rFonts w:ascii="Times New Roman" w:hAnsi="Times New Roman" w:cs="Times New Roman"/>
                <w:sz w:val="24"/>
                <w:szCs w:val="24"/>
                <w:lang w:eastAsia="en-US"/>
              </w:rPr>
              <w:t>-</w:t>
            </w:r>
          </w:p>
        </w:tc>
        <w:tc>
          <w:tcPr>
            <w:tcW w:w="1418" w:type="dxa"/>
            <w:tcBorders>
              <w:top w:val="single" w:sz="4" w:space="0" w:color="auto"/>
              <w:left w:val="single" w:sz="4" w:space="0" w:color="auto"/>
              <w:bottom w:val="single" w:sz="4" w:space="0" w:color="auto"/>
              <w:right w:val="single" w:sz="4" w:space="0" w:color="auto"/>
            </w:tcBorders>
          </w:tcPr>
          <w:p w:rsidR="00D74BBC" w:rsidRPr="00323005" w:rsidRDefault="004D4072" w:rsidP="00D74BBC">
            <w:pPr>
              <w:pStyle w:val="ConsPlusNormal"/>
              <w:spacing w:line="256" w:lineRule="auto"/>
              <w:jc w:val="center"/>
              <w:rPr>
                <w:rFonts w:ascii="Times New Roman" w:hAnsi="Times New Roman" w:cs="Times New Roman"/>
                <w:sz w:val="24"/>
                <w:szCs w:val="24"/>
                <w:lang w:eastAsia="en-US"/>
              </w:rPr>
            </w:pPr>
            <w:r w:rsidRPr="00323005">
              <w:rPr>
                <w:rFonts w:ascii="Times New Roman" w:hAnsi="Times New Roman" w:cs="Times New Roman"/>
                <w:sz w:val="24"/>
                <w:szCs w:val="24"/>
                <w:lang w:eastAsia="en-US"/>
              </w:rPr>
              <w:t>-</w:t>
            </w:r>
          </w:p>
        </w:tc>
        <w:tc>
          <w:tcPr>
            <w:tcW w:w="1275" w:type="dxa"/>
            <w:tcBorders>
              <w:top w:val="single" w:sz="4" w:space="0" w:color="auto"/>
              <w:left w:val="single" w:sz="4" w:space="0" w:color="auto"/>
              <w:bottom w:val="single" w:sz="4" w:space="0" w:color="auto"/>
              <w:right w:val="single" w:sz="4" w:space="0" w:color="auto"/>
            </w:tcBorders>
          </w:tcPr>
          <w:p w:rsidR="00D74BBC" w:rsidRPr="00323005" w:rsidRDefault="004D4072" w:rsidP="00D74BBC">
            <w:pPr>
              <w:pStyle w:val="ConsPlusNormal"/>
              <w:spacing w:line="256" w:lineRule="auto"/>
              <w:jc w:val="center"/>
              <w:rPr>
                <w:rFonts w:ascii="Times New Roman" w:hAnsi="Times New Roman" w:cs="Times New Roman"/>
                <w:sz w:val="24"/>
                <w:szCs w:val="24"/>
                <w:lang w:eastAsia="en-US"/>
              </w:rPr>
            </w:pPr>
            <w:r w:rsidRPr="00323005">
              <w:rPr>
                <w:rFonts w:ascii="Times New Roman" w:hAnsi="Times New Roman" w:cs="Times New Roman"/>
                <w:sz w:val="24"/>
                <w:szCs w:val="24"/>
                <w:lang w:eastAsia="en-US"/>
              </w:rPr>
              <w:t>-</w:t>
            </w:r>
          </w:p>
        </w:tc>
        <w:tc>
          <w:tcPr>
            <w:tcW w:w="2694" w:type="dxa"/>
            <w:gridSpan w:val="2"/>
            <w:tcBorders>
              <w:top w:val="single" w:sz="4" w:space="0" w:color="auto"/>
              <w:left w:val="single" w:sz="4" w:space="0" w:color="auto"/>
              <w:bottom w:val="single" w:sz="4" w:space="0" w:color="auto"/>
              <w:right w:val="single" w:sz="4" w:space="0" w:color="auto"/>
            </w:tcBorders>
          </w:tcPr>
          <w:p w:rsidR="00D74BBC" w:rsidRPr="00323005" w:rsidRDefault="004D4072" w:rsidP="00D74BBC">
            <w:pPr>
              <w:pStyle w:val="ConsPlusNormal"/>
              <w:spacing w:line="256" w:lineRule="auto"/>
              <w:jc w:val="center"/>
              <w:rPr>
                <w:rFonts w:ascii="Times New Roman" w:hAnsi="Times New Roman" w:cs="Times New Roman"/>
                <w:sz w:val="24"/>
                <w:szCs w:val="24"/>
                <w:lang w:eastAsia="en-US"/>
              </w:rPr>
            </w:pPr>
            <w:r w:rsidRPr="00323005">
              <w:rPr>
                <w:rFonts w:ascii="Times New Roman" w:hAnsi="Times New Roman" w:cs="Times New Roman"/>
                <w:sz w:val="24"/>
                <w:szCs w:val="24"/>
                <w:lang w:eastAsia="en-US"/>
              </w:rPr>
              <w:t>-</w:t>
            </w:r>
          </w:p>
        </w:tc>
      </w:tr>
      <w:tr w:rsidR="00D74BBC" w:rsidTr="00D74BBC">
        <w:tc>
          <w:tcPr>
            <w:tcW w:w="7237" w:type="dxa"/>
            <w:gridSpan w:val="4"/>
            <w:tcBorders>
              <w:top w:val="single" w:sz="4" w:space="0" w:color="auto"/>
              <w:left w:val="single" w:sz="4" w:space="0" w:color="auto"/>
              <w:bottom w:val="single" w:sz="4" w:space="0" w:color="auto"/>
              <w:right w:val="single" w:sz="4" w:space="0" w:color="auto"/>
            </w:tcBorders>
          </w:tcPr>
          <w:p w:rsidR="00D74BBC" w:rsidRDefault="00D74BBC" w:rsidP="00D74BBC">
            <w:pPr>
              <w:pStyle w:val="ConsPlusNormal"/>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Доля архивных документов, переведенных в электронно-цифровую форму от общего количества документов, находящихся на хранении в муниципальном архиве.</w:t>
            </w:r>
          </w:p>
        </w:tc>
        <w:tc>
          <w:tcPr>
            <w:tcW w:w="1268" w:type="dxa"/>
            <w:tcBorders>
              <w:top w:val="single" w:sz="4" w:space="0" w:color="auto"/>
              <w:left w:val="single" w:sz="4" w:space="0" w:color="auto"/>
              <w:bottom w:val="single" w:sz="4" w:space="0" w:color="auto"/>
              <w:right w:val="single" w:sz="4" w:space="0" w:color="auto"/>
            </w:tcBorders>
          </w:tcPr>
          <w:p w:rsidR="00D74BBC" w:rsidRPr="00D75BB7" w:rsidRDefault="00D74BBC" w:rsidP="00D74BBC">
            <w:pPr>
              <w:jc w:val="center"/>
            </w:pPr>
            <w:r w:rsidRPr="00D75BB7">
              <w:t>2,2%</w:t>
            </w:r>
          </w:p>
        </w:tc>
        <w:tc>
          <w:tcPr>
            <w:tcW w:w="1276" w:type="dxa"/>
            <w:tcBorders>
              <w:top w:val="single" w:sz="4" w:space="0" w:color="auto"/>
              <w:left w:val="single" w:sz="4" w:space="0" w:color="auto"/>
              <w:bottom w:val="single" w:sz="4" w:space="0" w:color="auto"/>
              <w:right w:val="single" w:sz="4" w:space="0" w:color="auto"/>
            </w:tcBorders>
          </w:tcPr>
          <w:p w:rsidR="00D74BBC" w:rsidRPr="00D75BB7" w:rsidRDefault="00D74BBC" w:rsidP="00D74BBC">
            <w:pPr>
              <w:jc w:val="center"/>
            </w:pPr>
            <w:r w:rsidRPr="00D75BB7">
              <w:t>2,3%</w:t>
            </w:r>
          </w:p>
        </w:tc>
        <w:tc>
          <w:tcPr>
            <w:tcW w:w="1418" w:type="dxa"/>
            <w:tcBorders>
              <w:top w:val="single" w:sz="4" w:space="0" w:color="auto"/>
              <w:left w:val="single" w:sz="4" w:space="0" w:color="auto"/>
              <w:bottom w:val="single" w:sz="4" w:space="0" w:color="auto"/>
              <w:right w:val="single" w:sz="4" w:space="0" w:color="auto"/>
            </w:tcBorders>
          </w:tcPr>
          <w:p w:rsidR="00D74BBC" w:rsidRPr="00D75BB7" w:rsidRDefault="00D74BBC" w:rsidP="00D74BBC">
            <w:pPr>
              <w:jc w:val="center"/>
            </w:pPr>
            <w:r w:rsidRPr="00D75BB7">
              <w:t>2,4%</w:t>
            </w:r>
          </w:p>
        </w:tc>
        <w:tc>
          <w:tcPr>
            <w:tcW w:w="1275" w:type="dxa"/>
            <w:tcBorders>
              <w:top w:val="single" w:sz="4" w:space="0" w:color="auto"/>
              <w:left w:val="single" w:sz="4" w:space="0" w:color="auto"/>
              <w:bottom w:val="single" w:sz="4" w:space="0" w:color="auto"/>
              <w:right w:val="single" w:sz="4" w:space="0" w:color="auto"/>
            </w:tcBorders>
          </w:tcPr>
          <w:p w:rsidR="00D74BBC" w:rsidRPr="00D75BB7" w:rsidRDefault="00D74BBC" w:rsidP="00D74BBC">
            <w:pPr>
              <w:jc w:val="center"/>
            </w:pPr>
            <w:r w:rsidRPr="00D75BB7">
              <w:t>2,5%</w:t>
            </w:r>
          </w:p>
        </w:tc>
        <w:tc>
          <w:tcPr>
            <w:tcW w:w="2694" w:type="dxa"/>
            <w:gridSpan w:val="2"/>
            <w:tcBorders>
              <w:top w:val="single" w:sz="4" w:space="0" w:color="auto"/>
              <w:left w:val="single" w:sz="4" w:space="0" w:color="auto"/>
              <w:bottom w:val="single" w:sz="4" w:space="0" w:color="auto"/>
              <w:right w:val="single" w:sz="4" w:space="0" w:color="auto"/>
            </w:tcBorders>
          </w:tcPr>
          <w:p w:rsidR="00D74BBC" w:rsidRPr="00D75BB7" w:rsidRDefault="00D74BBC" w:rsidP="00D74BBC">
            <w:pPr>
              <w:jc w:val="center"/>
            </w:pPr>
            <w:r w:rsidRPr="00D75BB7">
              <w:t>2,6%</w:t>
            </w:r>
          </w:p>
        </w:tc>
      </w:tr>
    </w:tbl>
    <w:p w:rsidR="00D74BBC" w:rsidRDefault="00D74BBC" w:rsidP="00D74BBC">
      <w:pPr>
        <w:pStyle w:val="ConsPlusNormal"/>
        <w:jc w:val="both"/>
        <w:rPr>
          <w:rFonts w:ascii="Times New Roman" w:hAnsi="Times New Roman" w:cs="Times New Roman"/>
          <w:sz w:val="28"/>
          <w:szCs w:val="28"/>
        </w:rPr>
      </w:pPr>
    </w:p>
    <w:p w:rsidR="00D74BBC" w:rsidRPr="00305517" w:rsidRDefault="00D74BBC" w:rsidP="00D74BBC">
      <w:pPr>
        <w:tabs>
          <w:tab w:val="left" w:pos="993"/>
        </w:tabs>
        <w:ind w:firstLine="540"/>
        <w:jc w:val="both"/>
        <w:rPr>
          <w:sz w:val="28"/>
          <w:szCs w:val="28"/>
        </w:rPr>
      </w:pPr>
      <w:r w:rsidRPr="00305517">
        <w:rPr>
          <w:sz w:val="28"/>
          <w:szCs w:val="28"/>
        </w:rPr>
        <w:t>Целью настоящей Подпрограммы является совершенствование системы организации</w:t>
      </w:r>
      <w:r w:rsidRPr="00305517">
        <w:rPr>
          <w:iCs/>
          <w:sz w:val="28"/>
          <w:szCs w:val="28"/>
        </w:rPr>
        <w:t xml:space="preserve"> хранения, комплектования, учета и использования документов Архивного фонда Российской Федерации и других архивных документов архивного отдела в интересах граждан, общества и государства.</w:t>
      </w:r>
    </w:p>
    <w:p w:rsidR="00D74BBC" w:rsidRPr="00305517" w:rsidRDefault="00D74BBC" w:rsidP="00D74BBC">
      <w:pPr>
        <w:ind w:firstLine="540"/>
        <w:jc w:val="both"/>
        <w:rPr>
          <w:sz w:val="28"/>
          <w:szCs w:val="28"/>
        </w:rPr>
      </w:pPr>
      <w:r w:rsidRPr="00305517">
        <w:rPr>
          <w:sz w:val="28"/>
          <w:szCs w:val="28"/>
        </w:rPr>
        <w:t>Задача Подпрограммы, решение которой обеспечит достижение цели: хранение, комплектование, учет и использование документов Архивного фонда Российской Федерации и других архивных документов архивного отдела.</w:t>
      </w:r>
    </w:p>
    <w:p w:rsidR="00D74BBC" w:rsidRPr="00305517" w:rsidRDefault="00D74BBC" w:rsidP="00D74BBC">
      <w:pPr>
        <w:tabs>
          <w:tab w:val="left" w:pos="993"/>
        </w:tabs>
        <w:ind w:firstLine="540"/>
        <w:jc w:val="both"/>
        <w:rPr>
          <w:sz w:val="28"/>
          <w:szCs w:val="28"/>
        </w:rPr>
      </w:pPr>
      <w:r w:rsidRPr="00305517">
        <w:rPr>
          <w:sz w:val="28"/>
          <w:szCs w:val="28"/>
        </w:rPr>
        <w:t>Решение указанной задачи осуществляется посредством реализации мероприятия:</w:t>
      </w:r>
    </w:p>
    <w:p w:rsidR="00D74BBC" w:rsidRPr="00305517" w:rsidRDefault="00D74BBC" w:rsidP="00D74BBC">
      <w:pPr>
        <w:pStyle w:val="ConsPlusNormal"/>
        <w:tabs>
          <w:tab w:val="left" w:pos="993"/>
        </w:tabs>
        <w:ind w:firstLine="540"/>
        <w:jc w:val="both"/>
        <w:rPr>
          <w:rFonts w:ascii="Times New Roman" w:hAnsi="Times New Roman" w:cs="Times New Roman"/>
          <w:sz w:val="28"/>
          <w:szCs w:val="28"/>
        </w:rPr>
      </w:pPr>
      <w:r w:rsidRPr="00305517">
        <w:rPr>
          <w:rFonts w:ascii="Times New Roman" w:hAnsi="Times New Roman" w:cs="Times New Roman"/>
          <w:sz w:val="28"/>
          <w:szCs w:val="28"/>
        </w:rPr>
        <w:t>- обеспечение деятельности архивного отдела администрации городского округа Красногорск Московской области.</w:t>
      </w:r>
    </w:p>
    <w:p w:rsidR="00D74BBC" w:rsidRPr="00B76091" w:rsidRDefault="00D74BBC" w:rsidP="00D74BBC">
      <w:pPr>
        <w:rPr>
          <w:sz w:val="28"/>
          <w:szCs w:val="28"/>
        </w:rPr>
      </w:pPr>
      <w:r>
        <w:rPr>
          <w:sz w:val="28"/>
          <w:szCs w:val="28"/>
        </w:rPr>
        <w:t xml:space="preserve">                                                                                                                                                                                </w:t>
      </w:r>
    </w:p>
    <w:p w:rsidR="00D74BBC" w:rsidRDefault="00D74BBC" w:rsidP="00D74BBC">
      <w:pPr>
        <w:rPr>
          <w:sz w:val="28"/>
          <w:szCs w:val="28"/>
        </w:rPr>
      </w:pPr>
    </w:p>
    <w:p w:rsidR="00D74BBC" w:rsidRDefault="00D74BBC" w:rsidP="00D74BBC">
      <w:pPr>
        <w:rPr>
          <w:sz w:val="28"/>
          <w:szCs w:val="28"/>
        </w:rPr>
      </w:pPr>
    </w:p>
    <w:p w:rsidR="00D74BBC" w:rsidRDefault="00D74BBC" w:rsidP="00D74BBC">
      <w:pPr>
        <w:rPr>
          <w:sz w:val="28"/>
          <w:szCs w:val="28"/>
        </w:rPr>
      </w:pPr>
    </w:p>
    <w:p w:rsidR="00D74BBC" w:rsidRDefault="00D74BBC" w:rsidP="00D74BBC">
      <w:pPr>
        <w:rPr>
          <w:sz w:val="28"/>
          <w:szCs w:val="28"/>
        </w:rPr>
      </w:pPr>
    </w:p>
    <w:p w:rsidR="00D74BBC" w:rsidRDefault="00D74BBC" w:rsidP="00D74BBC">
      <w:pPr>
        <w:rPr>
          <w:sz w:val="28"/>
          <w:szCs w:val="28"/>
        </w:rPr>
      </w:pPr>
    </w:p>
    <w:p w:rsidR="00D74BBC" w:rsidRDefault="00D74BBC" w:rsidP="00D74BBC">
      <w:pPr>
        <w:rPr>
          <w:sz w:val="28"/>
          <w:szCs w:val="28"/>
        </w:rPr>
      </w:pPr>
    </w:p>
    <w:p w:rsidR="00D74BBC" w:rsidRDefault="00D74BBC" w:rsidP="00D74BBC">
      <w:pPr>
        <w:rPr>
          <w:sz w:val="28"/>
          <w:szCs w:val="28"/>
        </w:rPr>
      </w:pPr>
      <w:r>
        <w:rPr>
          <w:sz w:val="28"/>
          <w:szCs w:val="28"/>
        </w:rPr>
        <w:t xml:space="preserve">                                                                                            </w:t>
      </w:r>
    </w:p>
    <w:p w:rsidR="00D74BBC" w:rsidRDefault="00D74BBC" w:rsidP="00D74BBC">
      <w:pPr>
        <w:rPr>
          <w:b/>
          <w:sz w:val="28"/>
          <w:szCs w:val="28"/>
        </w:rPr>
      </w:pPr>
      <w:r>
        <w:rPr>
          <w:sz w:val="28"/>
          <w:szCs w:val="28"/>
        </w:rPr>
        <w:t xml:space="preserve">                                                                     </w:t>
      </w:r>
    </w:p>
    <w:p w:rsidR="00D74BBC" w:rsidRDefault="00D74BBC">
      <w:pPr>
        <w:rPr>
          <w:b/>
          <w:sz w:val="28"/>
          <w:szCs w:val="28"/>
        </w:rPr>
      </w:pPr>
      <w:r>
        <w:rPr>
          <w:b/>
          <w:sz w:val="28"/>
          <w:szCs w:val="28"/>
        </w:rPr>
        <w:br w:type="page"/>
      </w:r>
    </w:p>
    <w:p w:rsidR="00D74BBC" w:rsidRPr="0048336B" w:rsidRDefault="00D74BBC" w:rsidP="00D74BBC">
      <w:pPr>
        <w:tabs>
          <w:tab w:val="left" w:pos="993"/>
        </w:tabs>
        <w:ind w:firstLine="540"/>
        <w:jc w:val="center"/>
        <w:rPr>
          <w:b/>
          <w:sz w:val="28"/>
          <w:szCs w:val="28"/>
        </w:rPr>
      </w:pPr>
      <w:r w:rsidRPr="0048336B">
        <w:rPr>
          <w:b/>
          <w:sz w:val="28"/>
          <w:szCs w:val="28"/>
        </w:rPr>
        <w:lastRenderedPageBreak/>
        <w:t xml:space="preserve">Планируемые результаты реализации Подпрограммы </w:t>
      </w:r>
      <w:r w:rsidRPr="0048336B">
        <w:rPr>
          <w:b/>
          <w:sz w:val="28"/>
          <w:szCs w:val="28"/>
          <w:lang w:val="en-US"/>
        </w:rPr>
        <w:t>II</w:t>
      </w:r>
    </w:p>
    <w:tbl>
      <w:tblPr>
        <w:tblW w:w="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569"/>
        <w:gridCol w:w="1774"/>
        <w:gridCol w:w="1174"/>
        <w:gridCol w:w="1020"/>
        <w:gridCol w:w="2551"/>
        <w:gridCol w:w="1134"/>
        <w:gridCol w:w="1474"/>
        <w:gridCol w:w="936"/>
        <w:gridCol w:w="992"/>
        <w:gridCol w:w="992"/>
        <w:gridCol w:w="992"/>
        <w:gridCol w:w="993"/>
      </w:tblGrid>
      <w:tr w:rsidR="00D74BBC" w:rsidTr="00D74BBC">
        <w:tc>
          <w:tcPr>
            <w:tcW w:w="569" w:type="dxa"/>
            <w:vMerge w:val="restart"/>
            <w:tcBorders>
              <w:top w:val="single" w:sz="4" w:space="0" w:color="auto"/>
              <w:left w:val="single" w:sz="4" w:space="0" w:color="auto"/>
              <w:bottom w:val="single" w:sz="4" w:space="0" w:color="auto"/>
              <w:right w:val="single" w:sz="4" w:space="0" w:color="auto"/>
            </w:tcBorders>
            <w:hideMark/>
          </w:tcPr>
          <w:p w:rsidR="00D74BBC" w:rsidRDefault="00D74BBC" w:rsidP="00D74BBC">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N п/п</w:t>
            </w:r>
          </w:p>
        </w:tc>
        <w:tc>
          <w:tcPr>
            <w:tcW w:w="1774" w:type="dxa"/>
            <w:vMerge w:val="restart"/>
            <w:tcBorders>
              <w:top w:val="single" w:sz="4" w:space="0" w:color="auto"/>
              <w:left w:val="single" w:sz="4" w:space="0" w:color="auto"/>
              <w:bottom w:val="single" w:sz="4" w:space="0" w:color="auto"/>
              <w:right w:val="single" w:sz="4" w:space="0" w:color="auto"/>
            </w:tcBorders>
            <w:hideMark/>
          </w:tcPr>
          <w:p w:rsidR="00D74BBC" w:rsidRDefault="00D74BBC" w:rsidP="00D74BBC">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Задачи, направленные на достижение цели</w:t>
            </w:r>
          </w:p>
        </w:tc>
        <w:tc>
          <w:tcPr>
            <w:tcW w:w="2194" w:type="dxa"/>
            <w:gridSpan w:val="2"/>
            <w:tcBorders>
              <w:top w:val="single" w:sz="4" w:space="0" w:color="auto"/>
              <w:left w:val="single" w:sz="4" w:space="0" w:color="auto"/>
              <w:bottom w:val="single" w:sz="4" w:space="0" w:color="auto"/>
              <w:right w:val="single" w:sz="4" w:space="0" w:color="auto"/>
            </w:tcBorders>
            <w:hideMark/>
          </w:tcPr>
          <w:p w:rsidR="00D74BBC" w:rsidRDefault="00D74BBC" w:rsidP="00D74BBC">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Планируемый объем финансирования на решение данной задачи (тыс. руб.)</w:t>
            </w:r>
          </w:p>
        </w:tc>
        <w:tc>
          <w:tcPr>
            <w:tcW w:w="2551" w:type="dxa"/>
            <w:vMerge w:val="restart"/>
            <w:tcBorders>
              <w:top w:val="single" w:sz="4" w:space="0" w:color="auto"/>
              <w:left w:val="single" w:sz="4" w:space="0" w:color="auto"/>
              <w:bottom w:val="single" w:sz="4" w:space="0" w:color="auto"/>
              <w:right w:val="single" w:sz="4" w:space="0" w:color="auto"/>
            </w:tcBorders>
            <w:hideMark/>
          </w:tcPr>
          <w:p w:rsidR="00D74BBC" w:rsidRDefault="00D74BBC" w:rsidP="00D74BBC">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Показатель реализации мероприятий муниципальной программы/ подпрограммы</w:t>
            </w:r>
          </w:p>
        </w:tc>
        <w:tc>
          <w:tcPr>
            <w:tcW w:w="1134" w:type="dxa"/>
            <w:vMerge w:val="restart"/>
            <w:tcBorders>
              <w:top w:val="single" w:sz="4" w:space="0" w:color="auto"/>
              <w:left w:val="single" w:sz="4" w:space="0" w:color="auto"/>
              <w:bottom w:val="single" w:sz="4" w:space="0" w:color="auto"/>
              <w:right w:val="single" w:sz="4" w:space="0" w:color="auto"/>
            </w:tcBorders>
            <w:hideMark/>
          </w:tcPr>
          <w:p w:rsidR="00D74BBC" w:rsidRDefault="00D74BBC" w:rsidP="00D74BBC">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Единица измерения</w:t>
            </w:r>
          </w:p>
        </w:tc>
        <w:tc>
          <w:tcPr>
            <w:tcW w:w="1474" w:type="dxa"/>
            <w:vMerge w:val="restart"/>
            <w:tcBorders>
              <w:top w:val="single" w:sz="4" w:space="0" w:color="auto"/>
              <w:left w:val="single" w:sz="4" w:space="0" w:color="auto"/>
              <w:bottom w:val="single" w:sz="4" w:space="0" w:color="auto"/>
              <w:right w:val="single" w:sz="4" w:space="0" w:color="auto"/>
            </w:tcBorders>
            <w:hideMark/>
          </w:tcPr>
          <w:p w:rsidR="00D74BBC" w:rsidRDefault="00D74BBC" w:rsidP="00D74BBC">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Базовое значение показателя (на начало реализации программы/ подпрограммы)</w:t>
            </w:r>
          </w:p>
        </w:tc>
        <w:tc>
          <w:tcPr>
            <w:tcW w:w="4905" w:type="dxa"/>
            <w:gridSpan w:val="5"/>
            <w:tcBorders>
              <w:top w:val="single" w:sz="4" w:space="0" w:color="auto"/>
              <w:left w:val="single" w:sz="4" w:space="0" w:color="auto"/>
              <w:bottom w:val="single" w:sz="4" w:space="0" w:color="auto"/>
              <w:right w:val="single" w:sz="4" w:space="0" w:color="auto"/>
            </w:tcBorders>
            <w:hideMark/>
          </w:tcPr>
          <w:p w:rsidR="00D74BBC" w:rsidRDefault="00D74BBC" w:rsidP="00D74BBC">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Планируемое значение показателя </w:t>
            </w:r>
          </w:p>
          <w:p w:rsidR="00D74BBC" w:rsidRDefault="00D74BBC" w:rsidP="00D74BBC">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по годам реализации</w:t>
            </w:r>
          </w:p>
        </w:tc>
      </w:tr>
      <w:tr w:rsidR="00D74BBC" w:rsidTr="00D74BBC">
        <w:tc>
          <w:tcPr>
            <w:tcW w:w="569" w:type="dxa"/>
            <w:vMerge/>
            <w:tcBorders>
              <w:top w:val="single" w:sz="4" w:space="0" w:color="auto"/>
              <w:left w:val="single" w:sz="4" w:space="0" w:color="auto"/>
              <w:bottom w:val="single" w:sz="4" w:space="0" w:color="auto"/>
              <w:right w:val="single" w:sz="4" w:space="0" w:color="auto"/>
            </w:tcBorders>
            <w:vAlign w:val="center"/>
            <w:hideMark/>
          </w:tcPr>
          <w:p w:rsidR="00D74BBC" w:rsidRDefault="00D74BBC" w:rsidP="00D74BBC">
            <w:pPr>
              <w:spacing w:line="256" w:lineRule="auto"/>
              <w:rPr>
                <w:lang w:eastAsia="en-US"/>
              </w:rPr>
            </w:pPr>
          </w:p>
        </w:tc>
        <w:tc>
          <w:tcPr>
            <w:tcW w:w="1774" w:type="dxa"/>
            <w:vMerge/>
            <w:tcBorders>
              <w:top w:val="single" w:sz="4" w:space="0" w:color="auto"/>
              <w:left w:val="single" w:sz="4" w:space="0" w:color="auto"/>
              <w:bottom w:val="single" w:sz="4" w:space="0" w:color="auto"/>
              <w:right w:val="single" w:sz="4" w:space="0" w:color="auto"/>
            </w:tcBorders>
            <w:vAlign w:val="center"/>
            <w:hideMark/>
          </w:tcPr>
          <w:p w:rsidR="00D74BBC" w:rsidRDefault="00D74BBC" w:rsidP="00D74BBC">
            <w:pPr>
              <w:spacing w:line="256" w:lineRule="auto"/>
              <w:rPr>
                <w:lang w:eastAsia="en-US"/>
              </w:rPr>
            </w:pPr>
          </w:p>
        </w:tc>
        <w:tc>
          <w:tcPr>
            <w:tcW w:w="1174" w:type="dxa"/>
            <w:tcBorders>
              <w:top w:val="single" w:sz="4" w:space="0" w:color="auto"/>
              <w:left w:val="single" w:sz="4" w:space="0" w:color="auto"/>
              <w:bottom w:val="single" w:sz="4" w:space="0" w:color="auto"/>
              <w:right w:val="single" w:sz="4" w:space="0" w:color="auto"/>
            </w:tcBorders>
            <w:hideMark/>
          </w:tcPr>
          <w:p w:rsidR="00D74BBC" w:rsidRDefault="00D74BBC" w:rsidP="00D74BBC">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Бюджет округа</w:t>
            </w:r>
          </w:p>
        </w:tc>
        <w:tc>
          <w:tcPr>
            <w:tcW w:w="1020" w:type="dxa"/>
            <w:tcBorders>
              <w:top w:val="single" w:sz="4" w:space="0" w:color="auto"/>
              <w:left w:val="single" w:sz="4" w:space="0" w:color="auto"/>
              <w:bottom w:val="single" w:sz="4" w:space="0" w:color="auto"/>
              <w:right w:val="single" w:sz="4" w:space="0" w:color="auto"/>
            </w:tcBorders>
            <w:hideMark/>
          </w:tcPr>
          <w:p w:rsidR="00D74BBC" w:rsidRDefault="00D74BBC" w:rsidP="00D74BBC">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Другие источники (в разрезе)</w:t>
            </w: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D74BBC" w:rsidRDefault="00D74BBC" w:rsidP="00D74BBC">
            <w:pPr>
              <w:spacing w:line="256" w:lineRule="auto"/>
              <w:rPr>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74BBC" w:rsidRDefault="00D74BBC" w:rsidP="00D74BBC">
            <w:pPr>
              <w:spacing w:line="256" w:lineRule="auto"/>
              <w:rPr>
                <w:lang w:eastAsia="en-US"/>
              </w:rPr>
            </w:pPr>
          </w:p>
        </w:tc>
        <w:tc>
          <w:tcPr>
            <w:tcW w:w="1474" w:type="dxa"/>
            <w:vMerge/>
            <w:tcBorders>
              <w:top w:val="single" w:sz="4" w:space="0" w:color="auto"/>
              <w:left w:val="single" w:sz="4" w:space="0" w:color="auto"/>
              <w:bottom w:val="single" w:sz="4" w:space="0" w:color="auto"/>
              <w:right w:val="single" w:sz="4" w:space="0" w:color="auto"/>
            </w:tcBorders>
            <w:vAlign w:val="center"/>
            <w:hideMark/>
          </w:tcPr>
          <w:p w:rsidR="00D74BBC" w:rsidRDefault="00D74BBC" w:rsidP="00D74BBC">
            <w:pPr>
              <w:spacing w:line="256" w:lineRule="auto"/>
              <w:rPr>
                <w:lang w:eastAsia="en-US"/>
              </w:rPr>
            </w:pPr>
          </w:p>
        </w:tc>
        <w:tc>
          <w:tcPr>
            <w:tcW w:w="936" w:type="dxa"/>
            <w:tcBorders>
              <w:top w:val="single" w:sz="4" w:space="0" w:color="auto"/>
              <w:left w:val="single" w:sz="4" w:space="0" w:color="auto"/>
              <w:bottom w:val="single" w:sz="4" w:space="0" w:color="auto"/>
              <w:right w:val="single" w:sz="4" w:space="0" w:color="auto"/>
            </w:tcBorders>
          </w:tcPr>
          <w:p w:rsidR="00D74BBC" w:rsidRDefault="00D74BBC" w:rsidP="00D74BBC">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2017 год </w:t>
            </w:r>
          </w:p>
          <w:p w:rsidR="00D74BBC" w:rsidRDefault="00D74BBC" w:rsidP="00D74BBC">
            <w:pPr>
              <w:pStyle w:val="ConsPlusNormal"/>
              <w:spacing w:line="256" w:lineRule="auto"/>
              <w:jc w:val="center"/>
              <w:rPr>
                <w:rFonts w:ascii="Times New Roman" w:hAnsi="Times New Roman" w:cs="Times New Roman"/>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D74BBC" w:rsidRDefault="00D74BBC" w:rsidP="00D74BBC">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2018 год </w:t>
            </w:r>
          </w:p>
          <w:p w:rsidR="00D74BBC" w:rsidRDefault="00D74BBC" w:rsidP="00D74BBC">
            <w:pPr>
              <w:pStyle w:val="ConsPlusNormal"/>
              <w:spacing w:line="256" w:lineRule="auto"/>
              <w:jc w:val="center"/>
              <w:rPr>
                <w:rFonts w:ascii="Times New Roman" w:hAnsi="Times New Roman" w:cs="Times New Roman"/>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D74BBC" w:rsidRDefault="00D74BBC" w:rsidP="00D74BBC">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2019 год </w:t>
            </w:r>
          </w:p>
          <w:p w:rsidR="00D74BBC" w:rsidRDefault="00D74BBC" w:rsidP="00D74BBC">
            <w:pPr>
              <w:pStyle w:val="ConsPlusNormal"/>
              <w:spacing w:line="256" w:lineRule="auto"/>
              <w:jc w:val="center"/>
              <w:rPr>
                <w:rFonts w:ascii="Times New Roman" w:hAnsi="Times New Roman" w:cs="Times New Roman"/>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D74BBC" w:rsidRDefault="00D74BBC" w:rsidP="00D74BBC">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2010 год </w:t>
            </w:r>
          </w:p>
          <w:p w:rsidR="00D74BBC" w:rsidRDefault="00D74BBC" w:rsidP="00D74BBC">
            <w:pPr>
              <w:pStyle w:val="ConsPlusNormal"/>
              <w:spacing w:line="256" w:lineRule="auto"/>
              <w:jc w:val="center"/>
              <w:rPr>
                <w:rFonts w:ascii="Times New Roman" w:hAnsi="Times New Roman" w:cs="Times New Roman"/>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tcPr>
          <w:p w:rsidR="00D74BBC" w:rsidRDefault="00D74BBC" w:rsidP="00D74BBC">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2021 год </w:t>
            </w:r>
          </w:p>
          <w:p w:rsidR="00D74BBC" w:rsidRDefault="00D74BBC" w:rsidP="00D74BBC">
            <w:pPr>
              <w:pStyle w:val="ConsPlusNormal"/>
              <w:spacing w:line="256" w:lineRule="auto"/>
              <w:jc w:val="center"/>
              <w:rPr>
                <w:rFonts w:ascii="Times New Roman" w:hAnsi="Times New Roman" w:cs="Times New Roman"/>
                <w:sz w:val="24"/>
                <w:szCs w:val="24"/>
                <w:lang w:eastAsia="en-US"/>
              </w:rPr>
            </w:pPr>
          </w:p>
        </w:tc>
      </w:tr>
      <w:tr w:rsidR="00D74BBC" w:rsidTr="00D74BBC">
        <w:tc>
          <w:tcPr>
            <w:tcW w:w="569" w:type="dxa"/>
            <w:tcBorders>
              <w:top w:val="single" w:sz="4" w:space="0" w:color="auto"/>
              <w:left w:val="single" w:sz="4" w:space="0" w:color="auto"/>
              <w:bottom w:val="single" w:sz="4" w:space="0" w:color="auto"/>
              <w:right w:val="single" w:sz="4" w:space="0" w:color="auto"/>
            </w:tcBorders>
            <w:hideMark/>
          </w:tcPr>
          <w:p w:rsidR="00D74BBC" w:rsidRDefault="00D74BBC" w:rsidP="00D74BBC">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774" w:type="dxa"/>
            <w:tcBorders>
              <w:top w:val="single" w:sz="4" w:space="0" w:color="auto"/>
              <w:left w:val="single" w:sz="4" w:space="0" w:color="auto"/>
              <w:bottom w:val="single" w:sz="4" w:space="0" w:color="auto"/>
              <w:right w:val="single" w:sz="4" w:space="0" w:color="auto"/>
            </w:tcBorders>
            <w:hideMark/>
          </w:tcPr>
          <w:p w:rsidR="00D74BBC" w:rsidRDefault="00D74BBC" w:rsidP="00D74BBC">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1174" w:type="dxa"/>
            <w:tcBorders>
              <w:top w:val="single" w:sz="4" w:space="0" w:color="auto"/>
              <w:left w:val="single" w:sz="4" w:space="0" w:color="auto"/>
              <w:bottom w:val="single" w:sz="4" w:space="0" w:color="auto"/>
              <w:right w:val="single" w:sz="4" w:space="0" w:color="auto"/>
            </w:tcBorders>
            <w:hideMark/>
          </w:tcPr>
          <w:p w:rsidR="00D74BBC" w:rsidRDefault="00D74BBC" w:rsidP="00D74BBC">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1020" w:type="dxa"/>
            <w:tcBorders>
              <w:top w:val="single" w:sz="4" w:space="0" w:color="auto"/>
              <w:left w:val="single" w:sz="4" w:space="0" w:color="auto"/>
              <w:bottom w:val="single" w:sz="4" w:space="0" w:color="auto"/>
              <w:right w:val="single" w:sz="4" w:space="0" w:color="auto"/>
            </w:tcBorders>
            <w:hideMark/>
          </w:tcPr>
          <w:p w:rsidR="00D74BBC" w:rsidRDefault="00D74BBC" w:rsidP="00D74BBC">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2551" w:type="dxa"/>
            <w:tcBorders>
              <w:top w:val="single" w:sz="4" w:space="0" w:color="auto"/>
              <w:left w:val="single" w:sz="4" w:space="0" w:color="auto"/>
              <w:bottom w:val="single" w:sz="4" w:space="0" w:color="auto"/>
              <w:right w:val="single" w:sz="4" w:space="0" w:color="auto"/>
            </w:tcBorders>
            <w:hideMark/>
          </w:tcPr>
          <w:p w:rsidR="00D74BBC" w:rsidRDefault="00D74BBC" w:rsidP="00D74BBC">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5</w:t>
            </w:r>
          </w:p>
        </w:tc>
        <w:tc>
          <w:tcPr>
            <w:tcW w:w="1134" w:type="dxa"/>
            <w:tcBorders>
              <w:top w:val="single" w:sz="4" w:space="0" w:color="auto"/>
              <w:left w:val="single" w:sz="4" w:space="0" w:color="auto"/>
              <w:bottom w:val="single" w:sz="4" w:space="0" w:color="auto"/>
              <w:right w:val="single" w:sz="4" w:space="0" w:color="auto"/>
            </w:tcBorders>
            <w:hideMark/>
          </w:tcPr>
          <w:p w:rsidR="00D74BBC" w:rsidRDefault="00D74BBC" w:rsidP="00D74BBC">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6</w:t>
            </w:r>
          </w:p>
        </w:tc>
        <w:tc>
          <w:tcPr>
            <w:tcW w:w="1474" w:type="dxa"/>
            <w:tcBorders>
              <w:top w:val="single" w:sz="4" w:space="0" w:color="auto"/>
              <w:left w:val="single" w:sz="4" w:space="0" w:color="auto"/>
              <w:bottom w:val="single" w:sz="4" w:space="0" w:color="auto"/>
              <w:right w:val="single" w:sz="4" w:space="0" w:color="auto"/>
            </w:tcBorders>
            <w:hideMark/>
          </w:tcPr>
          <w:p w:rsidR="00D74BBC" w:rsidRDefault="00D74BBC" w:rsidP="00D74BBC">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7</w:t>
            </w:r>
          </w:p>
        </w:tc>
        <w:tc>
          <w:tcPr>
            <w:tcW w:w="936" w:type="dxa"/>
            <w:tcBorders>
              <w:top w:val="single" w:sz="4" w:space="0" w:color="auto"/>
              <w:left w:val="single" w:sz="4" w:space="0" w:color="auto"/>
              <w:bottom w:val="single" w:sz="4" w:space="0" w:color="auto"/>
              <w:right w:val="single" w:sz="4" w:space="0" w:color="auto"/>
            </w:tcBorders>
            <w:hideMark/>
          </w:tcPr>
          <w:p w:rsidR="00D74BBC" w:rsidRDefault="00D74BBC" w:rsidP="00D74BBC">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8</w:t>
            </w:r>
          </w:p>
        </w:tc>
        <w:tc>
          <w:tcPr>
            <w:tcW w:w="992" w:type="dxa"/>
            <w:tcBorders>
              <w:top w:val="single" w:sz="4" w:space="0" w:color="auto"/>
              <w:left w:val="single" w:sz="4" w:space="0" w:color="auto"/>
              <w:bottom w:val="single" w:sz="4" w:space="0" w:color="auto"/>
              <w:right w:val="single" w:sz="4" w:space="0" w:color="auto"/>
            </w:tcBorders>
            <w:hideMark/>
          </w:tcPr>
          <w:p w:rsidR="00D74BBC" w:rsidRDefault="00D74BBC" w:rsidP="00D74BBC">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9</w:t>
            </w:r>
          </w:p>
        </w:tc>
        <w:tc>
          <w:tcPr>
            <w:tcW w:w="992" w:type="dxa"/>
            <w:tcBorders>
              <w:top w:val="single" w:sz="4" w:space="0" w:color="auto"/>
              <w:left w:val="single" w:sz="4" w:space="0" w:color="auto"/>
              <w:bottom w:val="single" w:sz="4" w:space="0" w:color="auto"/>
              <w:right w:val="single" w:sz="4" w:space="0" w:color="auto"/>
            </w:tcBorders>
            <w:hideMark/>
          </w:tcPr>
          <w:p w:rsidR="00D74BBC" w:rsidRDefault="00D74BBC" w:rsidP="00D74BBC">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10</w:t>
            </w:r>
          </w:p>
        </w:tc>
        <w:tc>
          <w:tcPr>
            <w:tcW w:w="992" w:type="dxa"/>
            <w:tcBorders>
              <w:top w:val="single" w:sz="4" w:space="0" w:color="auto"/>
              <w:left w:val="single" w:sz="4" w:space="0" w:color="auto"/>
              <w:bottom w:val="single" w:sz="4" w:space="0" w:color="auto"/>
              <w:right w:val="single" w:sz="4" w:space="0" w:color="auto"/>
            </w:tcBorders>
            <w:hideMark/>
          </w:tcPr>
          <w:p w:rsidR="00D74BBC" w:rsidRDefault="00D74BBC" w:rsidP="00D74BBC">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11</w:t>
            </w:r>
          </w:p>
        </w:tc>
        <w:tc>
          <w:tcPr>
            <w:tcW w:w="993" w:type="dxa"/>
            <w:tcBorders>
              <w:top w:val="single" w:sz="4" w:space="0" w:color="auto"/>
              <w:left w:val="single" w:sz="4" w:space="0" w:color="auto"/>
              <w:bottom w:val="single" w:sz="4" w:space="0" w:color="auto"/>
              <w:right w:val="single" w:sz="4" w:space="0" w:color="auto"/>
            </w:tcBorders>
            <w:hideMark/>
          </w:tcPr>
          <w:p w:rsidR="00D74BBC" w:rsidRDefault="00D74BBC" w:rsidP="00D74BBC">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12</w:t>
            </w:r>
          </w:p>
        </w:tc>
      </w:tr>
      <w:tr w:rsidR="00D74BBC" w:rsidTr="00D74BBC">
        <w:tc>
          <w:tcPr>
            <w:tcW w:w="569" w:type="dxa"/>
            <w:vMerge w:val="restart"/>
            <w:tcBorders>
              <w:top w:val="single" w:sz="4" w:space="0" w:color="auto"/>
              <w:left w:val="single" w:sz="4" w:space="0" w:color="auto"/>
              <w:bottom w:val="single" w:sz="4" w:space="0" w:color="auto"/>
              <w:right w:val="single" w:sz="4" w:space="0" w:color="auto"/>
            </w:tcBorders>
            <w:hideMark/>
          </w:tcPr>
          <w:p w:rsidR="00D74BBC" w:rsidRDefault="00D74BBC" w:rsidP="00D74BBC">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774" w:type="dxa"/>
            <w:vMerge w:val="restart"/>
            <w:tcBorders>
              <w:top w:val="single" w:sz="4" w:space="0" w:color="auto"/>
              <w:left w:val="single" w:sz="4" w:space="0" w:color="auto"/>
              <w:bottom w:val="single" w:sz="4" w:space="0" w:color="auto"/>
              <w:right w:val="single" w:sz="4" w:space="0" w:color="auto"/>
            </w:tcBorders>
          </w:tcPr>
          <w:p w:rsidR="00D74BBC" w:rsidRPr="00305517" w:rsidRDefault="00D74BBC" w:rsidP="004D4072">
            <w:pPr>
              <w:rPr>
                <w:b/>
                <w:i/>
                <w:lang w:eastAsia="en-US"/>
              </w:rPr>
            </w:pPr>
            <w:r w:rsidRPr="00305517">
              <w:rPr>
                <w:b/>
                <w:i/>
                <w:lang w:eastAsia="en-US"/>
              </w:rPr>
              <w:t>Задача 1</w:t>
            </w:r>
          </w:p>
          <w:p w:rsidR="00D74BBC" w:rsidRPr="00305517" w:rsidRDefault="00D74BBC" w:rsidP="004D4072">
            <w:pPr>
              <w:rPr>
                <w:lang w:eastAsia="en-US"/>
              </w:rPr>
            </w:pPr>
            <w:r w:rsidRPr="00305517">
              <w:rPr>
                <w:lang w:eastAsia="en-US"/>
              </w:rPr>
              <w:t xml:space="preserve">Хранение, комплектование, учет и использование документов Архивного фонда </w:t>
            </w:r>
            <w:r>
              <w:rPr>
                <w:lang w:eastAsia="en-US"/>
              </w:rPr>
              <w:t>Российской Федерации</w:t>
            </w:r>
            <w:r w:rsidRPr="00305517">
              <w:rPr>
                <w:lang w:eastAsia="en-US"/>
              </w:rPr>
              <w:t xml:space="preserve"> и других архивных документов архивного отдела </w:t>
            </w:r>
          </w:p>
          <w:p w:rsidR="00D74BBC" w:rsidRDefault="00D74BBC" w:rsidP="00D74BBC">
            <w:pPr>
              <w:pStyle w:val="ConsPlusNormal"/>
              <w:spacing w:line="256" w:lineRule="auto"/>
              <w:rPr>
                <w:rFonts w:ascii="Times New Roman" w:hAnsi="Times New Roman" w:cs="Times New Roman"/>
                <w:sz w:val="24"/>
                <w:szCs w:val="24"/>
                <w:lang w:eastAsia="en-US"/>
              </w:rPr>
            </w:pPr>
          </w:p>
        </w:tc>
        <w:tc>
          <w:tcPr>
            <w:tcW w:w="1174" w:type="dxa"/>
            <w:vMerge w:val="restart"/>
            <w:tcBorders>
              <w:top w:val="single" w:sz="4" w:space="0" w:color="auto"/>
              <w:left w:val="single" w:sz="4" w:space="0" w:color="auto"/>
              <w:bottom w:val="single" w:sz="4" w:space="0" w:color="auto"/>
              <w:right w:val="single" w:sz="4" w:space="0" w:color="auto"/>
            </w:tcBorders>
            <w:hideMark/>
          </w:tcPr>
          <w:p w:rsidR="00D74BBC" w:rsidRDefault="00D74BBC" w:rsidP="00D74BBC">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2 820</w:t>
            </w:r>
          </w:p>
        </w:tc>
        <w:tc>
          <w:tcPr>
            <w:tcW w:w="1020" w:type="dxa"/>
            <w:vMerge w:val="restart"/>
            <w:tcBorders>
              <w:top w:val="single" w:sz="4" w:space="0" w:color="auto"/>
              <w:left w:val="single" w:sz="4" w:space="0" w:color="auto"/>
              <w:bottom w:val="single" w:sz="4" w:space="0" w:color="auto"/>
              <w:right w:val="single" w:sz="4" w:space="0" w:color="auto"/>
            </w:tcBorders>
            <w:hideMark/>
          </w:tcPr>
          <w:p w:rsidR="00D74BBC" w:rsidRDefault="00D74BBC" w:rsidP="00D74BBC">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17 724</w:t>
            </w:r>
          </w:p>
        </w:tc>
        <w:tc>
          <w:tcPr>
            <w:tcW w:w="2551" w:type="dxa"/>
            <w:tcBorders>
              <w:top w:val="single" w:sz="4" w:space="0" w:color="auto"/>
              <w:left w:val="single" w:sz="4" w:space="0" w:color="auto"/>
              <w:bottom w:val="single" w:sz="4" w:space="0" w:color="auto"/>
              <w:right w:val="single" w:sz="4" w:space="0" w:color="auto"/>
            </w:tcBorders>
            <w:hideMark/>
          </w:tcPr>
          <w:p w:rsidR="00D74BBC" w:rsidRDefault="00D74BBC" w:rsidP="004D4072">
            <w:pPr>
              <w:pStyle w:val="ConsPlusCell"/>
              <w:jc w:val="both"/>
              <w:rPr>
                <w:rFonts w:ascii="Times New Roman" w:hAnsi="Times New Roman" w:cs="Times New Roman"/>
                <w:sz w:val="24"/>
                <w:szCs w:val="24"/>
                <w:lang w:eastAsia="en-US"/>
              </w:rPr>
            </w:pPr>
            <w:r>
              <w:rPr>
                <w:rFonts w:ascii="Times New Roman" w:hAnsi="Times New Roman" w:cs="Times New Roman"/>
                <w:sz w:val="24"/>
                <w:szCs w:val="24"/>
                <w:lang w:eastAsia="en-US"/>
              </w:rPr>
              <w:t>Доля архивных документов, хранящихся в муниципальном архиве в нормативных условиях, обеспечивающих их постоянное (вечное) и долговременное хранение, в общем количестве документов в муниципальном архиве.</w:t>
            </w:r>
          </w:p>
        </w:tc>
        <w:tc>
          <w:tcPr>
            <w:tcW w:w="1134" w:type="dxa"/>
            <w:tcBorders>
              <w:top w:val="single" w:sz="4" w:space="0" w:color="auto"/>
              <w:left w:val="single" w:sz="4" w:space="0" w:color="auto"/>
              <w:bottom w:val="single" w:sz="4" w:space="0" w:color="auto"/>
              <w:right w:val="single" w:sz="4" w:space="0" w:color="auto"/>
            </w:tcBorders>
            <w:hideMark/>
          </w:tcPr>
          <w:p w:rsidR="00D74BBC" w:rsidRDefault="00D74BBC" w:rsidP="00D74BBC">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Процент (%)</w:t>
            </w:r>
          </w:p>
        </w:tc>
        <w:tc>
          <w:tcPr>
            <w:tcW w:w="1474" w:type="dxa"/>
            <w:tcBorders>
              <w:top w:val="single" w:sz="4" w:space="0" w:color="auto"/>
              <w:left w:val="single" w:sz="4" w:space="0" w:color="auto"/>
              <w:bottom w:val="single" w:sz="4" w:space="0" w:color="auto"/>
              <w:right w:val="single" w:sz="4" w:space="0" w:color="auto"/>
            </w:tcBorders>
            <w:hideMark/>
          </w:tcPr>
          <w:p w:rsidR="00D74BBC" w:rsidRDefault="00D74BBC" w:rsidP="00D74BBC">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100</w:t>
            </w:r>
          </w:p>
        </w:tc>
        <w:tc>
          <w:tcPr>
            <w:tcW w:w="936" w:type="dxa"/>
            <w:tcBorders>
              <w:top w:val="single" w:sz="4" w:space="0" w:color="auto"/>
              <w:left w:val="single" w:sz="4" w:space="0" w:color="auto"/>
              <w:bottom w:val="single" w:sz="4" w:space="0" w:color="auto"/>
              <w:right w:val="single" w:sz="4" w:space="0" w:color="auto"/>
            </w:tcBorders>
            <w:hideMark/>
          </w:tcPr>
          <w:p w:rsidR="00D74BBC" w:rsidRDefault="00D74BBC" w:rsidP="00D74BBC">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100</w:t>
            </w:r>
          </w:p>
        </w:tc>
        <w:tc>
          <w:tcPr>
            <w:tcW w:w="992" w:type="dxa"/>
            <w:tcBorders>
              <w:top w:val="single" w:sz="4" w:space="0" w:color="auto"/>
              <w:left w:val="single" w:sz="4" w:space="0" w:color="auto"/>
              <w:bottom w:val="single" w:sz="4" w:space="0" w:color="auto"/>
              <w:right w:val="single" w:sz="4" w:space="0" w:color="auto"/>
            </w:tcBorders>
            <w:hideMark/>
          </w:tcPr>
          <w:p w:rsidR="00D74BBC" w:rsidRDefault="00D74BBC" w:rsidP="00D74BBC">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100</w:t>
            </w:r>
          </w:p>
        </w:tc>
        <w:tc>
          <w:tcPr>
            <w:tcW w:w="992" w:type="dxa"/>
            <w:tcBorders>
              <w:top w:val="single" w:sz="4" w:space="0" w:color="auto"/>
              <w:left w:val="single" w:sz="4" w:space="0" w:color="auto"/>
              <w:bottom w:val="single" w:sz="4" w:space="0" w:color="auto"/>
              <w:right w:val="single" w:sz="4" w:space="0" w:color="auto"/>
            </w:tcBorders>
            <w:hideMark/>
          </w:tcPr>
          <w:p w:rsidR="00D74BBC" w:rsidRDefault="00D74BBC" w:rsidP="00D74BBC">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100</w:t>
            </w:r>
          </w:p>
        </w:tc>
        <w:tc>
          <w:tcPr>
            <w:tcW w:w="992" w:type="dxa"/>
            <w:tcBorders>
              <w:top w:val="single" w:sz="4" w:space="0" w:color="auto"/>
              <w:left w:val="single" w:sz="4" w:space="0" w:color="auto"/>
              <w:bottom w:val="single" w:sz="4" w:space="0" w:color="auto"/>
              <w:right w:val="single" w:sz="4" w:space="0" w:color="auto"/>
            </w:tcBorders>
            <w:hideMark/>
          </w:tcPr>
          <w:p w:rsidR="00D74BBC" w:rsidRDefault="00D74BBC" w:rsidP="00D74BBC">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100</w:t>
            </w:r>
          </w:p>
        </w:tc>
        <w:tc>
          <w:tcPr>
            <w:tcW w:w="993" w:type="dxa"/>
            <w:tcBorders>
              <w:top w:val="single" w:sz="4" w:space="0" w:color="auto"/>
              <w:left w:val="single" w:sz="4" w:space="0" w:color="auto"/>
              <w:bottom w:val="single" w:sz="4" w:space="0" w:color="auto"/>
              <w:right w:val="single" w:sz="4" w:space="0" w:color="auto"/>
            </w:tcBorders>
            <w:hideMark/>
          </w:tcPr>
          <w:p w:rsidR="00D74BBC" w:rsidRDefault="00D74BBC" w:rsidP="00D74BBC">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100</w:t>
            </w:r>
          </w:p>
        </w:tc>
      </w:tr>
      <w:tr w:rsidR="00D74BBC" w:rsidTr="00D74BBC">
        <w:tc>
          <w:tcPr>
            <w:tcW w:w="569" w:type="dxa"/>
            <w:vMerge/>
            <w:tcBorders>
              <w:top w:val="single" w:sz="4" w:space="0" w:color="auto"/>
              <w:left w:val="single" w:sz="4" w:space="0" w:color="auto"/>
              <w:bottom w:val="single" w:sz="4" w:space="0" w:color="auto"/>
              <w:right w:val="single" w:sz="4" w:space="0" w:color="auto"/>
            </w:tcBorders>
            <w:vAlign w:val="center"/>
            <w:hideMark/>
          </w:tcPr>
          <w:p w:rsidR="00D74BBC" w:rsidRDefault="00D74BBC" w:rsidP="00D74BBC">
            <w:pPr>
              <w:spacing w:line="256" w:lineRule="auto"/>
              <w:rPr>
                <w:lang w:eastAsia="en-US"/>
              </w:rPr>
            </w:pPr>
          </w:p>
        </w:tc>
        <w:tc>
          <w:tcPr>
            <w:tcW w:w="1774" w:type="dxa"/>
            <w:vMerge/>
            <w:tcBorders>
              <w:top w:val="single" w:sz="4" w:space="0" w:color="auto"/>
              <w:left w:val="single" w:sz="4" w:space="0" w:color="auto"/>
              <w:bottom w:val="single" w:sz="4" w:space="0" w:color="auto"/>
              <w:right w:val="single" w:sz="4" w:space="0" w:color="auto"/>
            </w:tcBorders>
            <w:vAlign w:val="center"/>
            <w:hideMark/>
          </w:tcPr>
          <w:p w:rsidR="00D74BBC" w:rsidRDefault="00D74BBC" w:rsidP="00D74BBC">
            <w:pPr>
              <w:spacing w:line="256" w:lineRule="auto"/>
              <w:rPr>
                <w:lang w:eastAsia="en-US"/>
              </w:rPr>
            </w:pPr>
          </w:p>
        </w:tc>
        <w:tc>
          <w:tcPr>
            <w:tcW w:w="2194" w:type="dxa"/>
            <w:vMerge/>
            <w:tcBorders>
              <w:top w:val="single" w:sz="4" w:space="0" w:color="auto"/>
              <w:left w:val="single" w:sz="4" w:space="0" w:color="auto"/>
              <w:bottom w:val="single" w:sz="4" w:space="0" w:color="auto"/>
              <w:right w:val="single" w:sz="4" w:space="0" w:color="auto"/>
            </w:tcBorders>
            <w:vAlign w:val="center"/>
            <w:hideMark/>
          </w:tcPr>
          <w:p w:rsidR="00D74BBC" w:rsidRDefault="00D74BBC" w:rsidP="00D74BBC">
            <w:pPr>
              <w:spacing w:line="256" w:lineRule="auto"/>
              <w:rPr>
                <w:lang w:eastAsia="en-US"/>
              </w:rPr>
            </w:pPr>
          </w:p>
        </w:tc>
        <w:tc>
          <w:tcPr>
            <w:tcW w:w="1020" w:type="dxa"/>
            <w:vMerge/>
            <w:tcBorders>
              <w:top w:val="single" w:sz="4" w:space="0" w:color="auto"/>
              <w:left w:val="single" w:sz="4" w:space="0" w:color="auto"/>
              <w:bottom w:val="single" w:sz="4" w:space="0" w:color="auto"/>
              <w:right w:val="single" w:sz="4" w:space="0" w:color="auto"/>
            </w:tcBorders>
            <w:vAlign w:val="center"/>
            <w:hideMark/>
          </w:tcPr>
          <w:p w:rsidR="00D74BBC" w:rsidRDefault="00D74BBC" w:rsidP="00D74BBC">
            <w:pPr>
              <w:spacing w:line="256" w:lineRule="auto"/>
              <w:rPr>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D74BBC" w:rsidRPr="00305517" w:rsidRDefault="00D74BBC" w:rsidP="004D4072">
            <w:pPr>
              <w:jc w:val="both"/>
              <w:rPr>
                <w:lang w:eastAsia="en-US"/>
              </w:rPr>
            </w:pPr>
            <w:r w:rsidRPr="00305517">
              <w:rPr>
                <w:lang w:eastAsia="en-US"/>
              </w:rPr>
              <w:t xml:space="preserve">Доля запросов, поступивших в муниципальный архив через многофункциональные центры предоставления государственных и муниципальных услуг, от общего числа запросов, поступивших за </w:t>
            </w:r>
            <w:r w:rsidRPr="00305517">
              <w:rPr>
                <w:lang w:eastAsia="en-US"/>
              </w:rPr>
              <w:lastRenderedPageBreak/>
              <w:t>отчетный период.</w:t>
            </w:r>
          </w:p>
        </w:tc>
        <w:tc>
          <w:tcPr>
            <w:tcW w:w="1134" w:type="dxa"/>
            <w:tcBorders>
              <w:top w:val="single" w:sz="4" w:space="0" w:color="auto"/>
              <w:left w:val="single" w:sz="4" w:space="0" w:color="auto"/>
              <w:bottom w:val="single" w:sz="4" w:space="0" w:color="auto"/>
              <w:right w:val="single" w:sz="4" w:space="0" w:color="auto"/>
            </w:tcBorders>
            <w:hideMark/>
          </w:tcPr>
          <w:p w:rsidR="00D74BBC" w:rsidRDefault="00D74BBC" w:rsidP="00D74BBC">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Процент (%)</w:t>
            </w:r>
          </w:p>
        </w:tc>
        <w:tc>
          <w:tcPr>
            <w:tcW w:w="1474" w:type="dxa"/>
            <w:tcBorders>
              <w:top w:val="single" w:sz="4" w:space="0" w:color="auto"/>
              <w:left w:val="single" w:sz="4" w:space="0" w:color="auto"/>
              <w:bottom w:val="single" w:sz="4" w:space="0" w:color="auto"/>
              <w:right w:val="single" w:sz="4" w:space="0" w:color="auto"/>
            </w:tcBorders>
            <w:hideMark/>
          </w:tcPr>
          <w:p w:rsidR="00D74BBC" w:rsidRDefault="00D74BBC" w:rsidP="00D74BBC">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62</w:t>
            </w:r>
          </w:p>
        </w:tc>
        <w:tc>
          <w:tcPr>
            <w:tcW w:w="936" w:type="dxa"/>
            <w:tcBorders>
              <w:top w:val="single" w:sz="4" w:space="0" w:color="auto"/>
              <w:left w:val="single" w:sz="4" w:space="0" w:color="auto"/>
              <w:bottom w:val="single" w:sz="4" w:space="0" w:color="auto"/>
              <w:right w:val="single" w:sz="4" w:space="0" w:color="auto"/>
            </w:tcBorders>
            <w:hideMark/>
          </w:tcPr>
          <w:p w:rsidR="00D74BBC" w:rsidRDefault="00D74BBC" w:rsidP="00D74BBC">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62</w:t>
            </w:r>
          </w:p>
        </w:tc>
        <w:tc>
          <w:tcPr>
            <w:tcW w:w="992" w:type="dxa"/>
            <w:tcBorders>
              <w:top w:val="single" w:sz="4" w:space="0" w:color="auto"/>
              <w:left w:val="single" w:sz="4" w:space="0" w:color="auto"/>
              <w:bottom w:val="single" w:sz="4" w:space="0" w:color="auto"/>
              <w:right w:val="single" w:sz="4" w:space="0" w:color="auto"/>
            </w:tcBorders>
            <w:hideMark/>
          </w:tcPr>
          <w:p w:rsidR="00D74BBC" w:rsidRDefault="00D74BBC" w:rsidP="00D74BBC">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64</w:t>
            </w:r>
          </w:p>
        </w:tc>
        <w:tc>
          <w:tcPr>
            <w:tcW w:w="992" w:type="dxa"/>
            <w:tcBorders>
              <w:top w:val="single" w:sz="4" w:space="0" w:color="auto"/>
              <w:left w:val="single" w:sz="4" w:space="0" w:color="auto"/>
              <w:bottom w:val="single" w:sz="4" w:space="0" w:color="auto"/>
              <w:right w:val="single" w:sz="4" w:space="0" w:color="auto"/>
            </w:tcBorders>
            <w:hideMark/>
          </w:tcPr>
          <w:p w:rsidR="00D74BBC" w:rsidRDefault="00D74BBC" w:rsidP="00D74BBC">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66</w:t>
            </w:r>
          </w:p>
        </w:tc>
        <w:tc>
          <w:tcPr>
            <w:tcW w:w="992" w:type="dxa"/>
            <w:tcBorders>
              <w:top w:val="single" w:sz="4" w:space="0" w:color="auto"/>
              <w:left w:val="single" w:sz="4" w:space="0" w:color="auto"/>
              <w:bottom w:val="single" w:sz="4" w:space="0" w:color="auto"/>
              <w:right w:val="single" w:sz="4" w:space="0" w:color="auto"/>
            </w:tcBorders>
            <w:hideMark/>
          </w:tcPr>
          <w:p w:rsidR="00D74BBC" w:rsidRDefault="00D74BBC" w:rsidP="00D74BBC">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68</w:t>
            </w:r>
          </w:p>
        </w:tc>
        <w:tc>
          <w:tcPr>
            <w:tcW w:w="993" w:type="dxa"/>
            <w:tcBorders>
              <w:top w:val="single" w:sz="4" w:space="0" w:color="auto"/>
              <w:left w:val="single" w:sz="4" w:space="0" w:color="auto"/>
              <w:bottom w:val="single" w:sz="4" w:space="0" w:color="auto"/>
              <w:right w:val="single" w:sz="4" w:space="0" w:color="auto"/>
            </w:tcBorders>
            <w:hideMark/>
          </w:tcPr>
          <w:p w:rsidR="00D74BBC" w:rsidRDefault="00D74BBC" w:rsidP="00D74BBC">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70</w:t>
            </w:r>
          </w:p>
        </w:tc>
      </w:tr>
      <w:tr w:rsidR="00D74BBC" w:rsidTr="00D74BBC">
        <w:tc>
          <w:tcPr>
            <w:tcW w:w="569" w:type="dxa"/>
            <w:vMerge/>
            <w:tcBorders>
              <w:top w:val="single" w:sz="4" w:space="0" w:color="auto"/>
              <w:left w:val="single" w:sz="4" w:space="0" w:color="auto"/>
              <w:bottom w:val="single" w:sz="4" w:space="0" w:color="auto"/>
              <w:right w:val="single" w:sz="4" w:space="0" w:color="auto"/>
            </w:tcBorders>
            <w:vAlign w:val="center"/>
            <w:hideMark/>
          </w:tcPr>
          <w:p w:rsidR="00D74BBC" w:rsidRDefault="00D74BBC" w:rsidP="00D74BBC">
            <w:pPr>
              <w:spacing w:line="256" w:lineRule="auto"/>
              <w:rPr>
                <w:lang w:eastAsia="en-US"/>
              </w:rPr>
            </w:pPr>
          </w:p>
        </w:tc>
        <w:tc>
          <w:tcPr>
            <w:tcW w:w="1774" w:type="dxa"/>
            <w:vMerge/>
            <w:tcBorders>
              <w:top w:val="single" w:sz="4" w:space="0" w:color="auto"/>
              <w:left w:val="single" w:sz="4" w:space="0" w:color="auto"/>
              <w:bottom w:val="single" w:sz="4" w:space="0" w:color="auto"/>
              <w:right w:val="single" w:sz="4" w:space="0" w:color="auto"/>
            </w:tcBorders>
            <w:vAlign w:val="center"/>
            <w:hideMark/>
          </w:tcPr>
          <w:p w:rsidR="00D74BBC" w:rsidRDefault="00D74BBC" w:rsidP="00D74BBC">
            <w:pPr>
              <w:spacing w:line="256" w:lineRule="auto"/>
              <w:rPr>
                <w:lang w:eastAsia="en-US"/>
              </w:rPr>
            </w:pPr>
          </w:p>
        </w:tc>
        <w:tc>
          <w:tcPr>
            <w:tcW w:w="2194" w:type="dxa"/>
            <w:vMerge/>
            <w:tcBorders>
              <w:top w:val="single" w:sz="4" w:space="0" w:color="auto"/>
              <w:left w:val="single" w:sz="4" w:space="0" w:color="auto"/>
              <w:bottom w:val="single" w:sz="4" w:space="0" w:color="auto"/>
              <w:right w:val="single" w:sz="4" w:space="0" w:color="auto"/>
            </w:tcBorders>
            <w:vAlign w:val="center"/>
            <w:hideMark/>
          </w:tcPr>
          <w:p w:rsidR="00D74BBC" w:rsidRDefault="00D74BBC" w:rsidP="00D74BBC">
            <w:pPr>
              <w:spacing w:line="256" w:lineRule="auto"/>
              <w:rPr>
                <w:lang w:eastAsia="en-US"/>
              </w:rPr>
            </w:pPr>
          </w:p>
        </w:tc>
        <w:tc>
          <w:tcPr>
            <w:tcW w:w="1020" w:type="dxa"/>
            <w:vMerge/>
            <w:tcBorders>
              <w:top w:val="single" w:sz="4" w:space="0" w:color="auto"/>
              <w:left w:val="single" w:sz="4" w:space="0" w:color="auto"/>
              <w:bottom w:val="single" w:sz="4" w:space="0" w:color="auto"/>
              <w:right w:val="single" w:sz="4" w:space="0" w:color="auto"/>
            </w:tcBorders>
            <w:vAlign w:val="center"/>
            <w:hideMark/>
          </w:tcPr>
          <w:p w:rsidR="00D74BBC" w:rsidRDefault="00D74BBC" w:rsidP="00D74BBC">
            <w:pPr>
              <w:spacing w:line="256" w:lineRule="auto"/>
              <w:rPr>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D74BBC" w:rsidRPr="00305517" w:rsidRDefault="00D74BBC" w:rsidP="004D4072">
            <w:pPr>
              <w:pStyle w:val="ConsPlusNormal"/>
              <w:ind w:right="-62"/>
              <w:rPr>
                <w:rFonts w:ascii="Times New Roman" w:hAnsi="Times New Roman" w:cs="Times New Roman"/>
                <w:sz w:val="24"/>
                <w:szCs w:val="24"/>
                <w:lang w:eastAsia="en-US"/>
              </w:rPr>
            </w:pPr>
            <w:r w:rsidRPr="00305517">
              <w:rPr>
                <w:rFonts w:ascii="Times New Roman" w:hAnsi="Times New Roman" w:cs="Times New Roman"/>
                <w:sz w:val="24"/>
                <w:szCs w:val="24"/>
                <w:lang w:eastAsia="en-US"/>
              </w:rPr>
              <w:t>Доля архивных фондов муниципального архива, внесенных в общеотраслевую базу данных "Архивный фонд", от общего количества архивных фондов, хранящихся в муниципальном архиве.</w:t>
            </w:r>
          </w:p>
        </w:tc>
        <w:tc>
          <w:tcPr>
            <w:tcW w:w="1134" w:type="dxa"/>
            <w:tcBorders>
              <w:top w:val="single" w:sz="4" w:space="0" w:color="auto"/>
              <w:left w:val="single" w:sz="4" w:space="0" w:color="auto"/>
              <w:bottom w:val="single" w:sz="4" w:space="0" w:color="auto"/>
              <w:right w:val="single" w:sz="4" w:space="0" w:color="auto"/>
            </w:tcBorders>
            <w:hideMark/>
          </w:tcPr>
          <w:p w:rsidR="00D74BBC" w:rsidRDefault="00D74BBC" w:rsidP="00D74BBC">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Процент (%)</w:t>
            </w:r>
          </w:p>
        </w:tc>
        <w:tc>
          <w:tcPr>
            <w:tcW w:w="1474" w:type="dxa"/>
            <w:tcBorders>
              <w:top w:val="single" w:sz="4" w:space="0" w:color="auto"/>
              <w:left w:val="single" w:sz="4" w:space="0" w:color="auto"/>
              <w:bottom w:val="single" w:sz="4" w:space="0" w:color="auto"/>
              <w:right w:val="single" w:sz="4" w:space="0" w:color="auto"/>
            </w:tcBorders>
            <w:hideMark/>
          </w:tcPr>
          <w:p w:rsidR="00D74BBC" w:rsidRPr="00D75BB7" w:rsidRDefault="00D74BBC" w:rsidP="00D74BBC">
            <w:pPr>
              <w:pStyle w:val="ConsPlusNormal"/>
              <w:spacing w:line="256" w:lineRule="auto"/>
              <w:jc w:val="center"/>
              <w:rPr>
                <w:rFonts w:ascii="Times New Roman" w:hAnsi="Times New Roman" w:cs="Times New Roman"/>
                <w:sz w:val="24"/>
                <w:szCs w:val="24"/>
                <w:lang w:eastAsia="en-US"/>
              </w:rPr>
            </w:pPr>
            <w:r w:rsidRPr="00D75BB7">
              <w:rPr>
                <w:rFonts w:ascii="Times New Roman" w:hAnsi="Times New Roman" w:cs="Times New Roman"/>
                <w:sz w:val="24"/>
                <w:szCs w:val="24"/>
                <w:lang w:eastAsia="en-US"/>
              </w:rPr>
              <w:t>100</w:t>
            </w:r>
          </w:p>
        </w:tc>
        <w:tc>
          <w:tcPr>
            <w:tcW w:w="936" w:type="dxa"/>
            <w:tcBorders>
              <w:top w:val="single" w:sz="4" w:space="0" w:color="auto"/>
              <w:left w:val="single" w:sz="4" w:space="0" w:color="auto"/>
              <w:bottom w:val="single" w:sz="4" w:space="0" w:color="auto"/>
              <w:right w:val="single" w:sz="4" w:space="0" w:color="auto"/>
            </w:tcBorders>
            <w:hideMark/>
          </w:tcPr>
          <w:p w:rsidR="00D74BBC" w:rsidRPr="00D75BB7" w:rsidRDefault="00D74BBC" w:rsidP="00D74BBC">
            <w:pPr>
              <w:pStyle w:val="ConsPlusNormal"/>
              <w:spacing w:line="256" w:lineRule="auto"/>
              <w:jc w:val="center"/>
              <w:rPr>
                <w:rFonts w:ascii="Times New Roman" w:hAnsi="Times New Roman" w:cs="Times New Roman"/>
                <w:sz w:val="24"/>
                <w:szCs w:val="24"/>
                <w:lang w:eastAsia="en-US"/>
              </w:rPr>
            </w:pPr>
            <w:r w:rsidRPr="00D75BB7">
              <w:rPr>
                <w:rFonts w:ascii="Times New Roman" w:hAnsi="Times New Roman" w:cs="Times New Roman"/>
                <w:sz w:val="24"/>
                <w:szCs w:val="24"/>
                <w:lang w:eastAsia="en-US"/>
              </w:rPr>
              <w:t>100</w:t>
            </w:r>
          </w:p>
        </w:tc>
        <w:tc>
          <w:tcPr>
            <w:tcW w:w="992" w:type="dxa"/>
            <w:tcBorders>
              <w:top w:val="single" w:sz="4" w:space="0" w:color="auto"/>
              <w:left w:val="single" w:sz="4" w:space="0" w:color="auto"/>
              <w:bottom w:val="single" w:sz="4" w:space="0" w:color="auto"/>
              <w:right w:val="single" w:sz="4" w:space="0" w:color="auto"/>
            </w:tcBorders>
            <w:hideMark/>
          </w:tcPr>
          <w:p w:rsidR="00D74BBC" w:rsidRPr="00D75BB7" w:rsidRDefault="00D74BBC" w:rsidP="00D74BBC">
            <w:pPr>
              <w:pStyle w:val="ConsPlusNormal"/>
              <w:spacing w:line="256" w:lineRule="auto"/>
              <w:jc w:val="center"/>
              <w:rPr>
                <w:rFonts w:ascii="Times New Roman" w:hAnsi="Times New Roman" w:cs="Times New Roman"/>
                <w:sz w:val="24"/>
                <w:szCs w:val="24"/>
                <w:lang w:eastAsia="en-US"/>
              </w:rPr>
            </w:pPr>
            <w:r w:rsidRPr="00D75BB7">
              <w:rPr>
                <w:rFonts w:ascii="Times New Roman" w:hAnsi="Times New Roman" w:cs="Times New Roman"/>
                <w:sz w:val="24"/>
                <w:szCs w:val="24"/>
                <w:lang w:eastAsia="en-US"/>
              </w:rPr>
              <w:t>100</w:t>
            </w:r>
          </w:p>
        </w:tc>
        <w:tc>
          <w:tcPr>
            <w:tcW w:w="992" w:type="dxa"/>
            <w:tcBorders>
              <w:top w:val="single" w:sz="4" w:space="0" w:color="auto"/>
              <w:left w:val="single" w:sz="4" w:space="0" w:color="auto"/>
              <w:bottom w:val="single" w:sz="4" w:space="0" w:color="auto"/>
              <w:right w:val="single" w:sz="4" w:space="0" w:color="auto"/>
            </w:tcBorders>
            <w:hideMark/>
          </w:tcPr>
          <w:p w:rsidR="00D74BBC" w:rsidRPr="00D75BB7" w:rsidRDefault="00D74BBC" w:rsidP="00D74BBC">
            <w:pPr>
              <w:pStyle w:val="ConsPlusNormal"/>
              <w:spacing w:line="256" w:lineRule="auto"/>
              <w:jc w:val="center"/>
              <w:rPr>
                <w:rFonts w:ascii="Times New Roman" w:hAnsi="Times New Roman" w:cs="Times New Roman"/>
                <w:sz w:val="24"/>
                <w:szCs w:val="24"/>
                <w:lang w:eastAsia="en-US"/>
              </w:rPr>
            </w:pPr>
            <w:r w:rsidRPr="00D75BB7">
              <w:rPr>
                <w:rFonts w:ascii="Times New Roman" w:hAnsi="Times New Roman" w:cs="Times New Roman"/>
                <w:sz w:val="24"/>
                <w:szCs w:val="24"/>
                <w:lang w:eastAsia="en-US"/>
              </w:rPr>
              <w:t>100</w:t>
            </w:r>
          </w:p>
        </w:tc>
        <w:tc>
          <w:tcPr>
            <w:tcW w:w="992" w:type="dxa"/>
            <w:tcBorders>
              <w:top w:val="single" w:sz="4" w:space="0" w:color="auto"/>
              <w:left w:val="single" w:sz="4" w:space="0" w:color="auto"/>
              <w:bottom w:val="single" w:sz="4" w:space="0" w:color="auto"/>
              <w:right w:val="single" w:sz="4" w:space="0" w:color="auto"/>
            </w:tcBorders>
            <w:hideMark/>
          </w:tcPr>
          <w:p w:rsidR="00D74BBC" w:rsidRPr="00D75BB7" w:rsidRDefault="00D74BBC" w:rsidP="00D74BBC">
            <w:pPr>
              <w:pStyle w:val="ConsPlusNormal"/>
              <w:spacing w:line="256" w:lineRule="auto"/>
              <w:jc w:val="center"/>
              <w:rPr>
                <w:rFonts w:ascii="Times New Roman" w:hAnsi="Times New Roman" w:cs="Times New Roman"/>
                <w:sz w:val="24"/>
                <w:szCs w:val="24"/>
                <w:lang w:eastAsia="en-US"/>
              </w:rPr>
            </w:pPr>
            <w:r w:rsidRPr="00D75BB7">
              <w:rPr>
                <w:rFonts w:ascii="Times New Roman" w:hAnsi="Times New Roman" w:cs="Times New Roman"/>
                <w:sz w:val="24"/>
                <w:szCs w:val="24"/>
                <w:lang w:eastAsia="en-US"/>
              </w:rPr>
              <w:t>100</w:t>
            </w:r>
          </w:p>
        </w:tc>
        <w:tc>
          <w:tcPr>
            <w:tcW w:w="993" w:type="dxa"/>
            <w:tcBorders>
              <w:top w:val="single" w:sz="4" w:space="0" w:color="auto"/>
              <w:left w:val="single" w:sz="4" w:space="0" w:color="auto"/>
              <w:bottom w:val="single" w:sz="4" w:space="0" w:color="auto"/>
              <w:right w:val="single" w:sz="4" w:space="0" w:color="auto"/>
            </w:tcBorders>
            <w:hideMark/>
          </w:tcPr>
          <w:p w:rsidR="00D74BBC" w:rsidRPr="00D75BB7" w:rsidRDefault="00D74BBC" w:rsidP="00D74BBC">
            <w:pPr>
              <w:pStyle w:val="ConsPlusNormal"/>
              <w:spacing w:line="256" w:lineRule="auto"/>
              <w:jc w:val="center"/>
              <w:rPr>
                <w:rFonts w:ascii="Times New Roman" w:hAnsi="Times New Roman" w:cs="Times New Roman"/>
                <w:sz w:val="24"/>
                <w:szCs w:val="24"/>
                <w:lang w:eastAsia="en-US"/>
              </w:rPr>
            </w:pPr>
            <w:r w:rsidRPr="00D75BB7">
              <w:rPr>
                <w:rFonts w:ascii="Times New Roman" w:hAnsi="Times New Roman" w:cs="Times New Roman"/>
                <w:sz w:val="24"/>
                <w:szCs w:val="24"/>
                <w:lang w:eastAsia="en-US"/>
              </w:rPr>
              <w:t>100</w:t>
            </w:r>
          </w:p>
        </w:tc>
      </w:tr>
      <w:tr w:rsidR="00D74BBC" w:rsidTr="00D74BBC">
        <w:tc>
          <w:tcPr>
            <w:tcW w:w="569" w:type="dxa"/>
            <w:vMerge/>
            <w:tcBorders>
              <w:top w:val="single" w:sz="4" w:space="0" w:color="auto"/>
              <w:left w:val="single" w:sz="4" w:space="0" w:color="auto"/>
              <w:bottom w:val="single" w:sz="4" w:space="0" w:color="auto"/>
              <w:right w:val="single" w:sz="4" w:space="0" w:color="auto"/>
            </w:tcBorders>
            <w:vAlign w:val="center"/>
            <w:hideMark/>
          </w:tcPr>
          <w:p w:rsidR="00D74BBC" w:rsidRDefault="00D74BBC" w:rsidP="00D74BBC">
            <w:pPr>
              <w:spacing w:line="256" w:lineRule="auto"/>
              <w:rPr>
                <w:lang w:eastAsia="en-US"/>
              </w:rPr>
            </w:pPr>
          </w:p>
        </w:tc>
        <w:tc>
          <w:tcPr>
            <w:tcW w:w="1774" w:type="dxa"/>
            <w:vMerge/>
            <w:tcBorders>
              <w:top w:val="single" w:sz="4" w:space="0" w:color="auto"/>
              <w:left w:val="single" w:sz="4" w:space="0" w:color="auto"/>
              <w:bottom w:val="single" w:sz="4" w:space="0" w:color="auto"/>
              <w:right w:val="single" w:sz="4" w:space="0" w:color="auto"/>
            </w:tcBorders>
            <w:vAlign w:val="center"/>
            <w:hideMark/>
          </w:tcPr>
          <w:p w:rsidR="00D74BBC" w:rsidRDefault="00D74BBC" w:rsidP="00D74BBC">
            <w:pPr>
              <w:spacing w:line="256" w:lineRule="auto"/>
              <w:rPr>
                <w:lang w:eastAsia="en-US"/>
              </w:rPr>
            </w:pPr>
          </w:p>
        </w:tc>
        <w:tc>
          <w:tcPr>
            <w:tcW w:w="2194" w:type="dxa"/>
            <w:vMerge/>
            <w:tcBorders>
              <w:top w:val="single" w:sz="4" w:space="0" w:color="auto"/>
              <w:left w:val="single" w:sz="4" w:space="0" w:color="auto"/>
              <w:bottom w:val="single" w:sz="4" w:space="0" w:color="auto"/>
              <w:right w:val="single" w:sz="4" w:space="0" w:color="auto"/>
            </w:tcBorders>
            <w:vAlign w:val="center"/>
            <w:hideMark/>
          </w:tcPr>
          <w:p w:rsidR="00D74BBC" w:rsidRDefault="00D74BBC" w:rsidP="00D74BBC">
            <w:pPr>
              <w:spacing w:line="256" w:lineRule="auto"/>
              <w:rPr>
                <w:lang w:eastAsia="en-US"/>
              </w:rPr>
            </w:pPr>
          </w:p>
        </w:tc>
        <w:tc>
          <w:tcPr>
            <w:tcW w:w="1020" w:type="dxa"/>
            <w:vMerge/>
            <w:tcBorders>
              <w:top w:val="single" w:sz="4" w:space="0" w:color="auto"/>
              <w:left w:val="single" w:sz="4" w:space="0" w:color="auto"/>
              <w:bottom w:val="single" w:sz="4" w:space="0" w:color="auto"/>
              <w:right w:val="single" w:sz="4" w:space="0" w:color="auto"/>
            </w:tcBorders>
            <w:vAlign w:val="center"/>
            <w:hideMark/>
          </w:tcPr>
          <w:p w:rsidR="00D74BBC" w:rsidRDefault="00D74BBC" w:rsidP="00D74BBC">
            <w:pPr>
              <w:spacing w:line="256" w:lineRule="auto"/>
              <w:rPr>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D74BBC" w:rsidRDefault="00D74BBC" w:rsidP="004D4072">
            <w:pPr>
              <w:pStyle w:val="ConsPlusNormal"/>
              <w:rPr>
                <w:rFonts w:ascii="Times New Roman" w:hAnsi="Times New Roman" w:cs="Times New Roman"/>
                <w:sz w:val="24"/>
                <w:szCs w:val="24"/>
                <w:lang w:eastAsia="en-US"/>
              </w:rPr>
            </w:pPr>
            <w:r>
              <w:rPr>
                <w:rFonts w:ascii="Times New Roman" w:hAnsi="Times New Roman" w:cs="Times New Roman"/>
                <w:sz w:val="24"/>
                <w:szCs w:val="24"/>
                <w:lang w:eastAsia="en-US"/>
              </w:rPr>
              <w:t>Доля описей дел в муниципальном архиве, на     которые создан фонд пользования в электронном виде, от общего количества описей дел в муниципальном архиве.</w:t>
            </w:r>
          </w:p>
        </w:tc>
        <w:tc>
          <w:tcPr>
            <w:tcW w:w="1134" w:type="dxa"/>
            <w:tcBorders>
              <w:top w:val="single" w:sz="4" w:space="0" w:color="auto"/>
              <w:left w:val="single" w:sz="4" w:space="0" w:color="auto"/>
              <w:bottom w:val="single" w:sz="4" w:space="0" w:color="auto"/>
              <w:right w:val="single" w:sz="4" w:space="0" w:color="auto"/>
            </w:tcBorders>
            <w:hideMark/>
          </w:tcPr>
          <w:p w:rsidR="00D74BBC" w:rsidRDefault="00D74BBC" w:rsidP="00D74BBC">
            <w:pPr>
              <w:spacing w:line="256" w:lineRule="auto"/>
              <w:jc w:val="center"/>
              <w:rPr>
                <w:lang w:eastAsia="en-US"/>
              </w:rPr>
            </w:pPr>
            <w:r>
              <w:rPr>
                <w:lang w:eastAsia="en-US"/>
              </w:rPr>
              <w:t>Процент (%)</w:t>
            </w:r>
          </w:p>
        </w:tc>
        <w:tc>
          <w:tcPr>
            <w:tcW w:w="1474" w:type="dxa"/>
            <w:tcBorders>
              <w:top w:val="single" w:sz="4" w:space="0" w:color="auto"/>
              <w:left w:val="single" w:sz="4" w:space="0" w:color="auto"/>
              <w:bottom w:val="single" w:sz="4" w:space="0" w:color="auto"/>
              <w:right w:val="single" w:sz="4" w:space="0" w:color="auto"/>
            </w:tcBorders>
            <w:hideMark/>
          </w:tcPr>
          <w:p w:rsidR="00D74BBC" w:rsidRPr="00D75BB7" w:rsidRDefault="00D74BBC" w:rsidP="00D74BBC">
            <w:pPr>
              <w:spacing w:line="256" w:lineRule="auto"/>
              <w:jc w:val="center"/>
              <w:rPr>
                <w:lang w:eastAsia="en-US"/>
              </w:rPr>
            </w:pPr>
            <w:r w:rsidRPr="00D75BB7">
              <w:rPr>
                <w:lang w:eastAsia="en-US"/>
              </w:rPr>
              <w:t>100</w:t>
            </w:r>
          </w:p>
        </w:tc>
        <w:tc>
          <w:tcPr>
            <w:tcW w:w="936" w:type="dxa"/>
            <w:tcBorders>
              <w:top w:val="single" w:sz="4" w:space="0" w:color="auto"/>
              <w:left w:val="single" w:sz="4" w:space="0" w:color="auto"/>
              <w:bottom w:val="single" w:sz="4" w:space="0" w:color="auto"/>
              <w:right w:val="single" w:sz="4" w:space="0" w:color="auto"/>
            </w:tcBorders>
            <w:hideMark/>
          </w:tcPr>
          <w:p w:rsidR="00D74BBC" w:rsidRPr="00D75BB7" w:rsidRDefault="00D74BBC" w:rsidP="00D74BBC">
            <w:pPr>
              <w:spacing w:line="256" w:lineRule="auto"/>
              <w:jc w:val="center"/>
              <w:rPr>
                <w:lang w:eastAsia="en-US"/>
              </w:rPr>
            </w:pPr>
            <w:r w:rsidRPr="00D75BB7">
              <w:rPr>
                <w:lang w:eastAsia="en-US"/>
              </w:rPr>
              <w:t>100</w:t>
            </w:r>
          </w:p>
        </w:tc>
        <w:tc>
          <w:tcPr>
            <w:tcW w:w="992" w:type="dxa"/>
            <w:tcBorders>
              <w:top w:val="single" w:sz="4" w:space="0" w:color="auto"/>
              <w:left w:val="single" w:sz="4" w:space="0" w:color="auto"/>
              <w:bottom w:val="single" w:sz="4" w:space="0" w:color="auto"/>
              <w:right w:val="single" w:sz="4" w:space="0" w:color="auto"/>
            </w:tcBorders>
            <w:hideMark/>
          </w:tcPr>
          <w:p w:rsidR="00D74BBC" w:rsidRPr="00C100D9" w:rsidRDefault="004D4072" w:rsidP="00D74BBC">
            <w:pPr>
              <w:spacing w:line="256" w:lineRule="auto"/>
              <w:jc w:val="center"/>
              <w:rPr>
                <w:lang w:eastAsia="en-US"/>
              </w:rPr>
            </w:pPr>
            <w:r w:rsidRPr="00C100D9">
              <w:rPr>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D74BBC" w:rsidRPr="00C100D9" w:rsidRDefault="004D4072" w:rsidP="00D74BBC">
            <w:pPr>
              <w:spacing w:line="256" w:lineRule="auto"/>
              <w:jc w:val="center"/>
              <w:rPr>
                <w:lang w:eastAsia="en-US"/>
              </w:rPr>
            </w:pPr>
            <w:r w:rsidRPr="00C100D9">
              <w:rPr>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D74BBC" w:rsidRPr="00C100D9" w:rsidRDefault="004D4072" w:rsidP="00D74BBC">
            <w:pPr>
              <w:spacing w:line="256" w:lineRule="auto"/>
              <w:jc w:val="center"/>
              <w:rPr>
                <w:lang w:eastAsia="en-US"/>
              </w:rPr>
            </w:pPr>
            <w:r w:rsidRPr="00C100D9">
              <w:rPr>
                <w:lang w:eastAsia="en-US"/>
              </w:rPr>
              <w:t>-</w:t>
            </w:r>
          </w:p>
        </w:tc>
        <w:tc>
          <w:tcPr>
            <w:tcW w:w="993" w:type="dxa"/>
            <w:tcBorders>
              <w:top w:val="single" w:sz="4" w:space="0" w:color="auto"/>
              <w:left w:val="single" w:sz="4" w:space="0" w:color="auto"/>
              <w:bottom w:val="single" w:sz="4" w:space="0" w:color="auto"/>
              <w:right w:val="single" w:sz="4" w:space="0" w:color="auto"/>
            </w:tcBorders>
            <w:hideMark/>
          </w:tcPr>
          <w:p w:rsidR="00D74BBC" w:rsidRPr="00C100D9" w:rsidRDefault="004D4072" w:rsidP="00D74BBC">
            <w:pPr>
              <w:spacing w:line="256" w:lineRule="auto"/>
              <w:jc w:val="center"/>
              <w:rPr>
                <w:lang w:eastAsia="en-US"/>
              </w:rPr>
            </w:pPr>
            <w:r w:rsidRPr="00C100D9">
              <w:rPr>
                <w:lang w:eastAsia="en-US"/>
              </w:rPr>
              <w:t>-</w:t>
            </w:r>
          </w:p>
        </w:tc>
      </w:tr>
      <w:tr w:rsidR="00D74BBC" w:rsidTr="00D74BBC">
        <w:tc>
          <w:tcPr>
            <w:tcW w:w="569" w:type="dxa"/>
            <w:vMerge/>
            <w:tcBorders>
              <w:top w:val="single" w:sz="4" w:space="0" w:color="auto"/>
              <w:left w:val="single" w:sz="4" w:space="0" w:color="auto"/>
              <w:bottom w:val="single" w:sz="4" w:space="0" w:color="auto"/>
              <w:right w:val="single" w:sz="4" w:space="0" w:color="auto"/>
            </w:tcBorders>
            <w:vAlign w:val="center"/>
            <w:hideMark/>
          </w:tcPr>
          <w:p w:rsidR="00D74BBC" w:rsidRDefault="00D74BBC" w:rsidP="00D74BBC">
            <w:pPr>
              <w:spacing w:line="256" w:lineRule="auto"/>
              <w:rPr>
                <w:lang w:eastAsia="en-US"/>
              </w:rPr>
            </w:pPr>
          </w:p>
        </w:tc>
        <w:tc>
          <w:tcPr>
            <w:tcW w:w="1774" w:type="dxa"/>
            <w:vMerge/>
            <w:tcBorders>
              <w:top w:val="single" w:sz="4" w:space="0" w:color="auto"/>
              <w:left w:val="single" w:sz="4" w:space="0" w:color="auto"/>
              <w:bottom w:val="single" w:sz="4" w:space="0" w:color="auto"/>
              <w:right w:val="single" w:sz="4" w:space="0" w:color="auto"/>
            </w:tcBorders>
            <w:vAlign w:val="center"/>
            <w:hideMark/>
          </w:tcPr>
          <w:p w:rsidR="00D74BBC" w:rsidRDefault="00D74BBC" w:rsidP="00D74BBC">
            <w:pPr>
              <w:spacing w:line="256" w:lineRule="auto"/>
              <w:rPr>
                <w:lang w:eastAsia="en-US"/>
              </w:rPr>
            </w:pPr>
          </w:p>
        </w:tc>
        <w:tc>
          <w:tcPr>
            <w:tcW w:w="2194" w:type="dxa"/>
            <w:vMerge/>
            <w:tcBorders>
              <w:top w:val="single" w:sz="4" w:space="0" w:color="auto"/>
              <w:left w:val="single" w:sz="4" w:space="0" w:color="auto"/>
              <w:bottom w:val="single" w:sz="4" w:space="0" w:color="auto"/>
              <w:right w:val="single" w:sz="4" w:space="0" w:color="auto"/>
            </w:tcBorders>
            <w:vAlign w:val="center"/>
            <w:hideMark/>
          </w:tcPr>
          <w:p w:rsidR="00D74BBC" w:rsidRDefault="00D74BBC" w:rsidP="00D74BBC">
            <w:pPr>
              <w:spacing w:line="256" w:lineRule="auto"/>
              <w:rPr>
                <w:lang w:eastAsia="en-US"/>
              </w:rPr>
            </w:pPr>
          </w:p>
        </w:tc>
        <w:tc>
          <w:tcPr>
            <w:tcW w:w="1020" w:type="dxa"/>
            <w:vMerge/>
            <w:tcBorders>
              <w:top w:val="single" w:sz="4" w:space="0" w:color="auto"/>
              <w:left w:val="single" w:sz="4" w:space="0" w:color="auto"/>
              <w:bottom w:val="single" w:sz="4" w:space="0" w:color="auto"/>
              <w:right w:val="single" w:sz="4" w:space="0" w:color="auto"/>
            </w:tcBorders>
            <w:vAlign w:val="center"/>
            <w:hideMark/>
          </w:tcPr>
          <w:p w:rsidR="00D74BBC" w:rsidRDefault="00D74BBC" w:rsidP="00D74BBC">
            <w:pPr>
              <w:spacing w:line="256" w:lineRule="auto"/>
              <w:rPr>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D74BBC" w:rsidRDefault="00D74BBC" w:rsidP="004D4072">
            <w:pPr>
              <w:pStyle w:val="ConsPlusNormal"/>
              <w:rPr>
                <w:rFonts w:ascii="Times New Roman" w:hAnsi="Times New Roman" w:cs="Times New Roman"/>
                <w:sz w:val="24"/>
                <w:szCs w:val="24"/>
                <w:lang w:eastAsia="en-US"/>
              </w:rPr>
            </w:pPr>
            <w:r>
              <w:rPr>
                <w:rFonts w:ascii="Times New Roman" w:hAnsi="Times New Roman" w:cs="Times New Roman"/>
                <w:sz w:val="24"/>
                <w:szCs w:val="24"/>
                <w:lang w:eastAsia="en-US"/>
              </w:rPr>
              <w:t>Доля архивных документов, переведенных в электронно-цифровую форму, от общего количества документов, находящихся на хранении в муниципальном архиве.</w:t>
            </w:r>
          </w:p>
        </w:tc>
        <w:tc>
          <w:tcPr>
            <w:tcW w:w="1134" w:type="dxa"/>
            <w:tcBorders>
              <w:top w:val="single" w:sz="4" w:space="0" w:color="auto"/>
              <w:left w:val="single" w:sz="4" w:space="0" w:color="auto"/>
              <w:bottom w:val="single" w:sz="4" w:space="0" w:color="auto"/>
              <w:right w:val="single" w:sz="4" w:space="0" w:color="auto"/>
            </w:tcBorders>
            <w:hideMark/>
          </w:tcPr>
          <w:p w:rsidR="00D74BBC" w:rsidRDefault="00D74BBC" w:rsidP="00D74BBC">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Процент (%)</w:t>
            </w:r>
          </w:p>
        </w:tc>
        <w:tc>
          <w:tcPr>
            <w:tcW w:w="1474" w:type="dxa"/>
            <w:tcBorders>
              <w:top w:val="single" w:sz="4" w:space="0" w:color="auto"/>
              <w:left w:val="single" w:sz="4" w:space="0" w:color="auto"/>
              <w:bottom w:val="single" w:sz="4" w:space="0" w:color="auto"/>
              <w:right w:val="single" w:sz="4" w:space="0" w:color="auto"/>
            </w:tcBorders>
            <w:hideMark/>
          </w:tcPr>
          <w:p w:rsidR="00D74BBC" w:rsidRDefault="00D74BBC" w:rsidP="00D74BBC">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2,0</w:t>
            </w:r>
          </w:p>
        </w:tc>
        <w:tc>
          <w:tcPr>
            <w:tcW w:w="936" w:type="dxa"/>
            <w:tcBorders>
              <w:top w:val="single" w:sz="4" w:space="0" w:color="auto"/>
              <w:left w:val="single" w:sz="4" w:space="0" w:color="auto"/>
              <w:bottom w:val="single" w:sz="4" w:space="0" w:color="auto"/>
              <w:right w:val="single" w:sz="4" w:space="0" w:color="auto"/>
            </w:tcBorders>
            <w:hideMark/>
          </w:tcPr>
          <w:p w:rsidR="00D74BBC" w:rsidRDefault="00D74BBC" w:rsidP="00D74BBC">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2,2</w:t>
            </w:r>
          </w:p>
        </w:tc>
        <w:tc>
          <w:tcPr>
            <w:tcW w:w="992" w:type="dxa"/>
            <w:tcBorders>
              <w:top w:val="single" w:sz="4" w:space="0" w:color="auto"/>
              <w:left w:val="single" w:sz="4" w:space="0" w:color="auto"/>
              <w:bottom w:val="single" w:sz="4" w:space="0" w:color="auto"/>
              <w:right w:val="single" w:sz="4" w:space="0" w:color="auto"/>
            </w:tcBorders>
            <w:hideMark/>
          </w:tcPr>
          <w:p w:rsidR="00D74BBC" w:rsidRDefault="00D74BBC" w:rsidP="00D74BBC">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2,3</w:t>
            </w:r>
          </w:p>
        </w:tc>
        <w:tc>
          <w:tcPr>
            <w:tcW w:w="992" w:type="dxa"/>
            <w:tcBorders>
              <w:top w:val="single" w:sz="4" w:space="0" w:color="auto"/>
              <w:left w:val="single" w:sz="4" w:space="0" w:color="auto"/>
              <w:bottom w:val="single" w:sz="4" w:space="0" w:color="auto"/>
              <w:right w:val="single" w:sz="4" w:space="0" w:color="auto"/>
            </w:tcBorders>
            <w:hideMark/>
          </w:tcPr>
          <w:p w:rsidR="00D74BBC" w:rsidRDefault="00D74BBC" w:rsidP="00D74BBC">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2,4</w:t>
            </w:r>
          </w:p>
        </w:tc>
        <w:tc>
          <w:tcPr>
            <w:tcW w:w="992" w:type="dxa"/>
            <w:tcBorders>
              <w:top w:val="single" w:sz="4" w:space="0" w:color="auto"/>
              <w:left w:val="single" w:sz="4" w:space="0" w:color="auto"/>
              <w:bottom w:val="single" w:sz="4" w:space="0" w:color="auto"/>
              <w:right w:val="single" w:sz="4" w:space="0" w:color="auto"/>
            </w:tcBorders>
            <w:hideMark/>
          </w:tcPr>
          <w:p w:rsidR="00D74BBC" w:rsidRDefault="00D74BBC" w:rsidP="00D74BBC">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2,5</w:t>
            </w:r>
          </w:p>
        </w:tc>
        <w:tc>
          <w:tcPr>
            <w:tcW w:w="993" w:type="dxa"/>
            <w:tcBorders>
              <w:top w:val="single" w:sz="4" w:space="0" w:color="auto"/>
              <w:left w:val="single" w:sz="4" w:space="0" w:color="auto"/>
              <w:bottom w:val="single" w:sz="4" w:space="0" w:color="auto"/>
              <w:right w:val="single" w:sz="4" w:space="0" w:color="auto"/>
            </w:tcBorders>
            <w:hideMark/>
          </w:tcPr>
          <w:p w:rsidR="00D74BBC" w:rsidRDefault="00D74BBC" w:rsidP="00D74BBC">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2,6</w:t>
            </w:r>
          </w:p>
        </w:tc>
      </w:tr>
    </w:tbl>
    <w:p w:rsidR="00D74BBC" w:rsidRDefault="00D74BBC" w:rsidP="00D74BBC">
      <w:pPr>
        <w:pStyle w:val="ConsPlusNormal"/>
        <w:jc w:val="center"/>
        <w:rPr>
          <w:rFonts w:ascii="Times New Roman" w:hAnsi="Times New Roman" w:cs="Times New Roman"/>
          <w:sz w:val="24"/>
          <w:szCs w:val="24"/>
        </w:rPr>
      </w:pPr>
      <w:r>
        <w:rPr>
          <w:b/>
          <w:sz w:val="28"/>
          <w:szCs w:val="28"/>
        </w:rPr>
        <w:br w:type="page"/>
      </w:r>
      <w:r>
        <w:rPr>
          <w:rFonts w:ascii="Times New Roman" w:hAnsi="Times New Roman" w:cs="Times New Roman"/>
          <w:b/>
          <w:sz w:val="28"/>
          <w:szCs w:val="28"/>
        </w:rPr>
        <w:lastRenderedPageBreak/>
        <w:t xml:space="preserve">Перечень мероприятий Подпрограммы </w:t>
      </w:r>
      <w:r w:rsidRPr="0048336B">
        <w:rPr>
          <w:rFonts w:ascii="Times New Roman" w:hAnsi="Times New Roman" w:cs="Times New Roman"/>
          <w:b/>
          <w:sz w:val="28"/>
          <w:szCs w:val="28"/>
        </w:rPr>
        <w:t>II</w:t>
      </w:r>
    </w:p>
    <w:tbl>
      <w:tblPr>
        <w:tblW w:w="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500"/>
        <w:gridCol w:w="2194"/>
        <w:gridCol w:w="850"/>
        <w:gridCol w:w="1418"/>
        <w:gridCol w:w="1275"/>
        <w:gridCol w:w="851"/>
        <w:gridCol w:w="992"/>
        <w:gridCol w:w="992"/>
        <w:gridCol w:w="993"/>
        <w:gridCol w:w="992"/>
        <w:gridCol w:w="992"/>
        <w:gridCol w:w="1418"/>
        <w:gridCol w:w="1417"/>
      </w:tblGrid>
      <w:tr w:rsidR="00D74BBC" w:rsidTr="00D74BBC">
        <w:tc>
          <w:tcPr>
            <w:tcW w:w="500" w:type="dxa"/>
            <w:vMerge w:val="restart"/>
            <w:tcBorders>
              <w:top w:val="single" w:sz="4" w:space="0" w:color="auto"/>
              <w:left w:val="single" w:sz="4" w:space="0" w:color="auto"/>
              <w:bottom w:val="single" w:sz="4" w:space="0" w:color="auto"/>
              <w:right w:val="single" w:sz="4" w:space="0" w:color="auto"/>
            </w:tcBorders>
            <w:hideMark/>
          </w:tcPr>
          <w:p w:rsidR="00D74BBC" w:rsidRDefault="00D74BBC" w:rsidP="00D74BBC">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N п/п</w:t>
            </w:r>
          </w:p>
        </w:tc>
        <w:tc>
          <w:tcPr>
            <w:tcW w:w="2194" w:type="dxa"/>
            <w:vMerge w:val="restart"/>
            <w:tcBorders>
              <w:top w:val="single" w:sz="4" w:space="0" w:color="auto"/>
              <w:left w:val="single" w:sz="4" w:space="0" w:color="auto"/>
              <w:bottom w:val="single" w:sz="4" w:space="0" w:color="auto"/>
              <w:right w:val="single" w:sz="4" w:space="0" w:color="auto"/>
            </w:tcBorders>
            <w:hideMark/>
          </w:tcPr>
          <w:p w:rsidR="00D74BBC" w:rsidRDefault="00D74BBC" w:rsidP="00D74BBC">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Мероприятия </w:t>
            </w:r>
          </w:p>
        </w:tc>
        <w:tc>
          <w:tcPr>
            <w:tcW w:w="850" w:type="dxa"/>
            <w:vMerge w:val="restart"/>
            <w:tcBorders>
              <w:top w:val="single" w:sz="4" w:space="0" w:color="auto"/>
              <w:left w:val="single" w:sz="4" w:space="0" w:color="auto"/>
              <w:bottom w:val="single" w:sz="4" w:space="0" w:color="auto"/>
              <w:right w:val="single" w:sz="4" w:space="0" w:color="auto"/>
            </w:tcBorders>
            <w:hideMark/>
          </w:tcPr>
          <w:p w:rsidR="00D74BBC" w:rsidRDefault="00D74BBC" w:rsidP="00D74BBC">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Сроки исполнения мероприятий</w:t>
            </w:r>
          </w:p>
        </w:tc>
        <w:tc>
          <w:tcPr>
            <w:tcW w:w="1418" w:type="dxa"/>
            <w:vMerge w:val="restart"/>
            <w:tcBorders>
              <w:top w:val="single" w:sz="4" w:space="0" w:color="auto"/>
              <w:left w:val="single" w:sz="4" w:space="0" w:color="auto"/>
              <w:bottom w:val="single" w:sz="4" w:space="0" w:color="auto"/>
              <w:right w:val="single" w:sz="4" w:space="0" w:color="auto"/>
            </w:tcBorders>
            <w:hideMark/>
          </w:tcPr>
          <w:p w:rsidR="00D74BBC" w:rsidRDefault="00D74BBC" w:rsidP="00D74BBC">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Источники финансирования</w:t>
            </w:r>
          </w:p>
        </w:tc>
        <w:tc>
          <w:tcPr>
            <w:tcW w:w="1275" w:type="dxa"/>
            <w:vMerge w:val="restart"/>
            <w:tcBorders>
              <w:top w:val="single" w:sz="4" w:space="0" w:color="auto"/>
              <w:left w:val="single" w:sz="4" w:space="0" w:color="auto"/>
              <w:bottom w:val="single" w:sz="4" w:space="0" w:color="auto"/>
              <w:right w:val="single" w:sz="4" w:space="0" w:color="auto"/>
            </w:tcBorders>
            <w:hideMark/>
          </w:tcPr>
          <w:p w:rsidR="00D74BBC" w:rsidRDefault="00D74BBC" w:rsidP="00D74BBC">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Объем финансирования мероприятия в 2016 году (тыс. руб.) </w:t>
            </w:r>
          </w:p>
        </w:tc>
        <w:tc>
          <w:tcPr>
            <w:tcW w:w="851" w:type="dxa"/>
            <w:vMerge w:val="restart"/>
            <w:tcBorders>
              <w:top w:val="single" w:sz="4" w:space="0" w:color="auto"/>
              <w:left w:val="single" w:sz="4" w:space="0" w:color="auto"/>
              <w:bottom w:val="single" w:sz="4" w:space="0" w:color="auto"/>
              <w:right w:val="single" w:sz="4" w:space="0" w:color="auto"/>
            </w:tcBorders>
            <w:hideMark/>
          </w:tcPr>
          <w:p w:rsidR="00D74BBC" w:rsidRDefault="00D74BBC" w:rsidP="00D74BBC">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Всего (тыс. руб.)</w:t>
            </w:r>
          </w:p>
        </w:tc>
        <w:tc>
          <w:tcPr>
            <w:tcW w:w="4961" w:type="dxa"/>
            <w:gridSpan w:val="5"/>
            <w:tcBorders>
              <w:top w:val="single" w:sz="4" w:space="0" w:color="auto"/>
              <w:left w:val="single" w:sz="4" w:space="0" w:color="auto"/>
              <w:bottom w:val="single" w:sz="4" w:space="0" w:color="auto"/>
              <w:right w:val="single" w:sz="4" w:space="0" w:color="auto"/>
            </w:tcBorders>
            <w:hideMark/>
          </w:tcPr>
          <w:p w:rsidR="00D74BBC" w:rsidRDefault="00D74BBC" w:rsidP="00D74BBC">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Объем финансирования по годам (тыс. руб.)</w:t>
            </w:r>
          </w:p>
        </w:tc>
        <w:tc>
          <w:tcPr>
            <w:tcW w:w="1418" w:type="dxa"/>
            <w:vMerge w:val="restart"/>
            <w:tcBorders>
              <w:top w:val="single" w:sz="4" w:space="0" w:color="auto"/>
              <w:left w:val="single" w:sz="4" w:space="0" w:color="auto"/>
              <w:bottom w:val="single" w:sz="4" w:space="0" w:color="auto"/>
              <w:right w:val="single" w:sz="4" w:space="0" w:color="auto"/>
            </w:tcBorders>
            <w:hideMark/>
          </w:tcPr>
          <w:p w:rsidR="00D74BBC" w:rsidRDefault="00D74BBC" w:rsidP="00D74BBC">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Ответственный за выполнение мероприятия программы/подпрограммы</w:t>
            </w:r>
          </w:p>
        </w:tc>
        <w:tc>
          <w:tcPr>
            <w:tcW w:w="1417" w:type="dxa"/>
            <w:vMerge w:val="restart"/>
            <w:tcBorders>
              <w:top w:val="single" w:sz="4" w:space="0" w:color="auto"/>
              <w:left w:val="single" w:sz="4" w:space="0" w:color="auto"/>
              <w:bottom w:val="single" w:sz="4" w:space="0" w:color="auto"/>
              <w:right w:val="single" w:sz="4" w:space="0" w:color="auto"/>
            </w:tcBorders>
          </w:tcPr>
          <w:p w:rsidR="00D74BBC" w:rsidRDefault="00D74BBC" w:rsidP="00D74BBC">
            <w:pPr>
              <w:pStyle w:val="ConsPlusNormal"/>
              <w:spacing w:line="256" w:lineRule="auto"/>
              <w:ind w:right="221"/>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Результаты </w:t>
            </w:r>
          </w:p>
          <w:p w:rsidR="00D74BBC" w:rsidRDefault="00D74BBC" w:rsidP="00D74BBC">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выполнения</w:t>
            </w:r>
          </w:p>
          <w:p w:rsidR="00D74BBC" w:rsidRDefault="00D74BBC" w:rsidP="00D74BBC">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мероприятий подпрограммы </w:t>
            </w:r>
          </w:p>
          <w:p w:rsidR="00D74BBC" w:rsidRDefault="00D74BBC" w:rsidP="00D74BBC">
            <w:pPr>
              <w:pStyle w:val="ConsPlusNormal"/>
              <w:spacing w:line="256" w:lineRule="auto"/>
              <w:jc w:val="center"/>
              <w:rPr>
                <w:rFonts w:ascii="Times New Roman" w:hAnsi="Times New Roman" w:cs="Times New Roman"/>
                <w:sz w:val="24"/>
                <w:szCs w:val="24"/>
                <w:lang w:eastAsia="en-US"/>
              </w:rPr>
            </w:pPr>
          </w:p>
        </w:tc>
      </w:tr>
      <w:tr w:rsidR="00D74BBC" w:rsidTr="00D74BBC">
        <w:tc>
          <w:tcPr>
            <w:tcW w:w="500" w:type="dxa"/>
            <w:vMerge/>
            <w:tcBorders>
              <w:top w:val="single" w:sz="4" w:space="0" w:color="auto"/>
              <w:left w:val="single" w:sz="4" w:space="0" w:color="auto"/>
              <w:bottom w:val="single" w:sz="4" w:space="0" w:color="auto"/>
              <w:right w:val="single" w:sz="4" w:space="0" w:color="auto"/>
            </w:tcBorders>
            <w:vAlign w:val="center"/>
            <w:hideMark/>
          </w:tcPr>
          <w:p w:rsidR="00D74BBC" w:rsidRDefault="00D74BBC" w:rsidP="00D74BBC">
            <w:pPr>
              <w:spacing w:line="256" w:lineRule="auto"/>
              <w:rPr>
                <w:lang w:eastAsia="en-US"/>
              </w:rPr>
            </w:pPr>
          </w:p>
        </w:tc>
        <w:tc>
          <w:tcPr>
            <w:tcW w:w="2194" w:type="dxa"/>
            <w:vMerge/>
            <w:tcBorders>
              <w:top w:val="single" w:sz="4" w:space="0" w:color="auto"/>
              <w:left w:val="single" w:sz="4" w:space="0" w:color="auto"/>
              <w:bottom w:val="single" w:sz="4" w:space="0" w:color="auto"/>
              <w:right w:val="single" w:sz="4" w:space="0" w:color="auto"/>
            </w:tcBorders>
            <w:vAlign w:val="center"/>
            <w:hideMark/>
          </w:tcPr>
          <w:p w:rsidR="00D74BBC" w:rsidRDefault="00D74BBC" w:rsidP="00D74BBC">
            <w:pPr>
              <w:spacing w:line="256" w:lineRule="auto"/>
              <w:rPr>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74BBC" w:rsidRDefault="00D74BBC" w:rsidP="00D74BBC">
            <w:pPr>
              <w:spacing w:line="256" w:lineRule="auto"/>
              <w:rPr>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D74BBC" w:rsidRDefault="00D74BBC" w:rsidP="00D74BBC">
            <w:pPr>
              <w:spacing w:line="256" w:lineRule="auto"/>
              <w:rPr>
                <w:lang w:eastAsia="en-US"/>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D74BBC" w:rsidRDefault="00D74BBC" w:rsidP="00D74BBC">
            <w:pPr>
              <w:spacing w:line="256" w:lineRule="auto"/>
              <w:rPr>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74BBC" w:rsidRDefault="00D74BBC" w:rsidP="00D74BBC">
            <w:pPr>
              <w:spacing w:line="256" w:lineRule="auto"/>
              <w:rPr>
                <w:lang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D74BBC" w:rsidRDefault="00D74BBC" w:rsidP="00D74BBC">
            <w:pPr>
              <w:pStyle w:val="ConsPlusCell"/>
              <w:tabs>
                <w:tab w:val="center" w:pos="4677"/>
                <w:tab w:val="right" w:pos="9355"/>
              </w:tabs>
              <w:spacing w:line="256"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2017 год</w:t>
            </w:r>
          </w:p>
        </w:tc>
        <w:tc>
          <w:tcPr>
            <w:tcW w:w="992" w:type="dxa"/>
            <w:tcBorders>
              <w:top w:val="single" w:sz="4" w:space="0" w:color="auto"/>
              <w:left w:val="single" w:sz="4" w:space="0" w:color="auto"/>
              <w:bottom w:val="single" w:sz="4" w:space="0" w:color="auto"/>
              <w:right w:val="single" w:sz="4" w:space="0" w:color="auto"/>
            </w:tcBorders>
            <w:vAlign w:val="center"/>
            <w:hideMark/>
          </w:tcPr>
          <w:p w:rsidR="00D74BBC" w:rsidRDefault="00D74BBC" w:rsidP="00D74BBC">
            <w:pPr>
              <w:pStyle w:val="ConsPlusCell"/>
              <w:tabs>
                <w:tab w:val="center" w:pos="4677"/>
                <w:tab w:val="right" w:pos="9355"/>
              </w:tabs>
              <w:spacing w:line="256"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2018 год</w:t>
            </w:r>
          </w:p>
        </w:tc>
        <w:tc>
          <w:tcPr>
            <w:tcW w:w="993" w:type="dxa"/>
            <w:tcBorders>
              <w:top w:val="single" w:sz="4" w:space="0" w:color="auto"/>
              <w:left w:val="single" w:sz="4" w:space="0" w:color="auto"/>
              <w:bottom w:val="single" w:sz="4" w:space="0" w:color="auto"/>
              <w:right w:val="single" w:sz="4" w:space="0" w:color="auto"/>
            </w:tcBorders>
            <w:vAlign w:val="center"/>
            <w:hideMark/>
          </w:tcPr>
          <w:p w:rsidR="00D74BBC" w:rsidRDefault="00D74BBC" w:rsidP="00D74BBC">
            <w:pPr>
              <w:pStyle w:val="ConsPlusCell"/>
              <w:tabs>
                <w:tab w:val="center" w:pos="4677"/>
                <w:tab w:val="right" w:pos="9355"/>
              </w:tabs>
              <w:spacing w:line="256"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2019 год</w:t>
            </w:r>
          </w:p>
        </w:tc>
        <w:tc>
          <w:tcPr>
            <w:tcW w:w="992" w:type="dxa"/>
            <w:tcBorders>
              <w:top w:val="single" w:sz="4" w:space="0" w:color="auto"/>
              <w:left w:val="single" w:sz="4" w:space="0" w:color="auto"/>
              <w:bottom w:val="single" w:sz="4" w:space="0" w:color="auto"/>
              <w:right w:val="single" w:sz="4" w:space="0" w:color="auto"/>
            </w:tcBorders>
            <w:vAlign w:val="center"/>
            <w:hideMark/>
          </w:tcPr>
          <w:p w:rsidR="00D74BBC" w:rsidRDefault="00D74BBC" w:rsidP="00D74BBC">
            <w:pPr>
              <w:pStyle w:val="ConsPlusCell"/>
              <w:tabs>
                <w:tab w:val="center" w:pos="4677"/>
                <w:tab w:val="right" w:pos="9355"/>
              </w:tabs>
              <w:spacing w:line="256"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2020 год</w:t>
            </w:r>
          </w:p>
        </w:tc>
        <w:tc>
          <w:tcPr>
            <w:tcW w:w="992" w:type="dxa"/>
            <w:tcBorders>
              <w:top w:val="single" w:sz="4" w:space="0" w:color="auto"/>
              <w:left w:val="single" w:sz="4" w:space="0" w:color="auto"/>
              <w:bottom w:val="single" w:sz="4" w:space="0" w:color="auto"/>
              <w:right w:val="single" w:sz="4" w:space="0" w:color="auto"/>
            </w:tcBorders>
            <w:vAlign w:val="center"/>
            <w:hideMark/>
          </w:tcPr>
          <w:p w:rsidR="00D74BBC" w:rsidRDefault="00D74BBC" w:rsidP="00D74BBC">
            <w:pPr>
              <w:pStyle w:val="ConsPlusCell"/>
              <w:tabs>
                <w:tab w:val="center" w:pos="4677"/>
                <w:tab w:val="right" w:pos="9355"/>
              </w:tabs>
              <w:spacing w:line="256"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2021 год</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D74BBC" w:rsidRDefault="00D74BBC" w:rsidP="00D74BBC">
            <w:pPr>
              <w:spacing w:line="256" w:lineRule="auto"/>
              <w:rPr>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74BBC" w:rsidRDefault="00D74BBC" w:rsidP="00D74BBC">
            <w:pPr>
              <w:spacing w:line="256" w:lineRule="auto"/>
              <w:rPr>
                <w:lang w:eastAsia="en-US"/>
              </w:rPr>
            </w:pPr>
          </w:p>
        </w:tc>
      </w:tr>
      <w:tr w:rsidR="00D74BBC" w:rsidTr="00D74BBC">
        <w:tc>
          <w:tcPr>
            <w:tcW w:w="500" w:type="dxa"/>
            <w:tcBorders>
              <w:top w:val="single" w:sz="4" w:space="0" w:color="auto"/>
              <w:left w:val="single" w:sz="4" w:space="0" w:color="auto"/>
              <w:bottom w:val="single" w:sz="4" w:space="0" w:color="auto"/>
              <w:right w:val="single" w:sz="4" w:space="0" w:color="auto"/>
            </w:tcBorders>
            <w:hideMark/>
          </w:tcPr>
          <w:p w:rsidR="00D74BBC" w:rsidRDefault="00D74BBC" w:rsidP="00D74BBC">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2194" w:type="dxa"/>
            <w:tcBorders>
              <w:top w:val="single" w:sz="4" w:space="0" w:color="auto"/>
              <w:left w:val="single" w:sz="4" w:space="0" w:color="auto"/>
              <w:bottom w:val="single" w:sz="4" w:space="0" w:color="auto"/>
              <w:right w:val="single" w:sz="4" w:space="0" w:color="auto"/>
            </w:tcBorders>
            <w:hideMark/>
          </w:tcPr>
          <w:p w:rsidR="00D74BBC" w:rsidRDefault="00D74BBC" w:rsidP="00D74BBC">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850" w:type="dxa"/>
            <w:tcBorders>
              <w:top w:val="single" w:sz="4" w:space="0" w:color="auto"/>
              <w:left w:val="single" w:sz="4" w:space="0" w:color="auto"/>
              <w:bottom w:val="single" w:sz="4" w:space="0" w:color="auto"/>
              <w:right w:val="single" w:sz="4" w:space="0" w:color="auto"/>
            </w:tcBorders>
            <w:hideMark/>
          </w:tcPr>
          <w:p w:rsidR="00D74BBC" w:rsidRDefault="00D74BBC" w:rsidP="00D74BBC">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1418" w:type="dxa"/>
            <w:tcBorders>
              <w:top w:val="single" w:sz="4" w:space="0" w:color="auto"/>
              <w:left w:val="single" w:sz="4" w:space="0" w:color="auto"/>
              <w:bottom w:val="single" w:sz="4" w:space="0" w:color="auto"/>
              <w:right w:val="single" w:sz="4" w:space="0" w:color="auto"/>
            </w:tcBorders>
            <w:hideMark/>
          </w:tcPr>
          <w:p w:rsidR="00D74BBC" w:rsidRDefault="00D74BBC" w:rsidP="00D74BBC">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1275" w:type="dxa"/>
            <w:tcBorders>
              <w:top w:val="single" w:sz="4" w:space="0" w:color="auto"/>
              <w:left w:val="single" w:sz="4" w:space="0" w:color="auto"/>
              <w:bottom w:val="single" w:sz="4" w:space="0" w:color="auto"/>
              <w:right w:val="single" w:sz="4" w:space="0" w:color="auto"/>
            </w:tcBorders>
            <w:hideMark/>
          </w:tcPr>
          <w:p w:rsidR="00D74BBC" w:rsidRDefault="00D74BBC" w:rsidP="00D74BBC">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5</w:t>
            </w:r>
          </w:p>
        </w:tc>
        <w:tc>
          <w:tcPr>
            <w:tcW w:w="851" w:type="dxa"/>
            <w:tcBorders>
              <w:top w:val="single" w:sz="4" w:space="0" w:color="auto"/>
              <w:left w:val="single" w:sz="4" w:space="0" w:color="auto"/>
              <w:bottom w:val="single" w:sz="4" w:space="0" w:color="auto"/>
              <w:right w:val="single" w:sz="4" w:space="0" w:color="auto"/>
            </w:tcBorders>
            <w:hideMark/>
          </w:tcPr>
          <w:p w:rsidR="00D74BBC" w:rsidRDefault="00D74BBC" w:rsidP="00D74BBC">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6</w:t>
            </w:r>
          </w:p>
        </w:tc>
        <w:tc>
          <w:tcPr>
            <w:tcW w:w="992" w:type="dxa"/>
            <w:tcBorders>
              <w:top w:val="single" w:sz="4" w:space="0" w:color="auto"/>
              <w:left w:val="single" w:sz="4" w:space="0" w:color="auto"/>
              <w:bottom w:val="single" w:sz="4" w:space="0" w:color="auto"/>
              <w:right w:val="single" w:sz="4" w:space="0" w:color="auto"/>
            </w:tcBorders>
            <w:hideMark/>
          </w:tcPr>
          <w:p w:rsidR="00D74BBC" w:rsidRDefault="00D74BBC" w:rsidP="00D74BBC">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7</w:t>
            </w:r>
          </w:p>
        </w:tc>
        <w:tc>
          <w:tcPr>
            <w:tcW w:w="992" w:type="dxa"/>
            <w:tcBorders>
              <w:top w:val="single" w:sz="4" w:space="0" w:color="auto"/>
              <w:left w:val="single" w:sz="4" w:space="0" w:color="auto"/>
              <w:bottom w:val="single" w:sz="4" w:space="0" w:color="auto"/>
              <w:right w:val="single" w:sz="4" w:space="0" w:color="auto"/>
            </w:tcBorders>
            <w:hideMark/>
          </w:tcPr>
          <w:p w:rsidR="00D74BBC" w:rsidRDefault="00D74BBC" w:rsidP="00D74BBC">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8</w:t>
            </w:r>
          </w:p>
        </w:tc>
        <w:tc>
          <w:tcPr>
            <w:tcW w:w="993" w:type="dxa"/>
            <w:tcBorders>
              <w:top w:val="single" w:sz="4" w:space="0" w:color="auto"/>
              <w:left w:val="single" w:sz="4" w:space="0" w:color="auto"/>
              <w:bottom w:val="single" w:sz="4" w:space="0" w:color="auto"/>
              <w:right w:val="single" w:sz="4" w:space="0" w:color="auto"/>
            </w:tcBorders>
            <w:hideMark/>
          </w:tcPr>
          <w:p w:rsidR="00D74BBC" w:rsidRDefault="00D74BBC" w:rsidP="00D74BBC">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9</w:t>
            </w:r>
          </w:p>
        </w:tc>
        <w:tc>
          <w:tcPr>
            <w:tcW w:w="992" w:type="dxa"/>
            <w:tcBorders>
              <w:top w:val="single" w:sz="4" w:space="0" w:color="auto"/>
              <w:left w:val="single" w:sz="4" w:space="0" w:color="auto"/>
              <w:bottom w:val="single" w:sz="4" w:space="0" w:color="auto"/>
              <w:right w:val="single" w:sz="4" w:space="0" w:color="auto"/>
            </w:tcBorders>
            <w:hideMark/>
          </w:tcPr>
          <w:p w:rsidR="00D74BBC" w:rsidRDefault="00D74BBC" w:rsidP="00D74BBC">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10</w:t>
            </w:r>
          </w:p>
        </w:tc>
        <w:tc>
          <w:tcPr>
            <w:tcW w:w="992" w:type="dxa"/>
            <w:tcBorders>
              <w:top w:val="single" w:sz="4" w:space="0" w:color="auto"/>
              <w:left w:val="single" w:sz="4" w:space="0" w:color="auto"/>
              <w:bottom w:val="single" w:sz="4" w:space="0" w:color="auto"/>
              <w:right w:val="single" w:sz="4" w:space="0" w:color="auto"/>
            </w:tcBorders>
            <w:hideMark/>
          </w:tcPr>
          <w:p w:rsidR="00D74BBC" w:rsidRDefault="00D74BBC" w:rsidP="00D74BBC">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11</w:t>
            </w:r>
          </w:p>
        </w:tc>
        <w:tc>
          <w:tcPr>
            <w:tcW w:w="1418" w:type="dxa"/>
            <w:tcBorders>
              <w:top w:val="single" w:sz="4" w:space="0" w:color="auto"/>
              <w:left w:val="single" w:sz="4" w:space="0" w:color="auto"/>
              <w:bottom w:val="single" w:sz="4" w:space="0" w:color="auto"/>
              <w:right w:val="single" w:sz="4" w:space="0" w:color="auto"/>
            </w:tcBorders>
            <w:hideMark/>
          </w:tcPr>
          <w:p w:rsidR="00D74BBC" w:rsidRDefault="00D74BBC" w:rsidP="00D74BBC">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12</w:t>
            </w:r>
          </w:p>
        </w:tc>
        <w:tc>
          <w:tcPr>
            <w:tcW w:w="1417" w:type="dxa"/>
            <w:tcBorders>
              <w:top w:val="single" w:sz="4" w:space="0" w:color="auto"/>
              <w:left w:val="single" w:sz="4" w:space="0" w:color="auto"/>
              <w:bottom w:val="single" w:sz="4" w:space="0" w:color="auto"/>
              <w:right w:val="single" w:sz="4" w:space="0" w:color="auto"/>
            </w:tcBorders>
            <w:hideMark/>
          </w:tcPr>
          <w:p w:rsidR="00D74BBC" w:rsidRDefault="00D74BBC" w:rsidP="00D74BBC">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13</w:t>
            </w:r>
          </w:p>
        </w:tc>
      </w:tr>
      <w:tr w:rsidR="00D74BBC" w:rsidTr="00D74BBC">
        <w:tc>
          <w:tcPr>
            <w:tcW w:w="500" w:type="dxa"/>
            <w:vMerge w:val="restart"/>
            <w:tcBorders>
              <w:top w:val="single" w:sz="4" w:space="0" w:color="auto"/>
              <w:left w:val="single" w:sz="4" w:space="0" w:color="auto"/>
              <w:bottom w:val="single" w:sz="4" w:space="0" w:color="auto"/>
              <w:right w:val="single" w:sz="4" w:space="0" w:color="auto"/>
            </w:tcBorders>
            <w:hideMark/>
          </w:tcPr>
          <w:p w:rsidR="00D74BBC" w:rsidRDefault="00D74BBC" w:rsidP="00D74BBC">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2194" w:type="dxa"/>
            <w:vMerge w:val="restart"/>
            <w:tcBorders>
              <w:top w:val="single" w:sz="4" w:space="0" w:color="auto"/>
              <w:left w:val="single" w:sz="4" w:space="0" w:color="auto"/>
              <w:bottom w:val="single" w:sz="4" w:space="0" w:color="auto"/>
              <w:right w:val="single" w:sz="4" w:space="0" w:color="auto"/>
            </w:tcBorders>
            <w:hideMark/>
          </w:tcPr>
          <w:p w:rsidR="00D74BBC" w:rsidRDefault="00D74BBC" w:rsidP="00D74BBC">
            <w:pPr>
              <w:pStyle w:val="ConsPlusNormal"/>
              <w:spacing w:line="256" w:lineRule="auto"/>
              <w:rPr>
                <w:rFonts w:ascii="Times New Roman" w:hAnsi="Times New Roman" w:cs="Times New Roman"/>
                <w:b/>
                <w:i/>
                <w:sz w:val="24"/>
                <w:szCs w:val="24"/>
                <w:lang w:eastAsia="en-US"/>
              </w:rPr>
            </w:pPr>
            <w:r>
              <w:rPr>
                <w:rFonts w:ascii="Times New Roman" w:hAnsi="Times New Roman" w:cs="Times New Roman"/>
                <w:b/>
                <w:i/>
                <w:sz w:val="24"/>
                <w:szCs w:val="24"/>
                <w:lang w:eastAsia="en-US"/>
              </w:rPr>
              <w:t>Задача 1</w:t>
            </w:r>
          </w:p>
          <w:p w:rsidR="00D74BBC" w:rsidRDefault="00D74BBC" w:rsidP="00D74BBC">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Хранение, комплектование, учет и использование документов Архивного фонда Российской Федерации и других архивных документов архивного отдела</w:t>
            </w:r>
          </w:p>
        </w:tc>
        <w:tc>
          <w:tcPr>
            <w:tcW w:w="850" w:type="dxa"/>
            <w:vMerge w:val="restart"/>
            <w:tcBorders>
              <w:top w:val="single" w:sz="4" w:space="0" w:color="auto"/>
              <w:left w:val="single" w:sz="4" w:space="0" w:color="auto"/>
              <w:bottom w:val="single" w:sz="4" w:space="0" w:color="auto"/>
              <w:right w:val="single" w:sz="4" w:space="0" w:color="auto"/>
            </w:tcBorders>
            <w:hideMark/>
          </w:tcPr>
          <w:p w:rsidR="00D74BBC" w:rsidRDefault="00D74BBC" w:rsidP="00D74BBC">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2017-2021</w:t>
            </w:r>
          </w:p>
        </w:tc>
        <w:tc>
          <w:tcPr>
            <w:tcW w:w="1418" w:type="dxa"/>
            <w:tcBorders>
              <w:top w:val="single" w:sz="4" w:space="0" w:color="auto"/>
              <w:left w:val="single" w:sz="4" w:space="0" w:color="auto"/>
              <w:bottom w:val="single" w:sz="4" w:space="0" w:color="auto"/>
              <w:right w:val="single" w:sz="4" w:space="0" w:color="auto"/>
            </w:tcBorders>
            <w:hideMark/>
          </w:tcPr>
          <w:p w:rsidR="00D74BBC" w:rsidRDefault="00D74BBC" w:rsidP="00D74BBC">
            <w:pPr>
              <w:pStyle w:val="ConsPlusNormal"/>
              <w:spacing w:line="256" w:lineRule="auto"/>
              <w:rPr>
                <w:rFonts w:ascii="Times New Roman" w:hAnsi="Times New Roman" w:cs="Times New Roman"/>
                <w:b/>
                <w:i/>
                <w:sz w:val="24"/>
                <w:szCs w:val="24"/>
                <w:lang w:eastAsia="en-US"/>
              </w:rPr>
            </w:pPr>
            <w:r>
              <w:rPr>
                <w:rFonts w:ascii="Times New Roman" w:hAnsi="Times New Roman" w:cs="Times New Roman"/>
                <w:b/>
                <w:i/>
                <w:sz w:val="24"/>
                <w:szCs w:val="24"/>
                <w:lang w:eastAsia="en-US"/>
              </w:rPr>
              <w:t>Итого</w:t>
            </w:r>
          </w:p>
        </w:tc>
        <w:tc>
          <w:tcPr>
            <w:tcW w:w="1275" w:type="dxa"/>
            <w:tcBorders>
              <w:top w:val="single" w:sz="4" w:space="0" w:color="auto"/>
              <w:left w:val="single" w:sz="4" w:space="0" w:color="auto"/>
              <w:bottom w:val="single" w:sz="4" w:space="0" w:color="auto"/>
              <w:right w:val="single" w:sz="4" w:space="0" w:color="auto"/>
            </w:tcBorders>
            <w:hideMark/>
          </w:tcPr>
          <w:p w:rsidR="00D74BBC" w:rsidRDefault="00D74BBC" w:rsidP="00D74BBC">
            <w:pPr>
              <w:pStyle w:val="ConsPlusNormal"/>
              <w:spacing w:line="256" w:lineRule="auto"/>
              <w:jc w:val="center"/>
              <w:rPr>
                <w:rFonts w:ascii="Times New Roman" w:hAnsi="Times New Roman" w:cs="Times New Roman"/>
                <w:b/>
                <w:i/>
                <w:sz w:val="24"/>
                <w:szCs w:val="24"/>
                <w:lang w:eastAsia="en-US"/>
              </w:rPr>
            </w:pPr>
            <w:r>
              <w:rPr>
                <w:rFonts w:ascii="Times New Roman" w:hAnsi="Times New Roman" w:cs="Times New Roman"/>
                <w:b/>
                <w:i/>
                <w:sz w:val="24"/>
                <w:szCs w:val="24"/>
                <w:lang w:eastAsia="en-US"/>
              </w:rPr>
              <w:t>6 083</w:t>
            </w:r>
          </w:p>
        </w:tc>
        <w:tc>
          <w:tcPr>
            <w:tcW w:w="851" w:type="dxa"/>
            <w:tcBorders>
              <w:top w:val="single" w:sz="4" w:space="0" w:color="auto"/>
              <w:left w:val="single" w:sz="4" w:space="0" w:color="auto"/>
              <w:bottom w:val="single" w:sz="4" w:space="0" w:color="auto"/>
              <w:right w:val="single" w:sz="4" w:space="0" w:color="auto"/>
            </w:tcBorders>
            <w:hideMark/>
          </w:tcPr>
          <w:p w:rsidR="00D74BBC" w:rsidRDefault="00D74BBC" w:rsidP="00D74BBC">
            <w:pPr>
              <w:pStyle w:val="ConsPlusNormal"/>
              <w:spacing w:line="256" w:lineRule="auto"/>
              <w:jc w:val="center"/>
              <w:rPr>
                <w:rFonts w:ascii="Times New Roman" w:hAnsi="Times New Roman" w:cs="Times New Roman"/>
                <w:b/>
                <w:i/>
                <w:sz w:val="24"/>
                <w:szCs w:val="24"/>
                <w:lang w:eastAsia="en-US"/>
              </w:rPr>
            </w:pPr>
            <w:r>
              <w:rPr>
                <w:rFonts w:ascii="Times New Roman" w:hAnsi="Times New Roman" w:cs="Times New Roman"/>
                <w:b/>
                <w:i/>
                <w:sz w:val="24"/>
                <w:szCs w:val="24"/>
                <w:lang w:eastAsia="en-US"/>
              </w:rPr>
              <w:t>20 544</w:t>
            </w:r>
          </w:p>
        </w:tc>
        <w:tc>
          <w:tcPr>
            <w:tcW w:w="992" w:type="dxa"/>
            <w:tcBorders>
              <w:top w:val="single" w:sz="4" w:space="0" w:color="auto"/>
              <w:left w:val="single" w:sz="4" w:space="0" w:color="auto"/>
              <w:bottom w:val="single" w:sz="4" w:space="0" w:color="auto"/>
              <w:right w:val="single" w:sz="4" w:space="0" w:color="auto"/>
            </w:tcBorders>
            <w:hideMark/>
          </w:tcPr>
          <w:p w:rsidR="00D74BBC" w:rsidRDefault="00D74BBC" w:rsidP="00D74BBC">
            <w:pPr>
              <w:pStyle w:val="ConsPlusNormal"/>
              <w:spacing w:line="256" w:lineRule="auto"/>
              <w:jc w:val="center"/>
              <w:rPr>
                <w:rFonts w:ascii="Times New Roman" w:hAnsi="Times New Roman" w:cs="Times New Roman"/>
                <w:b/>
                <w:i/>
                <w:sz w:val="24"/>
                <w:szCs w:val="24"/>
                <w:lang w:eastAsia="en-US"/>
              </w:rPr>
            </w:pPr>
            <w:r>
              <w:rPr>
                <w:rFonts w:ascii="Times New Roman" w:hAnsi="Times New Roman" w:cs="Times New Roman"/>
                <w:b/>
                <w:i/>
                <w:sz w:val="24"/>
                <w:szCs w:val="24"/>
                <w:lang w:eastAsia="en-US"/>
              </w:rPr>
              <w:t>4 548</w:t>
            </w:r>
          </w:p>
        </w:tc>
        <w:tc>
          <w:tcPr>
            <w:tcW w:w="992" w:type="dxa"/>
            <w:tcBorders>
              <w:top w:val="single" w:sz="4" w:space="0" w:color="auto"/>
              <w:left w:val="single" w:sz="4" w:space="0" w:color="auto"/>
              <w:bottom w:val="single" w:sz="4" w:space="0" w:color="auto"/>
              <w:right w:val="single" w:sz="4" w:space="0" w:color="auto"/>
            </w:tcBorders>
            <w:hideMark/>
          </w:tcPr>
          <w:p w:rsidR="00D74BBC" w:rsidRDefault="00D74BBC" w:rsidP="00D74BBC">
            <w:pPr>
              <w:pStyle w:val="ConsPlusNormal"/>
              <w:spacing w:line="256" w:lineRule="auto"/>
              <w:jc w:val="center"/>
              <w:rPr>
                <w:rFonts w:ascii="Times New Roman" w:hAnsi="Times New Roman" w:cs="Times New Roman"/>
                <w:b/>
                <w:i/>
                <w:sz w:val="24"/>
                <w:szCs w:val="24"/>
                <w:lang w:eastAsia="en-US"/>
              </w:rPr>
            </w:pPr>
            <w:r>
              <w:rPr>
                <w:rFonts w:ascii="Times New Roman" w:hAnsi="Times New Roman" w:cs="Times New Roman"/>
                <w:b/>
                <w:i/>
                <w:sz w:val="24"/>
                <w:szCs w:val="24"/>
                <w:lang w:eastAsia="en-US"/>
              </w:rPr>
              <w:t>3 993</w:t>
            </w:r>
          </w:p>
        </w:tc>
        <w:tc>
          <w:tcPr>
            <w:tcW w:w="993" w:type="dxa"/>
            <w:tcBorders>
              <w:top w:val="single" w:sz="4" w:space="0" w:color="auto"/>
              <w:left w:val="single" w:sz="4" w:space="0" w:color="auto"/>
              <w:bottom w:val="single" w:sz="4" w:space="0" w:color="auto"/>
              <w:right w:val="single" w:sz="4" w:space="0" w:color="auto"/>
            </w:tcBorders>
            <w:hideMark/>
          </w:tcPr>
          <w:p w:rsidR="00D74BBC" w:rsidRDefault="00D74BBC" w:rsidP="00D74BBC">
            <w:pPr>
              <w:pStyle w:val="ConsPlusNormal"/>
              <w:spacing w:line="256" w:lineRule="auto"/>
              <w:jc w:val="center"/>
              <w:rPr>
                <w:rFonts w:ascii="Times New Roman" w:hAnsi="Times New Roman" w:cs="Times New Roman"/>
                <w:b/>
                <w:i/>
                <w:sz w:val="24"/>
                <w:szCs w:val="24"/>
                <w:lang w:eastAsia="en-US"/>
              </w:rPr>
            </w:pPr>
            <w:r>
              <w:rPr>
                <w:rFonts w:ascii="Times New Roman" w:hAnsi="Times New Roman" w:cs="Times New Roman"/>
                <w:b/>
                <w:i/>
                <w:sz w:val="24"/>
                <w:szCs w:val="24"/>
                <w:lang w:eastAsia="en-US"/>
              </w:rPr>
              <w:t>4 001</w:t>
            </w:r>
          </w:p>
        </w:tc>
        <w:tc>
          <w:tcPr>
            <w:tcW w:w="992" w:type="dxa"/>
            <w:tcBorders>
              <w:top w:val="single" w:sz="4" w:space="0" w:color="auto"/>
              <w:left w:val="single" w:sz="4" w:space="0" w:color="auto"/>
              <w:bottom w:val="single" w:sz="4" w:space="0" w:color="auto"/>
              <w:right w:val="single" w:sz="4" w:space="0" w:color="auto"/>
            </w:tcBorders>
            <w:hideMark/>
          </w:tcPr>
          <w:p w:rsidR="00D74BBC" w:rsidRDefault="00D74BBC" w:rsidP="00D74BBC">
            <w:pPr>
              <w:pStyle w:val="ConsPlusNormal"/>
              <w:spacing w:line="256" w:lineRule="auto"/>
              <w:jc w:val="center"/>
              <w:rPr>
                <w:rFonts w:ascii="Times New Roman" w:hAnsi="Times New Roman" w:cs="Times New Roman"/>
                <w:b/>
                <w:i/>
                <w:sz w:val="24"/>
                <w:szCs w:val="24"/>
                <w:lang w:eastAsia="en-US"/>
              </w:rPr>
            </w:pPr>
            <w:r>
              <w:rPr>
                <w:rFonts w:ascii="Times New Roman" w:hAnsi="Times New Roman" w:cs="Times New Roman"/>
                <w:b/>
                <w:i/>
                <w:sz w:val="24"/>
                <w:szCs w:val="24"/>
                <w:lang w:eastAsia="en-US"/>
              </w:rPr>
              <w:t>4 001</w:t>
            </w:r>
          </w:p>
        </w:tc>
        <w:tc>
          <w:tcPr>
            <w:tcW w:w="992" w:type="dxa"/>
            <w:tcBorders>
              <w:top w:val="single" w:sz="4" w:space="0" w:color="auto"/>
              <w:left w:val="single" w:sz="4" w:space="0" w:color="auto"/>
              <w:bottom w:val="single" w:sz="4" w:space="0" w:color="auto"/>
              <w:right w:val="single" w:sz="4" w:space="0" w:color="auto"/>
            </w:tcBorders>
            <w:hideMark/>
          </w:tcPr>
          <w:p w:rsidR="00D74BBC" w:rsidRDefault="00D74BBC" w:rsidP="00D74BBC">
            <w:pPr>
              <w:pStyle w:val="ConsPlusNormal"/>
              <w:spacing w:line="256" w:lineRule="auto"/>
              <w:jc w:val="center"/>
              <w:rPr>
                <w:rFonts w:ascii="Times New Roman" w:hAnsi="Times New Roman" w:cs="Times New Roman"/>
                <w:b/>
                <w:i/>
                <w:sz w:val="24"/>
                <w:szCs w:val="24"/>
                <w:lang w:eastAsia="en-US"/>
              </w:rPr>
            </w:pPr>
            <w:r>
              <w:rPr>
                <w:rFonts w:ascii="Times New Roman" w:hAnsi="Times New Roman" w:cs="Times New Roman"/>
                <w:b/>
                <w:i/>
                <w:sz w:val="24"/>
                <w:szCs w:val="24"/>
                <w:lang w:eastAsia="en-US"/>
              </w:rPr>
              <w:t>4 001</w:t>
            </w:r>
          </w:p>
        </w:tc>
        <w:tc>
          <w:tcPr>
            <w:tcW w:w="1418" w:type="dxa"/>
            <w:vMerge w:val="restart"/>
            <w:tcBorders>
              <w:top w:val="single" w:sz="4" w:space="0" w:color="auto"/>
              <w:left w:val="single" w:sz="4" w:space="0" w:color="auto"/>
              <w:bottom w:val="single" w:sz="4" w:space="0" w:color="auto"/>
              <w:right w:val="single" w:sz="4" w:space="0" w:color="auto"/>
            </w:tcBorders>
            <w:hideMark/>
          </w:tcPr>
          <w:p w:rsidR="00D74BBC" w:rsidRDefault="00D74BBC" w:rsidP="00D74BBC">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Администрация городского округа Красногорск</w:t>
            </w:r>
          </w:p>
        </w:tc>
        <w:tc>
          <w:tcPr>
            <w:tcW w:w="1417" w:type="dxa"/>
            <w:vMerge w:val="restart"/>
            <w:tcBorders>
              <w:top w:val="single" w:sz="4" w:space="0" w:color="auto"/>
              <w:left w:val="single" w:sz="4" w:space="0" w:color="auto"/>
              <w:bottom w:val="single" w:sz="4" w:space="0" w:color="auto"/>
              <w:right w:val="single" w:sz="4" w:space="0" w:color="auto"/>
            </w:tcBorders>
            <w:hideMark/>
          </w:tcPr>
          <w:p w:rsidR="00D74BBC" w:rsidRDefault="00D74BBC" w:rsidP="00D74BBC">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Достижение планируемых результатов реализации подпрограммы</w:t>
            </w:r>
          </w:p>
        </w:tc>
      </w:tr>
      <w:tr w:rsidR="00D74BBC" w:rsidTr="00D74BBC">
        <w:tc>
          <w:tcPr>
            <w:tcW w:w="500" w:type="dxa"/>
            <w:vMerge/>
            <w:tcBorders>
              <w:top w:val="single" w:sz="4" w:space="0" w:color="auto"/>
              <w:left w:val="single" w:sz="4" w:space="0" w:color="auto"/>
              <w:bottom w:val="single" w:sz="4" w:space="0" w:color="auto"/>
              <w:right w:val="single" w:sz="4" w:space="0" w:color="auto"/>
            </w:tcBorders>
            <w:vAlign w:val="center"/>
            <w:hideMark/>
          </w:tcPr>
          <w:p w:rsidR="00D74BBC" w:rsidRDefault="00D74BBC" w:rsidP="00D74BBC">
            <w:pPr>
              <w:spacing w:line="256" w:lineRule="auto"/>
              <w:rPr>
                <w:lang w:eastAsia="en-US"/>
              </w:rPr>
            </w:pPr>
          </w:p>
        </w:tc>
        <w:tc>
          <w:tcPr>
            <w:tcW w:w="2194" w:type="dxa"/>
            <w:vMerge/>
            <w:tcBorders>
              <w:top w:val="single" w:sz="4" w:space="0" w:color="auto"/>
              <w:left w:val="single" w:sz="4" w:space="0" w:color="auto"/>
              <w:bottom w:val="single" w:sz="4" w:space="0" w:color="auto"/>
              <w:right w:val="single" w:sz="4" w:space="0" w:color="auto"/>
            </w:tcBorders>
            <w:vAlign w:val="center"/>
            <w:hideMark/>
          </w:tcPr>
          <w:p w:rsidR="00D74BBC" w:rsidRDefault="00D74BBC" w:rsidP="00D74BBC">
            <w:pPr>
              <w:spacing w:line="256" w:lineRule="auto"/>
              <w:rPr>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74BBC" w:rsidRDefault="00D74BBC" w:rsidP="00D74BBC">
            <w:pPr>
              <w:spacing w:line="256" w:lineRule="auto"/>
              <w:rPr>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D74BBC" w:rsidRDefault="00D74BBC" w:rsidP="00D74BBC">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Бюджет округа</w:t>
            </w:r>
          </w:p>
        </w:tc>
        <w:tc>
          <w:tcPr>
            <w:tcW w:w="1275" w:type="dxa"/>
            <w:tcBorders>
              <w:top w:val="single" w:sz="4" w:space="0" w:color="auto"/>
              <w:left w:val="single" w:sz="4" w:space="0" w:color="auto"/>
              <w:bottom w:val="single" w:sz="4" w:space="0" w:color="auto"/>
              <w:right w:val="single" w:sz="4" w:space="0" w:color="auto"/>
            </w:tcBorders>
            <w:hideMark/>
          </w:tcPr>
          <w:p w:rsidR="00D74BBC" w:rsidRDefault="00D74BBC" w:rsidP="00D74BBC">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400</w:t>
            </w:r>
          </w:p>
        </w:tc>
        <w:tc>
          <w:tcPr>
            <w:tcW w:w="851" w:type="dxa"/>
            <w:tcBorders>
              <w:top w:val="single" w:sz="4" w:space="0" w:color="auto"/>
              <w:left w:val="single" w:sz="4" w:space="0" w:color="auto"/>
              <w:bottom w:val="single" w:sz="4" w:space="0" w:color="auto"/>
              <w:right w:val="single" w:sz="4" w:space="0" w:color="auto"/>
            </w:tcBorders>
            <w:hideMark/>
          </w:tcPr>
          <w:p w:rsidR="00D74BBC" w:rsidRDefault="00D74BBC" w:rsidP="00D74BBC">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2 820</w:t>
            </w:r>
          </w:p>
        </w:tc>
        <w:tc>
          <w:tcPr>
            <w:tcW w:w="992" w:type="dxa"/>
            <w:tcBorders>
              <w:top w:val="single" w:sz="4" w:space="0" w:color="auto"/>
              <w:left w:val="single" w:sz="4" w:space="0" w:color="auto"/>
              <w:bottom w:val="single" w:sz="4" w:space="0" w:color="auto"/>
              <w:right w:val="single" w:sz="4" w:space="0" w:color="auto"/>
            </w:tcBorders>
            <w:hideMark/>
          </w:tcPr>
          <w:p w:rsidR="00D74BBC" w:rsidRDefault="00D74BBC" w:rsidP="00D74BBC">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420</w:t>
            </w:r>
          </w:p>
        </w:tc>
        <w:tc>
          <w:tcPr>
            <w:tcW w:w="992" w:type="dxa"/>
            <w:tcBorders>
              <w:top w:val="single" w:sz="4" w:space="0" w:color="auto"/>
              <w:left w:val="single" w:sz="4" w:space="0" w:color="auto"/>
              <w:bottom w:val="single" w:sz="4" w:space="0" w:color="auto"/>
              <w:right w:val="single" w:sz="4" w:space="0" w:color="auto"/>
            </w:tcBorders>
            <w:hideMark/>
          </w:tcPr>
          <w:p w:rsidR="00D74BBC" w:rsidRDefault="00D74BBC" w:rsidP="00D74BBC">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600</w:t>
            </w:r>
          </w:p>
        </w:tc>
        <w:tc>
          <w:tcPr>
            <w:tcW w:w="993" w:type="dxa"/>
            <w:tcBorders>
              <w:top w:val="single" w:sz="4" w:space="0" w:color="auto"/>
              <w:left w:val="single" w:sz="4" w:space="0" w:color="auto"/>
              <w:bottom w:val="single" w:sz="4" w:space="0" w:color="auto"/>
              <w:right w:val="single" w:sz="4" w:space="0" w:color="auto"/>
            </w:tcBorders>
            <w:hideMark/>
          </w:tcPr>
          <w:p w:rsidR="00D74BBC" w:rsidRDefault="00D74BBC" w:rsidP="00D74BBC">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600</w:t>
            </w:r>
          </w:p>
        </w:tc>
        <w:tc>
          <w:tcPr>
            <w:tcW w:w="992" w:type="dxa"/>
            <w:tcBorders>
              <w:top w:val="single" w:sz="4" w:space="0" w:color="auto"/>
              <w:left w:val="single" w:sz="4" w:space="0" w:color="auto"/>
              <w:bottom w:val="single" w:sz="4" w:space="0" w:color="auto"/>
              <w:right w:val="single" w:sz="4" w:space="0" w:color="auto"/>
            </w:tcBorders>
            <w:hideMark/>
          </w:tcPr>
          <w:p w:rsidR="00D74BBC" w:rsidRDefault="00D74BBC" w:rsidP="00D74BBC">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600</w:t>
            </w:r>
          </w:p>
        </w:tc>
        <w:tc>
          <w:tcPr>
            <w:tcW w:w="992" w:type="dxa"/>
            <w:tcBorders>
              <w:top w:val="single" w:sz="4" w:space="0" w:color="auto"/>
              <w:left w:val="single" w:sz="4" w:space="0" w:color="auto"/>
              <w:bottom w:val="single" w:sz="4" w:space="0" w:color="auto"/>
              <w:right w:val="single" w:sz="4" w:space="0" w:color="auto"/>
            </w:tcBorders>
            <w:hideMark/>
          </w:tcPr>
          <w:p w:rsidR="00D74BBC" w:rsidRDefault="00D74BBC" w:rsidP="00D74BBC">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600</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D74BBC" w:rsidRDefault="00D74BBC" w:rsidP="00D74BBC">
            <w:pPr>
              <w:spacing w:line="256" w:lineRule="auto"/>
              <w:rPr>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74BBC" w:rsidRDefault="00D74BBC" w:rsidP="00D74BBC">
            <w:pPr>
              <w:spacing w:line="256" w:lineRule="auto"/>
              <w:rPr>
                <w:lang w:eastAsia="en-US"/>
              </w:rPr>
            </w:pPr>
          </w:p>
        </w:tc>
      </w:tr>
      <w:tr w:rsidR="00D74BBC" w:rsidTr="00D74BBC">
        <w:trPr>
          <w:trHeight w:val="1065"/>
        </w:trPr>
        <w:tc>
          <w:tcPr>
            <w:tcW w:w="500" w:type="dxa"/>
            <w:vMerge/>
            <w:tcBorders>
              <w:top w:val="single" w:sz="4" w:space="0" w:color="auto"/>
              <w:left w:val="single" w:sz="4" w:space="0" w:color="auto"/>
              <w:bottom w:val="single" w:sz="4" w:space="0" w:color="auto"/>
              <w:right w:val="single" w:sz="4" w:space="0" w:color="auto"/>
            </w:tcBorders>
            <w:vAlign w:val="center"/>
            <w:hideMark/>
          </w:tcPr>
          <w:p w:rsidR="00D74BBC" w:rsidRDefault="00D74BBC" w:rsidP="00D74BBC">
            <w:pPr>
              <w:spacing w:line="256" w:lineRule="auto"/>
              <w:rPr>
                <w:lang w:eastAsia="en-US"/>
              </w:rPr>
            </w:pPr>
          </w:p>
        </w:tc>
        <w:tc>
          <w:tcPr>
            <w:tcW w:w="2194" w:type="dxa"/>
            <w:vMerge/>
            <w:tcBorders>
              <w:top w:val="single" w:sz="4" w:space="0" w:color="auto"/>
              <w:left w:val="single" w:sz="4" w:space="0" w:color="auto"/>
              <w:bottom w:val="single" w:sz="4" w:space="0" w:color="auto"/>
              <w:right w:val="single" w:sz="4" w:space="0" w:color="auto"/>
            </w:tcBorders>
            <w:vAlign w:val="center"/>
            <w:hideMark/>
          </w:tcPr>
          <w:p w:rsidR="00D74BBC" w:rsidRDefault="00D74BBC" w:rsidP="00D74BBC">
            <w:pPr>
              <w:spacing w:line="256" w:lineRule="auto"/>
              <w:rPr>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74BBC" w:rsidRDefault="00D74BBC" w:rsidP="00D74BBC">
            <w:pPr>
              <w:spacing w:line="256" w:lineRule="auto"/>
              <w:rPr>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D74BBC" w:rsidRDefault="00D74BBC" w:rsidP="00D74BBC">
            <w:pPr>
              <w:spacing w:line="256" w:lineRule="auto"/>
              <w:rPr>
                <w:lang w:eastAsia="en-US"/>
              </w:rPr>
            </w:pPr>
            <w:r w:rsidRPr="00305517">
              <w:rPr>
                <w:lang w:eastAsia="en-US"/>
              </w:rPr>
              <w:t>Бюджет</w:t>
            </w:r>
            <w:r>
              <w:rPr>
                <w:lang w:eastAsia="en-US"/>
              </w:rPr>
              <w:t xml:space="preserve"> </w:t>
            </w:r>
          </w:p>
          <w:p w:rsidR="00D74BBC" w:rsidRPr="00305517" w:rsidRDefault="00D74BBC" w:rsidP="00D74BBC">
            <w:pPr>
              <w:spacing w:line="256" w:lineRule="auto"/>
              <w:rPr>
                <w:lang w:eastAsia="en-US"/>
              </w:rPr>
            </w:pPr>
            <w:r>
              <w:rPr>
                <w:lang w:eastAsia="en-US"/>
              </w:rPr>
              <w:t>области</w:t>
            </w:r>
            <w:r w:rsidRPr="00305517">
              <w:rPr>
                <w:lang w:eastAsia="en-US"/>
              </w:rPr>
              <w:t xml:space="preserve"> </w:t>
            </w:r>
          </w:p>
          <w:p w:rsidR="00D74BBC" w:rsidRPr="00305517" w:rsidRDefault="00D74BBC" w:rsidP="00D74BBC">
            <w:pPr>
              <w:spacing w:line="256" w:lineRule="auto"/>
              <w:rPr>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D74BBC" w:rsidRDefault="00D74BBC" w:rsidP="00D74BBC">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5 683</w:t>
            </w:r>
          </w:p>
        </w:tc>
        <w:tc>
          <w:tcPr>
            <w:tcW w:w="851" w:type="dxa"/>
            <w:tcBorders>
              <w:top w:val="single" w:sz="4" w:space="0" w:color="auto"/>
              <w:left w:val="single" w:sz="4" w:space="0" w:color="auto"/>
              <w:bottom w:val="single" w:sz="4" w:space="0" w:color="auto"/>
              <w:right w:val="single" w:sz="4" w:space="0" w:color="auto"/>
            </w:tcBorders>
            <w:hideMark/>
          </w:tcPr>
          <w:p w:rsidR="00D74BBC" w:rsidRDefault="00D74BBC" w:rsidP="00D74BBC">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17 724</w:t>
            </w:r>
          </w:p>
        </w:tc>
        <w:tc>
          <w:tcPr>
            <w:tcW w:w="992" w:type="dxa"/>
            <w:tcBorders>
              <w:top w:val="single" w:sz="4" w:space="0" w:color="auto"/>
              <w:left w:val="single" w:sz="4" w:space="0" w:color="auto"/>
              <w:bottom w:val="single" w:sz="4" w:space="0" w:color="auto"/>
              <w:right w:val="single" w:sz="4" w:space="0" w:color="auto"/>
            </w:tcBorders>
            <w:hideMark/>
          </w:tcPr>
          <w:p w:rsidR="00D74BBC" w:rsidRDefault="00D74BBC" w:rsidP="00D74BBC">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4 128</w:t>
            </w:r>
          </w:p>
        </w:tc>
        <w:tc>
          <w:tcPr>
            <w:tcW w:w="992" w:type="dxa"/>
            <w:tcBorders>
              <w:top w:val="single" w:sz="4" w:space="0" w:color="auto"/>
              <w:left w:val="single" w:sz="4" w:space="0" w:color="auto"/>
              <w:bottom w:val="single" w:sz="4" w:space="0" w:color="auto"/>
              <w:right w:val="single" w:sz="4" w:space="0" w:color="auto"/>
            </w:tcBorders>
            <w:hideMark/>
          </w:tcPr>
          <w:p w:rsidR="00D74BBC" w:rsidRDefault="00D74BBC" w:rsidP="00D74BBC">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3 393</w:t>
            </w:r>
          </w:p>
        </w:tc>
        <w:tc>
          <w:tcPr>
            <w:tcW w:w="993" w:type="dxa"/>
            <w:tcBorders>
              <w:top w:val="single" w:sz="4" w:space="0" w:color="auto"/>
              <w:left w:val="single" w:sz="4" w:space="0" w:color="auto"/>
              <w:bottom w:val="single" w:sz="4" w:space="0" w:color="auto"/>
              <w:right w:val="single" w:sz="4" w:space="0" w:color="auto"/>
            </w:tcBorders>
            <w:hideMark/>
          </w:tcPr>
          <w:p w:rsidR="00D74BBC" w:rsidRDefault="00D74BBC" w:rsidP="00D74BBC">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3 401</w:t>
            </w:r>
          </w:p>
        </w:tc>
        <w:tc>
          <w:tcPr>
            <w:tcW w:w="992" w:type="dxa"/>
            <w:tcBorders>
              <w:top w:val="single" w:sz="4" w:space="0" w:color="auto"/>
              <w:left w:val="single" w:sz="4" w:space="0" w:color="auto"/>
              <w:bottom w:val="single" w:sz="4" w:space="0" w:color="auto"/>
              <w:right w:val="single" w:sz="4" w:space="0" w:color="auto"/>
            </w:tcBorders>
            <w:hideMark/>
          </w:tcPr>
          <w:p w:rsidR="00D74BBC" w:rsidRDefault="00D74BBC" w:rsidP="00D74BBC">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3 401</w:t>
            </w:r>
          </w:p>
        </w:tc>
        <w:tc>
          <w:tcPr>
            <w:tcW w:w="992" w:type="dxa"/>
            <w:tcBorders>
              <w:top w:val="single" w:sz="4" w:space="0" w:color="auto"/>
              <w:left w:val="single" w:sz="4" w:space="0" w:color="auto"/>
              <w:bottom w:val="single" w:sz="4" w:space="0" w:color="auto"/>
              <w:right w:val="single" w:sz="4" w:space="0" w:color="auto"/>
            </w:tcBorders>
            <w:hideMark/>
          </w:tcPr>
          <w:p w:rsidR="00D74BBC" w:rsidRDefault="00D74BBC" w:rsidP="00D74BBC">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3 401</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D74BBC" w:rsidRDefault="00D74BBC" w:rsidP="00D74BBC">
            <w:pPr>
              <w:spacing w:line="256" w:lineRule="auto"/>
              <w:rPr>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74BBC" w:rsidRDefault="00D74BBC" w:rsidP="00D74BBC">
            <w:pPr>
              <w:spacing w:line="256" w:lineRule="auto"/>
              <w:rPr>
                <w:lang w:eastAsia="en-US"/>
              </w:rPr>
            </w:pPr>
          </w:p>
        </w:tc>
      </w:tr>
      <w:tr w:rsidR="00D74BBC" w:rsidTr="00D74BBC">
        <w:trPr>
          <w:trHeight w:val="232"/>
        </w:trPr>
        <w:tc>
          <w:tcPr>
            <w:tcW w:w="500" w:type="dxa"/>
            <w:vMerge w:val="restart"/>
            <w:tcBorders>
              <w:top w:val="single" w:sz="4" w:space="0" w:color="auto"/>
              <w:left w:val="single" w:sz="4" w:space="0" w:color="auto"/>
              <w:bottom w:val="single" w:sz="4" w:space="0" w:color="auto"/>
              <w:right w:val="single" w:sz="4" w:space="0" w:color="auto"/>
            </w:tcBorders>
            <w:hideMark/>
          </w:tcPr>
          <w:p w:rsidR="00D74BBC" w:rsidRDefault="00D74BBC" w:rsidP="00D74BBC">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1.1.</w:t>
            </w:r>
          </w:p>
        </w:tc>
        <w:tc>
          <w:tcPr>
            <w:tcW w:w="2194" w:type="dxa"/>
            <w:vMerge w:val="restart"/>
            <w:tcBorders>
              <w:top w:val="single" w:sz="4" w:space="0" w:color="auto"/>
              <w:left w:val="single" w:sz="4" w:space="0" w:color="auto"/>
              <w:bottom w:val="single" w:sz="4" w:space="0" w:color="auto"/>
              <w:right w:val="single" w:sz="4" w:space="0" w:color="auto"/>
            </w:tcBorders>
            <w:hideMark/>
          </w:tcPr>
          <w:p w:rsidR="00D74BBC" w:rsidRDefault="00D74BBC" w:rsidP="00942AB2">
            <w:pPr>
              <w:pStyle w:val="ConsPlusCel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Обеспечение деятельности архивного отдела администрации </w:t>
            </w:r>
            <w:r w:rsidR="00942AB2" w:rsidRPr="003C0A21">
              <w:rPr>
                <w:rFonts w:ascii="Times New Roman" w:hAnsi="Times New Roman" w:cs="Times New Roman"/>
                <w:sz w:val="24"/>
                <w:szCs w:val="24"/>
                <w:lang w:eastAsia="en-US"/>
              </w:rPr>
              <w:t>городского округа Красногорск</w:t>
            </w:r>
            <w:r>
              <w:rPr>
                <w:rFonts w:ascii="Times New Roman" w:hAnsi="Times New Roman" w:cs="Times New Roman"/>
                <w:sz w:val="24"/>
                <w:szCs w:val="24"/>
                <w:lang w:eastAsia="en-US"/>
              </w:rPr>
              <w:t xml:space="preserve">  </w:t>
            </w:r>
          </w:p>
        </w:tc>
        <w:tc>
          <w:tcPr>
            <w:tcW w:w="850" w:type="dxa"/>
            <w:vMerge w:val="restart"/>
            <w:tcBorders>
              <w:top w:val="single" w:sz="4" w:space="0" w:color="auto"/>
              <w:left w:val="single" w:sz="4" w:space="0" w:color="auto"/>
              <w:bottom w:val="single" w:sz="4" w:space="0" w:color="auto"/>
              <w:right w:val="single" w:sz="4" w:space="0" w:color="auto"/>
            </w:tcBorders>
            <w:hideMark/>
          </w:tcPr>
          <w:p w:rsidR="00D74BBC" w:rsidRDefault="00D74BBC" w:rsidP="00D74BBC">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2017-2021</w:t>
            </w:r>
          </w:p>
        </w:tc>
        <w:tc>
          <w:tcPr>
            <w:tcW w:w="1418" w:type="dxa"/>
            <w:tcBorders>
              <w:top w:val="single" w:sz="4" w:space="0" w:color="auto"/>
              <w:left w:val="single" w:sz="4" w:space="0" w:color="auto"/>
              <w:bottom w:val="single" w:sz="4" w:space="0" w:color="auto"/>
              <w:right w:val="single" w:sz="4" w:space="0" w:color="auto"/>
            </w:tcBorders>
            <w:hideMark/>
          </w:tcPr>
          <w:p w:rsidR="00D74BBC" w:rsidRDefault="00D74BBC" w:rsidP="00D74BBC">
            <w:pPr>
              <w:pStyle w:val="ConsPlusNormal"/>
              <w:spacing w:line="256" w:lineRule="auto"/>
              <w:rPr>
                <w:rFonts w:ascii="Times New Roman" w:hAnsi="Times New Roman" w:cs="Times New Roman"/>
                <w:b/>
                <w:i/>
                <w:sz w:val="24"/>
                <w:szCs w:val="24"/>
                <w:lang w:eastAsia="en-US"/>
              </w:rPr>
            </w:pPr>
            <w:r>
              <w:rPr>
                <w:rFonts w:ascii="Times New Roman" w:hAnsi="Times New Roman" w:cs="Times New Roman"/>
                <w:b/>
                <w:i/>
                <w:sz w:val="24"/>
                <w:szCs w:val="24"/>
                <w:lang w:eastAsia="en-US"/>
              </w:rPr>
              <w:t>Итого</w:t>
            </w:r>
          </w:p>
        </w:tc>
        <w:tc>
          <w:tcPr>
            <w:tcW w:w="1275" w:type="dxa"/>
            <w:tcBorders>
              <w:top w:val="single" w:sz="4" w:space="0" w:color="auto"/>
              <w:left w:val="single" w:sz="4" w:space="0" w:color="auto"/>
              <w:bottom w:val="single" w:sz="4" w:space="0" w:color="auto"/>
              <w:right w:val="single" w:sz="4" w:space="0" w:color="auto"/>
            </w:tcBorders>
            <w:hideMark/>
          </w:tcPr>
          <w:p w:rsidR="00D74BBC" w:rsidRDefault="00D74BBC" w:rsidP="00D74BBC">
            <w:pPr>
              <w:pStyle w:val="ConsPlusNormal"/>
              <w:spacing w:line="256" w:lineRule="auto"/>
              <w:jc w:val="center"/>
              <w:rPr>
                <w:rFonts w:ascii="Times New Roman" w:hAnsi="Times New Roman" w:cs="Times New Roman"/>
                <w:b/>
                <w:i/>
                <w:sz w:val="24"/>
                <w:szCs w:val="24"/>
                <w:lang w:eastAsia="en-US"/>
              </w:rPr>
            </w:pPr>
            <w:r>
              <w:rPr>
                <w:rFonts w:ascii="Times New Roman" w:hAnsi="Times New Roman" w:cs="Times New Roman"/>
                <w:b/>
                <w:i/>
                <w:sz w:val="24"/>
                <w:szCs w:val="24"/>
                <w:lang w:eastAsia="en-US"/>
              </w:rPr>
              <w:t>5 883</w:t>
            </w:r>
          </w:p>
        </w:tc>
        <w:tc>
          <w:tcPr>
            <w:tcW w:w="851" w:type="dxa"/>
            <w:tcBorders>
              <w:top w:val="single" w:sz="4" w:space="0" w:color="auto"/>
              <w:left w:val="single" w:sz="4" w:space="0" w:color="auto"/>
              <w:bottom w:val="single" w:sz="4" w:space="0" w:color="auto"/>
              <w:right w:val="single" w:sz="4" w:space="0" w:color="auto"/>
            </w:tcBorders>
            <w:hideMark/>
          </w:tcPr>
          <w:p w:rsidR="00D74BBC" w:rsidRPr="00D75BB7" w:rsidRDefault="00D74BBC" w:rsidP="00D74BBC">
            <w:pPr>
              <w:spacing w:line="256" w:lineRule="auto"/>
              <w:jc w:val="center"/>
              <w:rPr>
                <w:b/>
                <w:i/>
                <w:lang w:eastAsia="en-US"/>
              </w:rPr>
            </w:pPr>
            <w:r w:rsidRPr="00D75BB7">
              <w:rPr>
                <w:b/>
                <w:i/>
                <w:lang w:eastAsia="en-US"/>
              </w:rPr>
              <w:t>20 544</w:t>
            </w:r>
          </w:p>
        </w:tc>
        <w:tc>
          <w:tcPr>
            <w:tcW w:w="992" w:type="dxa"/>
            <w:tcBorders>
              <w:top w:val="single" w:sz="4" w:space="0" w:color="auto"/>
              <w:left w:val="single" w:sz="4" w:space="0" w:color="auto"/>
              <w:bottom w:val="single" w:sz="4" w:space="0" w:color="auto"/>
              <w:right w:val="single" w:sz="4" w:space="0" w:color="auto"/>
            </w:tcBorders>
            <w:hideMark/>
          </w:tcPr>
          <w:p w:rsidR="00D74BBC" w:rsidRPr="00D75BB7" w:rsidRDefault="00D74BBC" w:rsidP="00D74BBC">
            <w:pPr>
              <w:spacing w:line="256" w:lineRule="auto"/>
              <w:jc w:val="center"/>
              <w:rPr>
                <w:b/>
                <w:i/>
                <w:lang w:eastAsia="en-US"/>
              </w:rPr>
            </w:pPr>
            <w:r w:rsidRPr="00D75BB7">
              <w:rPr>
                <w:b/>
                <w:i/>
                <w:lang w:eastAsia="en-US"/>
              </w:rPr>
              <w:t>4 548</w:t>
            </w:r>
          </w:p>
        </w:tc>
        <w:tc>
          <w:tcPr>
            <w:tcW w:w="992" w:type="dxa"/>
            <w:tcBorders>
              <w:top w:val="single" w:sz="4" w:space="0" w:color="auto"/>
              <w:left w:val="single" w:sz="4" w:space="0" w:color="auto"/>
              <w:bottom w:val="single" w:sz="4" w:space="0" w:color="auto"/>
              <w:right w:val="single" w:sz="4" w:space="0" w:color="auto"/>
            </w:tcBorders>
            <w:hideMark/>
          </w:tcPr>
          <w:p w:rsidR="00D74BBC" w:rsidRPr="00D75BB7" w:rsidRDefault="00D74BBC" w:rsidP="00D74BBC">
            <w:pPr>
              <w:spacing w:line="256" w:lineRule="auto"/>
              <w:jc w:val="center"/>
              <w:rPr>
                <w:b/>
                <w:i/>
                <w:lang w:eastAsia="en-US"/>
              </w:rPr>
            </w:pPr>
            <w:r w:rsidRPr="00D75BB7">
              <w:rPr>
                <w:b/>
                <w:i/>
                <w:lang w:eastAsia="en-US"/>
              </w:rPr>
              <w:t>3 993</w:t>
            </w:r>
          </w:p>
        </w:tc>
        <w:tc>
          <w:tcPr>
            <w:tcW w:w="993" w:type="dxa"/>
            <w:tcBorders>
              <w:top w:val="single" w:sz="4" w:space="0" w:color="auto"/>
              <w:left w:val="single" w:sz="4" w:space="0" w:color="auto"/>
              <w:bottom w:val="single" w:sz="4" w:space="0" w:color="auto"/>
              <w:right w:val="single" w:sz="4" w:space="0" w:color="auto"/>
            </w:tcBorders>
            <w:hideMark/>
          </w:tcPr>
          <w:p w:rsidR="00D74BBC" w:rsidRPr="00D75BB7" w:rsidRDefault="00D74BBC" w:rsidP="00D74BBC">
            <w:pPr>
              <w:spacing w:line="256" w:lineRule="auto"/>
              <w:jc w:val="center"/>
              <w:rPr>
                <w:b/>
                <w:i/>
                <w:lang w:eastAsia="en-US"/>
              </w:rPr>
            </w:pPr>
            <w:r w:rsidRPr="00D75BB7">
              <w:rPr>
                <w:b/>
                <w:i/>
                <w:lang w:eastAsia="en-US"/>
              </w:rPr>
              <w:t>4 001</w:t>
            </w:r>
          </w:p>
        </w:tc>
        <w:tc>
          <w:tcPr>
            <w:tcW w:w="992" w:type="dxa"/>
            <w:tcBorders>
              <w:top w:val="single" w:sz="4" w:space="0" w:color="auto"/>
              <w:left w:val="single" w:sz="4" w:space="0" w:color="auto"/>
              <w:bottom w:val="single" w:sz="4" w:space="0" w:color="auto"/>
              <w:right w:val="single" w:sz="4" w:space="0" w:color="auto"/>
            </w:tcBorders>
            <w:hideMark/>
          </w:tcPr>
          <w:p w:rsidR="00D74BBC" w:rsidRPr="00D75BB7" w:rsidRDefault="00D74BBC" w:rsidP="00D74BBC">
            <w:pPr>
              <w:spacing w:line="256" w:lineRule="auto"/>
              <w:jc w:val="center"/>
              <w:rPr>
                <w:b/>
                <w:i/>
                <w:lang w:eastAsia="en-US"/>
              </w:rPr>
            </w:pPr>
            <w:r w:rsidRPr="00D75BB7">
              <w:rPr>
                <w:b/>
                <w:i/>
                <w:lang w:eastAsia="en-US"/>
              </w:rPr>
              <w:t>4 001</w:t>
            </w:r>
          </w:p>
        </w:tc>
        <w:tc>
          <w:tcPr>
            <w:tcW w:w="992" w:type="dxa"/>
            <w:tcBorders>
              <w:top w:val="single" w:sz="4" w:space="0" w:color="auto"/>
              <w:left w:val="single" w:sz="4" w:space="0" w:color="auto"/>
              <w:bottom w:val="single" w:sz="4" w:space="0" w:color="auto"/>
              <w:right w:val="single" w:sz="4" w:space="0" w:color="auto"/>
            </w:tcBorders>
            <w:hideMark/>
          </w:tcPr>
          <w:p w:rsidR="00D74BBC" w:rsidRPr="00D75BB7" w:rsidRDefault="00D74BBC" w:rsidP="00D74BBC">
            <w:pPr>
              <w:spacing w:line="256" w:lineRule="auto"/>
              <w:jc w:val="center"/>
              <w:rPr>
                <w:b/>
                <w:i/>
                <w:lang w:eastAsia="en-US"/>
              </w:rPr>
            </w:pPr>
            <w:r w:rsidRPr="00D75BB7">
              <w:rPr>
                <w:b/>
                <w:i/>
                <w:lang w:eastAsia="en-US"/>
              </w:rPr>
              <w:t>4 001</w:t>
            </w:r>
          </w:p>
        </w:tc>
        <w:tc>
          <w:tcPr>
            <w:tcW w:w="1418" w:type="dxa"/>
            <w:vMerge w:val="restart"/>
            <w:tcBorders>
              <w:top w:val="single" w:sz="4" w:space="0" w:color="auto"/>
              <w:left w:val="single" w:sz="4" w:space="0" w:color="auto"/>
              <w:bottom w:val="single" w:sz="4" w:space="0" w:color="auto"/>
              <w:right w:val="single" w:sz="4" w:space="0" w:color="auto"/>
            </w:tcBorders>
            <w:hideMark/>
          </w:tcPr>
          <w:p w:rsidR="00D74BBC" w:rsidRDefault="00D74BBC" w:rsidP="00D74BBC">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Администрация городского округа Красногорск</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74BBC" w:rsidRDefault="00D74BBC" w:rsidP="00D74BBC">
            <w:pPr>
              <w:spacing w:line="256" w:lineRule="auto"/>
              <w:rPr>
                <w:lang w:eastAsia="en-US"/>
              </w:rPr>
            </w:pPr>
          </w:p>
        </w:tc>
      </w:tr>
      <w:tr w:rsidR="00D74BBC" w:rsidTr="00D74BBC">
        <w:trPr>
          <w:trHeight w:val="440"/>
        </w:trPr>
        <w:tc>
          <w:tcPr>
            <w:tcW w:w="500" w:type="dxa"/>
            <w:vMerge/>
            <w:tcBorders>
              <w:top w:val="single" w:sz="4" w:space="0" w:color="auto"/>
              <w:left w:val="single" w:sz="4" w:space="0" w:color="auto"/>
              <w:bottom w:val="single" w:sz="4" w:space="0" w:color="auto"/>
              <w:right w:val="single" w:sz="4" w:space="0" w:color="auto"/>
            </w:tcBorders>
            <w:vAlign w:val="center"/>
            <w:hideMark/>
          </w:tcPr>
          <w:p w:rsidR="00D74BBC" w:rsidRDefault="00D74BBC" w:rsidP="00D74BBC">
            <w:pPr>
              <w:spacing w:line="256" w:lineRule="auto"/>
              <w:rPr>
                <w:lang w:eastAsia="en-US"/>
              </w:rPr>
            </w:pPr>
          </w:p>
        </w:tc>
        <w:tc>
          <w:tcPr>
            <w:tcW w:w="2194" w:type="dxa"/>
            <w:vMerge/>
            <w:tcBorders>
              <w:top w:val="single" w:sz="4" w:space="0" w:color="auto"/>
              <w:left w:val="single" w:sz="4" w:space="0" w:color="auto"/>
              <w:bottom w:val="single" w:sz="4" w:space="0" w:color="auto"/>
              <w:right w:val="single" w:sz="4" w:space="0" w:color="auto"/>
            </w:tcBorders>
            <w:vAlign w:val="center"/>
            <w:hideMark/>
          </w:tcPr>
          <w:p w:rsidR="00D74BBC" w:rsidRDefault="00D74BBC" w:rsidP="00D74BBC">
            <w:pPr>
              <w:spacing w:line="256" w:lineRule="auto"/>
              <w:rPr>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74BBC" w:rsidRDefault="00D74BBC" w:rsidP="00D74BBC">
            <w:pPr>
              <w:spacing w:line="256" w:lineRule="auto"/>
              <w:rPr>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D74BBC" w:rsidRDefault="00D74BBC" w:rsidP="00D74BBC">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Бюджет округа</w:t>
            </w:r>
          </w:p>
        </w:tc>
        <w:tc>
          <w:tcPr>
            <w:tcW w:w="1275" w:type="dxa"/>
            <w:tcBorders>
              <w:top w:val="single" w:sz="4" w:space="0" w:color="auto"/>
              <w:left w:val="single" w:sz="4" w:space="0" w:color="auto"/>
              <w:bottom w:val="single" w:sz="4" w:space="0" w:color="auto"/>
              <w:right w:val="single" w:sz="4" w:space="0" w:color="auto"/>
            </w:tcBorders>
            <w:hideMark/>
          </w:tcPr>
          <w:p w:rsidR="00D74BBC" w:rsidRDefault="00D74BBC" w:rsidP="00D74BBC">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300</w:t>
            </w:r>
          </w:p>
        </w:tc>
        <w:tc>
          <w:tcPr>
            <w:tcW w:w="851" w:type="dxa"/>
            <w:tcBorders>
              <w:top w:val="single" w:sz="4" w:space="0" w:color="auto"/>
              <w:left w:val="single" w:sz="4" w:space="0" w:color="auto"/>
              <w:bottom w:val="single" w:sz="4" w:space="0" w:color="auto"/>
              <w:right w:val="single" w:sz="4" w:space="0" w:color="auto"/>
            </w:tcBorders>
            <w:hideMark/>
          </w:tcPr>
          <w:p w:rsidR="00D74BBC" w:rsidRPr="00D75BB7" w:rsidRDefault="00D74BBC" w:rsidP="00D74BBC">
            <w:pPr>
              <w:spacing w:line="256" w:lineRule="auto"/>
              <w:jc w:val="center"/>
              <w:rPr>
                <w:lang w:eastAsia="en-US"/>
              </w:rPr>
            </w:pPr>
            <w:r w:rsidRPr="00D75BB7">
              <w:rPr>
                <w:lang w:eastAsia="en-US"/>
              </w:rPr>
              <w:t>2 820</w:t>
            </w:r>
          </w:p>
        </w:tc>
        <w:tc>
          <w:tcPr>
            <w:tcW w:w="992" w:type="dxa"/>
            <w:tcBorders>
              <w:top w:val="single" w:sz="4" w:space="0" w:color="auto"/>
              <w:left w:val="single" w:sz="4" w:space="0" w:color="auto"/>
              <w:bottom w:val="single" w:sz="4" w:space="0" w:color="auto"/>
              <w:right w:val="single" w:sz="4" w:space="0" w:color="auto"/>
            </w:tcBorders>
            <w:hideMark/>
          </w:tcPr>
          <w:p w:rsidR="00D74BBC" w:rsidRPr="00D75BB7" w:rsidRDefault="00D74BBC" w:rsidP="00D74BBC">
            <w:pPr>
              <w:spacing w:line="256" w:lineRule="auto"/>
              <w:jc w:val="center"/>
              <w:rPr>
                <w:lang w:eastAsia="en-US"/>
              </w:rPr>
            </w:pPr>
            <w:r w:rsidRPr="00D75BB7">
              <w:rPr>
                <w:lang w:eastAsia="en-US"/>
              </w:rPr>
              <w:t>420</w:t>
            </w:r>
          </w:p>
        </w:tc>
        <w:tc>
          <w:tcPr>
            <w:tcW w:w="992" w:type="dxa"/>
            <w:tcBorders>
              <w:top w:val="single" w:sz="4" w:space="0" w:color="auto"/>
              <w:left w:val="single" w:sz="4" w:space="0" w:color="auto"/>
              <w:bottom w:val="single" w:sz="4" w:space="0" w:color="auto"/>
              <w:right w:val="single" w:sz="4" w:space="0" w:color="auto"/>
            </w:tcBorders>
            <w:hideMark/>
          </w:tcPr>
          <w:p w:rsidR="00D74BBC" w:rsidRPr="00D75BB7" w:rsidRDefault="00D74BBC" w:rsidP="00D74BBC">
            <w:pPr>
              <w:spacing w:line="256" w:lineRule="auto"/>
              <w:jc w:val="center"/>
              <w:rPr>
                <w:lang w:eastAsia="en-US"/>
              </w:rPr>
            </w:pPr>
            <w:r w:rsidRPr="00D75BB7">
              <w:rPr>
                <w:lang w:eastAsia="en-US"/>
              </w:rPr>
              <w:t>600</w:t>
            </w:r>
          </w:p>
        </w:tc>
        <w:tc>
          <w:tcPr>
            <w:tcW w:w="993" w:type="dxa"/>
            <w:tcBorders>
              <w:top w:val="single" w:sz="4" w:space="0" w:color="auto"/>
              <w:left w:val="single" w:sz="4" w:space="0" w:color="auto"/>
              <w:bottom w:val="single" w:sz="4" w:space="0" w:color="auto"/>
              <w:right w:val="single" w:sz="4" w:space="0" w:color="auto"/>
            </w:tcBorders>
            <w:hideMark/>
          </w:tcPr>
          <w:p w:rsidR="00D74BBC" w:rsidRPr="00D75BB7" w:rsidRDefault="00D74BBC" w:rsidP="00D74BBC">
            <w:pPr>
              <w:spacing w:line="256" w:lineRule="auto"/>
              <w:jc w:val="center"/>
              <w:rPr>
                <w:lang w:eastAsia="en-US"/>
              </w:rPr>
            </w:pPr>
            <w:r w:rsidRPr="00D75BB7">
              <w:rPr>
                <w:lang w:eastAsia="en-US"/>
              </w:rPr>
              <w:t>600</w:t>
            </w:r>
          </w:p>
        </w:tc>
        <w:tc>
          <w:tcPr>
            <w:tcW w:w="992" w:type="dxa"/>
            <w:tcBorders>
              <w:top w:val="single" w:sz="4" w:space="0" w:color="auto"/>
              <w:left w:val="single" w:sz="4" w:space="0" w:color="auto"/>
              <w:bottom w:val="single" w:sz="4" w:space="0" w:color="auto"/>
              <w:right w:val="single" w:sz="4" w:space="0" w:color="auto"/>
            </w:tcBorders>
            <w:hideMark/>
          </w:tcPr>
          <w:p w:rsidR="00D74BBC" w:rsidRPr="00D75BB7" w:rsidRDefault="00D74BBC" w:rsidP="00D74BBC">
            <w:pPr>
              <w:spacing w:line="256" w:lineRule="auto"/>
              <w:jc w:val="center"/>
              <w:rPr>
                <w:lang w:eastAsia="en-US"/>
              </w:rPr>
            </w:pPr>
            <w:r w:rsidRPr="00D75BB7">
              <w:rPr>
                <w:lang w:eastAsia="en-US"/>
              </w:rPr>
              <w:t>600</w:t>
            </w:r>
          </w:p>
        </w:tc>
        <w:tc>
          <w:tcPr>
            <w:tcW w:w="992" w:type="dxa"/>
            <w:tcBorders>
              <w:top w:val="single" w:sz="4" w:space="0" w:color="auto"/>
              <w:left w:val="single" w:sz="4" w:space="0" w:color="auto"/>
              <w:bottom w:val="single" w:sz="4" w:space="0" w:color="auto"/>
              <w:right w:val="single" w:sz="4" w:space="0" w:color="auto"/>
            </w:tcBorders>
            <w:hideMark/>
          </w:tcPr>
          <w:p w:rsidR="00D74BBC" w:rsidRPr="00D75BB7" w:rsidRDefault="00D74BBC" w:rsidP="00D74BBC">
            <w:pPr>
              <w:spacing w:line="256" w:lineRule="auto"/>
              <w:jc w:val="center"/>
              <w:rPr>
                <w:lang w:eastAsia="en-US"/>
              </w:rPr>
            </w:pPr>
            <w:r w:rsidRPr="00D75BB7">
              <w:rPr>
                <w:lang w:eastAsia="en-US"/>
              </w:rPr>
              <w:t>600</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D74BBC" w:rsidRDefault="00D74BBC" w:rsidP="00D74BBC">
            <w:pPr>
              <w:spacing w:line="256" w:lineRule="auto"/>
              <w:rPr>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74BBC" w:rsidRDefault="00D74BBC" w:rsidP="00D74BBC">
            <w:pPr>
              <w:spacing w:line="256" w:lineRule="auto"/>
              <w:rPr>
                <w:lang w:eastAsia="en-US"/>
              </w:rPr>
            </w:pPr>
          </w:p>
        </w:tc>
      </w:tr>
      <w:tr w:rsidR="00D74BBC" w:rsidTr="00D74BBC">
        <w:tc>
          <w:tcPr>
            <w:tcW w:w="500" w:type="dxa"/>
            <w:vMerge/>
            <w:tcBorders>
              <w:top w:val="single" w:sz="4" w:space="0" w:color="auto"/>
              <w:left w:val="single" w:sz="4" w:space="0" w:color="auto"/>
              <w:bottom w:val="single" w:sz="4" w:space="0" w:color="auto"/>
              <w:right w:val="single" w:sz="4" w:space="0" w:color="auto"/>
            </w:tcBorders>
            <w:vAlign w:val="center"/>
            <w:hideMark/>
          </w:tcPr>
          <w:p w:rsidR="00D74BBC" w:rsidRDefault="00D74BBC" w:rsidP="00D74BBC">
            <w:pPr>
              <w:spacing w:line="256" w:lineRule="auto"/>
              <w:rPr>
                <w:lang w:eastAsia="en-US"/>
              </w:rPr>
            </w:pPr>
          </w:p>
        </w:tc>
        <w:tc>
          <w:tcPr>
            <w:tcW w:w="2194" w:type="dxa"/>
            <w:vMerge/>
            <w:tcBorders>
              <w:top w:val="single" w:sz="4" w:space="0" w:color="auto"/>
              <w:left w:val="single" w:sz="4" w:space="0" w:color="auto"/>
              <w:bottom w:val="single" w:sz="4" w:space="0" w:color="auto"/>
              <w:right w:val="single" w:sz="4" w:space="0" w:color="auto"/>
            </w:tcBorders>
            <w:vAlign w:val="center"/>
            <w:hideMark/>
          </w:tcPr>
          <w:p w:rsidR="00D74BBC" w:rsidRDefault="00D74BBC" w:rsidP="00D74BBC">
            <w:pPr>
              <w:spacing w:line="256" w:lineRule="auto"/>
              <w:rPr>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74BBC" w:rsidRDefault="00D74BBC" w:rsidP="00D74BBC">
            <w:pPr>
              <w:spacing w:line="256" w:lineRule="auto"/>
              <w:rPr>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D74BBC" w:rsidRPr="00D75BB7" w:rsidRDefault="00D74BBC" w:rsidP="00D74BBC">
            <w:pPr>
              <w:spacing w:line="256" w:lineRule="auto"/>
              <w:rPr>
                <w:lang w:eastAsia="en-US"/>
              </w:rPr>
            </w:pPr>
            <w:r w:rsidRPr="00D75BB7">
              <w:rPr>
                <w:lang w:eastAsia="en-US"/>
              </w:rPr>
              <w:t xml:space="preserve">Бюджет </w:t>
            </w:r>
          </w:p>
          <w:p w:rsidR="00D74BBC" w:rsidRDefault="00D74BBC" w:rsidP="00D74BBC">
            <w:pPr>
              <w:pStyle w:val="ConsPlusNormal"/>
              <w:spacing w:line="256" w:lineRule="auto"/>
              <w:rPr>
                <w:rFonts w:ascii="Times New Roman" w:hAnsi="Times New Roman" w:cs="Times New Roman"/>
                <w:sz w:val="24"/>
                <w:szCs w:val="24"/>
                <w:lang w:eastAsia="en-US"/>
              </w:rPr>
            </w:pPr>
            <w:r w:rsidRPr="00D75BB7">
              <w:rPr>
                <w:rFonts w:ascii="Times New Roman" w:hAnsi="Times New Roman" w:cs="Times New Roman"/>
                <w:sz w:val="24"/>
                <w:szCs w:val="24"/>
                <w:lang w:eastAsia="en-US"/>
              </w:rPr>
              <w:t>области</w:t>
            </w:r>
          </w:p>
        </w:tc>
        <w:tc>
          <w:tcPr>
            <w:tcW w:w="1275" w:type="dxa"/>
            <w:tcBorders>
              <w:top w:val="single" w:sz="4" w:space="0" w:color="auto"/>
              <w:left w:val="single" w:sz="4" w:space="0" w:color="auto"/>
              <w:bottom w:val="single" w:sz="4" w:space="0" w:color="auto"/>
              <w:right w:val="single" w:sz="4" w:space="0" w:color="auto"/>
            </w:tcBorders>
            <w:hideMark/>
          </w:tcPr>
          <w:p w:rsidR="00D74BBC" w:rsidRDefault="00D74BBC" w:rsidP="00D74BBC">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5 583</w:t>
            </w:r>
          </w:p>
        </w:tc>
        <w:tc>
          <w:tcPr>
            <w:tcW w:w="851" w:type="dxa"/>
            <w:tcBorders>
              <w:top w:val="single" w:sz="4" w:space="0" w:color="auto"/>
              <w:left w:val="single" w:sz="4" w:space="0" w:color="auto"/>
              <w:bottom w:val="single" w:sz="4" w:space="0" w:color="auto"/>
              <w:right w:val="single" w:sz="4" w:space="0" w:color="auto"/>
            </w:tcBorders>
            <w:hideMark/>
          </w:tcPr>
          <w:p w:rsidR="00D74BBC" w:rsidRPr="00D75BB7" w:rsidRDefault="00D74BBC" w:rsidP="00D74BBC">
            <w:pPr>
              <w:spacing w:line="256" w:lineRule="auto"/>
              <w:jc w:val="center"/>
              <w:rPr>
                <w:lang w:eastAsia="en-US"/>
              </w:rPr>
            </w:pPr>
            <w:r w:rsidRPr="00D75BB7">
              <w:rPr>
                <w:lang w:eastAsia="en-US"/>
              </w:rPr>
              <w:t>17 724</w:t>
            </w:r>
          </w:p>
        </w:tc>
        <w:tc>
          <w:tcPr>
            <w:tcW w:w="992" w:type="dxa"/>
            <w:tcBorders>
              <w:top w:val="single" w:sz="4" w:space="0" w:color="auto"/>
              <w:left w:val="single" w:sz="4" w:space="0" w:color="auto"/>
              <w:bottom w:val="single" w:sz="4" w:space="0" w:color="auto"/>
              <w:right w:val="single" w:sz="4" w:space="0" w:color="auto"/>
            </w:tcBorders>
            <w:hideMark/>
          </w:tcPr>
          <w:p w:rsidR="00D74BBC" w:rsidRPr="00D75BB7" w:rsidRDefault="00D74BBC" w:rsidP="00D74BBC">
            <w:pPr>
              <w:spacing w:line="256" w:lineRule="auto"/>
              <w:jc w:val="center"/>
              <w:rPr>
                <w:lang w:eastAsia="en-US"/>
              </w:rPr>
            </w:pPr>
            <w:r w:rsidRPr="00D75BB7">
              <w:rPr>
                <w:lang w:eastAsia="en-US"/>
              </w:rPr>
              <w:t>4 128</w:t>
            </w:r>
          </w:p>
        </w:tc>
        <w:tc>
          <w:tcPr>
            <w:tcW w:w="992" w:type="dxa"/>
            <w:tcBorders>
              <w:top w:val="single" w:sz="4" w:space="0" w:color="auto"/>
              <w:left w:val="single" w:sz="4" w:space="0" w:color="auto"/>
              <w:bottom w:val="single" w:sz="4" w:space="0" w:color="auto"/>
              <w:right w:val="single" w:sz="4" w:space="0" w:color="auto"/>
            </w:tcBorders>
            <w:hideMark/>
          </w:tcPr>
          <w:p w:rsidR="00D74BBC" w:rsidRPr="00D75BB7" w:rsidRDefault="00D74BBC" w:rsidP="00D74BBC">
            <w:pPr>
              <w:spacing w:line="256" w:lineRule="auto"/>
              <w:jc w:val="center"/>
              <w:rPr>
                <w:lang w:eastAsia="en-US"/>
              </w:rPr>
            </w:pPr>
            <w:r w:rsidRPr="00D75BB7">
              <w:rPr>
                <w:lang w:eastAsia="en-US"/>
              </w:rPr>
              <w:t>3 393</w:t>
            </w:r>
          </w:p>
        </w:tc>
        <w:tc>
          <w:tcPr>
            <w:tcW w:w="993" w:type="dxa"/>
            <w:tcBorders>
              <w:top w:val="single" w:sz="4" w:space="0" w:color="auto"/>
              <w:left w:val="single" w:sz="4" w:space="0" w:color="auto"/>
              <w:bottom w:val="single" w:sz="4" w:space="0" w:color="auto"/>
              <w:right w:val="single" w:sz="4" w:space="0" w:color="auto"/>
            </w:tcBorders>
            <w:hideMark/>
          </w:tcPr>
          <w:p w:rsidR="00D74BBC" w:rsidRPr="00D75BB7" w:rsidRDefault="00D74BBC" w:rsidP="00D74BBC">
            <w:pPr>
              <w:spacing w:line="256" w:lineRule="auto"/>
              <w:jc w:val="center"/>
              <w:rPr>
                <w:lang w:eastAsia="en-US"/>
              </w:rPr>
            </w:pPr>
            <w:r w:rsidRPr="00D75BB7">
              <w:rPr>
                <w:lang w:eastAsia="en-US"/>
              </w:rPr>
              <w:t>3 401</w:t>
            </w:r>
          </w:p>
        </w:tc>
        <w:tc>
          <w:tcPr>
            <w:tcW w:w="992" w:type="dxa"/>
            <w:tcBorders>
              <w:top w:val="single" w:sz="4" w:space="0" w:color="auto"/>
              <w:left w:val="single" w:sz="4" w:space="0" w:color="auto"/>
              <w:bottom w:val="single" w:sz="4" w:space="0" w:color="auto"/>
              <w:right w:val="single" w:sz="4" w:space="0" w:color="auto"/>
            </w:tcBorders>
            <w:hideMark/>
          </w:tcPr>
          <w:p w:rsidR="00D74BBC" w:rsidRPr="00D75BB7" w:rsidRDefault="00D74BBC" w:rsidP="00D74BBC">
            <w:pPr>
              <w:spacing w:line="256" w:lineRule="auto"/>
              <w:jc w:val="center"/>
              <w:rPr>
                <w:lang w:eastAsia="en-US"/>
              </w:rPr>
            </w:pPr>
            <w:r w:rsidRPr="00D75BB7">
              <w:rPr>
                <w:lang w:eastAsia="en-US"/>
              </w:rPr>
              <w:t>3 401</w:t>
            </w:r>
          </w:p>
        </w:tc>
        <w:tc>
          <w:tcPr>
            <w:tcW w:w="992" w:type="dxa"/>
            <w:tcBorders>
              <w:top w:val="single" w:sz="4" w:space="0" w:color="auto"/>
              <w:left w:val="single" w:sz="4" w:space="0" w:color="auto"/>
              <w:bottom w:val="single" w:sz="4" w:space="0" w:color="auto"/>
              <w:right w:val="single" w:sz="4" w:space="0" w:color="auto"/>
            </w:tcBorders>
            <w:hideMark/>
          </w:tcPr>
          <w:p w:rsidR="00D74BBC" w:rsidRPr="00D75BB7" w:rsidRDefault="00D74BBC" w:rsidP="00D74BBC">
            <w:pPr>
              <w:spacing w:line="256" w:lineRule="auto"/>
              <w:jc w:val="center"/>
              <w:rPr>
                <w:lang w:eastAsia="en-US"/>
              </w:rPr>
            </w:pPr>
            <w:r w:rsidRPr="00D75BB7">
              <w:rPr>
                <w:lang w:eastAsia="en-US"/>
              </w:rPr>
              <w:t>3 401</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D74BBC" w:rsidRDefault="00D74BBC" w:rsidP="00D74BBC">
            <w:pPr>
              <w:spacing w:line="256" w:lineRule="auto"/>
              <w:rPr>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74BBC" w:rsidRDefault="00D74BBC" w:rsidP="00D74BBC">
            <w:pPr>
              <w:spacing w:line="256" w:lineRule="auto"/>
              <w:rPr>
                <w:lang w:eastAsia="en-US"/>
              </w:rPr>
            </w:pPr>
          </w:p>
        </w:tc>
      </w:tr>
    </w:tbl>
    <w:p w:rsidR="00D74BBC" w:rsidRDefault="00D74BBC" w:rsidP="00D74BBC">
      <w:pPr>
        <w:pStyle w:val="1"/>
        <w:spacing w:before="0"/>
        <w:jc w:val="center"/>
        <w:rPr>
          <w:rFonts w:ascii="Times New Roman" w:hAnsi="Times New Roman"/>
          <w:color w:val="auto"/>
        </w:rPr>
      </w:pPr>
    </w:p>
    <w:p w:rsidR="00D74BBC" w:rsidRPr="009E08B1" w:rsidRDefault="00D74BBC" w:rsidP="00D74BBC">
      <w:pPr>
        <w:pStyle w:val="1"/>
        <w:spacing w:before="0"/>
        <w:jc w:val="center"/>
        <w:rPr>
          <w:rFonts w:ascii="Times New Roman" w:hAnsi="Times New Roman"/>
          <w:b w:val="0"/>
          <w:bCs w:val="0"/>
          <w:color w:val="auto"/>
          <w:sz w:val="24"/>
          <w:szCs w:val="24"/>
        </w:rPr>
      </w:pPr>
      <w:r>
        <w:rPr>
          <w:b w:val="0"/>
          <w:bCs w:val="0"/>
        </w:rPr>
        <w:br w:type="page"/>
      </w:r>
      <w:r w:rsidRPr="009E08B1">
        <w:rPr>
          <w:rFonts w:ascii="Times New Roman" w:hAnsi="Times New Roman"/>
          <w:bCs w:val="0"/>
          <w:color w:val="auto"/>
        </w:rPr>
        <w:lastRenderedPageBreak/>
        <w:t xml:space="preserve">Методика расчета значений показателей реализации Подпрограммы </w:t>
      </w:r>
      <w:r w:rsidRPr="009E08B1">
        <w:rPr>
          <w:rFonts w:ascii="Times New Roman" w:hAnsi="Times New Roman"/>
          <w:bCs w:val="0"/>
          <w:color w:val="auto"/>
          <w:lang w:val="en-US"/>
        </w:rPr>
        <w:t>II</w:t>
      </w:r>
    </w:p>
    <w:p w:rsidR="00D74BBC" w:rsidRDefault="00D74BBC" w:rsidP="00D74BBC"/>
    <w:tbl>
      <w:tblPr>
        <w:tblW w:w="15219"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4299"/>
        <w:gridCol w:w="6944"/>
        <w:gridCol w:w="3976"/>
      </w:tblGrid>
      <w:tr w:rsidR="00D74BBC" w:rsidTr="00D74BBC">
        <w:trPr>
          <w:trHeight w:val="851"/>
        </w:trPr>
        <w:tc>
          <w:tcPr>
            <w:tcW w:w="4299" w:type="dxa"/>
            <w:tcBorders>
              <w:top w:val="single" w:sz="4" w:space="0" w:color="auto"/>
              <w:left w:val="single" w:sz="4" w:space="0" w:color="auto"/>
              <w:bottom w:val="single" w:sz="4" w:space="0" w:color="auto"/>
              <w:right w:val="single" w:sz="4" w:space="0" w:color="auto"/>
            </w:tcBorders>
            <w:vAlign w:val="center"/>
            <w:hideMark/>
          </w:tcPr>
          <w:p w:rsidR="00D74BBC" w:rsidRDefault="00D74BBC" w:rsidP="00D74BBC">
            <w:pPr>
              <w:pStyle w:val="ConsPlusCell"/>
              <w:spacing w:line="256" w:lineRule="auto"/>
              <w:jc w:val="center"/>
              <w:rPr>
                <w:rFonts w:ascii="Times New Roman" w:hAnsi="Times New Roman" w:cs="Times New Roman"/>
                <w:bCs/>
                <w:sz w:val="24"/>
                <w:szCs w:val="24"/>
                <w:lang w:eastAsia="en-US"/>
              </w:rPr>
            </w:pPr>
            <w:r>
              <w:rPr>
                <w:rFonts w:eastAsia="Calibri"/>
                <w:lang w:eastAsia="en-US"/>
              </w:rPr>
              <w:br w:type="page"/>
            </w:r>
            <w:r>
              <w:br w:type="page"/>
            </w:r>
            <w:r>
              <w:rPr>
                <w:rFonts w:ascii="Times New Roman" w:hAnsi="Times New Roman" w:cs="Times New Roman"/>
                <w:bCs/>
                <w:sz w:val="24"/>
                <w:szCs w:val="24"/>
                <w:lang w:eastAsia="en-US"/>
              </w:rPr>
              <w:t>Показатели, характеризующие реализацию задач подпрограммы</w:t>
            </w:r>
          </w:p>
        </w:tc>
        <w:tc>
          <w:tcPr>
            <w:tcW w:w="6944" w:type="dxa"/>
            <w:tcBorders>
              <w:top w:val="single" w:sz="4" w:space="0" w:color="auto"/>
              <w:left w:val="single" w:sz="4" w:space="0" w:color="auto"/>
              <w:bottom w:val="single" w:sz="4" w:space="0" w:color="auto"/>
              <w:right w:val="single" w:sz="4" w:space="0" w:color="auto"/>
            </w:tcBorders>
            <w:vAlign w:val="center"/>
            <w:hideMark/>
          </w:tcPr>
          <w:p w:rsidR="00D74BBC" w:rsidRDefault="00D74BBC" w:rsidP="00D74BBC">
            <w:pPr>
              <w:pStyle w:val="ConsPlusCell"/>
              <w:spacing w:line="256" w:lineRule="auto"/>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 xml:space="preserve">Алгоритм формирования показателя </w:t>
            </w:r>
          </w:p>
          <w:p w:rsidR="00D74BBC" w:rsidRDefault="00D74BBC" w:rsidP="00D74BBC">
            <w:pPr>
              <w:pStyle w:val="ConsPlusCell"/>
              <w:spacing w:line="256" w:lineRule="auto"/>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и методологические пояснения</w:t>
            </w:r>
          </w:p>
        </w:tc>
        <w:tc>
          <w:tcPr>
            <w:tcW w:w="3976" w:type="dxa"/>
            <w:tcBorders>
              <w:top w:val="single" w:sz="4" w:space="0" w:color="auto"/>
              <w:left w:val="single" w:sz="4" w:space="0" w:color="auto"/>
              <w:bottom w:val="single" w:sz="4" w:space="0" w:color="auto"/>
              <w:right w:val="single" w:sz="4" w:space="0" w:color="auto"/>
            </w:tcBorders>
            <w:vAlign w:val="center"/>
            <w:hideMark/>
          </w:tcPr>
          <w:p w:rsidR="00D74BBC" w:rsidRDefault="00D74BBC" w:rsidP="00D74BBC">
            <w:pPr>
              <w:pStyle w:val="ConsPlusCell"/>
              <w:spacing w:line="256" w:lineRule="auto"/>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Источник информации</w:t>
            </w:r>
          </w:p>
        </w:tc>
      </w:tr>
      <w:tr w:rsidR="00D74BBC" w:rsidTr="00D74BBC">
        <w:trPr>
          <w:trHeight w:val="417"/>
        </w:trPr>
        <w:tc>
          <w:tcPr>
            <w:tcW w:w="15219" w:type="dxa"/>
            <w:gridSpan w:val="3"/>
            <w:tcBorders>
              <w:top w:val="single" w:sz="4" w:space="0" w:color="auto"/>
              <w:left w:val="single" w:sz="4" w:space="0" w:color="auto"/>
              <w:bottom w:val="single" w:sz="4" w:space="0" w:color="auto"/>
              <w:right w:val="single" w:sz="4" w:space="0" w:color="auto"/>
            </w:tcBorders>
            <w:hideMark/>
          </w:tcPr>
          <w:p w:rsidR="00D74BBC" w:rsidRDefault="00D74BBC" w:rsidP="00D74BBC">
            <w:pPr>
              <w:pStyle w:val="ConsPlusCell"/>
              <w:spacing w:line="256" w:lineRule="auto"/>
              <w:rPr>
                <w:rFonts w:ascii="Times New Roman" w:hAnsi="Times New Roman" w:cs="Times New Roman"/>
                <w:b/>
                <w:bCs/>
                <w:i/>
                <w:sz w:val="24"/>
                <w:szCs w:val="24"/>
                <w:lang w:eastAsia="en-US"/>
              </w:rPr>
            </w:pPr>
            <w:r>
              <w:rPr>
                <w:rFonts w:ascii="Times New Roman" w:hAnsi="Times New Roman" w:cs="Times New Roman"/>
                <w:b/>
                <w:bCs/>
                <w:i/>
                <w:sz w:val="24"/>
                <w:szCs w:val="24"/>
                <w:lang w:eastAsia="en-US"/>
              </w:rPr>
              <w:t>1. Показатели, характеризующие реализацию задачи «</w:t>
            </w:r>
            <w:r>
              <w:rPr>
                <w:rFonts w:ascii="Times New Roman" w:hAnsi="Times New Roman" w:cs="Times New Roman"/>
                <w:b/>
                <w:i/>
                <w:sz w:val="24"/>
                <w:szCs w:val="24"/>
                <w:lang w:eastAsia="en-US"/>
              </w:rPr>
              <w:t>Хранение, комплектование, учет и использование документов Архивного фонда Российской Федерации и других архивных документов архивного отдела»</w:t>
            </w:r>
          </w:p>
        </w:tc>
      </w:tr>
      <w:tr w:rsidR="00D74BBC" w:rsidTr="00D74BBC">
        <w:trPr>
          <w:trHeight w:val="417"/>
        </w:trPr>
        <w:tc>
          <w:tcPr>
            <w:tcW w:w="4299" w:type="dxa"/>
            <w:tcBorders>
              <w:top w:val="single" w:sz="4" w:space="0" w:color="auto"/>
              <w:left w:val="single" w:sz="4" w:space="0" w:color="auto"/>
              <w:bottom w:val="single" w:sz="4" w:space="0" w:color="auto"/>
              <w:right w:val="single" w:sz="4" w:space="0" w:color="auto"/>
            </w:tcBorders>
            <w:hideMark/>
          </w:tcPr>
          <w:p w:rsidR="00D74BBC" w:rsidRDefault="00D74BBC" w:rsidP="004D4072">
            <w:pPr>
              <w:pStyle w:val="ConsPlusCell"/>
              <w:jc w:val="both"/>
              <w:rPr>
                <w:rFonts w:ascii="Times New Roman" w:hAnsi="Times New Roman" w:cs="Times New Roman"/>
                <w:sz w:val="24"/>
                <w:szCs w:val="24"/>
                <w:lang w:eastAsia="en-US"/>
              </w:rPr>
            </w:pPr>
            <w:r>
              <w:rPr>
                <w:rFonts w:ascii="Times New Roman" w:hAnsi="Times New Roman" w:cs="Times New Roman"/>
                <w:sz w:val="24"/>
                <w:szCs w:val="24"/>
                <w:lang w:eastAsia="en-US"/>
              </w:rPr>
              <w:t>Доля архивных документов, хранящихся в муниципальном архиве в нормативных условиях, обеспечивающих их постоянное (вечное) и долговременное хранение, в общем количестве документов в муниципальном архиве.</w:t>
            </w:r>
          </w:p>
        </w:tc>
        <w:tc>
          <w:tcPr>
            <w:tcW w:w="6944" w:type="dxa"/>
            <w:tcBorders>
              <w:top w:val="single" w:sz="4" w:space="0" w:color="auto"/>
              <w:left w:val="single" w:sz="4" w:space="0" w:color="auto"/>
              <w:bottom w:val="single" w:sz="4" w:space="0" w:color="auto"/>
              <w:right w:val="single" w:sz="4" w:space="0" w:color="auto"/>
            </w:tcBorders>
            <w:hideMark/>
          </w:tcPr>
          <w:p w:rsidR="00D74BBC" w:rsidRDefault="00D74BBC" w:rsidP="004D4072">
            <w:pPr>
              <w:pStyle w:val="ConsPlusCell"/>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Показатель определяется по формуле: </w:t>
            </w:r>
          </w:p>
          <w:p w:rsidR="00D74BBC" w:rsidRDefault="00D74BBC" w:rsidP="004D4072">
            <w:pPr>
              <w:pStyle w:val="ConsPlusCell"/>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Аос = Ауос / Аоб x 100%, где: </w:t>
            </w:r>
          </w:p>
          <w:p w:rsidR="00D74BBC" w:rsidRDefault="00D74BBC" w:rsidP="004D4072">
            <w:pPr>
              <w:pStyle w:val="ConsPlusCell"/>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Аос - доля архивных документов, находящихся в нормальных условиях, обеспечивающих их постоянное (вечное) и долговременное хранение в общем количестве документов в архивном отделе. </w:t>
            </w:r>
          </w:p>
          <w:p w:rsidR="00D74BBC" w:rsidRDefault="00D74BBC" w:rsidP="004D4072">
            <w:pPr>
              <w:pStyle w:val="ConsPlusNormal"/>
              <w:widowControl/>
              <w:jc w:val="both"/>
              <w:rPr>
                <w:rFonts w:ascii="Times New Roman" w:hAnsi="Times New Roman" w:cs="Times New Roman"/>
                <w:sz w:val="24"/>
                <w:szCs w:val="24"/>
                <w:lang w:eastAsia="en-US"/>
              </w:rPr>
            </w:pPr>
            <w:r>
              <w:rPr>
                <w:rFonts w:ascii="Times New Roman" w:hAnsi="Times New Roman" w:cs="Times New Roman"/>
                <w:sz w:val="24"/>
                <w:szCs w:val="24"/>
                <w:lang w:eastAsia="en-US"/>
              </w:rPr>
              <w:t>Ауос – количество архивных документов архивного отдела, находящихся в условиях, обеспечивающих их постоянное (вечное) и долговременное хранение;</w:t>
            </w:r>
          </w:p>
          <w:p w:rsidR="00D74BBC" w:rsidRDefault="00D74BBC" w:rsidP="004D4072">
            <w:pPr>
              <w:pStyle w:val="ConsPlusCell"/>
              <w:jc w:val="both"/>
              <w:rPr>
                <w:rFonts w:ascii="Times New Roman" w:hAnsi="Times New Roman" w:cs="Times New Roman"/>
                <w:sz w:val="24"/>
                <w:szCs w:val="24"/>
                <w:lang w:eastAsia="en-US"/>
              </w:rPr>
            </w:pPr>
            <w:r>
              <w:rPr>
                <w:rFonts w:ascii="Times New Roman" w:hAnsi="Times New Roman" w:cs="Times New Roman"/>
                <w:sz w:val="24"/>
                <w:szCs w:val="24"/>
                <w:lang w:eastAsia="en-US"/>
              </w:rPr>
              <w:t>Аоб - общее количество архивных документов, находящихся на хранении в архивном отделе.</w:t>
            </w:r>
          </w:p>
        </w:tc>
        <w:tc>
          <w:tcPr>
            <w:tcW w:w="3976" w:type="dxa"/>
            <w:tcBorders>
              <w:top w:val="single" w:sz="4" w:space="0" w:color="auto"/>
              <w:left w:val="single" w:sz="4" w:space="0" w:color="auto"/>
              <w:bottom w:val="single" w:sz="4" w:space="0" w:color="auto"/>
              <w:right w:val="single" w:sz="4" w:space="0" w:color="auto"/>
            </w:tcBorders>
            <w:hideMark/>
          </w:tcPr>
          <w:p w:rsidR="00D74BBC" w:rsidRDefault="00D74BBC" w:rsidP="004D4072">
            <w:pPr>
              <w:pStyle w:val="ConsPlusCell"/>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Сводная ежемесячная статистика</w:t>
            </w:r>
          </w:p>
        </w:tc>
      </w:tr>
      <w:tr w:rsidR="00D74BBC" w:rsidTr="00D74BBC">
        <w:trPr>
          <w:trHeight w:val="417"/>
        </w:trPr>
        <w:tc>
          <w:tcPr>
            <w:tcW w:w="4299" w:type="dxa"/>
            <w:tcBorders>
              <w:top w:val="single" w:sz="4" w:space="0" w:color="auto"/>
              <w:left w:val="single" w:sz="4" w:space="0" w:color="auto"/>
              <w:bottom w:val="single" w:sz="4" w:space="0" w:color="auto"/>
              <w:right w:val="single" w:sz="4" w:space="0" w:color="auto"/>
            </w:tcBorders>
            <w:hideMark/>
          </w:tcPr>
          <w:p w:rsidR="00D74BBC" w:rsidRPr="0048336B" w:rsidRDefault="00D74BBC" w:rsidP="004D4072">
            <w:pPr>
              <w:jc w:val="both"/>
              <w:rPr>
                <w:lang w:eastAsia="en-US"/>
              </w:rPr>
            </w:pPr>
            <w:r w:rsidRPr="0048336B">
              <w:rPr>
                <w:lang w:eastAsia="en-US"/>
              </w:rPr>
              <w:t xml:space="preserve">Доля запросов, поступивших в муниципальный архив через многофункциональные центры предоставления государственных и муниципальных услуг, от общего </w:t>
            </w:r>
            <w:r>
              <w:rPr>
                <w:lang w:eastAsia="en-US"/>
              </w:rPr>
              <w:t>числа</w:t>
            </w:r>
            <w:r w:rsidRPr="0048336B">
              <w:rPr>
                <w:lang w:eastAsia="en-US"/>
              </w:rPr>
              <w:t xml:space="preserve"> запросов, поступивших за отчетный период.</w:t>
            </w:r>
          </w:p>
        </w:tc>
        <w:tc>
          <w:tcPr>
            <w:tcW w:w="6944" w:type="dxa"/>
            <w:tcBorders>
              <w:top w:val="single" w:sz="4" w:space="0" w:color="auto"/>
              <w:left w:val="single" w:sz="4" w:space="0" w:color="auto"/>
              <w:bottom w:val="single" w:sz="4" w:space="0" w:color="auto"/>
              <w:right w:val="single" w:sz="4" w:space="0" w:color="auto"/>
            </w:tcBorders>
            <w:hideMark/>
          </w:tcPr>
          <w:p w:rsidR="00D74BBC" w:rsidRDefault="00D74BBC" w:rsidP="004D4072">
            <w:pPr>
              <w:pStyle w:val="ConsPlusCell"/>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Показатель определяется по результатам поступления запросов через МФЦ за отчетный период и определяется по формуле:                                </w:t>
            </w:r>
            <w:r>
              <w:rPr>
                <w:rFonts w:ascii="Times New Roman" w:hAnsi="Times New Roman" w:cs="Times New Roman"/>
                <w:sz w:val="24"/>
                <w:szCs w:val="24"/>
                <w:lang w:eastAsia="en-US"/>
              </w:rPr>
              <w:br/>
              <w:t>Зэ = Зэп / Зо x 100%,</w:t>
            </w:r>
          </w:p>
          <w:p w:rsidR="00D74BBC" w:rsidRDefault="00D74BBC" w:rsidP="004D4072">
            <w:pPr>
              <w:pStyle w:val="ConsPlusCell"/>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где:          </w:t>
            </w:r>
            <w:r>
              <w:rPr>
                <w:rFonts w:ascii="Times New Roman" w:hAnsi="Times New Roman" w:cs="Times New Roman"/>
                <w:sz w:val="24"/>
                <w:szCs w:val="24"/>
                <w:lang w:eastAsia="en-US"/>
              </w:rPr>
              <w:br/>
              <w:t xml:space="preserve">Зэ - доля запросов, поступивших через МФЦ в архивный отдел;                      </w:t>
            </w:r>
            <w:r>
              <w:rPr>
                <w:rFonts w:ascii="Times New Roman" w:hAnsi="Times New Roman" w:cs="Times New Roman"/>
                <w:sz w:val="24"/>
                <w:szCs w:val="24"/>
                <w:lang w:eastAsia="en-US"/>
              </w:rPr>
              <w:br/>
              <w:t xml:space="preserve">Зэп - число запросов, поступивших за отчетный период через МФЦ;      </w:t>
            </w:r>
            <w:r>
              <w:rPr>
                <w:rFonts w:ascii="Times New Roman" w:hAnsi="Times New Roman" w:cs="Times New Roman"/>
                <w:sz w:val="24"/>
                <w:szCs w:val="24"/>
                <w:lang w:eastAsia="en-US"/>
              </w:rPr>
              <w:br/>
              <w:t xml:space="preserve">Зо - общее число поступивших запросов за отчетный период                          </w:t>
            </w:r>
          </w:p>
        </w:tc>
        <w:tc>
          <w:tcPr>
            <w:tcW w:w="3976" w:type="dxa"/>
            <w:tcBorders>
              <w:top w:val="single" w:sz="4" w:space="0" w:color="auto"/>
              <w:left w:val="single" w:sz="4" w:space="0" w:color="auto"/>
              <w:bottom w:val="single" w:sz="4" w:space="0" w:color="auto"/>
              <w:right w:val="single" w:sz="4" w:space="0" w:color="auto"/>
            </w:tcBorders>
            <w:hideMark/>
          </w:tcPr>
          <w:p w:rsidR="00D74BBC" w:rsidRDefault="00D74BBC" w:rsidP="004D4072">
            <w:pPr>
              <w:pStyle w:val="ConsPlusCell"/>
              <w:jc w:val="both"/>
              <w:rPr>
                <w:rFonts w:ascii="Times New Roman" w:hAnsi="Times New Roman" w:cs="Times New Roman"/>
                <w:b/>
                <w:bCs/>
                <w:sz w:val="24"/>
                <w:szCs w:val="24"/>
                <w:lang w:eastAsia="en-US"/>
              </w:rPr>
            </w:pPr>
            <w:r>
              <w:rPr>
                <w:rFonts w:ascii="Times New Roman" w:hAnsi="Times New Roman" w:cs="Times New Roman"/>
                <w:bCs/>
                <w:sz w:val="24"/>
                <w:szCs w:val="24"/>
                <w:lang w:eastAsia="en-US"/>
              </w:rPr>
              <w:t>Сводная ежемесячная статистика</w:t>
            </w:r>
          </w:p>
        </w:tc>
      </w:tr>
      <w:tr w:rsidR="00D74BBC" w:rsidTr="00D74BBC">
        <w:trPr>
          <w:trHeight w:val="417"/>
        </w:trPr>
        <w:tc>
          <w:tcPr>
            <w:tcW w:w="4299" w:type="dxa"/>
            <w:tcBorders>
              <w:top w:val="single" w:sz="4" w:space="0" w:color="auto"/>
              <w:left w:val="single" w:sz="4" w:space="0" w:color="auto"/>
              <w:bottom w:val="single" w:sz="4" w:space="0" w:color="auto"/>
              <w:right w:val="single" w:sz="4" w:space="0" w:color="auto"/>
            </w:tcBorders>
            <w:hideMark/>
          </w:tcPr>
          <w:p w:rsidR="00D74BBC" w:rsidRDefault="00D74BBC" w:rsidP="004D4072">
            <w:pPr>
              <w:pStyle w:val="ConsPlusNormal"/>
              <w:rPr>
                <w:rFonts w:ascii="Times New Roman" w:hAnsi="Times New Roman" w:cs="Times New Roman"/>
                <w:sz w:val="24"/>
                <w:szCs w:val="24"/>
                <w:lang w:eastAsia="en-US"/>
              </w:rPr>
            </w:pPr>
            <w:r>
              <w:rPr>
                <w:rFonts w:ascii="Times New Roman" w:hAnsi="Times New Roman" w:cs="Times New Roman"/>
                <w:sz w:val="24"/>
                <w:szCs w:val="24"/>
                <w:lang w:eastAsia="en-US"/>
              </w:rPr>
              <w:t>Доля архивных фондов муниципального архива, внесенных в общеотраслевую базу данных "Архивный фонд", от общего количества архивных фондов, хранящихся в муниципальном архиве.</w:t>
            </w:r>
          </w:p>
        </w:tc>
        <w:tc>
          <w:tcPr>
            <w:tcW w:w="6944" w:type="dxa"/>
            <w:tcBorders>
              <w:top w:val="single" w:sz="4" w:space="0" w:color="auto"/>
              <w:left w:val="single" w:sz="4" w:space="0" w:color="auto"/>
              <w:bottom w:val="single" w:sz="4" w:space="0" w:color="auto"/>
              <w:right w:val="single" w:sz="4" w:space="0" w:color="auto"/>
            </w:tcBorders>
            <w:hideMark/>
          </w:tcPr>
          <w:p w:rsidR="00D74BBC" w:rsidRDefault="00D74BBC" w:rsidP="004D4072">
            <w:pPr>
              <w:pStyle w:val="ConsPlusCell"/>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Показатель определяется по результатам   включения в автоматизированную систему   муниципального учета документов Архивного фонда Российской Федерации и определяется по формуле:  </w:t>
            </w:r>
          </w:p>
          <w:p w:rsidR="00D74BBC" w:rsidRDefault="00D74BBC" w:rsidP="004D4072">
            <w:pPr>
              <w:pStyle w:val="ConsPlusCell"/>
              <w:rPr>
                <w:rFonts w:ascii="Times New Roman" w:hAnsi="Times New Roman" w:cs="Times New Roman"/>
                <w:sz w:val="24"/>
                <w:szCs w:val="24"/>
                <w:lang w:eastAsia="en-US"/>
              </w:rPr>
            </w:pPr>
            <w:r>
              <w:rPr>
                <w:rFonts w:ascii="Times New Roman" w:hAnsi="Times New Roman" w:cs="Times New Roman"/>
                <w:sz w:val="24"/>
                <w:szCs w:val="24"/>
                <w:lang w:eastAsia="en-US"/>
              </w:rPr>
              <w:t xml:space="preserve">А = Аа/ Аоб x 100%, где:  </w:t>
            </w:r>
          </w:p>
          <w:p w:rsidR="00D74BBC" w:rsidRDefault="00D74BBC" w:rsidP="004D4072">
            <w:pPr>
              <w:pStyle w:val="ConsPlusCell"/>
              <w:rPr>
                <w:rFonts w:ascii="Times New Roman" w:hAnsi="Times New Roman" w:cs="Times New Roman"/>
                <w:sz w:val="24"/>
                <w:szCs w:val="24"/>
                <w:lang w:eastAsia="en-US"/>
              </w:rPr>
            </w:pPr>
            <w:r>
              <w:rPr>
                <w:rFonts w:ascii="Times New Roman" w:hAnsi="Times New Roman" w:cs="Times New Roman"/>
                <w:sz w:val="24"/>
                <w:szCs w:val="24"/>
                <w:lang w:eastAsia="en-US"/>
              </w:rPr>
              <w:t xml:space="preserve">А - доля архивных фондов архивного отдела, внесенных в общеотраслевую базу данных "Архивный фонд";  </w:t>
            </w:r>
          </w:p>
          <w:p w:rsidR="00D74BBC" w:rsidRDefault="00D74BBC" w:rsidP="004D4072">
            <w:pPr>
              <w:pStyle w:val="ConsPlusCell"/>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 xml:space="preserve">Аа - количество архивных фондов, включенных в автоматизированную систему муниципального учета документов - базу данных "Архивный фонд";  </w:t>
            </w:r>
          </w:p>
          <w:p w:rsidR="00D74BBC" w:rsidRDefault="00D74BBC" w:rsidP="004D4072">
            <w:pPr>
              <w:pStyle w:val="ConsPlusCell"/>
              <w:rPr>
                <w:rFonts w:ascii="Times New Roman" w:hAnsi="Times New Roman" w:cs="Times New Roman"/>
                <w:sz w:val="24"/>
                <w:szCs w:val="24"/>
                <w:lang w:eastAsia="en-US"/>
              </w:rPr>
            </w:pPr>
            <w:r>
              <w:rPr>
                <w:rFonts w:ascii="Times New Roman" w:hAnsi="Times New Roman" w:cs="Times New Roman"/>
                <w:sz w:val="24"/>
                <w:szCs w:val="24"/>
                <w:lang w:eastAsia="en-US"/>
              </w:rPr>
              <w:t xml:space="preserve">Аоб - общее количество архивных фондов   архивного отдела </w:t>
            </w:r>
          </w:p>
        </w:tc>
        <w:tc>
          <w:tcPr>
            <w:tcW w:w="3976" w:type="dxa"/>
            <w:tcBorders>
              <w:top w:val="single" w:sz="4" w:space="0" w:color="auto"/>
              <w:left w:val="single" w:sz="4" w:space="0" w:color="auto"/>
              <w:bottom w:val="single" w:sz="4" w:space="0" w:color="auto"/>
              <w:right w:val="single" w:sz="4" w:space="0" w:color="auto"/>
            </w:tcBorders>
            <w:hideMark/>
          </w:tcPr>
          <w:p w:rsidR="00D74BBC" w:rsidRDefault="00D74BBC" w:rsidP="004D4072">
            <w:pPr>
              <w:pStyle w:val="ConsPlusCell"/>
              <w:rPr>
                <w:rFonts w:ascii="Times New Roman" w:hAnsi="Times New Roman" w:cs="Times New Roman"/>
                <w:b/>
                <w:bCs/>
                <w:sz w:val="24"/>
                <w:szCs w:val="24"/>
                <w:lang w:eastAsia="en-US"/>
              </w:rPr>
            </w:pPr>
            <w:r>
              <w:rPr>
                <w:rFonts w:ascii="Times New Roman" w:hAnsi="Times New Roman" w:cs="Times New Roman"/>
                <w:bCs/>
                <w:sz w:val="24"/>
                <w:szCs w:val="24"/>
                <w:lang w:eastAsia="en-US"/>
              </w:rPr>
              <w:lastRenderedPageBreak/>
              <w:t>Сводная ежемесячная статистика</w:t>
            </w:r>
          </w:p>
        </w:tc>
      </w:tr>
      <w:tr w:rsidR="00D74BBC" w:rsidTr="00D74BBC">
        <w:trPr>
          <w:trHeight w:val="417"/>
        </w:trPr>
        <w:tc>
          <w:tcPr>
            <w:tcW w:w="4299" w:type="dxa"/>
            <w:tcBorders>
              <w:top w:val="single" w:sz="4" w:space="0" w:color="auto"/>
              <w:left w:val="single" w:sz="4" w:space="0" w:color="auto"/>
              <w:bottom w:val="single" w:sz="4" w:space="0" w:color="auto"/>
              <w:right w:val="single" w:sz="4" w:space="0" w:color="auto"/>
            </w:tcBorders>
            <w:hideMark/>
          </w:tcPr>
          <w:p w:rsidR="00D74BBC" w:rsidRDefault="00D74BBC" w:rsidP="004D4072">
            <w:pPr>
              <w:pStyle w:val="ConsPlusNormal"/>
              <w:rPr>
                <w:rFonts w:ascii="Times New Roman" w:hAnsi="Times New Roman" w:cs="Times New Roman"/>
                <w:sz w:val="24"/>
                <w:szCs w:val="24"/>
                <w:lang w:eastAsia="en-US"/>
              </w:rPr>
            </w:pPr>
            <w:r>
              <w:rPr>
                <w:rFonts w:ascii="Times New Roman" w:hAnsi="Times New Roman" w:cs="Times New Roman"/>
                <w:sz w:val="24"/>
                <w:szCs w:val="24"/>
                <w:lang w:eastAsia="en-US"/>
              </w:rPr>
              <w:t>Доля описей дел в муниципальном архиве, на     которые создан фонд пользования в электронном виде, от общего количества описей дел в муниципальном архиве.</w:t>
            </w:r>
          </w:p>
        </w:tc>
        <w:tc>
          <w:tcPr>
            <w:tcW w:w="6944" w:type="dxa"/>
            <w:tcBorders>
              <w:top w:val="single" w:sz="4" w:space="0" w:color="auto"/>
              <w:left w:val="single" w:sz="4" w:space="0" w:color="auto"/>
              <w:bottom w:val="single" w:sz="4" w:space="0" w:color="auto"/>
              <w:right w:val="single" w:sz="4" w:space="0" w:color="auto"/>
            </w:tcBorders>
            <w:hideMark/>
          </w:tcPr>
          <w:p w:rsidR="00D74BBC" w:rsidRDefault="00D74BBC" w:rsidP="004D4072">
            <w:pPr>
              <w:pStyle w:val="ConsPlusCell"/>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Показатель определяется по результатам создания фонда пользования описей в электронном виде и определяется по формуле: </w:t>
            </w:r>
          </w:p>
          <w:p w:rsidR="00D74BBC" w:rsidRDefault="00D74BBC" w:rsidP="004D4072">
            <w:pPr>
              <w:pStyle w:val="ConsPlusCell"/>
              <w:rPr>
                <w:rFonts w:ascii="Times New Roman" w:hAnsi="Times New Roman" w:cs="Times New Roman"/>
                <w:sz w:val="24"/>
                <w:szCs w:val="24"/>
                <w:lang w:eastAsia="en-US"/>
              </w:rPr>
            </w:pPr>
            <w:r>
              <w:rPr>
                <w:rFonts w:ascii="Times New Roman" w:hAnsi="Times New Roman" w:cs="Times New Roman"/>
                <w:sz w:val="24"/>
                <w:szCs w:val="24"/>
                <w:lang w:eastAsia="en-US"/>
              </w:rPr>
              <w:t>О = Оэ / Ооб x 100%, где:</w:t>
            </w:r>
          </w:p>
          <w:p w:rsidR="00D74BBC" w:rsidRDefault="00D74BBC" w:rsidP="004D4072">
            <w:pPr>
              <w:pStyle w:val="ConsPlusCell"/>
              <w:rPr>
                <w:rFonts w:ascii="Times New Roman" w:hAnsi="Times New Roman" w:cs="Times New Roman"/>
                <w:sz w:val="24"/>
                <w:szCs w:val="24"/>
                <w:lang w:eastAsia="en-US"/>
              </w:rPr>
            </w:pPr>
            <w:r>
              <w:rPr>
                <w:rFonts w:ascii="Times New Roman" w:hAnsi="Times New Roman" w:cs="Times New Roman"/>
                <w:sz w:val="24"/>
                <w:szCs w:val="24"/>
                <w:lang w:eastAsia="en-US"/>
              </w:rPr>
              <w:t>О - доля описей дел в муниципальном архиве, на которые создан фонд пользования в электронном виде,</w:t>
            </w:r>
          </w:p>
          <w:p w:rsidR="00D74BBC" w:rsidRDefault="00D74BBC" w:rsidP="004D4072">
            <w:pPr>
              <w:pStyle w:val="ConsPlusCell"/>
              <w:rPr>
                <w:rFonts w:ascii="Times New Roman" w:hAnsi="Times New Roman" w:cs="Times New Roman"/>
                <w:sz w:val="24"/>
                <w:szCs w:val="24"/>
                <w:lang w:eastAsia="en-US"/>
              </w:rPr>
            </w:pPr>
            <w:r>
              <w:rPr>
                <w:rFonts w:ascii="Times New Roman" w:hAnsi="Times New Roman" w:cs="Times New Roman"/>
                <w:sz w:val="24"/>
                <w:szCs w:val="24"/>
                <w:lang w:eastAsia="en-US"/>
              </w:rPr>
              <w:t xml:space="preserve">Оэ - количество описей, на которые создан фонд пользования в электронном виде; </w:t>
            </w:r>
            <w:r>
              <w:rPr>
                <w:rFonts w:ascii="Times New Roman" w:hAnsi="Times New Roman" w:cs="Times New Roman"/>
                <w:sz w:val="24"/>
                <w:szCs w:val="24"/>
                <w:lang w:eastAsia="en-US"/>
              </w:rPr>
              <w:br/>
              <w:t xml:space="preserve">Ооб - общее количество описей в архивном отделе             </w:t>
            </w:r>
          </w:p>
        </w:tc>
        <w:tc>
          <w:tcPr>
            <w:tcW w:w="3976" w:type="dxa"/>
            <w:tcBorders>
              <w:top w:val="single" w:sz="4" w:space="0" w:color="auto"/>
              <w:left w:val="single" w:sz="4" w:space="0" w:color="auto"/>
              <w:bottom w:val="single" w:sz="4" w:space="0" w:color="auto"/>
              <w:right w:val="single" w:sz="4" w:space="0" w:color="auto"/>
            </w:tcBorders>
            <w:hideMark/>
          </w:tcPr>
          <w:p w:rsidR="00D74BBC" w:rsidRDefault="00D74BBC" w:rsidP="004D4072">
            <w:pPr>
              <w:pStyle w:val="ConsPlusCell"/>
              <w:jc w:val="both"/>
              <w:rPr>
                <w:rFonts w:ascii="Times New Roman" w:hAnsi="Times New Roman" w:cs="Times New Roman"/>
                <w:b/>
                <w:bCs/>
                <w:sz w:val="24"/>
                <w:szCs w:val="24"/>
                <w:lang w:eastAsia="en-US"/>
              </w:rPr>
            </w:pPr>
            <w:r>
              <w:rPr>
                <w:rFonts w:ascii="Times New Roman" w:hAnsi="Times New Roman" w:cs="Times New Roman"/>
                <w:bCs/>
                <w:sz w:val="24"/>
                <w:szCs w:val="24"/>
                <w:lang w:eastAsia="en-US"/>
              </w:rPr>
              <w:t>Сводная ежемесячная статистика</w:t>
            </w:r>
          </w:p>
        </w:tc>
      </w:tr>
      <w:tr w:rsidR="00D74BBC" w:rsidTr="00D74BBC">
        <w:trPr>
          <w:trHeight w:val="417"/>
        </w:trPr>
        <w:tc>
          <w:tcPr>
            <w:tcW w:w="4299" w:type="dxa"/>
            <w:tcBorders>
              <w:top w:val="single" w:sz="4" w:space="0" w:color="auto"/>
              <w:left w:val="single" w:sz="4" w:space="0" w:color="auto"/>
              <w:bottom w:val="single" w:sz="4" w:space="0" w:color="auto"/>
              <w:right w:val="single" w:sz="4" w:space="0" w:color="auto"/>
            </w:tcBorders>
            <w:hideMark/>
          </w:tcPr>
          <w:p w:rsidR="00D74BBC" w:rsidRDefault="00D74BBC" w:rsidP="004D4072">
            <w:pPr>
              <w:pStyle w:val="ConsPlusNormal"/>
              <w:rPr>
                <w:rFonts w:ascii="Times New Roman" w:hAnsi="Times New Roman" w:cs="Times New Roman"/>
                <w:sz w:val="24"/>
                <w:szCs w:val="24"/>
                <w:lang w:eastAsia="en-US"/>
              </w:rPr>
            </w:pPr>
            <w:r>
              <w:rPr>
                <w:rFonts w:ascii="Times New Roman" w:hAnsi="Times New Roman" w:cs="Times New Roman"/>
                <w:sz w:val="24"/>
                <w:szCs w:val="24"/>
                <w:lang w:eastAsia="en-US"/>
              </w:rPr>
              <w:t>Доля архивных документов, переведенных в электронно-цифровую форму от общего числа документов, находящихся на хранении в муниципальном архиве.</w:t>
            </w:r>
          </w:p>
        </w:tc>
        <w:tc>
          <w:tcPr>
            <w:tcW w:w="6944" w:type="dxa"/>
            <w:tcBorders>
              <w:top w:val="single" w:sz="4" w:space="0" w:color="auto"/>
              <w:left w:val="single" w:sz="4" w:space="0" w:color="auto"/>
              <w:bottom w:val="single" w:sz="4" w:space="0" w:color="auto"/>
              <w:right w:val="single" w:sz="4" w:space="0" w:color="auto"/>
            </w:tcBorders>
            <w:hideMark/>
          </w:tcPr>
          <w:p w:rsidR="00D74BBC" w:rsidRDefault="00D74BBC" w:rsidP="004D4072">
            <w:pPr>
              <w:pStyle w:val="ConsPlusCell"/>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Показатель определяется по результатам   перевода архивных документов в электронно-цифровую форму и определяется по формуле:                              </w:t>
            </w:r>
            <w:r>
              <w:rPr>
                <w:rFonts w:ascii="Times New Roman" w:hAnsi="Times New Roman" w:cs="Times New Roman"/>
                <w:sz w:val="24"/>
                <w:szCs w:val="24"/>
                <w:lang w:eastAsia="en-US"/>
              </w:rPr>
              <w:br/>
              <w:t xml:space="preserve">Дэц = Дпэц / Доб x 100%, где:            </w:t>
            </w:r>
            <w:r>
              <w:rPr>
                <w:rFonts w:ascii="Times New Roman" w:hAnsi="Times New Roman" w:cs="Times New Roman"/>
                <w:sz w:val="24"/>
                <w:szCs w:val="24"/>
                <w:lang w:eastAsia="en-US"/>
              </w:rPr>
              <w:br/>
              <w:t xml:space="preserve">Дэц - доля архивных документов,  переведенных в электронно-цифровую форму, в общем количестве архивных документов  архивного отдела;                                     </w:t>
            </w:r>
            <w:r>
              <w:rPr>
                <w:rFonts w:ascii="Times New Roman" w:hAnsi="Times New Roman" w:cs="Times New Roman"/>
                <w:sz w:val="24"/>
                <w:szCs w:val="24"/>
                <w:lang w:eastAsia="en-US"/>
              </w:rPr>
              <w:br/>
              <w:t>Дпэц - количество документов,  переведенных в электронно-цифровую форму;</w:t>
            </w:r>
            <w:r>
              <w:rPr>
                <w:rFonts w:ascii="Times New Roman" w:hAnsi="Times New Roman" w:cs="Times New Roman"/>
                <w:sz w:val="24"/>
                <w:szCs w:val="24"/>
                <w:lang w:eastAsia="en-US"/>
              </w:rPr>
              <w:br/>
              <w:t>Доб - общее количество архивных документов, находящихся на хранении в архивном отделе</w:t>
            </w:r>
          </w:p>
        </w:tc>
        <w:tc>
          <w:tcPr>
            <w:tcW w:w="3976" w:type="dxa"/>
            <w:tcBorders>
              <w:top w:val="single" w:sz="4" w:space="0" w:color="auto"/>
              <w:left w:val="single" w:sz="4" w:space="0" w:color="auto"/>
              <w:bottom w:val="single" w:sz="4" w:space="0" w:color="auto"/>
              <w:right w:val="single" w:sz="4" w:space="0" w:color="auto"/>
            </w:tcBorders>
            <w:hideMark/>
          </w:tcPr>
          <w:p w:rsidR="00D74BBC" w:rsidRDefault="00D74BBC" w:rsidP="004D4072">
            <w:pPr>
              <w:pStyle w:val="ConsPlusCell"/>
              <w:jc w:val="both"/>
              <w:rPr>
                <w:rFonts w:ascii="Times New Roman" w:hAnsi="Times New Roman" w:cs="Times New Roman"/>
                <w:b/>
                <w:bCs/>
                <w:sz w:val="24"/>
                <w:szCs w:val="24"/>
                <w:lang w:eastAsia="en-US"/>
              </w:rPr>
            </w:pPr>
            <w:r>
              <w:rPr>
                <w:rFonts w:ascii="Times New Roman" w:hAnsi="Times New Roman" w:cs="Times New Roman"/>
                <w:bCs/>
                <w:sz w:val="24"/>
                <w:szCs w:val="24"/>
                <w:lang w:eastAsia="en-US"/>
              </w:rPr>
              <w:t>Сводная ежемесячная статистика</w:t>
            </w:r>
          </w:p>
        </w:tc>
      </w:tr>
    </w:tbl>
    <w:p w:rsidR="00D74BBC" w:rsidRDefault="00D74BBC" w:rsidP="00D74BBC">
      <w:r>
        <w:rPr>
          <w:sz w:val="28"/>
          <w:szCs w:val="28"/>
        </w:rPr>
        <w:t xml:space="preserve">                                                                                                                                                                                          </w:t>
      </w:r>
    </w:p>
    <w:p w:rsidR="00776F9F" w:rsidRPr="00D74BBC" w:rsidRDefault="008E42CF" w:rsidP="00D74BBC">
      <w:pPr>
        <w:pStyle w:val="ConsPlusNormal"/>
        <w:jc w:val="center"/>
        <w:rPr>
          <w:rFonts w:ascii="Times New Roman" w:hAnsi="Times New Roman" w:cs="Times New Roman"/>
          <w:b/>
          <w:sz w:val="28"/>
          <w:szCs w:val="28"/>
        </w:rPr>
      </w:pPr>
      <w:r>
        <w:rPr>
          <w:sz w:val="28"/>
          <w:szCs w:val="28"/>
        </w:rPr>
        <w:t xml:space="preserve">                                                                                                                                       </w:t>
      </w:r>
      <w:r w:rsidR="00776F9F">
        <w:br w:type="page"/>
      </w:r>
      <w:r w:rsidR="00776F9F" w:rsidRPr="00D74BBC">
        <w:rPr>
          <w:rFonts w:ascii="Times New Roman" w:hAnsi="Times New Roman" w:cs="Times New Roman"/>
          <w:b/>
          <w:sz w:val="28"/>
          <w:szCs w:val="28"/>
        </w:rPr>
        <w:lastRenderedPageBreak/>
        <w:t xml:space="preserve">Паспорт подпрограммы </w:t>
      </w:r>
      <w:r w:rsidR="00776F9F" w:rsidRPr="00D74BBC">
        <w:rPr>
          <w:rFonts w:ascii="Times New Roman" w:hAnsi="Times New Roman" w:cs="Times New Roman"/>
          <w:b/>
          <w:sz w:val="28"/>
          <w:szCs w:val="28"/>
          <w:lang w:val="en-US"/>
        </w:rPr>
        <w:t>III</w:t>
      </w:r>
      <w:r w:rsidR="00776F9F" w:rsidRPr="00D74BBC">
        <w:rPr>
          <w:rFonts w:ascii="Times New Roman" w:hAnsi="Times New Roman" w:cs="Times New Roman"/>
          <w:b/>
          <w:sz w:val="28"/>
          <w:szCs w:val="28"/>
        </w:rPr>
        <w:t xml:space="preserve"> «Содействие развитию предпринимательства и привлечению инвестиций» </w:t>
      </w:r>
    </w:p>
    <w:p w:rsidR="00776F9F" w:rsidRPr="008344AD" w:rsidRDefault="00776F9F" w:rsidP="00776F9F">
      <w:pPr>
        <w:autoSpaceDE w:val="0"/>
        <w:autoSpaceDN w:val="0"/>
        <w:adjustRightInd w:val="0"/>
        <w:ind w:firstLine="567"/>
        <w:jc w:val="center"/>
        <w:rPr>
          <w:b/>
          <w:sz w:val="28"/>
          <w:szCs w:val="28"/>
        </w:rPr>
      </w:pPr>
      <w:r>
        <w:rPr>
          <w:b/>
          <w:sz w:val="28"/>
          <w:szCs w:val="28"/>
        </w:rPr>
        <w:t>на срок с 2017 по 2021 годы</w:t>
      </w:r>
    </w:p>
    <w:p w:rsidR="00776F9F" w:rsidRPr="008344AD" w:rsidRDefault="00776F9F" w:rsidP="00776F9F"/>
    <w:tbl>
      <w:tblPr>
        <w:tblW w:w="1531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14"/>
        <w:gridCol w:w="1773"/>
        <w:gridCol w:w="1984"/>
        <w:gridCol w:w="2126"/>
        <w:gridCol w:w="1134"/>
        <w:gridCol w:w="1134"/>
        <w:gridCol w:w="1276"/>
        <w:gridCol w:w="1276"/>
        <w:gridCol w:w="1276"/>
        <w:gridCol w:w="1417"/>
      </w:tblGrid>
      <w:tr w:rsidR="00776F9F" w:rsidRPr="008344AD" w:rsidTr="00276028">
        <w:tc>
          <w:tcPr>
            <w:tcW w:w="3687" w:type="dxa"/>
            <w:gridSpan w:val="2"/>
          </w:tcPr>
          <w:p w:rsidR="00776F9F" w:rsidRPr="008344AD" w:rsidRDefault="00776F9F" w:rsidP="00776F9F">
            <w:pPr>
              <w:tabs>
                <w:tab w:val="center" w:pos="4677"/>
                <w:tab w:val="right" w:pos="9355"/>
              </w:tabs>
              <w:autoSpaceDE w:val="0"/>
              <w:autoSpaceDN w:val="0"/>
              <w:adjustRightInd w:val="0"/>
            </w:pPr>
            <w:r>
              <w:t>Заказчик</w:t>
            </w:r>
            <w:r w:rsidRPr="008344AD">
              <w:t xml:space="preserve"> подпрограммы</w:t>
            </w:r>
          </w:p>
        </w:tc>
        <w:tc>
          <w:tcPr>
            <w:tcW w:w="11623" w:type="dxa"/>
            <w:gridSpan w:val="8"/>
          </w:tcPr>
          <w:p w:rsidR="00776F9F" w:rsidRPr="008344AD" w:rsidRDefault="00D74BBC" w:rsidP="00D74BBC">
            <w:pPr>
              <w:tabs>
                <w:tab w:val="center" w:pos="4677"/>
                <w:tab w:val="right" w:pos="9355"/>
              </w:tabs>
              <w:autoSpaceDE w:val="0"/>
              <w:autoSpaceDN w:val="0"/>
              <w:adjustRightInd w:val="0"/>
            </w:pPr>
            <w:r>
              <w:t>Администрация городского округа Красногорск</w:t>
            </w:r>
            <w:r w:rsidR="00776F9F">
              <w:t xml:space="preserve"> (далее – </w:t>
            </w:r>
            <w:r>
              <w:t>АГОК</w:t>
            </w:r>
            <w:r w:rsidR="00776F9F">
              <w:t>)</w:t>
            </w:r>
          </w:p>
        </w:tc>
      </w:tr>
      <w:tr w:rsidR="00776F9F" w:rsidRPr="008344AD" w:rsidTr="00276028">
        <w:trPr>
          <w:trHeight w:val="340"/>
        </w:trPr>
        <w:tc>
          <w:tcPr>
            <w:tcW w:w="3687" w:type="dxa"/>
            <w:gridSpan w:val="2"/>
          </w:tcPr>
          <w:p w:rsidR="00776F9F" w:rsidRPr="008344AD" w:rsidRDefault="00776F9F" w:rsidP="00776F9F">
            <w:pPr>
              <w:tabs>
                <w:tab w:val="center" w:pos="4677"/>
                <w:tab w:val="right" w:pos="9355"/>
              </w:tabs>
              <w:autoSpaceDE w:val="0"/>
              <w:autoSpaceDN w:val="0"/>
              <w:adjustRightInd w:val="0"/>
            </w:pPr>
            <w:r>
              <w:t>Задача 1 подпрограммы</w:t>
            </w:r>
          </w:p>
        </w:tc>
        <w:tc>
          <w:tcPr>
            <w:tcW w:w="11623" w:type="dxa"/>
            <w:gridSpan w:val="8"/>
          </w:tcPr>
          <w:p w:rsidR="00776F9F" w:rsidRPr="008344AD" w:rsidRDefault="00776F9F" w:rsidP="00D74BBC">
            <w:pPr>
              <w:tabs>
                <w:tab w:val="center" w:pos="4677"/>
                <w:tab w:val="right" w:pos="9355"/>
              </w:tabs>
              <w:autoSpaceDE w:val="0"/>
              <w:autoSpaceDN w:val="0"/>
              <w:adjustRightInd w:val="0"/>
            </w:pPr>
            <w:r w:rsidRPr="00601E0A">
              <w:rPr>
                <w:lang w:eastAsia="en-US"/>
              </w:rPr>
              <w:t xml:space="preserve">Повышение заработной платы на предприятиях и в организациях </w:t>
            </w:r>
            <w:r w:rsidR="00D74BBC">
              <w:t>городского округа Красногорск</w:t>
            </w:r>
          </w:p>
        </w:tc>
      </w:tr>
      <w:tr w:rsidR="00776F9F" w:rsidRPr="008344AD" w:rsidTr="00276028">
        <w:tc>
          <w:tcPr>
            <w:tcW w:w="3687" w:type="dxa"/>
            <w:gridSpan w:val="2"/>
          </w:tcPr>
          <w:p w:rsidR="00776F9F" w:rsidRPr="008344AD" w:rsidRDefault="00776F9F" w:rsidP="00776F9F">
            <w:pPr>
              <w:tabs>
                <w:tab w:val="center" w:pos="4677"/>
                <w:tab w:val="right" w:pos="9355"/>
              </w:tabs>
              <w:autoSpaceDE w:val="0"/>
              <w:autoSpaceDN w:val="0"/>
              <w:adjustRightInd w:val="0"/>
            </w:pPr>
            <w:r>
              <w:t>Задача 2 подпрограммы</w:t>
            </w:r>
          </w:p>
        </w:tc>
        <w:tc>
          <w:tcPr>
            <w:tcW w:w="11623" w:type="dxa"/>
            <w:gridSpan w:val="8"/>
          </w:tcPr>
          <w:p w:rsidR="00776F9F" w:rsidRPr="008344AD" w:rsidRDefault="00776F9F" w:rsidP="00D74BBC">
            <w:pPr>
              <w:tabs>
                <w:tab w:val="center" w:pos="4677"/>
                <w:tab w:val="right" w:pos="9355"/>
              </w:tabs>
              <w:autoSpaceDE w:val="0"/>
              <w:autoSpaceDN w:val="0"/>
              <w:adjustRightInd w:val="0"/>
            </w:pPr>
            <w:r w:rsidRPr="00601E0A">
              <w:rPr>
                <w:lang w:eastAsia="en-US"/>
              </w:rPr>
              <w:t xml:space="preserve">Создание условий для привлечения инвестиций в развитие </w:t>
            </w:r>
            <w:r w:rsidR="00D74BBC">
              <w:rPr>
                <w:lang w:eastAsia="en-US"/>
              </w:rPr>
              <w:t>городского округа</w:t>
            </w:r>
          </w:p>
        </w:tc>
      </w:tr>
      <w:tr w:rsidR="00776F9F" w:rsidRPr="008344AD" w:rsidTr="00276028">
        <w:tc>
          <w:tcPr>
            <w:tcW w:w="3687" w:type="dxa"/>
            <w:gridSpan w:val="2"/>
          </w:tcPr>
          <w:p w:rsidR="00776F9F" w:rsidRPr="008344AD" w:rsidRDefault="00776F9F" w:rsidP="00776F9F">
            <w:pPr>
              <w:tabs>
                <w:tab w:val="center" w:pos="4677"/>
                <w:tab w:val="right" w:pos="9355"/>
              </w:tabs>
              <w:autoSpaceDE w:val="0"/>
              <w:autoSpaceDN w:val="0"/>
              <w:adjustRightInd w:val="0"/>
            </w:pPr>
            <w:r>
              <w:t>Задача 3 подпрограммы</w:t>
            </w:r>
          </w:p>
        </w:tc>
        <w:tc>
          <w:tcPr>
            <w:tcW w:w="11623" w:type="dxa"/>
            <w:gridSpan w:val="8"/>
          </w:tcPr>
          <w:p w:rsidR="00776F9F" w:rsidRPr="00601E0A" w:rsidRDefault="00776F9F" w:rsidP="00211BC6">
            <w:pPr>
              <w:tabs>
                <w:tab w:val="center" w:pos="4677"/>
                <w:tab w:val="right" w:pos="9355"/>
              </w:tabs>
              <w:autoSpaceDE w:val="0"/>
              <w:autoSpaceDN w:val="0"/>
              <w:adjustRightInd w:val="0"/>
              <w:rPr>
                <w:lang w:eastAsia="en-US"/>
              </w:rPr>
            </w:pPr>
            <w:r w:rsidRPr="00601E0A">
              <w:rPr>
                <w:lang w:eastAsia="en-US"/>
              </w:rPr>
              <w:t xml:space="preserve">Создание рабочих мест для обеспечения занятости трудоспособных граждан в </w:t>
            </w:r>
            <w:r w:rsidR="00211BC6">
              <w:rPr>
                <w:lang w:eastAsia="en-US"/>
              </w:rPr>
              <w:t>городском округе</w:t>
            </w:r>
            <w:r w:rsidRPr="00601E0A">
              <w:rPr>
                <w:lang w:eastAsia="en-US"/>
              </w:rPr>
              <w:t xml:space="preserve"> и снижение уровня безработицы</w:t>
            </w:r>
          </w:p>
        </w:tc>
      </w:tr>
      <w:tr w:rsidR="00776F9F" w:rsidRPr="008344AD" w:rsidTr="00276028">
        <w:tc>
          <w:tcPr>
            <w:tcW w:w="3687" w:type="dxa"/>
            <w:gridSpan w:val="2"/>
          </w:tcPr>
          <w:p w:rsidR="00776F9F" w:rsidRPr="008344AD" w:rsidRDefault="00776F9F" w:rsidP="00776F9F">
            <w:pPr>
              <w:tabs>
                <w:tab w:val="center" w:pos="4677"/>
                <w:tab w:val="right" w:pos="9355"/>
              </w:tabs>
              <w:autoSpaceDE w:val="0"/>
              <w:autoSpaceDN w:val="0"/>
              <w:adjustRightInd w:val="0"/>
            </w:pPr>
            <w:r>
              <w:t>Задача 4 подпрограммы</w:t>
            </w:r>
          </w:p>
        </w:tc>
        <w:tc>
          <w:tcPr>
            <w:tcW w:w="11623" w:type="dxa"/>
            <w:gridSpan w:val="8"/>
          </w:tcPr>
          <w:p w:rsidR="00776F9F" w:rsidRPr="00601E0A" w:rsidRDefault="00776F9F" w:rsidP="00776F9F">
            <w:pPr>
              <w:tabs>
                <w:tab w:val="center" w:pos="4677"/>
                <w:tab w:val="right" w:pos="9355"/>
              </w:tabs>
              <w:autoSpaceDE w:val="0"/>
              <w:autoSpaceDN w:val="0"/>
              <w:adjustRightInd w:val="0"/>
              <w:rPr>
                <w:lang w:eastAsia="en-US"/>
              </w:rPr>
            </w:pPr>
            <w:r w:rsidRPr="00601E0A">
              <w:rPr>
                <w:lang w:eastAsia="en-US"/>
              </w:rPr>
              <w:t>Содействие развитию предприятий и организаций</w:t>
            </w:r>
          </w:p>
        </w:tc>
      </w:tr>
      <w:tr w:rsidR="00776F9F" w:rsidRPr="008344AD" w:rsidTr="00276028">
        <w:tc>
          <w:tcPr>
            <w:tcW w:w="3687" w:type="dxa"/>
            <w:gridSpan w:val="2"/>
          </w:tcPr>
          <w:p w:rsidR="00776F9F" w:rsidRPr="008344AD" w:rsidRDefault="00776F9F" w:rsidP="00776F9F">
            <w:pPr>
              <w:tabs>
                <w:tab w:val="center" w:pos="4677"/>
                <w:tab w:val="right" w:pos="9355"/>
              </w:tabs>
              <w:autoSpaceDE w:val="0"/>
              <w:autoSpaceDN w:val="0"/>
              <w:adjustRightInd w:val="0"/>
            </w:pPr>
            <w:r>
              <w:t>Задача 5 подпрограммы</w:t>
            </w:r>
          </w:p>
        </w:tc>
        <w:tc>
          <w:tcPr>
            <w:tcW w:w="11623" w:type="dxa"/>
            <w:gridSpan w:val="8"/>
          </w:tcPr>
          <w:p w:rsidR="00776F9F" w:rsidRPr="00601E0A" w:rsidRDefault="00776F9F" w:rsidP="00776F9F">
            <w:pPr>
              <w:tabs>
                <w:tab w:val="center" w:pos="4677"/>
                <w:tab w:val="right" w:pos="9355"/>
              </w:tabs>
              <w:autoSpaceDE w:val="0"/>
              <w:autoSpaceDN w:val="0"/>
              <w:adjustRightInd w:val="0"/>
              <w:rPr>
                <w:lang w:eastAsia="en-US"/>
              </w:rPr>
            </w:pPr>
            <w:r w:rsidRPr="00601E0A">
              <w:rPr>
                <w:lang w:eastAsia="en-US"/>
              </w:rPr>
              <w:t>Развитие сферы муниципальных закупок</w:t>
            </w:r>
          </w:p>
        </w:tc>
      </w:tr>
      <w:tr w:rsidR="00776F9F" w:rsidRPr="008344AD" w:rsidTr="00276028">
        <w:tc>
          <w:tcPr>
            <w:tcW w:w="3687" w:type="dxa"/>
            <w:gridSpan w:val="2"/>
          </w:tcPr>
          <w:p w:rsidR="00776F9F" w:rsidRPr="008344AD" w:rsidRDefault="00776F9F" w:rsidP="00776F9F">
            <w:pPr>
              <w:tabs>
                <w:tab w:val="center" w:pos="4677"/>
                <w:tab w:val="right" w:pos="9355"/>
              </w:tabs>
              <w:autoSpaceDE w:val="0"/>
              <w:autoSpaceDN w:val="0"/>
              <w:adjustRightInd w:val="0"/>
            </w:pPr>
            <w:r>
              <w:t>Задача 6 подпрограммы</w:t>
            </w:r>
          </w:p>
        </w:tc>
        <w:tc>
          <w:tcPr>
            <w:tcW w:w="11623" w:type="dxa"/>
            <w:gridSpan w:val="8"/>
          </w:tcPr>
          <w:p w:rsidR="00776F9F" w:rsidRPr="00601E0A" w:rsidRDefault="00776F9F" w:rsidP="00776F9F">
            <w:pPr>
              <w:tabs>
                <w:tab w:val="center" w:pos="4677"/>
                <w:tab w:val="right" w:pos="9355"/>
              </w:tabs>
              <w:autoSpaceDE w:val="0"/>
              <w:autoSpaceDN w:val="0"/>
              <w:adjustRightInd w:val="0"/>
              <w:rPr>
                <w:lang w:eastAsia="en-US"/>
              </w:rPr>
            </w:pPr>
            <w:r w:rsidRPr="00601E0A">
              <w:rPr>
                <w:lang w:eastAsia="en-US"/>
              </w:rPr>
              <w:t>Внедрение стандарта развития конкуренции</w:t>
            </w:r>
          </w:p>
        </w:tc>
      </w:tr>
      <w:tr w:rsidR="00F97AD6" w:rsidRPr="008344AD" w:rsidTr="00276028">
        <w:tc>
          <w:tcPr>
            <w:tcW w:w="3687" w:type="dxa"/>
            <w:gridSpan w:val="2"/>
          </w:tcPr>
          <w:p w:rsidR="00F97AD6" w:rsidRPr="00653350" w:rsidRDefault="00F97AD6" w:rsidP="00F97AD6">
            <w:pPr>
              <w:tabs>
                <w:tab w:val="center" w:pos="4677"/>
                <w:tab w:val="right" w:pos="9355"/>
              </w:tabs>
              <w:autoSpaceDE w:val="0"/>
              <w:autoSpaceDN w:val="0"/>
              <w:adjustRightInd w:val="0"/>
            </w:pPr>
            <w:r w:rsidRPr="00653350">
              <w:t>Задача 7 подпрограммы</w:t>
            </w:r>
          </w:p>
        </w:tc>
        <w:tc>
          <w:tcPr>
            <w:tcW w:w="11623" w:type="dxa"/>
            <w:gridSpan w:val="8"/>
          </w:tcPr>
          <w:p w:rsidR="00F97AD6" w:rsidRPr="00653350" w:rsidRDefault="00F97AD6" w:rsidP="00F97AD6">
            <w:pPr>
              <w:tabs>
                <w:tab w:val="center" w:pos="4677"/>
                <w:tab w:val="right" w:pos="9355"/>
              </w:tabs>
              <w:autoSpaceDE w:val="0"/>
              <w:autoSpaceDN w:val="0"/>
              <w:adjustRightInd w:val="0"/>
              <w:rPr>
                <w:lang w:eastAsia="en-US"/>
              </w:rPr>
            </w:pPr>
            <w:r w:rsidRPr="00653350">
              <w:t>Снижение уровня производственного травматизма</w:t>
            </w:r>
          </w:p>
        </w:tc>
      </w:tr>
      <w:tr w:rsidR="001F682E" w:rsidRPr="001F682E" w:rsidTr="00276028">
        <w:tc>
          <w:tcPr>
            <w:tcW w:w="3687" w:type="dxa"/>
            <w:gridSpan w:val="2"/>
          </w:tcPr>
          <w:p w:rsidR="001F682E" w:rsidRPr="00AD0D83" w:rsidRDefault="001F682E" w:rsidP="001F682E">
            <w:pPr>
              <w:tabs>
                <w:tab w:val="center" w:pos="4677"/>
                <w:tab w:val="right" w:pos="9355"/>
              </w:tabs>
              <w:autoSpaceDE w:val="0"/>
              <w:autoSpaceDN w:val="0"/>
              <w:adjustRightInd w:val="0"/>
            </w:pPr>
            <w:r w:rsidRPr="00AD0D83">
              <w:t>Задача 8 подпрограммы</w:t>
            </w:r>
          </w:p>
        </w:tc>
        <w:tc>
          <w:tcPr>
            <w:tcW w:w="11623" w:type="dxa"/>
            <w:gridSpan w:val="8"/>
          </w:tcPr>
          <w:p w:rsidR="001F682E" w:rsidRPr="00AD0D83" w:rsidRDefault="001F682E" w:rsidP="001F682E">
            <w:pPr>
              <w:tabs>
                <w:tab w:val="center" w:pos="4677"/>
                <w:tab w:val="right" w:pos="9355"/>
              </w:tabs>
              <w:autoSpaceDE w:val="0"/>
              <w:autoSpaceDN w:val="0"/>
              <w:adjustRightInd w:val="0"/>
            </w:pPr>
            <w:r w:rsidRPr="00AD0D83">
              <w:t>Улучшение условий труда</w:t>
            </w:r>
          </w:p>
        </w:tc>
      </w:tr>
      <w:tr w:rsidR="00276028" w:rsidRPr="008344AD" w:rsidTr="00276028">
        <w:trPr>
          <w:cantSplit/>
          <w:trHeight w:val="334"/>
        </w:trPr>
        <w:tc>
          <w:tcPr>
            <w:tcW w:w="1914" w:type="dxa"/>
            <w:vMerge w:val="restart"/>
          </w:tcPr>
          <w:p w:rsidR="00276028" w:rsidRPr="00AD0D83" w:rsidRDefault="00276028" w:rsidP="00776F9F">
            <w:pPr>
              <w:tabs>
                <w:tab w:val="center" w:pos="4677"/>
                <w:tab w:val="right" w:pos="9355"/>
              </w:tabs>
              <w:rPr>
                <w:sz w:val="22"/>
                <w:szCs w:val="22"/>
              </w:rPr>
            </w:pPr>
            <w:r w:rsidRPr="00AD0D83">
              <w:rPr>
                <w:sz w:val="22"/>
                <w:szCs w:val="22"/>
              </w:rPr>
              <w:t>Источники финансирования подпрограммы по годам реализации и главным распорядителям средств, в том числе по годам:</w:t>
            </w:r>
          </w:p>
          <w:p w:rsidR="00276028" w:rsidRPr="00AD0D83" w:rsidRDefault="00276028" w:rsidP="00776F9F">
            <w:pPr>
              <w:tabs>
                <w:tab w:val="center" w:pos="4677"/>
                <w:tab w:val="right" w:pos="9355"/>
              </w:tabs>
              <w:autoSpaceDE w:val="0"/>
              <w:autoSpaceDN w:val="0"/>
              <w:adjustRightInd w:val="0"/>
            </w:pPr>
            <w:r w:rsidRPr="00AD0D83">
              <w:t xml:space="preserve"> </w:t>
            </w:r>
          </w:p>
        </w:tc>
        <w:tc>
          <w:tcPr>
            <w:tcW w:w="1773" w:type="dxa"/>
            <w:vMerge w:val="restart"/>
          </w:tcPr>
          <w:p w:rsidR="00276028" w:rsidRPr="00AD0D83" w:rsidRDefault="00276028" w:rsidP="00776F9F">
            <w:pPr>
              <w:tabs>
                <w:tab w:val="center" w:pos="4677"/>
                <w:tab w:val="right" w:pos="9355"/>
              </w:tabs>
              <w:autoSpaceDE w:val="0"/>
              <w:autoSpaceDN w:val="0"/>
              <w:adjustRightInd w:val="0"/>
            </w:pPr>
            <w:r w:rsidRPr="00AD0D83">
              <w:t xml:space="preserve"> Подпрограмма III «Содействие развитию предпринимательства и привлечению инвестиций»</w:t>
            </w:r>
          </w:p>
        </w:tc>
        <w:tc>
          <w:tcPr>
            <w:tcW w:w="1984" w:type="dxa"/>
            <w:vMerge w:val="restart"/>
          </w:tcPr>
          <w:p w:rsidR="00276028" w:rsidRPr="00AD0D83" w:rsidRDefault="00276028" w:rsidP="00776F9F">
            <w:pPr>
              <w:tabs>
                <w:tab w:val="center" w:pos="4677"/>
                <w:tab w:val="right" w:pos="9355"/>
              </w:tabs>
              <w:autoSpaceDE w:val="0"/>
              <w:autoSpaceDN w:val="0"/>
              <w:adjustRightInd w:val="0"/>
            </w:pPr>
            <w:r w:rsidRPr="00AD0D83">
              <w:t>Главный распорядитель средств</w:t>
            </w:r>
          </w:p>
        </w:tc>
        <w:tc>
          <w:tcPr>
            <w:tcW w:w="2126" w:type="dxa"/>
            <w:vMerge w:val="restart"/>
          </w:tcPr>
          <w:p w:rsidR="00276028" w:rsidRPr="00AD0D83" w:rsidRDefault="00276028" w:rsidP="00776F9F">
            <w:pPr>
              <w:tabs>
                <w:tab w:val="center" w:pos="4677"/>
                <w:tab w:val="right" w:pos="9355"/>
              </w:tabs>
            </w:pPr>
            <w:r w:rsidRPr="00AD0D83">
              <w:t>Источник финансирования</w:t>
            </w:r>
          </w:p>
        </w:tc>
        <w:tc>
          <w:tcPr>
            <w:tcW w:w="7513" w:type="dxa"/>
            <w:gridSpan w:val="6"/>
          </w:tcPr>
          <w:p w:rsidR="00276028" w:rsidRPr="008344AD" w:rsidRDefault="00276028" w:rsidP="00776F9F">
            <w:pPr>
              <w:tabs>
                <w:tab w:val="center" w:pos="4677"/>
                <w:tab w:val="right" w:pos="9355"/>
              </w:tabs>
              <w:autoSpaceDE w:val="0"/>
              <w:autoSpaceDN w:val="0"/>
              <w:adjustRightInd w:val="0"/>
              <w:jc w:val="center"/>
            </w:pPr>
            <w:r w:rsidRPr="008344AD">
              <w:t>Расходы (тыс. рублей)</w:t>
            </w:r>
          </w:p>
        </w:tc>
      </w:tr>
      <w:tr w:rsidR="00276028" w:rsidRPr="008344AD" w:rsidTr="00276028">
        <w:trPr>
          <w:cantSplit/>
          <w:trHeight w:val="85"/>
        </w:trPr>
        <w:tc>
          <w:tcPr>
            <w:tcW w:w="1914" w:type="dxa"/>
            <w:vMerge/>
          </w:tcPr>
          <w:p w:rsidR="00276028" w:rsidRPr="008344AD" w:rsidRDefault="00276028" w:rsidP="00776F9F">
            <w:pPr>
              <w:tabs>
                <w:tab w:val="center" w:pos="4677"/>
                <w:tab w:val="right" w:pos="9355"/>
              </w:tabs>
              <w:autoSpaceDE w:val="0"/>
              <w:autoSpaceDN w:val="0"/>
              <w:adjustRightInd w:val="0"/>
            </w:pPr>
          </w:p>
        </w:tc>
        <w:tc>
          <w:tcPr>
            <w:tcW w:w="1773" w:type="dxa"/>
            <w:vMerge/>
          </w:tcPr>
          <w:p w:rsidR="00276028" w:rsidRPr="008344AD" w:rsidRDefault="00276028" w:rsidP="00776F9F">
            <w:pPr>
              <w:tabs>
                <w:tab w:val="center" w:pos="4677"/>
                <w:tab w:val="right" w:pos="9355"/>
              </w:tabs>
              <w:autoSpaceDE w:val="0"/>
              <w:autoSpaceDN w:val="0"/>
              <w:adjustRightInd w:val="0"/>
            </w:pPr>
          </w:p>
        </w:tc>
        <w:tc>
          <w:tcPr>
            <w:tcW w:w="1984" w:type="dxa"/>
            <w:vMerge/>
          </w:tcPr>
          <w:p w:rsidR="00276028" w:rsidRPr="008344AD" w:rsidRDefault="00276028" w:rsidP="00776F9F">
            <w:pPr>
              <w:tabs>
                <w:tab w:val="center" w:pos="4677"/>
                <w:tab w:val="right" w:pos="9355"/>
              </w:tabs>
              <w:autoSpaceDE w:val="0"/>
              <w:autoSpaceDN w:val="0"/>
              <w:adjustRightInd w:val="0"/>
            </w:pPr>
          </w:p>
        </w:tc>
        <w:tc>
          <w:tcPr>
            <w:tcW w:w="2126" w:type="dxa"/>
            <w:vMerge/>
          </w:tcPr>
          <w:p w:rsidR="00276028" w:rsidRPr="008344AD" w:rsidRDefault="00276028" w:rsidP="00776F9F">
            <w:pPr>
              <w:tabs>
                <w:tab w:val="center" w:pos="4677"/>
                <w:tab w:val="right" w:pos="9355"/>
              </w:tabs>
            </w:pPr>
          </w:p>
        </w:tc>
        <w:tc>
          <w:tcPr>
            <w:tcW w:w="1134" w:type="dxa"/>
            <w:vAlign w:val="center"/>
          </w:tcPr>
          <w:p w:rsidR="00276028" w:rsidRPr="008344AD" w:rsidRDefault="00276028" w:rsidP="00776F9F">
            <w:pPr>
              <w:pStyle w:val="ConsPlusCell"/>
              <w:tabs>
                <w:tab w:val="center" w:pos="4677"/>
                <w:tab w:val="right" w:pos="9355"/>
              </w:tabs>
              <w:jc w:val="center"/>
              <w:rPr>
                <w:rFonts w:ascii="Times New Roman" w:eastAsia="Calibri" w:hAnsi="Times New Roman" w:cs="Times New Roman"/>
                <w:sz w:val="24"/>
                <w:szCs w:val="24"/>
              </w:rPr>
            </w:pPr>
            <w:r w:rsidRPr="008344AD">
              <w:rPr>
                <w:rFonts w:ascii="Times New Roman" w:eastAsia="Calibri" w:hAnsi="Times New Roman" w:cs="Times New Roman"/>
                <w:sz w:val="24"/>
                <w:szCs w:val="24"/>
              </w:rPr>
              <w:t>2017 год</w:t>
            </w:r>
          </w:p>
        </w:tc>
        <w:tc>
          <w:tcPr>
            <w:tcW w:w="1134" w:type="dxa"/>
            <w:vAlign w:val="center"/>
          </w:tcPr>
          <w:p w:rsidR="00276028" w:rsidRPr="008344AD" w:rsidRDefault="00276028" w:rsidP="00776F9F">
            <w:pPr>
              <w:pStyle w:val="ConsPlusCell"/>
              <w:tabs>
                <w:tab w:val="center" w:pos="4677"/>
                <w:tab w:val="right" w:pos="9355"/>
              </w:tabs>
              <w:jc w:val="center"/>
              <w:rPr>
                <w:rFonts w:ascii="Times New Roman" w:eastAsia="Calibri" w:hAnsi="Times New Roman" w:cs="Times New Roman"/>
                <w:sz w:val="24"/>
                <w:szCs w:val="24"/>
              </w:rPr>
            </w:pPr>
            <w:r w:rsidRPr="008344AD">
              <w:rPr>
                <w:rFonts w:ascii="Times New Roman" w:eastAsia="Calibri" w:hAnsi="Times New Roman" w:cs="Times New Roman"/>
                <w:sz w:val="24"/>
                <w:szCs w:val="24"/>
              </w:rPr>
              <w:t>2018 год</w:t>
            </w:r>
          </w:p>
        </w:tc>
        <w:tc>
          <w:tcPr>
            <w:tcW w:w="1276" w:type="dxa"/>
            <w:vAlign w:val="center"/>
          </w:tcPr>
          <w:p w:rsidR="00276028" w:rsidRPr="008344AD" w:rsidRDefault="00276028" w:rsidP="00776F9F">
            <w:pPr>
              <w:pStyle w:val="ConsPlusCell"/>
              <w:tabs>
                <w:tab w:val="center" w:pos="4677"/>
                <w:tab w:val="right" w:pos="9355"/>
              </w:tabs>
              <w:jc w:val="center"/>
              <w:rPr>
                <w:rFonts w:ascii="Times New Roman" w:eastAsia="Calibri" w:hAnsi="Times New Roman" w:cs="Times New Roman"/>
                <w:sz w:val="24"/>
                <w:szCs w:val="24"/>
              </w:rPr>
            </w:pPr>
            <w:r>
              <w:rPr>
                <w:rFonts w:ascii="Times New Roman" w:eastAsia="Calibri" w:hAnsi="Times New Roman" w:cs="Times New Roman"/>
                <w:sz w:val="24"/>
                <w:szCs w:val="24"/>
              </w:rPr>
              <w:t>2019 год</w:t>
            </w:r>
          </w:p>
        </w:tc>
        <w:tc>
          <w:tcPr>
            <w:tcW w:w="1276" w:type="dxa"/>
            <w:vAlign w:val="center"/>
          </w:tcPr>
          <w:p w:rsidR="00276028" w:rsidRPr="008344AD" w:rsidRDefault="00276028" w:rsidP="00776F9F">
            <w:pPr>
              <w:pStyle w:val="ConsPlusCell"/>
              <w:tabs>
                <w:tab w:val="center" w:pos="4677"/>
                <w:tab w:val="right" w:pos="9355"/>
              </w:tabs>
              <w:jc w:val="center"/>
              <w:rPr>
                <w:rFonts w:ascii="Times New Roman" w:eastAsia="Calibri" w:hAnsi="Times New Roman" w:cs="Times New Roman"/>
                <w:sz w:val="24"/>
                <w:szCs w:val="24"/>
              </w:rPr>
            </w:pPr>
            <w:r>
              <w:rPr>
                <w:rFonts w:ascii="Times New Roman" w:eastAsia="Calibri" w:hAnsi="Times New Roman" w:cs="Times New Roman"/>
                <w:sz w:val="24"/>
                <w:szCs w:val="24"/>
              </w:rPr>
              <w:t>2020 год</w:t>
            </w:r>
          </w:p>
        </w:tc>
        <w:tc>
          <w:tcPr>
            <w:tcW w:w="1276" w:type="dxa"/>
            <w:vAlign w:val="center"/>
          </w:tcPr>
          <w:p w:rsidR="00276028" w:rsidRPr="008344AD" w:rsidRDefault="00276028" w:rsidP="00776F9F">
            <w:pPr>
              <w:pStyle w:val="ConsPlusCell"/>
              <w:tabs>
                <w:tab w:val="center" w:pos="4677"/>
                <w:tab w:val="right" w:pos="9355"/>
              </w:tabs>
              <w:jc w:val="center"/>
              <w:rPr>
                <w:rFonts w:ascii="Times New Roman" w:eastAsia="Calibri" w:hAnsi="Times New Roman" w:cs="Times New Roman"/>
                <w:sz w:val="24"/>
                <w:szCs w:val="24"/>
              </w:rPr>
            </w:pPr>
            <w:r>
              <w:rPr>
                <w:rFonts w:ascii="Times New Roman" w:eastAsia="Calibri" w:hAnsi="Times New Roman" w:cs="Times New Roman"/>
                <w:sz w:val="24"/>
                <w:szCs w:val="24"/>
              </w:rPr>
              <w:t>2021 год</w:t>
            </w:r>
          </w:p>
        </w:tc>
        <w:tc>
          <w:tcPr>
            <w:tcW w:w="1417" w:type="dxa"/>
            <w:vAlign w:val="center"/>
          </w:tcPr>
          <w:p w:rsidR="00276028" w:rsidRPr="008344AD" w:rsidRDefault="00276028" w:rsidP="00776F9F">
            <w:pPr>
              <w:pStyle w:val="ConsPlusCell"/>
              <w:tabs>
                <w:tab w:val="center" w:pos="4677"/>
                <w:tab w:val="right" w:pos="9355"/>
              </w:tabs>
              <w:jc w:val="center"/>
              <w:rPr>
                <w:rFonts w:ascii="Times New Roman" w:eastAsia="Calibri" w:hAnsi="Times New Roman" w:cs="Times New Roman"/>
                <w:sz w:val="24"/>
                <w:szCs w:val="24"/>
              </w:rPr>
            </w:pPr>
            <w:r w:rsidRPr="008344AD">
              <w:rPr>
                <w:rFonts w:ascii="Times New Roman" w:eastAsia="Calibri" w:hAnsi="Times New Roman" w:cs="Times New Roman"/>
                <w:sz w:val="24"/>
                <w:szCs w:val="24"/>
              </w:rPr>
              <w:t>Итого</w:t>
            </w:r>
          </w:p>
        </w:tc>
      </w:tr>
      <w:tr w:rsidR="00437A90" w:rsidRPr="008344AD" w:rsidTr="00AD0D83">
        <w:trPr>
          <w:cantSplit/>
          <w:trHeight w:val="566"/>
        </w:trPr>
        <w:tc>
          <w:tcPr>
            <w:tcW w:w="1914" w:type="dxa"/>
            <w:vMerge/>
          </w:tcPr>
          <w:p w:rsidR="00437A90" w:rsidRPr="008344AD" w:rsidRDefault="00437A90" w:rsidP="00437A90">
            <w:pPr>
              <w:tabs>
                <w:tab w:val="center" w:pos="4677"/>
                <w:tab w:val="right" w:pos="9355"/>
              </w:tabs>
              <w:autoSpaceDE w:val="0"/>
              <w:autoSpaceDN w:val="0"/>
              <w:adjustRightInd w:val="0"/>
            </w:pPr>
          </w:p>
        </w:tc>
        <w:tc>
          <w:tcPr>
            <w:tcW w:w="1773" w:type="dxa"/>
            <w:vMerge/>
          </w:tcPr>
          <w:p w:rsidR="00437A90" w:rsidRPr="008344AD" w:rsidRDefault="00437A90" w:rsidP="00437A90">
            <w:pPr>
              <w:tabs>
                <w:tab w:val="center" w:pos="4677"/>
                <w:tab w:val="right" w:pos="9355"/>
              </w:tabs>
              <w:autoSpaceDE w:val="0"/>
              <w:autoSpaceDN w:val="0"/>
              <w:adjustRightInd w:val="0"/>
            </w:pPr>
          </w:p>
        </w:tc>
        <w:tc>
          <w:tcPr>
            <w:tcW w:w="1984" w:type="dxa"/>
            <w:vMerge/>
            <w:vAlign w:val="center"/>
          </w:tcPr>
          <w:p w:rsidR="00437A90" w:rsidRPr="008344AD" w:rsidRDefault="00437A90" w:rsidP="00437A90">
            <w:pPr>
              <w:tabs>
                <w:tab w:val="center" w:pos="4677"/>
                <w:tab w:val="right" w:pos="9355"/>
              </w:tabs>
              <w:autoSpaceDE w:val="0"/>
              <w:autoSpaceDN w:val="0"/>
              <w:adjustRightInd w:val="0"/>
            </w:pPr>
          </w:p>
        </w:tc>
        <w:tc>
          <w:tcPr>
            <w:tcW w:w="2126" w:type="dxa"/>
            <w:vAlign w:val="center"/>
          </w:tcPr>
          <w:p w:rsidR="00437A90" w:rsidRDefault="00437A90" w:rsidP="00437A90">
            <w:pPr>
              <w:tabs>
                <w:tab w:val="center" w:pos="4677"/>
                <w:tab w:val="right" w:pos="9355"/>
              </w:tabs>
              <w:autoSpaceDE w:val="0"/>
              <w:autoSpaceDN w:val="0"/>
              <w:adjustRightInd w:val="0"/>
            </w:pPr>
            <w:r>
              <w:t>Всего:</w:t>
            </w:r>
          </w:p>
          <w:p w:rsidR="00437A90" w:rsidRPr="008344AD" w:rsidRDefault="00437A90" w:rsidP="00437A90">
            <w:pPr>
              <w:tabs>
                <w:tab w:val="center" w:pos="4677"/>
                <w:tab w:val="right" w:pos="9355"/>
              </w:tabs>
              <w:autoSpaceDE w:val="0"/>
              <w:autoSpaceDN w:val="0"/>
              <w:adjustRightInd w:val="0"/>
            </w:pPr>
            <w:r>
              <w:t>в том числе</w:t>
            </w:r>
          </w:p>
        </w:tc>
        <w:tc>
          <w:tcPr>
            <w:tcW w:w="1134" w:type="dxa"/>
            <w:shd w:val="clear" w:color="auto" w:fill="FFFFFF"/>
            <w:vAlign w:val="center"/>
          </w:tcPr>
          <w:p w:rsidR="00437A90" w:rsidRPr="008C6288" w:rsidRDefault="00437A90" w:rsidP="00437A90">
            <w:pPr>
              <w:jc w:val="center"/>
              <w:rPr>
                <w:bCs/>
                <w:sz w:val="22"/>
                <w:szCs w:val="22"/>
              </w:rPr>
            </w:pPr>
            <w:r w:rsidRPr="008C6288">
              <w:rPr>
                <w:bCs/>
                <w:sz w:val="22"/>
                <w:szCs w:val="22"/>
              </w:rPr>
              <w:t>14720593</w:t>
            </w:r>
          </w:p>
        </w:tc>
        <w:tc>
          <w:tcPr>
            <w:tcW w:w="1134" w:type="dxa"/>
            <w:shd w:val="clear" w:color="auto" w:fill="auto"/>
            <w:vAlign w:val="center"/>
          </w:tcPr>
          <w:p w:rsidR="00437A90" w:rsidRPr="00AD0D83" w:rsidRDefault="00B21D6C" w:rsidP="00437A90">
            <w:pPr>
              <w:jc w:val="center"/>
              <w:rPr>
                <w:bCs/>
                <w:sz w:val="22"/>
                <w:szCs w:val="22"/>
              </w:rPr>
            </w:pPr>
            <w:r w:rsidRPr="00AD0D83">
              <w:rPr>
                <w:bCs/>
                <w:sz w:val="22"/>
                <w:szCs w:val="22"/>
              </w:rPr>
              <w:t>11053793</w:t>
            </w:r>
          </w:p>
        </w:tc>
        <w:tc>
          <w:tcPr>
            <w:tcW w:w="1276" w:type="dxa"/>
            <w:shd w:val="clear" w:color="auto" w:fill="auto"/>
            <w:vAlign w:val="center"/>
          </w:tcPr>
          <w:p w:rsidR="00437A90" w:rsidRPr="00AD0D83" w:rsidRDefault="00B21D6C" w:rsidP="00437A90">
            <w:pPr>
              <w:jc w:val="center"/>
              <w:rPr>
                <w:bCs/>
                <w:sz w:val="22"/>
                <w:szCs w:val="22"/>
              </w:rPr>
            </w:pPr>
            <w:r w:rsidRPr="00AD0D83">
              <w:rPr>
                <w:bCs/>
                <w:sz w:val="22"/>
                <w:szCs w:val="22"/>
              </w:rPr>
              <w:t>11 233 7</w:t>
            </w:r>
            <w:r w:rsidR="00437A90" w:rsidRPr="00AD0D83">
              <w:rPr>
                <w:bCs/>
                <w:sz w:val="22"/>
                <w:szCs w:val="22"/>
              </w:rPr>
              <w:t>93</w:t>
            </w:r>
          </w:p>
        </w:tc>
        <w:tc>
          <w:tcPr>
            <w:tcW w:w="1276" w:type="dxa"/>
            <w:shd w:val="clear" w:color="auto" w:fill="auto"/>
            <w:vAlign w:val="center"/>
          </w:tcPr>
          <w:p w:rsidR="00437A90" w:rsidRPr="00AD0D83" w:rsidRDefault="00B21D6C" w:rsidP="00437A90">
            <w:pPr>
              <w:jc w:val="center"/>
              <w:rPr>
                <w:bCs/>
                <w:sz w:val="22"/>
                <w:szCs w:val="22"/>
              </w:rPr>
            </w:pPr>
            <w:r w:rsidRPr="00AD0D83">
              <w:rPr>
                <w:bCs/>
                <w:sz w:val="22"/>
                <w:szCs w:val="22"/>
              </w:rPr>
              <w:t>13 423 79</w:t>
            </w:r>
            <w:r w:rsidR="00437A90" w:rsidRPr="00AD0D83">
              <w:rPr>
                <w:bCs/>
                <w:sz w:val="22"/>
                <w:szCs w:val="22"/>
              </w:rPr>
              <w:t>3</w:t>
            </w:r>
          </w:p>
        </w:tc>
        <w:tc>
          <w:tcPr>
            <w:tcW w:w="1276" w:type="dxa"/>
            <w:shd w:val="clear" w:color="auto" w:fill="auto"/>
            <w:vAlign w:val="center"/>
          </w:tcPr>
          <w:p w:rsidR="00437A90" w:rsidRPr="00AD0D83" w:rsidRDefault="00B21D6C" w:rsidP="00437A90">
            <w:pPr>
              <w:jc w:val="center"/>
              <w:rPr>
                <w:bCs/>
                <w:sz w:val="22"/>
                <w:szCs w:val="22"/>
              </w:rPr>
            </w:pPr>
            <w:r w:rsidRPr="00AD0D83">
              <w:rPr>
                <w:bCs/>
                <w:sz w:val="22"/>
                <w:szCs w:val="22"/>
              </w:rPr>
              <w:t>13 823 7</w:t>
            </w:r>
            <w:r w:rsidR="00437A90" w:rsidRPr="00AD0D83">
              <w:rPr>
                <w:bCs/>
                <w:sz w:val="22"/>
                <w:szCs w:val="22"/>
              </w:rPr>
              <w:t>93</w:t>
            </w:r>
          </w:p>
        </w:tc>
        <w:tc>
          <w:tcPr>
            <w:tcW w:w="1417" w:type="dxa"/>
            <w:shd w:val="clear" w:color="auto" w:fill="auto"/>
            <w:vAlign w:val="center"/>
          </w:tcPr>
          <w:p w:rsidR="00437A90" w:rsidRPr="00AD0D83" w:rsidRDefault="00B21D6C" w:rsidP="00F61E47">
            <w:pPr>
              <w:jc w:val="center"/>
              <w:rPr>
                <w:bCs/>
                <w:sz w:val="22"/>
                <w:szCs w:val="22"/>
              </w:rPr>
            </w:pPr>
            <w:r w:rsidRPr="00AD0D83">
              <w:rPr>
                <w:bCs/>
                <w:sz w:val="22"/>
                <w:szCs w:val="22"/>
              </w:rPr>
              <w:t>64255765</w:t>
            </w:r>
            <w:r w:rsidR="00437A90" w:rsidRPr="00AD0D83">
              <w:rPr>
                <w:bCs/>
                <w:sz w:val="22"/>
                <w:szCs w:val="22"/>
              </w:rPr>
              <w:t xml:space="preserve"> </w:t>
            </w:r>
          </w:p>
        </w:tc>
      </w:tr>
      <w:tr w:rsidR="00437A90" w:rsidRPr="008344AD" w:rsidTr="00AD0D83">
        <w:trPr>
          <w:cantSplit/>
          <w:trHeight w:val="487"/>
        </w:trPr>
        <w:tc>
          <w:tcPr>
            <w:tcW w:w="1914" w:type="dxa"/>
            <w:vMerge/>
          </w:tcPr>
          <w:p w:rsidR="00437A90" w:rsidRPr="008344AD" w:rsidRDefault="00437A90" w:rsidP="00437A90">
            <w:pPr>
              <w:tabs>
                <w:tab w:val="center" w:pos="4677"/>
                <w:tab w:val="right" w:pos="9355"/>
              </w:tabs>
              <w:autoSpaceDE w:val="0"/>
              <w:autoSpaceDN w:val="0"/>
              <w:adjustRightInd w:val="0"/>
            </w:pPr>
          </w:p>
        </w:tc>
        <w:tc>
          <w:tcPr>
            <w:tcW w:w="1773" w:type="dxa"/>
            <w:vMerge/>
          </w:tcPr>
          <w:p w:rsidR="00437A90" w:rsidRPr="008344AD" w:rsidRDefault="00437A90" w:rsidP="00437A90">
            <w:pPr>
              <w:tabs>
                <w:tab w:val="center" w:pos="4677"/>
                <w:tab w:val="right" w:pos="9355"/>
              </w:tabs>
              <w:autoSpaceDE w:val="0"/>
              <w:autoSpaceDN w:val="0"/>
              <w:adjustRightInd w:val="0"/>
            </w:pPr>
          </w:p>
        </w:tc>
        <w:tc>
          <w:tcPr>
            <w:tcW w:w="1984" w:type="dxa"/>
            <w:vAlign w:val="center"/>
          </w:tcPr>
          <w:p w:rsidR="00437A90" w:rsidRPr="008344AD" w:rsidRDefault="00437A90" w:rsidP="00437A90">
            <w:pPr>
              <w:tabs>
                <w:tab w:val="center" w:pos="4677"/>
                <w:tab w:val="right" w:pos="9355"/>
              </w:tabs>
              <w:autoSpaceDE w:val="0"/>
              <w:autoSpaceDN w:val="0"/>
              <w:adjustRightInd w:val="0"/>
            </w:pPr>
            <w:r w:rsidRPr="008344AD">
              <w:t xml:space="preserve">Администрация </w:t>
            </w:r>
            <w:r>
              <w:t>городского округа Красногорск</w:t>
            </w:r>
          </w:p>
        </w:tc>
        <w:tc>
          <w:tcPr>
            <w:tcW w:w="2126" w:type="dxa"/>
            <w:vAlign w:val="center"/>
          </w:tcPr>
          <w:p w:rsidR="00437A90" w:rsidRPr="008344AD" w:rsidRDefault="00437A90" w:rsidP="00437A90">
            <w:pPr>
              <w:tabs>
                <w:tab w:val="center" w:pos="4677"/>
                <w:tab w:val="right" w:pos="9355"/>
              </w:tabs>
              <w:autoSpaceDE w:val="0"/>
              <w:autoSpaceDN w:val="0"/>
              <w:adjustRightInd w:val="0"/>
            </w:pPr>
            <w:r w:rsidRPr="008344AD">
              <w:t xml:space="preserve">Бюджет </w:t>
            </w:r>
            <w:r>
              <w:t>округа</w:t>
            </w:r>
          </w:p>
        </w:tc>
        <w:tc>
          <w:tcPr>
            <w:tcW w:w="1134" w:type="dxa"/>
            <w:shd w:val="clear" w:color="auto" w:fill="FFFFFF" w:themeFill="background1"/>
            <w:vAlign w:val="center"/>
          </w:tcPr>
          <w:p w:rsidR="00437A90" w:rsidRPr="00CF02EB" w:rsidRDefault="00437A90" w:rsidP="00437A90">
            <w:pPr>
              <w:jc w:val="center"/>
              <w:rPr>
                <w:bCs/>
                <w:sz w:val="22"/>
                <w:szCs w:val="22"/>
                <w:lang w:val="en-US"/>
              </w:rPr>
            </w:pPr>
            <w:r w:rsidRPr="00CF02EB">
              <w:rPr>
                <w:bCs/>
                <w:sz w:val="22"/>
                <w:szCs w:val="22"/>
              </w:rPr>
              <w:t>23 593</w:t>
            </w:r>
          </w:p>
        </w:tc>
        <w:tc>
          <w:tcPr>
            <w:tcW w:w="1134" w:type="dxa"/>
            <w:shd w:val="clear" w:color="auto" w:fill="auto"/>
            <w:vAlign w:val="center"/>
          </w:tcPr>
          <w:p w:rsidR="00437A90" w:rsidRPr="00AD0D83" w:rsidRDefault="00B21D6C" w:rsidP="00437A90">
            <w:pPr>
              <w:jc w:val="center"/>
            </w:pPr>
            <w:r w:rsidRPr="00AD0D83">
              <w:rPr>
                <w:bCs/>
                <w:sz w:val="22"/>
                <w:szCs w:val="22"/>
              </w:rPr>
              <w:t>23 7</w:t>
            </w:r>
            <w:r w:rsidR="00437A90" w:rsidRPr="00AD0D83">
              <w:rPr>
                <w:bCs/>
                <w:sz w:val="22"/>
                <w:szCs w:val="22"/>
              </w:rPr>
              <w:t>93</w:t>
            </w:r>
          </w:p>
        </w:tc>
        <w:tc>
          <w:tcPr>
            <w:tcW w:w="1276" w:type="dxa"/>
            <w:shd w:val="clear" w:color="auto" w:fill="auto"/>
            <w:vAlign w:val="center"/>
          </w:tcPr>
          <w:p w:rsidR="00437A90" w:rsidRPr="00AD0D83" w:rsidRDefault="00B21D6C" w:rsidP="00437A90">
            <w:pPr>
              <w:jc w:val="center"/>
            </w:pPr>
            <w:r w:rsidRPr="00AD0D83">
              <w:rPr>
                <w:bCs/>
                <w:sz w:val="22"/>
                <w:szCs w:val="22"/>
              </w:rPr>
              <w:t>23 7</w:t>
            </w:r>
            <w:r w:rsidR="00437A90" w:rsidRPr="00AD0D83">
              <w:rPr>
                <w:bCs/>
                <w:sz w:val="22"/>
                <w:szCs w:val="22"/>
              </w:rPr>
              <w:t>93</w:t>
            </w:r>
          </w:p>
        </w:tc>
        <w:tc>
          <w:tcPr>
            <w:tcW w:w="1276" w:type="dxa"/>
            <w:shd w:val="clear" w:color="auto" w:fill="auto"/>
            <w:vAlign w:val="center"/>
          </w:tcPr>
          <w:p w:rsidR="00437A90" w:rsidRPr="00AD0D83" w:rsidRDefault="00B21D6C" w:rsidP="00437A90">
            <w:pPr>
              <w:jc w:val="center"/>
            </w:pPr>
            <w:r w:rsidRPr="00AD0D83">
              <w:rPr>
                <w:bCs/>
                <w:sz w:val="22"/>
                <w:szCs w:val="22"/>
              </w:rPr>
              <w:t>23 7</w:t>
            </w:r>
            <w:r w:rsidR="00437A90" w:rsidRPr="00AD0D83">
              <w:rPr>
                <w:bCs/>
                <w:sz w:val="22"/>
                <w:szCs w:val="22"/>
              </w:rPr>
              <w:t>93</w:t>
            </w:r>
          </w:p>
        </w:tc>
        <w:tc>
          <w:tcPr>
            <w:tcW w:w="1276" w:type="dxa"/>
            <w:shd w:val="clear" w:color="auto" w:fill="auto"/>
            <w:vAlign w:val="center"/>
          </w:tcPr>
          <w:p w:rsidR="00437A90" w:rsidRPr="00AD0D83" w:rsidRDefault="00B21D6C" w:rsidP="00437A90">
            <w:pPr>
              <w:jc w:val="center"/>
            </w:pPr>
            <w:r w:rsidRPr="00AD0D83">
              <w:rPr>
                <w:bCs/>
                <w:sz w:val="22"/>
                <w:szCs w:val="22"/>
              </w:rPr>
              <w:t>23 7</w:t>
            </w:r>
            <w:r w:rsidR="00437A90" w:rsidRPr="00AD0D83">
              <w:rPr>
                <w:bCs/>
                <w:sz w:val="22"/>
                <w:szCs w:val="22"/>
              </w:rPr>
              <w:t>93</w:t>
            </w:r>
          </w:p>
        </w:tc>
        <w:tc>
          <w:tcPr>
            <w:tcW w:w="1417" w:type="dxa"/>
            <w:shd w:val="clear" w:color="auto" w:fill="auto"/>
            <w:vAlign w:val="center"/>
          </w:tcPr>
          <w:p w:rsidR="00437A90" w:rsidRPr="00AD0D83" w:rsidRDefault="00B21D6C" w:rsidP="00437A90">
            <w:pPr>
              <w:jc w:val="center"/>
              <w:rPr>
                <w:bCs/>
                <w:sz w:val="22"/>
                <w:szCs w:val="22"/>
              </w:rPr>
            </w:pPr>
            <w:r w:rsidRPr="00AD0D83">
              <w:rPr>
                <w:bCs/>
                <w:sz w:val="22"/>
                <w:szCs w:val="22"/>
              </w:rPr>
              <w:t>118765</w:t>
            </w:r>
          </w:p>
        </w:tc>
      </w:tr>
      <w:tr w:rsidR="00B64E93" w:rsidRPr="008344AD" w:rsidTr="00AD0D83">
        <w:trPr>
          <w:cantSplit/>
          <w:trHeight w:val="417"/>
        </w:trPr>
        <w:tc>
          <w:tcPr>
            <w:tcW w:w="1914" w:type="dxa"/>
            <w:vMerge/>
          </w:tcPr>
          <w:p w:rsidR="00B64E93" w:rsidRPr="008344AD" w:rsidRDefault="00B64E93" w:rsidP="00776F9F">
            <w:pPr>
              <w:tabs>
                <w:tab w:val="center" w:pos="4677"/>
                <w:tab w:val="right" w:pos="9355"/>
              </w:tabs>
              <w:autoSpaceDE w:val="0"/>
              <w:autoSpaceDN w:val="0"/>
              <w:adjustRightInd w:val="0"/>
            </w:pPr>
          </w:p>
        </w:tc>
        <w:tc>
          <w:tcPr>
            <w:tcW w:w="1773" w:type="dxa"/>
            <w:vMerge/>
          </w:tcPr>
          <w:p w:rsidR="00B64E93" w:rsidRPr="008344AD" w:rsidRDefault="00B64E93" w:rsidP="00776F9F">
            <w:pPr>
              <w:tabs>
                <w:tab w:val="center" w:pos="4677"/>
                <w:tab w:val="right" w:pos="9355"/>
              </w:tabs>
              <w:autoSpaceDE w:val="0"/>
              <w:autoSpaceDN w:val="0"/>
              <w:adjustRightInd w:val="0"/>
            </w:pPr>
          </w:p>
        </w:tc>
        <w:tc>
          <w:tcPr>
            <w:tcW w:w="1984" w:type="dxa"/>
            <w:vAlign w:val="center"/>
          </w:tcPr>
          <w:p w:rsidR="00B64E93" w:rsidRPr="008344AD" w:rsidRDefault="00B64E93" w:rsidP="00776F9F">
            <w:pPr>
              <w:tabs>
                <w:tab w:val="center" w:pos="4677"/>
                <w:tab w:val="right" w:pos="9355"/>
              </w:tabs>
              <w:autoSpaceDE w:val="0"/>
              <w:autoSpaceDN w:val="0"/>
              <w:adjustRightInd w:val="0"/>
            </w:pPr>
            <w:r w:rsidRPr="008344AD">
              <w:t>Инвесторы</w:t>
            </w:r>
          </w:p>
        </w:tc>
        <w:tc>
          <w:tcPr>
            <w:tcW w:w="2126" w:type="dxa"/>
            <w:vAlign w:val="center"/>
          </w:tcPr>
          <w:p w:rsidR="00B64E93" w:rsidRPr="008344AD" w:rsidRDefault="00B64E93" w:rsidP="00776F9F">
            <w:pPr>
              <w:tabs>
                <w:tab w:val="center" w:pos="4677"/>
                <w:tab w:val="right" w:pos="9355"/>
              </w:tabs>
              <w:autoSpaceDE w:val="0"/>
              <w:autoSpaceDN w:val="0"/>
              <w:adjustRightInd w:val="0"/>
            </w:pPr>
            <w:r w:rsidRPr="008344AD">
              <w:t>Внебюджетные источники</w:t>
            </w:r>
          </w:p>
        </w:tc>
        <w:tc>
          <w:tcPr>
            <w:tcW w:w="1134" w:type="dxa"/>
            <w:shd w:val="clear" w:color="auto" w:fill="FFFFFF"/>
            <w:vAlign w:val="center"/>
          </w:tcPr>
          <w:p w:rsidR="00B64E93" w:rsidRPr="008C6288" w:rsidRDefault="00B64E93" w:rsidP="00D74430">
            <w:pPr>
              <w:jc w:val="center"/>
              <w:rPr>
                <w:bCs/>
                <w:sz w:val="22"/>
                <w:szCs w:val="22"/>
              </w:rPr>
            </w:pPr>
            <w:r w:rsidRPr="008C6288">
              <w:rPr>
                <w:sz w:val="22"/>
                <w:szCs w:val="22"/>
                <w:lang w:val="en-US"/>
              </w:rPr>
              <w:t>14697000</w:t>
            </w:r>
            <w:r w:rsidR="00C21376" w:rsidRPr="008C6288">
              <w:rPr>
                <w:sz w:val="22"/>
                <w:szCs w:val="22"/>
              </w:rPr>
              <w:t xml:space="preserve"> </w:t>
            </w:r>
          </w:p>
        </w:tc>
        <w:tc>
          <w:tcPr>
            <w:tcW w:w="1134" w:type="dxa"/>
            <w:shd w:val="clear" w:color="auto" w:fill="auto"/>
            <w:vAlign w:val="center"/>
          </w:tcPr>
          <w:p w:rsidR="00B64E93" w:rsidRPr="00AD0D83" w:rsidRDefault="00B64E93" w:rsidP="00D74430">
            <w:pPr>
              <w:jc w:val="center"/>
              <w:rPr>
                <w:bCs/>
                <w:sz w:val="22"/>
                <w:szCs w:val="22"/>
              </w:rPr>
            </w:pPr>
            <w:r w:rsidRPr="00AD0D83">
              <w:rPr>
                <w:bCs/>
                <w:sz w:val="22"/>
                <w:szCs w:val="22"/>
                <w:lang w:val="en-US"/>
              </w:rPr>
              <w:t>11030000</w:t>
            </w:r>
            <w:r w:rsidR="00C21376" w:rsidRPr="00AD0D83">
              <w:rPr>
                <w:bCs/>
                <w:sz w:val="22"/>
                <w:szCs w:val="22"/>
              </w:rPr>
              <w:t xml:space="preserve"> </w:t>
            </w:r>
          </w:p>
        </w:tc>
        <w:tc>
          <w:tcPr>
            <w:tcW w:w="1276" w:type="dxa"/>
            <w:shd w:val="clear" w:color="auto" w:fill="auto"/>
            <w:vAlign w:val="center"/>
          </w:tcPr>
          <w:p w:rsidR="00B64E93" w:rsidRPr="00AD0D83" w:rsidRDefault="00B64E93" w:rsidP="00D74430">
            <w:pPr>
              <w:jc w:val="center"/>
              <w:rPr>
                <w:bCs/>
                <w:sz w:val="22"/>
                <w:szCs w:val="22"/>
              </w:rPr>
            </w:pPr>
            <w:r w:rsidRPr="00AD0D83">
              <w:rPr>
                <w:bCs/>
                <w:sz w:val="22"/>
                <w:szCs w:val="22"/>
                <w:lang w:val="en-US"/>
              </w:rPr>
              <w:t>11210000</w:t>
            </w:r>
            <w:r w:rsidR="00C21376" w:rsidRPr="00AD0D83">
              <w:rPr>
                <w:bCs/>
                <w:sz w:val="22"/>
                <w:szCs w:val="22"/>
              </w:rPr>
              <w:t xml:space="preserve"> </w:t>
            </w:r>
          </w:p>
        </w:tc>
        <w:tc>
          <w:tcPr>
            <w:tcW w:w="1276" w:type="dxa"/>
            <w:shd w:val="clear" w:color="auto" w:fill="auto"/>
            <w:vAlign w:val="center"/>
          </w:tcPr>
          <w:p w:rsidR="00B64E93" w:rsidRPr="00AD0D83" w:rsidRDefault="00B64E93" w:rsidP="00D74430">
            <w:pPr>
              <w:jc w:val="center"/>
              <w:rPr>
                <w:bCs/>
                <w:sz w:val="22"/>
                <w:szCs w:val="22"/>
              </w:rPr>
            </w:pPr>
            <w:r w:rsidRPr="00AD0D83">
              <w:rPr>
                <w:bCs/>
                <w:sz w:val="22"/>
                <w:szCs w:val="22"/>
                <w:lang w:val="en-US"/>
              </w:rPr>
              <w:t>13400000</w:t>
            </w:r>
            <w:r w:rsidR="00C21376" w:rsidRPr="00AD0D83">
              <w:rPr>
                <w:bCs/>
                <w:sz w:val="22"/>
                <w:szCs w:val="22"/>
              </w:rPr>
              <w:t xml:space="preserve"> </w:t>
            </w:r>
          </w:p>
        </w:tc>
        <w:tc>
          <w:tcPr>
            <w:tcW w:w="1276" w:type="dxa"/>
            <w:shd w:val="clear" w:color="auto" w:fill="auto"/>
            <w:vAlign w:val="center"/>
          </w:tcPr>
          <w:p w:rsidR="00B64E93" w:rsidRPr="00AD0D83" w:rsidRDefault="00B64E93" w:rsidP="00D74430">
            <w:pPr>
              <w:jc w:val="center"/>
              <w:rPr>
                <w:bCs/>
                <w:sz w:val="22"/>
                <w:szCs w:val="22"/>
              </w:rPr>
            </w:pPr>
            <w:r w:rsidRPr="00AD0D83">
              <w:rPr>
                <w:bCs/>
                <w:sz w:val="22"/>
                <w:szCs w:val="22"/>
                <w:lang w:val="en-US"/>
              </w:rPr>
              <w:t>13800000</w:t>
            </w:r>
            <w:r w:rsidR="00C21376" w:rsidRPr="00AD0D83">
              <w:rPr>
                <w:bCs/>
                <w:sz w:val="22"/>
                <w:szCs w:val="22"/>
              </w:rPr>
              <w:t xml:space="preserve"> </w:t>
            </w:r>
          </w:p>
        </w:tc>
        <w:tc>
          <w:tcPr>
            <w:tcW w:w="1417" w:type="dxa"/>
            <w:shd w:val="clear" w:color="auto" w:fill="auto"/>
            <w:vAlign w:val="center"/>
          </w:tcPr>
          <w:p w:rsidR="00B64E93" w:rsidRPr="00AD0D83" w:rsidRDefault="00B64E93" w:rsidP="00D74430">
            <w:pPr>
              <w:jc w:val="center"/>
              <w:rPr>
                <w:bCs/>
                <w:sz w:val="22"/>
                <w:szCs w:val="22"/>
              </w:rPr>
            </w:pPr>
            <w:r w:rsidRPr="00AD0D83">
              <w:rPr>
                <w:bCs/>
                <w:sz w:val="22"/>
                <w:szCs w:val="22"/>
                <w:lang w:val="en-US"/>
              </w:rPr>
              <w:t>64</w:t>
            </w:r>
            <w:r w:rsidR="00CA26E1" w:rsidRPr="00AD0D83">
              <w:rPr>
                <w:bCs/>
                <w:sz w:val="22"/>
                <w:szCs w:val="22"/>
              </w:rPr>
              <w:t> </w:t>
            </w:r>
            <w:r w:rsidRPr="00AD0D83">
              <w:rPr>
                <w:bCs/>
                <w:sz w:val="22"/>
                <w:szCs w:val="22"/>
                <w:lang w:val="en-US"/>
              </w:rPr>
              <w:t>137</w:t>
            </w:r>
            <w:r w:rsidR="008F3C7E" w:rsidRPr="00AD0D83">
              <w:rPr>
                <w:bCs/>
                <w:sz w:val="22"/>
                <w:szCs w:val="22"/>
              </w:rPr>
              <w:t> </w:t>
            </w:r>
            <w:r w:rsidRPr="00AD0D83">
              <w:rPr>
                <w:bCs/>
                <w:sz w:val="22"/>
                <w:szCs w:val="22"/>
                <w:lang w:val="en-US"/>
              </w:rPr>
              <w:t>000</w:t>
            </w:r>
            <w:r w:rsidR="00C21376" w:rsidRPr="00AD0D83">
              <w:rPr>
                <w:bCs/>
                <w:sz w:val="22"/>
                <w:szCs w:val="22"/>
              </w:rPr>
              <w:t xml:space="preserve"> </w:t>
            </w:r>
          </w:p>
        </w:tc>
      </w:tr>
      <w:tr w:rsidR="00776F9F" w:rsidRPr="008344AD" w:rsidTr="00AD0D83">
        <w:trPr>
          <w:cantSplit/>
          <w:trHeight w:val="417"/>
        </w:trPr>
        <w:tc>
          <w:tcPr>
            <w:tcW w:w="7797" w:type="dxa"/>
            <w:gridSpan w:val="4"/>
          </w:tcPr>
          <w:p w:rsidR="00776F9F" w:rsidRPr="008344AD" w:rsidRDefault="00776F9F" w:rsidP="00776F9F">
            <w:pPr>
              <w:tabs>
                <w:tab w:val="center" w:pos="4677"/>
                <w:tab w:val="right" w:pos="9355"/>
              </w:tabs>
              <w:autoSpaceDE w:val="0"/>
              <w:autoSpaceDN w:val="0"/>
              <w:adjustRightInd w:val="0"/>
            </w:pPr>
            <w:r w:rsidRPr="008344AD">
              <w:t>Планируемые результаты реализации подпрограммы</w:t>
            </w:r>
          </w:p>
        </w:tc>
        <w:tc>
          <w:tcPr>
            <w:tcW w:w="1134" w:type="dxa"/>
            <w:shd w:val="clear" w:color="auto" w:fill="FFFFFF"/>
            <w:vAlign w:val="center"/>
          </w:tcPr>
          <w:p w:rsidR="00776F9F" w:rsidRPr="008344AD" w:rsidRDefault="00776F9F" w:rsidP="00776F9F">
            <w:pPr>
              <w:pStyle w:val="ConsPlusCell"/>
              <w:tabs>
                <w:tab w:val="center" w:pos="4677"/>
                <w:tab w:val="right" w:pos="9355"/>
              </w:tabs>
              <w:jc w:val="center"/>
              <w:rPr>
                <w:rFonts w:ascii="Times New Roman" w:eastAsia="Calibri" w:hAnsi="Times New Roman" w:cs="Times New Roman"/>
                <w:sz w:val="24"/>
                <w:szCs w:val="24"/>
              </w:rPr>
            </w:pPr>
            <w:r w:rsidRPr="008344AD">
              <w:rPr>
                <w:rFonts w:ascii="Times New Roman" w:eastAsia="Calibri" w:hAnsi="Times New Roman" w:cs="Times New Roman"/>
                <w:sz w:val="24"/>
                <w:szCs w:val="24"/>
              </w:rPr>
              <w:t>2017 год</w:t>
            </w:r>
          </w:p>
        </w:tc>
        <w:tc>
          <w:tcPr>
            <w:tcW w:w="1134" w:type="dxa"/>
            <w:shd w:val="clear" w:color="auto" w:fill="auto"/>
            <w:vAlign w:val="center"/>
          </w:tcPr>
          <w:p w:rsidR="00776F9F" w:rsidRPr="00AD0D83" w:rsidRDefault="00776F9F" w:rsidP="00776F9F">
            <w:pPr>
              <w:pStyle w:val="ConsPlusCell"/>
              <w:tabs>
                <w:tab w:val="center" w:pos="4677"/>
                <w:tab w:val="right" w:pos="9355"/>
              </w:tabs>
              <w:jc w:val="center"/>
              <w:rPr>
                <w:rFonts w:ascii="Times New Roman" w:eastAsia="Calibri" w:hAnsi="Times New Roman" w:cs="Times New Roman"/>
                <w:sz w:val="24"/>
                <w:szCs w:val="24"/>
              </w:rPr>
            </w:pPr>
            <w:r w:rsidRPr="00AD0D83">
              <w:rPr>
                <w:rFonts w:ascii="Times New Roman" w:eastAsia="Calibri" w:hAnsi="Times New Roman" w:cs="Times New Roman"/>
                <w:sz w:val="24"/>
                <w:szCs w:val="24"/>
              </w:rPr>
              <w:t>2018 год</w:t>
            </w:r>
          </w:p>
        </w:tc>
        <w:tc>
          <w:tcPr>
            <w:tcW w:w="1276" w:type="dxa"/>
            <w:shd w:val="clear" w:color="auto" w:fill="auto"/>
            <w:vAlign w:val="center"/>
          </w:tcPr>
          <w:p w:rsidR="00776F9F" w:rsidRPr="00AD0D83" w:rsidRDefault="00776F9F" w:rsidP="00776F9F">
            <w:pPr>
              <w:pStyle w:val="ConsPlusCell"/>
              <w:tabs>
                <w:tab w:val="center" w:pos="4677"/>
                <w:tab w:val="right" w:pos="9355"/>
              </w:tabs>
              <w:jc w:val="center"/>
              <w:rPr>
                <w:rFonts w:ascii="Times New Roman" w:eastAsia="Calibri" w:hAnsi="Times New Roman" w:cs="Times New Roman"/>
                <w:sz w:val="24"/>
                <w:szCs w:val="24"/>
              </w:rPr>
            </w:pPr>
            <w:r w:rsidRPr="00AD0D83">
              <w:rPr>
                <w:rFonts w:ascii="Times New Roman" w:eastAsia="Calibri" w:hAnsi="Times New Roman" w:cs="Times New Roman"/>
                <w:sz w:val="24"/>
                <w:szCs w:val="24"/>
              </w:rPr>
              <w:t>2019 год</w:t>
            </w:r>
          </w:p>
        </w:tc>
        <w:tc>
          <w:tcPr>
            <w:tcW w:w="1276" w:type="dxa"/>
            <w:shd w:val="clear" w:color="auto" w:fill="auto"/>
            <w:vAlign w:val="center"/>
          </w:tcPr>
          <w:p w:rsidR="00776F9F" w:rsidRPr="00AD0D83" w:rsidRDefault="00776F9F" w:rsidP="00776F9F">
            <w:pPr>
              <w:pStyle w:val="ConsPlusCell"/>
              <w:tabs>
                <w:tab w:val="center" w:pos="4677"/>
                <w:tab w:val="right" w:pos="9355"/>
              </w:tabs>
              <w:jc w:val="center"/>
              <w:rPr>
                <w:rFonts w:ascii="Times New Roman" w:eastAsia="Calibri" w:hAnsi="Times New Roman" w:cs="Times New Roman"/>
                <w:sz w:val="24"/>
                <w:szCs w:val="24"/>
              </w:rPr>
            </w:pPr>
            <w:r w:rsidRPr="00AD0D83">
              <w:rPr>
                <w:rFonts w:ascii="Times New Roman" w:eastAsia="Calibri" w:hAnsi="Times New Roman" w:cs="Times New Roman"/>
                <w:sz w:val="24"/>
                <w:szCs w:val="24"/>
              </w:rPr>
              <w:t>2020 год</w:t>
            </w:r>
          </w:p>
        </w:tc>
        <w:tc>
          <w:tcPr>
            <w:tcW w:w="2693" w:type="dxa"/>
            <w:gridSpan w:val="2"/>
            <w:shd w:val="clear" w:color="auto" w:fill="auto"/>
            <w:vAlign w:val="center"/>
          </w:tcPr>
          <w:p w:rsidR="00776F9F" w:rsidRPr="00AD0D83" w:rsidRDefault="00776F9F" w:rsidP="00776F9F">
            <w:pPr>
              <w:pStyle w:val="ConsPlusCell"/>
              <w:tabs>
                <w:tab w:val="center" w:pos="4677"/>
                <w:tab w:val="right" w:pos="9355"/>
              </w:tabs>
              <w:jc w:val="center"/>
              <w:rPr>
                <w:rFonts w:ascii="Times New Roman" w:eastAsia="Calibri" w:hAnsi="Times New Roman" w:cs="Times New Roman"/>
                <w:sz w:val="24"/>
                <w:szCs w:val="24"/>
              </w:rPr>
            </w:pPr>
            <w:r w:rsidRPr="00AD0D83">
              <w:rPr>
                <w:rFonts w:ascii="Times New Roman" w:eastAsia="Calibri" w:hAnsi="Times New Roman" w:cs="Times New Roman"/>
                <w:sz w:val="24"/>
                <w:szCs w:val="24"/>
              </w:rPr>
              <w:t>2021 год</w:t>
            </w:r>
          </w:p>
        </w:tc>
      </w:tr>
      <w:tr w:rsidR="00070D7E" w:rsidRPr="008344AD" w:rsidTr="00AD0D83">
        <w:trPr>
          <w:cantSplit/>
          <w:trHeight w:val="417"/>
        </w:trPr>
        <w:tc>
          <w:tcPr>
            <w:tcW w:w="7797" w:type="dxa"/>
            <w:gridSpan w:val="4"/>
            <w:shd w:val="clear" w:color="auto" w:fill="auto"/>
          </w:tcPr>
          <w:p w:rsidR="00070D7E" w:rsidRPr="00AD0D83" w:rsidRDefault="00070D7E" w:rsidP="003838E6">
            <w:pPr>
              <w:tabs>
                <w:tab w:val="center" w:pos="4677"/>
                <w:tab w:val="right" w:pos="9355"/>
              </w:tabs>
              <w:autoSpaceDE w:val="0"/>
              <w:autoSpaceDN w:val="0"/>
              <w:adjustRightInd w:val="0"/>
            </w:pPr>
            <w:r w:rsidRPr="00AD0D83">
              <w:rPr>
                <w:rFonts w:eastAsia="Calibri"/>
                <w:lang w:eastAsia="en-US"/>
              </w:rPr>
              <w:t>Увеличение среднемесячной заработной платы работников организаций, не относящихся к субъектам малого предпринимательства, процентов</w:t>
            </w:r>
          </w:p>
        </w:tc>
        <w:tc>
          <w:tcPr>
            <w:tcW w:w="1134" w:type="dxa"/>
            <w:shd w:val="clear" w:color="auto" w:fill="auto"/>
            <w:vAlign w:val="center"/>
          </w:tcPr>
          <w:p w:rsidR="00070D7E" w:rsidRPr="00AD0D83" w:rsidRDefault="00070D7E" w:rsidP="006D6724">
            <w:pPr>
              <w:pStyle w:val="ConsPlusCell"/>
              <w:jc w:val="center"/>
              <w:rPr>
                <w:rFonts w:ascii="Times New Roman" w:hAnsi="Times New Roman" w:cs="Times New Roman"/>
                <w:sz w:val="24"/>
                <w:szCs w:val="24"/>
                <w:lang w:val="en-US"/>
              </w:rPr>
            </w:pPr>
            <w:r w:rsidRPr="00AD0D83">
              <w:rPr>
                <w:rFonts w:ascii="Times New Roman" w:hAnsi="Times New Roman" w:cs="Times New Roman"/>
                <w:sz w:val="24"/>
                <w:szCs w:val="24"/>
                <w:lang w:val="en-US"/>
              </w:rPr>
              <w:t>107,8</w:t>
            </w:r>
          </w:p>
        </w:tc>
        <w:tc>
          <w:tcPr>
            <w:tcW w:w="1134" w:type="dxa"/>
            <w:shd w:val="clear" w:color="auto" w:fill="auto"/>
            <w:vAlign w:val="center"/>
          </w:tcPr>
          <w:p w:rsidR="00070D7E" w:rsidRPr="00AD0D83" w:rsidRDefault="00070D7E" w:rsidP="006D6724">
            <w:pPr>
              <w:pStyle w:val="ConsPlusCell"/>
              <w:jc w:val="center"/>
              <w:rPr>
                <w:rFonts w:ascii="Times New Roman" w:hAnsi="Times New Roman" w:cs="Times New Roman"/>
                <w:sz w:val="24"/>
                <w:szCs w:val="24"/>
              </w:rPr>
            </w:pPr>
            <w:r w:rsidRPr="00AD0D83">
              <w:rPr>
                <w:rFonts w:ascii="Times New Roman" w:hAnsi="Times New Roman" w:cs="Times New Roman"/>
                <w:sz w:val="24"/>
                <w:szCs w:val="24"/>
              </w:rPr>
              <w:t>104,5</w:t>
            </w:r>
          </w:p>
        </w:tc>
        <w:tc>
          <w:tcPr>
            <w:tcW w:w="1276" w:type="dxa"/>
            <w:shd w:val="clear" w:color="auto" w:fill="auto"/>
            <w:vAlign w:val="center"/>
          </w:tcPr>
          <w:p w:rsidR="00070D7E" w:rsidRPr="00AD0D83" w:rsidRDefault="00070D7E" w:rsidP="006D6724">
            <w:pPr>
              <w:jc w:val="center"/>
            </w:pPr>
            <w:r w:rsidRPr="00AD0D83">
              <w:t>105</w:t>
            </w:r>
          </w:p>
        </w:tc>
        <w:tc>
          <w:tcPr>
            <w:tcW w:w="1276" w:type="dxa"/>
            <w:shd w:val="clear" w:color="auto" w:fill="auto"/>
            <w:vAlign w:val="center"/>
          </w:tcPr>
          <w:p w:rsidR="00070D7E" w:rsidRPr="00AD0D83" w:rsidRDefault="00070D7E" w:rsidP="006D6724">
            <w:pPr>
              <w:jc w:val="center"/>
            </w:pPr>
            <w:r w:rsidRPr="00AD0D83">
              <w:t>105,6</w:t>
            </w:r>
          </w:p>
        </w:tc>
        <w:tc>
          <w:tcPr>
            <w:tcW w:w="2693" w:type="dxa"/>
            <w:gridSpan w:val="2"/>
            <w:shd w:val="clear" w:color="auto" w:fill="auto"/>
            <w:vAlign w:val="center"/>
          </w:tcPr>
          <w:p w:rsidR="00070D7E" w:rsidRPr="00AD0D83" w:rsidRDefault="00070D7E" w:rsidP="006D6724">
            <w:pPr>
              <w:jc w:val="center"/>
            </w:pPr>
            <w:r w:rsidRPr="00AD0D83">
              <w:t>106</w:t>
            </w:r>
          </w:p>
        </w:tc>
      </w:tr>
      <w:tr w:rsidR="00070D7E" w:rsidRPr="008344AD" w:rsidTr="00AD0D83">
        <w:trPr>
          <w:cantSplit/>
          <w:trHeight w:val="417"/>
        </w:trPr>
        <w:tc>
          <w:tcPr>
            <w:tcW w:w="7797" w:type="dxa"/>
            <w:gridSpan w:val="4"/>
            <w:shd w:val="clear" w:color="auto" w:fill="auto"/>
          </w:tcPr>
          <w:p w:rsidR="00070D7E" w:rsidRPr="00AD0D83" w:rsidRDefault="00070D7E" w:rsidP="003838E6">
            <w:pPr>
              <w:tabs>
                <w:tab w:val="center" w:pos="4677"/>
                <w:tab w:val="right" w:pos="9355"/>
              </w:tabs>
              <w:autoSpaceDE w:val="0"/>
              <w:autoSpaceDN w:val="0"/>
              <w:adjustRightInd w:val="0"/>
            </w:pPr>
            <w:r w:rsidRPr="00AD0D83">
              <w:t>Объем инвестиций, привлеченных в основной капитал (без учета бюджетных инвестиций и жилищного строительства), находящихся в системе ЕАС ПИП, млн. руб.</w:t>
            </w:r>
          </w:p>
        </w:tc>
        <w:tc>
          <w:tcPr>
            <w:tcW w:w="1134" w:type="dxa"/>
            <w:shd w:val="clear" w:color="auto" w:fill="auto"/>
            <w:vAlign w:val="center"/>
          </w:tcPr>
          <w:p w:rsidR="00070D7E" w:rsidRPr="00AD0D83" w:rsidRDefault="00070D7E" w:rsidP="006D6724">
            <w:pPr>
              <w:pStyle w:val="ConsPlusCell"/>
              <w:jc w:val="center"/>
              <w:rPr>
                <w:rFonts w:ascii="Times New Roman" w:hAnsi="Times New Roman" w:cs="Times New Roman"/>
                <w:sz w:val="24"/>
                <w:szCs w:val="24"/>
              </w:rPr>
            </w:pPr>
            <w:r w:rsidRPr="00AD0D83">
              <w:rPr>
                <w:rFonts w:ascii="Times New Roman" w:hAnsi="Times New Roman" w:cs="Times New Roman"/>
                <w:sz w:val="24"/>
                <w:szCs w:val="24"/>
              </w:rPr>
              <w:t>14697</w:t>
            </w:r>
          </w:p>
        </w:tc>
        <w:tc>
          <w:tcPr>
            <w:tcW w:w="1134" w:type="dxa"/>
            <w:shd w:val="clear" w:color="auto" w:fill="auto"/>
            <w:vAlign w:val="center"/>
          </w:tcPr>
          <w:p w:rsidR="00070D7E" w:rsidRPr="00AD0D83" w:rsidRDefault="00070D7E" w:rsidP="006D6724">
            <w:pPr>
              <w:pStyle w:val="ConsPlusCell"/>
              <w:jc w:val="center"/>
              <w:rPr>
                <w:rFonts w:ascii="Times New Roman" w:hAnsi="Times New Roman" w:cs="Times New Roman"/>
                <w:sz w:val="24"/>
                <w:szCs w:val="24"/>
                <w:lang w:val="en-US"/>
              </w:rPr>
            </w:pPr>
            <w:r w:rsidRPr="00AD0D83">
              <w:rPr>
                <w:rFonts w:ascii="Times New Roman" w:hAnsi="Times New Roman" w:cs="Times New Roman"/>
                <w:sz w:val="24"/>
                <w:szCs w:val="24"/>
                <w:lang w:val="en-US"/>
              </w:rPr>
              <w:t>15850</w:t>
            </w:r>
          </w:p>
        </w:tc>
        <w:tc>
          <w:tcPr>
            <w:tcW w:w="1276" w:type="dxa"/>
            <w:shd w:val="clear" w:color="auto" w:fill="auto"/>
            <w:vAlign w:val="center"/>
          </w:tcPr>
          <w:p w:rsidR="00070D7E" w:rsidRPr="00AD0D83" w:rsidRDefault="00070D7E" w:rsidP="006D6724">
            <w:pPr>
              <w:jc w:val="center"/>
              <w:rPr>
                <w:lang w:val="en-US"/>
              </w:rPr>
            </w:pPr>
            <w:r w:rsidRPr="00AD0D83">
              <w:rPr>
                <w:lang w:val="en-US"/>
              </w:rPr>
              <w:t>16550</w:t>
            </w:r>
          </w:p>
        </w:tc>
        <w:tc>
          <w:tcPr>
            <w:tcW w:w="1276" w:type="dxa"/>
            <w:shd w:val="clear" w:color="auto" w:fill="auto"/>
            <w:vAlign w:val="center"/>
          </w:tcPr>
          <w:p w:rsidR="00070D7E" w:rsidRPr="00AD0D83" w:rsidRDefault="00070D7E" w:rsidP="006D6724">
            <w:pPr>
              <w:jc w:val="center"/>
              <w:rPr>
                <w:lang w:val="en-US"/>
              </w:rPr>
            </w:pPr>
            <w:r w:rsidRPr="00AD0D83">
              <w:rPr>
                <w:lang w:val="en-US"/>
              </w:rPr>
              <w:t>17250</w:t>
            </w:r>
          </w:p>
        </w:tc>
        <w:tc>
          <w:tcPr>
            <w:tcW w:w="2693" w:type="dxa"/>
            <w:gridSpan w:val="2"/>
            <w:shd w:val="clear" w:color="auto" w:fill="auto"/>
            <w:vAlign w:val="center"/>
          </w:tcPr>
          <w:p w:rsidR="00070D7E" w:rsidRPr="00AD0D83" w:rsidRDefault="00070D7E" w:rsidP="006D6724">
            <w:pPr>
              <w:jc w:val="center"/>
              <w:rPr>
                <w:lang w:val="en-US"/>
              </w:rPr>
            </w:pPr>
            <w:r w:rsidRPr="00AD0D83">
              <w:rPr>
                <w:lang w:val="en-US"/>
              </w:rPr>
              <w:t>18350</w:t>
            </w:r>
          </w:p>
        </w:tc>
      </w:tr>
      <w:tr w:rsidR="00070D7E" w:rsidRPr="008344AD" w:rsidTr="00776F9F">
        <w:trPr>
          <w:cantSplit/>
          <w:trHeight w:val="417"/>
        </w:trPr>
        <w:tc>
          <w:tcPr>
            <w:tcW w:w="7797" w:type="dxa"/>
            <w:gridSpan w:val="4"/>
          </w:tcPr>
          <w:p w:rsidR="00070D7E" w:rsidRPr="00740A8D" w:rsidRDefault="00070D7E" w:rsidP="003838E6">
            <w:pPr>
              <w:pStyle w:val="ConsPlusNormal"/>
              <w:rPr>
                <w:rFonts w:ascii="Times New Roman" w:hAnsi="Times New Roman" w:cs="Times New Roman"/>
                <w:sz w:val="24"/>
                <w:szCs w:val="24"/>
              </w:rPr>
            </w:pPr>
            <w:r w:rsidRPr="00740A8D">
              <w:rPr>
                <w:rFonts w:ascii="Times New Roman" w:hAnsi="Times New Roman" w:cs="Times New Roman"/>
                <w:sz w:val="24"/>
                <w:szCs w:val="24"/>
              </w:rPr>
              <w:t xml:space="preserve">Количество созданных рабочих </w:t>
            </w:r>
            <w:r w:rsidRPr="00740A8D">
              <w:rPr>
                <w:rFonts w:ascii="Times New Roman" w:hAnsi="Times New Roman" w:cs="Times New Roman"/>
                <w:bCs/>
                <w:sz w:val="24"/>
                <w:szCs w:val="24"/>
              </w:rPr>
              <w:t xml:space="preserve">мест всего, единиц </w:t>
            </w:r>
          </w:p>
        </w:tc>
        <w:tc>
          <w:tcPr>
            <w:tcW w:w="1134" w:type="dxa"/>
            <w:shd w:val="clear" w:color="auto" w:fill="FFFFFF"/>
            <w:vAlign w:val="center"/>
          </w:tcPr>
          <w:p w:rsidR="00070D7E" w:rsidRPr="00070D7E" w:rsidRDefault="00070D7E" w:rsidP="006D6724">
            <w:pPr>
              <w:pStyle w:val="ConsPlusCell"/>
              <w:jc w:val="center"/>
              <w:rPr>
                <w:rFonts w:ascii="Times New Roman" w:hAnsi="Times New Roman" w:cs="Times New Roman"/>
                <w:sz w:val="24"/>
                <w:szCs w:val="24"/>
              </w:rPr>
            </w:pPr>
            <w:r w:rsidRPr="00070D7E">
              <w:rPr>
                <w:rFonts w:ascii="Times New Roman" w:hAnsi="Times New Roman" w:cs="Times New Roman"/>
                <w:sz w:val="24"/>
                <w:szCs w:val="24"/>
              </w:rPr>
              <w:t>1249</w:t>
            </w:r>
          </w:p>
        </w:tc>
        <w:tc>
          <w:tcPr>
            <w:tcW w:w="1134" w:type="dxa"/>
            <w:shd w:val="clear" w:color="auto" w:fill="FFFFFF"/>
            <w:vAlign w:val="center"/>
          </w:tcPr>
          <w:p w:rsidR="00070D7E" w:rsidRPr="00070D7E" w:rsidRDefault="00070D7E" w:rsidP="006D6724">
            <w:pPr>
              <w:pStyle w:val="ConsPlusCell"/>
              <w:jc w:val="center"/>
              <w:rPr>
                <w:rFonts w:ascii="Times New Roman" w:hAnsi="Times New Roman" w:cs="Times New Roman"/>
                <w:sz w:val="24"/>
                <w:szCs w:val="24"/>
              </w:rPr>
            </w:pPr>
            <w:r w:rsidRPr="00070D7E">
              <w:rPr>
                <w:rFonts w:ascii="Times New Roman" w:hAnsi="Times New Roman" w:cs="Times New Roman"/>
                <w:sz w:val="24"/>
                <w:szCs w:val="24"/>
              </w:rPr>
              <w:t>1949</w:t>
            </w:r>
          </w:p>
        </w:tc>
        <w:tc>
          <w:tcPr>
            <w:tcW w:w="1276" w:type="dxa"/>
            <w:shd w:val="clear" w:color="auto" w:fill="FFFFFF"/>
            <w:vAlign w:val="center"/>
          </w:tcPr>
          <w:p w:rsidR="00070D7E" w:rsidRPr="00070D7E" w:rsidRDefault="00070D7E" w:rsidP="006D6724">
            <w:pPr>
              <w:jc w:val="center"/>
              <w:rPr>
                <w:bCs/>
                <w:sz w:val="22"/>
                <w:szCs w:val="22"/>
              </w:rPr>
            </w:pPr>
            <w:r w:rsidRPr="00070D7E">
              <w:rPr>
                <w:bCs/>
                <w:sz w:val="22"/>
                <w:szCs w:val="22"/>
              </w:rPr>
              <w:t>3091</w:t>
            </w:r>
          </w:p>
        </w:tc>
        <w:tc>
          <w:tcPr>
            <w:tcW w:w="1276" w:type="dxa"/>
            <w:shd w:val="clear" w:color="auto" w:fill="FFFFFF"/>
            <w:vAlign w:val="center"/>
          </w:tcPr>
          <w:p w:rsidR="00070D7E" w:rsidRPr="00070D7E" w:rsidRDefault="00070D7E" w:rsidP="006D6724">
            <w:pPr>
              <w:jc w:val="center"/>
              <w:rPr>
                <w:bCs/>
                <w:sz w:val="22"/>
                <w:szCs w:val="22"/>
              </w:rPr>
            </w:pPr>
            <w:r w:rsidRPr="00070D7E">
              <w:rPr>
                <w:bCs/>
                <w:sz w:val="22"/>
                <w:szCs w:val="22"/>
              </w:rPr>
              <w:t>4775</w:t>
            </w:r>
          </w:p>
        </w:tc>
        <w:tc>
          <w:tcPr>
            <w:tcW w:w="2693" w:type="dxa"/>
            <w:gridSpan w:val="2"/>
            <w:shd w:val="clear" w:color="auto" w:fill="FFFFFF"/>
            <w:vAlign w:val="center"/>
          </w:tcPr>
          <w:p w:rsidR="00070D7E" w:rsidRPr="00070D7E" w:rsidRDefault="00070D7E" w:rsidP="006D6724">
            <w:pPr>
              <w:jc w:val="center"/>
              <w:rPr>
                <w:bCs/>
                <w:sz w:val="22"/>
                <w:szCs w:val="22"/>
              </w:rPr>
            </w:pPr>
            <w:r w:rsidRPr="00070D7E">
              <w:rPr>
                <w:bCs/>
                <w:sz w:val="22"/>
                <w:szCs w:val="22"/>
              </w:rPr>
              <w:t>2850</w:t>
            </w:r>
          </w:p>
        </w:tc>
      </w:tr>
      <w:tr w:rsidR="00501DCA" w:rsidRPr="008344AD" w:rsidTr="00776F9F">
        <w:trPr>
          <w:cantSplit/>
          <w:trHeight w:val="417"/>
        </w:trPr>
        <w:tc>
          <w:tcPr>
            <w:tcW w:w="7797" w:type="dxa"/>
            <w:gridSpan w:val="4"/>
          </w:tcPr>
          <w:p w:rsidR="00501DCA" w:rsidRPr="00433D2E" w:rsidRDefault="00501DCA" w:rsidP="003838E6">
            <w:pPr>
              <w:tabs>
                <w:tab w:val="center" w:pos="4677"/>
                <w:tab w:val="right" w:pos="9355"/>
              </w:tabs>
              <w:autoSpaceDE w:val="0"/>
              <w:autoSpaceDN w:val="0"/>
              <w:adjustRightInd w:val="0"/>
            </w:pPr>
            <w:r w:rsidRPr="00433D2E">
              <w:lastRenderedPageBreak/>
              <w:t>Среднее количество участников на тор</w:t>
            </w:r>
            <w:r>
              <w:t>гах</w:t>
            </w:r>
            <w:r w:rsidRPr="00433D2E">
              <w:t xml:space="preserve">, единиц </w:t>
            </w:r>
          </w:p>
        </w:tc>
        <w:tc>
          <w:tcPr>
            <w:tcW w:w="1134" w:type="dxa"/>
            <w:shd w:val="clear" w:color="auto" w:fill="FFFFFF"/>
            <w:vAlign w:val="center"/>
          </w:tcPr>
          <w:p w:rsidR="00501DCA" w:rsidRPr="00032D95" w:rsidRDefault="00501DCA" w:rsidP="003838E6">
            <w:pPr>
              <w:pStyle w:val="ConsPlusNormal"/>
              <w:ind w:right="-75"/>
              <w:jc w:val="center"/>
              <w:rPr>
                <w:rFonts w:ascii="Times New Roman" w:hAnsi="Times New Roman" w:cs="Times New Roman"/>
                <w:sz w:val="24"/>
                <w:szCs w:val="24"/>
              </w:rPr>
            </w:pPr>
            <w:r w:rsidRPr="00032D95">
              <w:rPr>
                <w:rFonts w:ascii="Times New Roman" w:hAnsi="Times New Roman" w:cs="Times New Roman"/>
                <w:sz w:val="24"/>
                <w:szCs w:val="24"/>
              </w:rPr>
              <w:t>4,3</w:t>
            </w:r>
          </w:p>
        </w:tc>
        <w:tc>
          <w:tcPr>
            <w:tcW w:w="1134" w:type="dxa"/>
            <w:shd w:val="clear" w:color="auto" w:fill="FFFFFF"/>
            <w:vAlign w:val="center"/>
          </w:tcPr>
          <w:p w:rsidR="00501DCA" w:rsidRPr="00032D95" w:rsidRDefault="00501DCA" w:rsidP="003838E6">
            <w:pPr>
              <w:pStyle w:val="ConsPlusNormal"/>
              <w:ind w:right="-75"/>
              <w:jc w:val="center"/>
              <w:rPr>
                <w:rFonts w:ascii="Times New Roman" w:hAnsi="Times New Roman" w:cs="Times New Roman"/>
                <w:sz w:val="24"/>
                <w:szCs w:val="24"/>
              </w:rPr>
            </w:pPr>
            <w:r w:rsidRPr="00032D95">
              <w:rPr>
                <w:rFonts w:ascii="Times New Roman" w:hAnsi="Times New Roman" w:cs="Times New Roman"/>
                <w:sz w:val="24"/>
                <w:szCs w:val="24"/>
              </w:rPr>
              <w:t>4,4</w:t>
            </w:r>
          </w:p>
        </w:tc>
        <w:tc>
          <w:tcPr>
            <w:tcW w:w="1276" w:type="dxa"/>
            <w:shd w:val="clear" w:color="auto" w:fill="FFFFFF"/>
            <w:vAlign w:val="center"/>
          </w:tcPr>
          <w:p w:rsidR="00501DCA" w:rsidRPr="00032D95" w:rsidRDefault="00501DCA" w:rsidP="003838E6">
            <w:pPr>
              <w:jc w:val="center"/>
              <w:rPr>
                <w:bCs/>
                <w:sz w:val="22"/>
                <w:szCs w:val="22"/>
              </w:rPr>
            </w:pPr>
            <w:r w:rsidRPr="00032D95">
              <w:rPr>
                <w:bCs/>
                <w:sz w:val="22"/>
                <w:szCs w:val="22"/>
              </w:rPr>
              <w:t>4,4</w:t>
            </w:r>
          </w:p>
        </w:tc>
        <w:tc>
          <w:tcPr>
            <w:tcW w:w="1276" w:type="dxa"/>
            <w:shd w:val="clear" w:color="auto" w:fill="FFFFFF"/>
            <w:vAlign w:val="center"/>
          </w:tcPr>
          <w:p w:rsidR="00501DCA" w:rsidRPr="00032D95" w:rsidRDefault="00501DCA" w:rsidP="003838E6">
            <w:pPr>
              <w:jc w:val="center"/>
              <w:rPr>
                <w:bCs/>
                <w:sz w:val="22"/>
                <w:szCs w:val="22"/>
              </w:rPr>
            </w:pPr>
            <w:r w:rsidRPr="00032D95">
              <w:rPr>
                <w:bCs/>
                <w:sz w:val="22"/>
                <w:szCs w:val="22"/>
              </w:rPr>
              <w:t>4,4</w:t>
            </w:r>
          </w:p>
        </w:tc>
        <w:tc>
          <w:tcPr>
            <w:tcW w:w="2693" w:type="dxa"/>
            <w:gridSpan w:val="2"/>
            <w:shd w:val="clear" w:color="auto" w:fill="FFFFFF"/>
            <w:vAlign w:val="center"/>
          </w:tcPr>
          <w:p w:rsidR="00501DCA" w:rsidRPr="00032D95" w:rsidRDefault="00501DCA" w:rsidP="003838E6">
            <w:pPr>
              <w:jc w:val="center"/>
              <w:rPr>
                <w:bCs/>
                <w:sz w:val="22"/>
                <w:szCs w:val="22"/>
              </w:rPr>
            </w:pPr>
            <w:r w:rsidRPr="00032D95">
              <w:rPr>
                <w:bCs/>
                <w:sz w:val="22"/>
                <w:szCs w:val="22"/>
              </w:rPr>
              <w:t>4,4</w:t>
            </w:r>
          </w:p>
        </w:tc>
      </w:tr>
      <w:tr w:rsidR="00501DCA" w:rsidRPr="008344AD" w:rsidTr="00776F9F">
        <w:trPr>
          <w:cantSplit/>
          <w:trHeight w:val="417"/>
        </w:trPr>
        <w:tc>
          <w:tcPr>
            <w:tcW w:w="7797" w:type="dxa"/>
            <w:gridSpan w:val="4"/>
          </w:tcPr>
          <w:p w:rsidR="00501DCA" w:rsidRPr="00653350" w:rsidRDefault="00501DCA" w:rsidP="003838E6">
            <w:pPr>
              <w:tabs>
                <w:tab w:val="center" w:pos="4677"/>
                <w:tab w:val="right" w:pos="9355"/>
              </w:tabs>
              <w:autoSpaceDE w:val="0"/>
              <w:autoSpaceDN w:val="0"/>
              <w:adjustRightInd w:val="0"/>
            </w:pPr>
            <w:r w:rsidRPr="00653350">
              <w:t xml:space="preserve">Доля закупок среди субъектов малого предпринимательства, социально ориентированных некоммерческих организаций, осуществляемых в соответствии с Федеральным законом от 05.04.2013 №44-ФЗ «О контрактной системе в сфере закупок товаров, работ, услуг для обеспечения государственных и муниципальных нужд», % </w:t>
            </w:r>
          </w:p>
        </w:tc>
        <w:tc>
          <w:tcPr>
            <w:tcW w:w="1134" w:type="dxa"/>
            <w:shd w:val="clear" w:color="auto" w:fill="FFFFFF"/>
            <w:vAlign w:val="center"/>
          </w:tcPr>
          <w:p w:rsidR="00501DCA" w:rsidRPr="00653350" w:rsidRDefault="00501DCA" w:rsidP="003838E6">
            <w:pPr>
              <w:pStyle w:val="ConsPlusNormal"/>
              <w:ind w:right="-75"/>
              <w:jc w:val="center"/>
              <w:rPr>
                <w:rFonts w:ascii="Times New Roman" w:hAnsi="Times New Roman" w:cs="Times New Roman"/>
                <w:sz w:val="24"/>
                <w:szCs w:val="24"/>
              </w:rPr>
            </w:pPr>
            <w:r w:rsidRPr="00653350">
              <w:rPr>
                <w:rFonts w:ascii="Times New Roman" w:hAnsi="Times New Roman" w:cs="Times New Roman"/>
                <w:sz w:val="24"/>
                <w:szCs w:val="24"/>
              </w:rPr>
              <w:t>25</w:t>
            </w:r>
          </w:p>
        </w:tc>
        <w:tc>
          <w:tcPr>
            <w:tcW w:w="1134" w:type="dxa"/>
            <w:shd w:val="clear" w:color="auto" w:fill="FFFFFF"/>
            <w:vAlign w:val="center"/>
          </w:tcPr>
          <w:p w:rsidR="00501DCA" w:rsidRPr="00653350" w:rsidRDefault="00501DCA" w:rsidP="003838E6">
            <w:pPr>
              <w:pStyle w:val="ConsPlusNormal"/>
              <w:ind w:right="-75"/>
              <w:jc w:val="center"/>
              <w:rPr>
                <w:rFonts w:ascii="Times New Roman" w:hAnsi="Times New Roman" w:cs="Times New Roman"/>
                <w:sz w:val="24"/>
                <w:szCs w:val="24"/>
              </w:rPr>
            </w:pPr>
            <w:r w:rsidRPr="00653350">
              <w:rPr>
                <w:rFonts w:ascii="Times New Roman" w:hAnsi="Times New Roman" w:cs="Times New Roman"/>
                <w:sz w:val="24"/>
                <w:szCs w:val="24"/>
              </w:rPr>
              <w:t>25</w:t>
            </w:r>
          </w:p>
        </w:tc>
        <w:tc>
          <w:tcPr>
            <w:tcW w:w="1276" w:type="dxa"/>
            <w:shd w:val="clear" w:color="auto" w:fill="FFFFFF"/>
            <w:vAlign w:val="center"/>
          </w:tcPr>
          <w:p w:rsidR="00501DCA" w:rsidRPr="00653350" w:rsidRDefault="00501DCA" w:rsidP="003838E6">
            <w:pPr>
              <w:jc w:val="center"/>
              <w:rPr>
                <w:bCs/>
                <w:sz w:val="22"/>
                <w:szCs w:val="22"/>
              </w:rPr>
            </w:pPr>
            <w:r w:rsidRPr="00653350">
              <w:t>25</w:t>
            </w:r>
          </w:p>
        </w:tc>
        <w:tc>
          <w:tcPr>
            <w:tcW w:w="1276" w:type="dxa"/>
            <w:shd w:val="clear" w:color="auto" w:fill="FFFFFF"/>
            <w:vAlign w:val="center"/>
          </w:tcPr>
          <w:p w:rsidR="00501DCA" w:rsidRPr="00653350" w:rsidRDefault="00501DCA" w:rsidP="003838E6">
            <w:pPr>
              <w:jc w:val="center"/>
              <w:rPr>
                <w:bCs/>
                <w:sz w:val="22"/>
                <w:szCs w:val="22"/>
              </w:rPr>
            </w:pPr>
            <w:r w:rsidRPr="00653350">
              <w:t>25</w:t>
            </w:r>
          </w:p>
        </w:tc>
        <w:tc>
          <w:tcPr>
            <w:tcW w:w="2693" w:type="dxa"/>
            <w:gridSpan w:val="2"/>
            <w:shd w:val="clear" w:color="auto" w:fill="FFFFFF"/>
            <w:vAlign w:val="center"/>
          </w:tcPr>
          <w:p w:rsidR="00501DCA" w:rsidRPr="00653350" w:rsidRDefault="00501DCA" w:rsidP="003838E6">
            <w:pPr>
              <w:jc w:val="center"/>
              <w:rPr>
                <w:bCs/>
                <w:sz w:val="22"/>
                <w:szCs w:val="22"/>
              </w:rPr>
            </w:pPr>
            <w:r w:rsidRPr="00653350">
              <w:t>25</w:t>
            </w:r>
          </w:p>
        </w:tc>
      </w:tr>
      <w:tr w:rsidR="00501DCA" w:rsidRPr="008344AD" w:rsidTr="00776F9F">
        <w:trPr>
          <w:cantSplit/>
          <w:trHeight w:val="417"/>
        </w:trPr>
        <w:tc>
          <w:tcPr>
            <w:tcW w:w="7797" w:type="dxa"/>
            <w:gridSpan w:val="4"/>
          </w:tcPr>
          <w:p w:rsidR="00501DCA" w:rsidRPr="00653350" w:rsidRDefault="00501DCA" w:rsidP="009C6D1A">
            <w:pPr>
              <w:tabs>
                <w:tab w:val="center" w:pos="4677"/>
                <w:tab w:val="right" w:pos="9355"/>
              </w:tabs>
              <w:autoSpaceDE w:val="0"/>
              <w:autoSpaceDN w:val="0"/>
              <w:adjustRightInd w:val="0"/>
            </w:pPr>
            <w:r w:rsidRPr="00653350">
              <w:t xml:space="preserve">Количество реализованных требований Стандарта развития конкуренции в Московской области </w:t>
            </w:r>
          </w:p>
        </w:tc>
        <w:tc>
          <w:tcPr>
            <w:tcW w:w="1134" w:type="dxa"/>
            <w:shd w:val="clear" w:color="auto" w:fill="FFFFFF"/>
            <w:vAlign w:val="center"/>
          </w:tcPr>
          <w:p w:rsidR="00501DCA" w:rsidRPr="00653350" w:rsidRDefault="00501DCA" w:rsidP="003838E6">
            <w:pPr>
              <w:pStyle w:val="ConsPlusNormal"/>
              <w:ind w:right="-75"/>
              <w:jc w:val="center"/>
              <w:rPr>
                <w:rFonts w:ascii="Times New Roman" w:hAnsi="Times New Roman" w:cs="Times New Roman"/>
                <w:sz w:val="24"/>
                <w:szCs w:val="24"/>
              </w:rPr>
            </w:pPr>
            <w:r w:rsidRPr="00653350">
              <w:rPr>
                <w:rFonts w:ascii="Times New Roman" w:hAnsi="Times New Roman" w:cs="Times New Roman"/>
                <w:sz w:val="24"/>
                <w:szCs w:val="24"/>
              </w:rPr>
              <w:t>6</w:t>
            </w:r>
          </w:p>
        </w:tc>
        <w:tc>
          <w:tcPr>
            <w:tcW w:w="1134" w:type="dxa"/>
            <w:shd w:val="clear" w:color="auto" w:fill="FFFFFF"/>
            <w:vAlign w:val="center"/>
          </w:tcPr>
          <w:p w:rsidR="00501DCA" w:rsidRPr="00653350" w:rsidRDefault="00501DCA" w:rsidP="003838E6">
            <w:pPr>
              <w:pStyle w:val="ConsPlusNormal"/>
              <w:ind w:right="-75"/>
              <w:jc w:val="center"/>
              <w:rPr>
                <w:rFonts w:ascii="Times New Roman" w:hAnsi="Times New Roman" w:cs="Times New Roman"/>
                <w:sz w:val="24"/>
                <w:szCs w:val="24"/>
              </w:rPr>
            </w:pPr>
            <w:r w:rsidRPr="00653350">
              <w:rPr>
                <w:rFonts w:ascii="Times New Roman" w:hAnsi="Times New Roman" w:cs="Times New Roman"/>
                <w:sz w:val="24"/>
                <w:szCs w:val="24"/>
              </w:rPr>
              <w:t>7</w:t>
            </w:r>
          </w:p>
        </w:tc>
        <w:tc>
          <w:tcPr>
            <w:tcW w:w="1276" w:type="dxa"/>
            <w:shd w:val="clear" w:color="auto" w:fill="FFFFFF"/>
            <w:vAlign w:val="center"/>
          </w:tcPr>
          <w:p w:rsidR="00501DCA" w:rsidRPr="00653350" w:rsidRDefault="00501DCA" w:rsidP="003838E6">
            <w:pPr>
              <w:jc w:val="center"/>
              <w:rPr>
                <w:bCs/>
                <w:sz w:val="22"/>
                <w:szCs w:val="22"/>
              </w:rPr>
            </w:pPr>
            <w:r w:rsidRPr="00653350">
              <w:t>7</w:t>
            </w:r>
          </w:p>
        </w:tc>
        <w:tc>
          <w:tcPr>
            <w:tcW w:w="1276" w:type="dxa"/>
            <w:shd w:val="clear" w:color="auto" w:fill="FFFFFF"/>
            <w:vAlign w:val="center"/>
          </w:tcPr>
          <w:p w:rsidR="00501DCA" w:rsidRPr="00653350" w:rsidRDefault="00501DCA" w:rsidP="003838E6">
            <w:pPr>
              <w:jc w:val="center"/>
              <w:rPr>
                <w:bCs/>
                <w:sz w:val="22"/>
                <w:szCs w:val="22"/>
              </w:rPr>
            </w:pPr>
            <w:r w:rsidRPr="00653350">
              <w:t>7</w:t>
            </w:r>
          </w:p>
        </w:tc>
        <w:tc>
          <w:tcPr>
            <w:tcW w:w="2693" w:type="dxa"/>
            <w:gridSpan w:val="2"/>
            <w:shd w:val="clear" w:color="auto" w:fill="FFFFFF"/>
            <w:vAlign w:val="center"/>
          </w:tcPr>
          <w:p w:rsidR="00501DCA" w:rsidRPr="00653350" w:rsidRDefault="00501DCA" w:rsidP="003838E6">
            <w:pPr>
              <w:jc w:val="center"/>
              <w:rPr>
                <w:bCs/>
                <w:sz w:val="22"/>
                <w:szCs w:val="22"/>
              </w:rPr>
            </w:pPr>
            <w:r w:rsidRPr="00653350">
              <w:t>7</w:t>
            </w:r>
          </w:p>
        </w:tc>
      </w:tr>
      <w:tr w:rsidR="00501DCA" w:rsidRPr="008344AD" w:rsidTr="00DB3F09">
        <w:trPr>
          <w:cantSplit/>
          <w:trHeight w:val="417"/>
        </w:trPr>
        <w:tc>
          <w:tcPr>
            <w:tcW w:w="7797" w:type="dxa"/>
            <w:gridSpan w:val="4"/>
            <w:shd w:val="clear" w:color="auto" w:fill="auto"/>
          </w:tcPr>
          <w:p w:rsidR="00501DCA" w:rsidRPr="00DB3F09" w:rsidRDefault="00501DCA" w:rsidP="003838E6">
            <w:pPr>
              <w:tabs>
                <w:tab w:val="center" w:pos="4677"/>
                <w:tab w:val="right" w:pos="9355"/>
              </w:tabs>
              <w:autoSpaceDE w:val="0"/>
              <w:autoSpaceDN w:val="0"/>
              <w:adjustRightInd w:val="0"/>
            </w:pPr>
            <w:r w:rsidRPr="00DB3F09">
              <w:t xml:space="preserve">Число пострадавших в результате несчастных случаев на производстве со смертельным исходом в расчете на 1000   работающих (по кругу организаций муниципальной собственности), единица </w:t>
            </w:r>
          </w:p>
        </w:tc>
        <w:tc>
          <w:tcPr>
            <w:tcW w:w="1134" w:type="dxa"/>
            <w:shd w:val="clear" w:color="auto" w:fill="auto"/>
            <w:vAlign w:val="center"/>
          </w:tcPr>
          <w:p w:rsidR="00501DCA" w:rsidRPr="00DB3F09" w:rsidRDefault="00501DCA" w:rsidP="003838E6">
            <w:pPr>
              <w:pStyle w:val="ConsPlusNormal"/>
              <w:ind w:right="-75"/>
              <w:jc w:val="center"/>
              <w:rPr>
                <w:rFonts w:ascii="Times New Roman" w:hAnsi="Times New Roman" w:cs="Times New Roman"/>
                <w:sz w:val="24"/>
                <w:szCs w:val="24"/>
              </w:rPr>
            </w:pPr>
            <w:r w:rsidRPr="00DB3F09">
              <w:rPr>
                <w:rFonts w:ascii="Times New Roman" w:hAnsi="Times New Roman" w:cs="Times New Roman"/>
                <w:sz w:val="24"/>
                <w:szCs w:val="24"/>
              </w:rPr>
              <w:t>0,066</w:t>
            </w:r>
          </w:p>
        </w:tc>
        <w:tc>
          <w:tcPr>
            <w:tcW w:w="1134" w:type="dxa"/>
            <w:shd w:val="clear" w:color="auto" w:fill="auto"/>
            <w:vAlign w:val="center"/>
          </w:tcPr>
          <w:p w:rsidR="00501DCA" w:rsidRPr="00DB3F09" w:rsidRDefault="00501DCA" w:rsidP="003838E6">
            <w:pPr>
              <w:pStyle w:val="ConsPlusNormal"/>
              <w:ind w:right="-75"/>
              <w:jc w:val="center"/>
              <w:rPr>
                <w:rFonts w:ascii="Times New Roman" w:hAnsi="Times New Roman" w:cs="Times New Roman"/>
                <w:sz w:val="24"/>
                <w:szCs w:val="24"/>
              </w:rPr>
            </w:pPr>
            <w:r w:rsidRPr="00DB3F09">
              <w:rPr>
                <w:rFonts w:ascii="Times New Roman" w:hAnsi="Times New Roman" w:cs="Times New Roman"/>
                <w:sz w:val="24"/>
                <w:szCs w:val="24"/>
              </w:rPr>
              <w:t>0,065</w:t>
            </w:r>
          </w:p>
        </w:tc>
        <w:tc>
          <w:tcPr>
            <w:tcW w:w="1276" w:type="dxa"/>
            <w:shd w:val="clear" w:color="auto" w:fill="auto"/>
            <w:vAlign w:val="center"/>
          </w:tcPr>
          <w:p w:rsidR="00501DCA" w:rsidRPr="00DB3F09" w:rsidRDefault="00501DCA" w:rsidP="003838E6">
            <w:pPr>
              <w:jc w:val="center"/>
            </w:pPr>
            <w:r w:rsidRPr="00DB3F09">
              <w:t>0,064</w:t>
            </w:r>
          </w:p>
        </w:tc>
        <w:tc>
          <w:tcPr>
            <w:tcW w:w="1276" w:type="dxa"/>
            <w:shd w:val="clear" w:color="auto" w:fill="auto"/>
            <w:vAlign w:val="center"/>
          </w:tcPr>
          <w:p w:rsidR="00501DCA" w:rsidRPr="00DB3F09" w:rsidRDefault="00501DCA" w:rsidP="003838E6">
            <w:pPr>
              <w:jc w:val="center"/>
            </w:pPr>
            <w:r w:rsidRPr="00DB3F09">
              <w:t>0,063</w:t>
            </w:r>
          </w:p>
        </w:tc>
        <w:tc>
          <w:tcPr>
            <w:tcW w:w="2693" w:type="dxa"/>
            <w:gridSpan w:val="2"/>
            <w:shd w:val="clear" w:color="auto" w:fill="auto"/>
            <w:vAlign w:val="center"/>
          </w:tcPr>
          <w:p w:rsidR="00501DCA" w:rsidRPr="00DB3F09" w:rsidRDefault="00501DCA" w:rsidP="003838E6">
            <w:pPr>
              <w:jc w:val="center"/>
            </w:pPr>
            <w:r w:rsidRPr="00DB3F09">
              <w:t>0,062</w:t>
            </w:r>
          </w:p>
        </w:tc>
      </w:tr>
      <w:tr w:rsidR="00501DCA" w:rsidRPr="008344AD" w:rsidTr="00776F9F">
        <w:trPr>
          <w:cantSplit/>
          <w:trHeight w:val="417"/>
        </w:trPr>
        <w:tc>
          <w:tcPr>
            <w:tcW w:w="7797" w:type="dxa"/>
            <w:gridSpan w:val="4"/>
          </w:tcPr>
          <w:p w:rsidR="00501DCA" w:rsidRPr="00653350" w:rsidRDefault="00501DCA" w:rsidP="003838E6">
            <w:pPr>
              <w:tabs>
                <w:tab w:val="center" w:pos="4677"/>
                <w:tab w:val="right" w:pos="9355"/>
              </w:tabs>
              <w:autoSpaceDE w:val="0"/>
              <w:autoSpaceDN w:val="0"/>
              <w:adjustRightInd w:val="0"/>
            </w:pPr>
            <w:r w:rsidRPr="00653350">
              <w:t xml:space="preserve">Удельный вес рабочих мест, на которых проведена специальная оценка условий труда, в общем количестве рабочих мест (по кругу организаций муниципальной собственности), % </w:t>
            </w:r>
          </w:p>
        </w:tc>
        <w:tc>
          <w:tcPr>
            <w:tcW w:w="1134" w:type="dxa"/>
            <w:shd w:val="clear" w:color="auto" w:fill="FFFFFF"/>
            <w:vAlign w:val="center"/>
          </w:tcPr>
          <w:p w:rsidR="00501DCA" w:rsidRPr="00653350" w:rsidRDefault="00501DCA" w:rsidP="003838E6">
            <w:pPr>
              <w:pStyle w:val="ConsPlusNormal"/>
              <w:ind w:right="-75"/>
              <w:jc w:val="center"/>
              <w:rPr>
                <w:rFonts w:ascii="Times New Roman" w:hAnsi="Times New Roman" w:cs="Times New Roman"/>
                <w:sz w:val="24"/>
                <w:szCs w:val="24"/>
              </w:rPr>
            </w:pPr>
            <w:r w:rsidRPr="00653350">
              <w:rPr>
                <w:rFonts w:ascii="Times New Roman" w:hAnsi="Times New Roman" w:cs="Times New Roman"/>
                <w:sz w:val="24"/>
                <w:szCs w:val="24"/>
              </w:rPr>
              <w:t>70,0</w:t>
            </w:r>
          </w:p>
        </w:tc>
        <w:tc>
          <w:tcPr>
            <w:tcW w:w="1134" w:type="dxa"/>
            <w:shd w:val="clear" w:color="auto" w:fill="FFFFFF"/>
            <w:vAlign w:val="center"/>
          </w:tcPr>
          <w:p w:rsidR="00501DCA" w:rsidRPr="00653350" w:rsidRDefault="00501DCA" w:rsidP="003838E6">
            <w:pPr>
              <w:pStyle w:val="ConsPlusNormal"/>
              <w:ind w:right="-75"/>
              <w:jc w:val="center"/>
              <w:rPr>
                <w:rFonts w:ascii="Times New Roman" w:hAnsi="Times New Roman" w:cs="Times New Roman"/>
                <w:sz w:val="24"/>
                <w:szCs w:val="24"/>
              </w:rPr>
            </w:pPr>
            <w:r w:rsidRPr="00653350">
              <w:rPr>
                <w:rFonts w:ascii="Times New Roman" w:hAnsi="Times New Roman" w:cs="Times New Roman"/>
                <w:sz w:val="24"/>
                <w:szCs w:val="24"/>
              </w:rPr>
              <w:t>90,0</w:t>
            </w:r>
          </w:p>
        </w:tc>
        <w:tc>
          <w:tcPr>
            <w:tcW w:w="1276" w:type="dxa"/>
            <w:shd w:val="clear" w:color="auto" w:fill="FFFFFF"/>
            <w:vAlign w:val="center"/>
          </w:tcPr>
          <w:p w:rsidR="00501DCA" w:rsidRPr="00653350" w:rsidRDefault="00501DCA" w:rsidP="003838E6">
            <w:pPr>
              <w:jc w:val="center"/>
            </w:pPr>
            <w:r w:rsidRPr="00653350">
              <w:t>100,0</w:t>
            </w:r>
          </w:p>
        </w:tc>
        <w:tc>
          <w:tcPr>
            <w:tcW w:w="1276" w:type="dxa"/>
            <w:shd w:val="clear" w:color="auto" w:fill="FFFFFF"/>
            <w:vAlign w:val="center"/>
          </w:tcPr>
          <w:p w:rsidR="00501DCA" w:rsidRPr="00653350" w:rsidRDefault="00501DCA" w:rsidP="003838E6">
            <w:pPr>
              <w:jc w:val="center"/>
            </w:pPr>
            <w:r w:rsidRPr="00653350">
              <w:t>100,0</w:t>
            </w:r>
          </w:p>
        </w:tc>
        <w:tc>
          <w:tcPr>
            <w:tcW w:w="2693" w:type="dxa"/>
            <w:gridSpan w:val="2"/>
            <w:shd w:val="clear" w:color="auto" w:fill="FFFFFF"/>
            <w:vAlign w:val="center"/>
          </w:tcPr>
          <w:p w:rsidR="00501DCA" w:rsidRPr="00653350" w:rsidRDefault="00501DCA" w:rsidP="003838E6">
            <w:pPr>
              <w:jc w:val="center"/>
            </w:pPr>
            <w:r w:rsidRPr="00653350">
              <w:t>100,0</w:t>
            </w:r>
          </w:p>
        </w:tc>
      </w:tr>
    </w:tbl>
    <w:p w:rsidR="00776F9F" w:rsidRDefault="00776F9F" w:rsidP="00776F9F">
      <w:pPr>
        <w:pStyle w:val="ConsPlusNormal"/>
        <w:widowControl/>
        <w:tabs>
          <w:tab w:val="left" w:pos="993"/>
        </w:tabs>
        <w:ind w:firstLine="540"/>
        <w:jc w:val="center"/>
        <w:rPr>
          <w:rFonts w:ascii="Times New Roman" w:hAnsi="Times New Roman" w:cs="Times New Roman"/>
          <w:b/>
          <w:sz w:val="28"/>
          <w:szCs w:val="28"/>
          <w:lang w:eastAsia="en-US"/>
        </w:rPr>
      </w:pPr>
    </w:p>
    <w:p w:rsidR="00776F9F" w:rsidRPr="0086404C" w:rsidRDefault="00424302" w:rsidP="00776F9F">
      <w:pPr>
        <w:pStyle w:val="ConsPlusNormal"/>
        <w:widowControl/>
        <w:tabs>
          <w:tab w:val="left" w:pos="993"/>
        </w:tabs>
        <w:ind w:firstLine="540"/>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br w:type="page"/>
      </w:r>
      <w:r w:rsidR="00776F9F" w:rsidRPr="0086404C">
        <w:rPr>
          <w:rFonts w:ascii="Times New Roman" w:hAnsi="Times New Roman" w:cs="Times New Roman"/>
          <w:b/>
          <w:sz w:val="28"/>
          <w:szCs w:val="28"/>
          <w:lang w:eastAsia="en-US"/>
        </w:rPr>
        <w:lastRenderedPageBreak/>
        <w:t xml:space="preserve">Подпрограмма </w:t>
      </w:r>
      <w:r w:rsidR="00340867" w:rsidRPr="00340867">
        <w:rPr>
          <w:rFonts w:ascii="Times New Roman" w:hAnsi="Times New Roman" w:cs="Times New Roman"/>
          <w:b/>
          <w:sz w:val="28"/>
          <w:szCs w:val="28"/>
        </w:rPr>
        <w:t>III</w:t>
      </w:r>
      <w:r w:rsidR="00776F9F" w:rsidRPr="00340867">
        <w:rPr>
          <w:rFonts w:ascii="Times New Roman" w:hAnsi="Times New Roman" w:cs="Times New Roman"/>
          <w:sz w:val="28"/>
          <w:szCs w:val="28"/>
        </w:rPr>
        <w:t xml:space="preserve"> </w:t>
      </w:r>
      <w:r w:rsidR="00776F9F" w:rsidRPr="0086404C">
        <w:rPr>
          <w:rFonts w:ascii="Times New Roman" w:hAnsi="Times New Roman" w:cs="Times New Roman"/>
          <w:b/>
          <w:sz w:val="28"/>
          <w:szCs w:val="28"/>
          <w:lang w:eastAsia="en-US"/>
        </w:rPr>
        <w:t>«Содействие развитию предпринимательства и привлечению инвестиций»</w:t>
      </w:r>
    </w:p>
    <w:p w:rsidR="00776F9F" w:rsidRPr="0086404C" w:rsidRDefault="00776F9F" w:rsidP="00776F9F">
      <w:pPr>
        <w:tabs>
          <w:tab w:val="left" w:pos="993"/>
        </w:tabs>
        <w:ind w:firstLine="540"/>
        <w:jc w:val="both"/>
        <w:rPr>
          <w:sz w:val="28"/>
          <w:szCs w:val="28"/>
        </w:rPr>
      </w:pPr>
      <w:r w:rsidRPr="0086404C">
        <w:rPr>
          <w:sz w:val="28"/>
          <w:szCs w:val="28"/>
        </w:rPr>
        <w:t xml:space="preserve">Настоящая подпрограмма направлена на реализацию приоритетных направлений деятельности администрации </w:t>
      </w:r>
      <w:r w:rsidR="00D74BBC" w:rsidRPr="00D74BBC">
        <w:rPr>
          <w:sz w:val="28"/>
          <w:szCs w:val="28"/>
        </w:rPr>
        <w:t>городского округа Красногорск</w:t>
      </w:r>
      <w:r w:rsidRPr="0086404C">
        <w:rPr>
          <w:sz w:val="28"/>
          <w:szCs w:val="28"/>
        </w:rPr>
        <w:t xml:space="preserve"> в области содействия развитию предпринимательства и привлечению инвестиций.</w:t>
      </w:r>
    </w:p>
    <w:p w:rsidR="00776F9F" w:rsidRPr="0086404C" w:rsidRDefault="00776F9F" w:rsidP="00776F9F">
      <w:pPr>
        <w:tabs>
          <w:tab w:val="left" w:pos="993"/>
        </w:tabs>
        <w:ind w:firstLine="540"/>
        <w:jc w:val="both"/>
        <w:rPr>
          <w:sz w:val="28"/>
          <w:szCs w:val="28"/>
        </w:rPr>
      </w:pPr>
      <w:r w:rsidRPr="0086404C">
        <w:rPr>
          <w:sz w:val="28"/>
          <w:szCs w:val="28"/>
        </w:rPr>
        <w:t>Целями подпрограммы являются:</w:t>
      </w:r>
    </w:p>
    <w:p w:rsidR="00776F9F" w:rsidRPr="0086404C" w:rsidRDefault="00776F9F" w:rsidP="00776F9F">
      <w:pPr>
        <w:numPr>
          <w:ilvl w:val="0"/>
          <w:numId w:val="3"/>
        </w:numPr>
        <w:tabs>
          <w:tab w:val="left" w:pos="851"/>
          <w:tab w:val="left" w:pos="1134"/>
        </w:tabs>
        <w:ind w:left="0" w:firstLine="540"/>
        <w:jc w:val="both"/>
        <w:rPr>
          <w:sz w:val="28"/>
          <w:szCs w:val="28"/>
        </w:rPr>
      </w:pPr>
      <w:r w:rsidRPr="0086404C">
        <w:rPr>
          <w:sz w:val="28"/>
          <w:szCs w:val="28"/>
        </w:rPr>
        <w:t xml:space="preserve">Создание условий для эффективного социально-экономического развития </w:t>
      </w:r>
      <w:r w:rsidR="00D74BBC" w:rsidRPr="00D74BBC">
        <w:rPr>
          <w:sz w:val="28"/>
          <w:szCs w:val="28"/>
        </w:rPr>
        <w:t>городского округа Красногорск</w:t>
      </w:r>
      <w:r w:rsidR="00D74BBC" w:rsidRPr="0086404C">
        <w:rPr>
          <w:sz w:val="28"/>
          <w:szCs w:val="28"/>
        </w:rPr>
        <w:t xml:space="preserve"> </w:t>
      </w:r>
      <w:r w:rsidRPr="0086404C">
        <w:rPr>
          <w:sz w:val="28"/>
          <w:szCs w:val="28"/>
        </w:rPr>
        <w:t xml:space="preserve">и последовательного повышения уровня жизни населения </w:t>
      </w:r>
      <w:r w:rsidR="00D74BBC" w:rsidRPr="00D74BBC">
        <w:rPr>
          <w:sz w:val="28"/>
          <w:szCs w:val="28"/>
        </w:rPr>
        <w:t>городского округа Красногорск</w:t>
      </w:r>
      <w:r w:rsidRPr="0086404C">
        <w:rPr>
          <w:sz w:val="28"/>
          <w:szCs w:val="28"/>
        </w:rPr>
        <w:t>;</w:t>
      </w:r>
    </w:p>
    <w:p w:rsidR="00776F9F" w:rsidRPr="0086404C" w:rsidRDefault="00776F9F" w:rsidP="00776F9F">
      <w:pPr>
        <w:numPr>
          <w:ilvl w:val="0"/>
          <w:numId w:val="3"/>
        </w:numPr>
        <w:tabs>
          <w:tab w:val="left" w:pos="851"/>
          <w:tab w:val="left" w:pos="1134"/>
        </w:tabs>
        <w:ind w:left="0" w:firstLine="540"/>
        <w:jc w:val="both"/>
        <w:rPr>
          <w:sz w:val="28"/>
          <w:szCs w:val="28"/>
        </w:rPr>
      </w:pPr>
      <w:r w:rsidRPr="0086404C">
        <w:rPr>
          <w:sz w:val="28"/>
          <w:szCs w:val="28"/>
        </w:rPr>
        <w:t xml:space="preserve">Содействие развитию предприятий, расположенных на территории </w:t>
      </w:r>
      <w:r w:rsidR="00D74BBC" w:rsidRPr="00D74BBC">
        <w:rPr>
          <w:sz w:val="28"/>
          <w:szCs w:val="28"/>
        </w:rPr>
        <w:t>городского округа Красногорск</w:t>
      </w:r>
      <w:r w:rsidRPr="0086404C">
        <w:rPr>
          <w:sz w:val="28"/>
          <w:szCs w:val="28"/>
        </w:rPr>
        <w:t xml:space="preserve">, привлечение на территорию </w:t>
      </w:r>
      <w:r w:rsidR="00D74BBC">
        <w:rPr>
          <w:sz w:val="28"/>
          <w:szCs w:val="28"/>
        </w:rPr>
        <w:t>округа</w:t>
      </w:r>
      <w:r w:rsidRPr="0086404C">
        <w:rPr>
          <w:sz w:val="28"/>
          <w:szCs w:val="28"/>
        </w:rPr>
        <w:t xml:space="preserve"> новых предприятий и организаций;</w:t>
      </w:r>
    </w:p>
    <w:p w:rsidR="00776F9F" w:rsidRPr="00D74BBC" w:rsidRDefault="00776F9F" w:rsidP="00776F9F">
      <w:pPr>
        <w:numPr>
          <w:ilvl w:val="0"/>
          <w:numId w:val="3"/>
        </w:numPr>
        <w:tabs>
          <w:tab w:val="left" w:pos="851"/>
          <w:tab w:val="left" w:pos="1134"/>
        </w:tabs>
        <w:ind w:left="0" w:firstLine="540"/>
        <w:jc w:val="both"/>
        <w:rPr>
          <w:sz w:val="28"/>
          <w:szCs w:val="28"/>
        </w:rPr>
      </w:pPr>
      <w:r w:rsidRPr="00D74BBC">
        <w:rPr>
          <w:sz w:val="28"/>
          <w:szCs w:val="28"/>
        </w:rPr>
        <w:t xml:space="preserve">Создание условий для свободы предпринимательства и конкуренции, в том числе эффективного функционирования товарных рынков, равных возможностей и стимулирования к участию в экономической деятельности </w:t>
      </w:r>
      <w:r w:rsidR="00D74BBC" w:rsidRPr="00D74BBC">
        <w:rPr>
          <w:sz w:val="28"/>
          <w:szCs w:val="28"/>
        </w:rPr>
        <w:t>городского округа Красногорск</w:t>
      </w:r>
      <w:r w:rsidRPr="00D74BBC">
        <w:rPr>
          <w:sz w:val="28"/>
          <w:szCs w:val="28"/>
        </w:rPr>
        <w:t xml:space="preserve"> юридических и физических лиц</w:t>
      </w:r>
      <w:r w:rsidR="000B279D" w:rsidRPr="00D74BBC">
        <w:rPr>
          <w:sz w:val="28"/>
          <w:szCs w:val="28"/>
        </w:rPr>
        <w:t>;</w:t>
      </w:r>
    </w:p>
    <w:p w:rsidR="000B279D" w:rsidRPr="00D74BBC" w:rsidRDefault="000B279D" w:rsidP="00776F9F">
      <w:pPr>
        <w:numPr>
          <w:ilvl w:val="0"/>
          <w:numId w:val="3"/>
        </w:numPr>
        <w:tabs>
          <w:tab w:val="left" w:pos="851"/>
          <w:tab w:val="left" w:pos="1134"/>
        </w:tabs>
        <w:ind w:left="0" w:firstLine="540"/>
        <w:jc w:val="both"/>
        <w:rPr>
          <w:sz w:val="28"/>
          <w:szCs w:val="28"/>
        </w:rPr>
      </w:pPr>
      <w:r w:rsidRPr="00D74BBC">
        <w:rPr>
          <w:sz w:val="28"/>
          <w:szCs w:val="28"/>
        </w:rPr>
        <w:t>Сохранение жизни и здоровья работников в процессе трудовой деятельности.</w:t>
      </w:r>
    </w:p>
    <w:p w:rsidR="00776F9F" w:rsidRPr="00D74BBC" w:rsidRDefault="00776F9F" w:rsidP="00776F9F">
      <w:pPr>
        <w:tabs>
          <w:tab w:val="left" w:pos="993"/>
        </w:tabs>
        <w:ind w:firstLine="540"/>
        <w:jc w:val="both"/>
        <w:rPr>
          <w:sz w:val="28"/>
          <w:szCs w:val="28"/>
        </w:rPr>
      </w:pPr>
      <w:r w:rsidRPr="00D74BBC">
        <w:rPr>
          <w:sz w:val="28"/>
          <w:szCs w:val="28"/>
        </w:rPr>
        <w:t>Задачами Подпрограммы, решение которых обеспечивает достижение цели подпрограммы, являются:</w:t>
      </w:r>
    </w:p>
    <w:p w:rsidR="00776F9F" w:rsidRPr="00D74BBC" w:rsidRDefault="00776F9F" w:rsidP="00776F9F">
      <w:pPr>
        <w:pStyle w:val="af4"/>
        <w:tabs>
          <w:tab w:val="center" w:pos="33"/>
          <w:tab w:val="left" w:pos="360"/>
          <w:tab w:val="right" w:pos="9355"/>
        </w:tabs>
        <w:autoSpaceDE w:val="0"/>
        <w:autoSpaceDN w:val="0"/>
        <w:adjustRightInd w:val="0"/>
        <w:ind w:left="33"/>
        <w:rPr>
          <w:rFonts w:ascii="Times New Roman" w:hAnsi="Times New Roman"/>
          <w:sz w:val="28"/>
          <w:szCs w:val="28"/>
          <w:lang w:eastAsia="en-US"/>
        </w:rPr>
      </w:pPr>
      <w:r w:rsidRPr="00D74BBC">
        <w:rPr>
          <w:rFonts w:ascii="Times New Roman" w:hAnsi="Times New Roman"/>
          <w:sz w:val="28"/>
          <w:szCs w:val="28"/>
          <w:lang w:eastAsia="en-US"/>
        </w:rPr>
        <w:t xml:space="preserve">- Повышение заработной платы на предприятиях и в организациях </w:t>
      </w:r>
      <w:r w:rsidR="00D74BBC" w:rsidRPr="00D74BBC">
        <w:rPr>
          <w:rFonts w:ascii="Times New Roman" w:hAnsi="Times New Roman"/>
          <w:sz w:val="28"/>
          <w:szCs w:val="28"/>
        </w:rPr>
        <w:t>городского округа Красногорск</w:t>
      </w:r>
      <w:r w:rsidRPr="00D74BBC">
        <w:rPr>
          <w:rFonts w:ascii="Times New Roman" w:hAnsi="Times New Roman"/>
          <w:sz w:val="28"/>
          <w:szCs w:val="28"/>
          <w:lang w:eastAsia="en-US"/>
        </w:rPr>
        <w:t>;</w:t>
      </w:r>
    </w:p>
    <w:p w:rsidR="00776F9F" w:rsidRPr="008C6288" w:rsidRDefault="00776F9F" w:rsidP="00776F9F">
      <w:pPr>
        <w:pStyle w:val="af4"/>
        <w:tabs>
          <w:tab w:val="center" w:pos="33"/>
          <w:tab w:val="left" w:pos="360"/>
          <w:tab w:val="right" w:pos="9355"/>
        </w:tabs>
        <w:autoSpaceDE w:val="0"/>
        <w:autoSpaceDN w:val="0"/>
        <w:adjustRightInd w:val="0"/>
        <w:ind w:left="33"/>
        <w:rPr>
          <w:rFonts w:ascii="Times New Roman" w:hAnsi="Times New Roman"/>
          <w:sz w:val="28"/>
          <w:szCs w:val="28"/>
          <w:lang w:eastAsia="en-US"/>
        </w:rPr>
      </w:pPr>
      <w:r w:rsidRPr="008C6288">
        <w:rPr>
          <w:rFonts w:ascii="Times New Roman" w:hAnsi="Times New Roman"/>
          <w:sz w:val="28"/>
          <w:szCs w:val="28"/>
          <w:lang w:eastAsia="en-US"/>
        </w:rPr>
        <w:t>- Создание условий для привлечения инвестиций в развитие района;</w:t>
      </w:r>
    </w:p>
    <w:p w:rsidR="00776F9F" w:rsidRPr="008C6288" w:rsidRDefault="00776F9F" w:rsidP="00776F9F">
      <w:pPr>
        <w:pStyle w:val="af4"/>
        <w:tabs>
          <w:tab w:val="center" w:pos="33"/>
          <w:tab w:val="left" w:pos="360"/>
          <w:tab w:val="right" w:pos="9355"/>
        </w:tabs>
        <w:autoSpaceDE w:val="0"/>
        <w:autoSpaceDN w:val="0"/>
        <w:adjustRightInd w:val="0"/>
        <w:ind w:left="33"/>
        <w:rPr>
          <w:rFonts w:ascii="Times New Roman" w:hAnsi="Times New Roman"/>
          <w:sz w:val="28"/>
          <w:szCs w:val="28"/>
          <w:lang w:eastAsia="en-US"/>
        </w:rPr>
      </w:pPr>
      <w:r w:rsidRPr="008C6288">
        <w:rPr>
          <w:rFonts w:ascii="Times New Roman" w:hAnsi="Times New Roman"/>
          <w:sz w:val="28"/>
          <w:szCs w:val="28"/>
          <w:lang w:eastAsia="en-US"/>
        </w:rPr>
        <w:t>- Создание рабочих мест для обеспечения занятости трудоспособных граждан в районе и снижение уровня безработицы;</w:t>
      </w:r>
    </w:p>
    <w:p w:rsidR="00776F9F" w:rsidRPr="008C6288" w:rsidRDefault="00776F9F" w:rsidP="00776F9F">
      <w:pPr>
        <w:pStyle w:val="af4"/>
        <w:tabs>
          <w:tab w:val="center" w:pos="33"/>
          <w:tab w:val="left" w:pos="360"/>
          <w:tab w:val="right" w:pos="9355"/>
        </w:tabs>
        <w:autoSpaceDE w:val="0"/>
        <w:autoSpaceDN w:val="0"/>
        <w:adjustRightInd w:val="0"/>
        <w:ind w:left="33"/>
        <w:rPr>
          <w:rFonts w:ascii="Times New Roman" w:hAnsi="Times New Roman"/>
          <w:sz w:val="28"/>
          <w:szCs w:val="28"/>
          <w:lang w:eastAsia="en-US"/>
        </w:rPr>
      </w:pPr>
      <w:r w:rsidRPr="008C6288">
        <w:rPr>
          <w:rFonts w:ascii="Times New Roman" w:hAnsi="Times New Roman"/>
          <w:sz w:val="28"/>
          <w:szCs w:val="28"/>
          <w:lang w:eastAsia="en-US"/>
        </w:rPr>
        <w:t>- Содействие развитию предприятий и организаций;</w:t>
      </w:r>
    </w:p>
    <w:p w:rsidR="00776F9F" w:rsidRPr="008C6288" w:rsidRDefault="00776F9F" w:rsidP="00776F9F">
      <w:pPr>
        <w:pStyle w:val="af4"/>
        <w:tabs>
          <w:tab w:val="center" w:pos="33"/>
          <w:tab w:val="left" w:pos="360"/>
          <w:tab w:val="right" w:pos="9355"/>
        </w:tabs>
        <w:autoSpaceDE w:val="0"/>
        <w:autoSpaceDN w:val="0"/>
        <w:adjustRightInd w:val="0"/>
        <w:ind w:left="33"/>
        <w:rPr>
          <w:rFonts w:ascii="Times New Roman" w:hAnsi="Times New Roman"/>
          <w:sz w:val="28"/>
          <w:szCs w:val="28"/>
          <w:lang w:eastAsia="en-US"/>
        </w:rPr>
      </w:pPr>
      <w:r w:rsidRPr="008C6288">
        <w:rPr>
          <w:rFonts w:ascii="Times New Roman" w:hAnsi="Times New Roman"/>
          <w:sz w:val="28"/>
          <w:szCs w:val="28"/>
          <w:lang w:eastAsia="en-US"/>
        </w:rPr>
        <w:t>- Развитие сферы муниципальных закупок</w:t>
      </w:r>
      <w:r w:rsidR="000B279D" w:rsidRPr="008C6288">
        <w:rPr>
          <w:rFonts w:ascii="Times New Roman" w:hAnsi="Times New Roman"/>
          <w:sz w:val="28"/>
          <w:szCs w:val="28"/>
          <w:lang w:eastAsia="en-US"/>
        </w:rPr>
        <w:t>;</w:t>
      </w:r>
    </w:p>
    <w:p w:rsidR="00776F9F" w:rsidRPr="008C6288" w:rsidRDefault="00776F9F" w:rsidP="00776F9F">
      <w:pPr>
        <w:pStyle w:val="ConsPlusNormal"/>
        <w:widowControl/>
        <w:tabs>
          <w:tab w:val="left" w:pos="993"/>
        </w:tabs>
        <w:rPr>
          <w:rFonts w:ascii="Times New Roman" w:hAnsi="Times New Roman" w:cs="Times New Roman"/>
          <w:sz w:val="28"/>
          <w:szCs w:val="28"/>
          <w:lang w:eastAsia="en-US"/>
        </w:rPr>
      </w:pPr>
      <w:r w:rsidRPr="008C6288">
        <w:rPr>
          <w:rFonts w:ascii="Times New Roman" w:hAnsi="Times New Roman" w:cs="Times New Roman"/>
          <w:sz w:val="28"/>
          <w:szCs w:val="28"/>
          <w:lang w:eastAsia="en-US"/>
        </w:rPr>
        <w:t>- Внедрение стандарта развития конкуренции</w:t>
      </w:r>
      <w:r w:rsidR="000B279D" w:rsidRPr="008C6288">
        <w:rPr>
          <w:rFonts w:ascii="Times New Roman" w:hAnsi="Times New Roman" w:cs="Times New Roman"/>
          <w:sz w:val="28"/>
          <w:szCs w:val="28"/>
          <w:lang w:eastAsia="en-US"/>
        </w:rPr>
        <w:t>;</w:t>
      </w:r>
    </w:p>
    <w:p w:rsidR="000B279D" w:rsidRDefault="000B279D" w:rsidP="00776F9F">
      <w:pPr>
        <w:pStyle w:val="ConsPlusNormal"/>
        <w:widowControl/>
        <w:tabs>
          <w:tab w:val="left" w:pos="993"/>
        </w:tabs>
        <w:rPr>
          <w:rFonts w:ascii="Times New Roman" w:hAnsi="Times New Roman" w:cs="Times New Roman"/>
          <w:sz w:val="28"/>
          <w:szCs w:val="28"/>
          <w:lang w:eastAsia="en-US"/>
        </w:rPr>
      </w:pPr>
      <w:r w:rsidRPr="008C6288">
        <w:rPr>
          <w:rFonts w:ascii="Times New Roman" w:hAnsi="Times New Roman" w:cs="Times New Roman"/>
          <w:sz w:val="28"/>
          <w:szCs w:val="28"/>
          <w:lang w:eastAsia="en-US"/>
        </w:rPr>
        <w:t>- Снижение уровня производственного травматизма</w:t>
      </w:r>
      <w:r w:rsidR="001F682E">
        <w:rPr>
          <w:rFonts w:ascii="Times New Roman" w:hAnsi="Times New Roman" w:cs="Times New Roman"/>
          <w:sz w:val="28"/>
          <w:szCs w:val="28"/>
          <w:lang w:eastAsia="en-US"/>
        </w:rPr>
        <w:t>;</w:t>
      </w:r>
    </w:p>
    <w:p w:rsidR="001F682E" w:rsidRDefault="001F682E" w:rsidP="001F682E">
      <w:pPr>
        <w:pStyle w:val="ConsPlusNormal"/>
        <w:widowControl/>
        <w:tabs>
          <w:tab w:val="left" w:pos="993"/>
        </w:tabs>
        <w:rPr>
          <w:rFonts w:ascii="Times New Roman" w:hAnsi="Times New Roman" w:cs="Times New Roman"/>
          <w:sz w:val="28"/>
          <w:szCs w:val="28"/>
          <w:lang w:eastAsia="en-US"/>
        </w:rPr>
      </w:pPr>
      <w:r w:rsidRPr="00071930">
        <w:rPr>
          <w:rFonts w:ascii="Times New Roman" w:hAnsi="Times New Roman" w:cs="Times New Roman"/>
          <w:sz w:val="28"/>
          <w:szCs w:val="28"/>
          <w:lang w:eastAsia="en-US"/>
        </w:rPr>
        <w:t>- Улучшение условий труда.</w:t>
      </w:r>
    </w:p>
    <w:p w:rsidR="00776F9F" w:rsidRPr="00A017A7" w:rsidRDefault="00424302" w:rsidP="00A017A7">
      <w:pPr>
        <w:pStyle w:val="1"/>
        <w:spacing w:before="0"/>
        <w:jc w:val="center"/>
        <w:rPr>
          <w:rFonts w:ascii="Times New Roman" w:hAnsi="Times New Roman"/>
          <w:color w:val="auto"/>
        </w:rPr>
      </w:pPr>
      <w:r>
        <w:rPr>
          <w:rFonts w:ascii="Times New Roman" w:hAnsi="Times New Roman"/>
          <w:color w:val="auto"/>
        </w:rPr>
        <w:br w:type="page"/>
      </w:r>
      <w:r w:rsidR="00776F9F" w:rsidRPr="00A017A7">
        <w:rPr>
          <w:rFonts w:ascii="Times New Roman" w:hAnsi="Times New Roman"/>
          <w:color w:val="auto"/>
        </w:rPr>
        <w:lastRenderedPageBreak/>
        <w:t xml:space="preserve">ПЛАНИРУЕМЫЕ РЕЗУЛЬТАТЫ РЕАЛИЗАЦИИ ПОДПРОГРАММЫ </w:t>
      </w:r>
      <w:r w:rsidR="00776F9F" w:rsidRPr="00A017A7">
        <w:rPr>
          <w:rFonts w:ascii="Times New Roman" w:hAnsi="Times New Roman"/>
          <w:color w:val="auto"/>
          <w:lang w:val="en-US"/>
        </w:rPr>
        <w:t>II</w:t>
      </w:r>
      <w:r w:rsidR="008177E1" w:rsidRPr="00A017A7">
        <w:rPr>
          <w:rFonts w:ascii="Times New Roman" w:hAnsi="Times New Roman"/>
          <w:color w:val="auto"/>
          <w:lang w:val="en-US"/>
        </w:rPr>
        <w:t>I</w:t>
      </w:r>
      <w:r w:rsidR="00776F9F" w:rsidRPr="00A017A7">
        <w:rPr>
          <w:rFonts w:ascii="Times New Roman" w:hAnsi="Times New Roman"/>
          <w:color w:val="auto"/>
        </w:rPr>
        <w:t xml:space="preserve"> </w:t>
      </w:r>
    </w:p>
    <w:tbl>
      <w:tblPr>
        <w:tblpPr w:leftFromText="180" w:rightFromText="180" w:vertAnchor="text" w:horzAnchor="margin" w:tblpXSpec="center" w:tblpY="167"/>
        <w:tblW w:w="15526" w:type="dxa"/>
        <w:tblCellSpacing w:w="5" w:type="nil"/>
        <w:tblLayout w:type="fixed"/>
        <w:tblCellMar>
          <w:left w:w="75" w:type="dxa"/>
          <w:right w:w="75" w:type="dxa"/>
        </w:tblCellMar>
        <w:tblLook w:val="0000" w:firstRow="0" w:lastRow="0" w:firstColumn="0" w:lastColumn="0" w:noHBand="0" w:noVBand="0"/>
      </w:tblPr>
      <w:tblGrid>
        <w:gridCol w:w="499"/>
        <w:gridCol w:w="14"/>
        <w:gridCol w:w="1815"/>
        <w:gridCol w:w="8"/>
        <w:gridCol w:w="1027"/>
        <w:gridCol w:w="107"/>
        <w:gridCol w:w="1138"/>
        <w:gridCol w:w="3670"/>
        <w:gridCol w:w="13"/>
        <w:gridCol w:w="992"/>
        <w:gridCol w:w="14"/>
        <w:gridCol w:w="1262"/>
        <w:gridCol w:w="992"/>
        <w:gridCol w:w="992"/>
        <w:gridCol w:w="993"/>
        <w:gridCol w:w="16"/>
        <w:gridCol w:w="979"/>
        <w:gridCol w:w="995"/>
      </w:tblGrid>
      <w:tr w:rsidR="00776F9F" w:rsidRPr="008344AD" w:rsidTr="00070D7E">
        <w:trPr>
          <w:trHeight w:val="20"/>
          <w:tblHeader/>
          <w:tblCellSpacing w:w="5" w:type="nil"/>
        </w:trPr>
        <w:tc>
          <w:tcPr>
            <w:tcW w:w="499" w:type="dxa"/>
            <w:vMerge w:val="restart"/>
            <w:tcBorders>
              <w:top w:val="single" w:sz="4" w:space="0" w:color="auto"/>
              <w:left w:val="single" w:sz="4" w:space="0" w:color="auto"/>
              <w:bottom w:val="single" w:sz="4" w:space="0" w:color="auto"/>
              <w:right w:val="single" w:sz="4" w:space="0" w:color="auto"/>
            </w:tcBorders>
            <w:vAlign w:val="center"/>
          </w:tcPr>
          <w:p w:rsidR="00776F9F" w:rsidRPr="008344AD" w:rsidRDefault="00776F9F" w:rsidP="00776F9F">
            <w:pPr>
              <w:pStyle w:val="ConsPlusCell"/>
              <w:spacing w:after="240"/>
              <w:jc w:val="center"/>
              <w:rPr>
                <w:rFonts w:ascii="Times New Roman" w:hAnsi="Times New Roman" w:cs="Times New Roman"/>
                <w:sz w:val="24"/>
                <w:szCs w:val="24"/>
              </w:rPr>
            </w:pPr>
            <w:r w:rsidRPr="008344AD">
              <w:rPr>
                <w:rFonts w:ascii="Times New Roman" w:hAnsi="Times New Roman" w:cs="Times New Roman"/>
                <w:sz w:val="24"/>
                <w:szCs w:val="24"/>
              </w:rPr>
              <w:t>№</w:t>
            </w:r>
            <w:r w:rsidRPr="008344AD">
              <w:rPr>
                <w:rFonts w:ascii="Times New Roman" w:hAnsi="Times New Roman" w:cs="Times New Roman"/>
                <w:sz w:val="24"/>
                <w:szCs w:val="24"/>
              </w:rPr>
              <w:br/>
              <w:t>п/п</w:t>
            </w:r>
          </w:p>
        </w:tc>
        <w:tc>
          <w:tcPr>
            <w:tcW w:w="1837" w:type="dxa"/>
            <w:gridSpan w:val="3"/>
            <w:vMerge w:val="restart"/>
            <w:tcBorders>
              <w:top w:val="single" w:sz="4" w:space="0" w:color="auto"/>
              <w:left w:val="single" w:sz="4" w:space="0" w:color="auto"/>
              <w:bottom w:val="single" w:sz="4" w:space="0" w:color="auto"/>
              <w:right w:val="single" w:sz="4" w:space="0" w:color="auto"/>
            </w:tcBorders>
            <w:vAlign w:val="center"/>
          </w:tcPr>
          <w:p w:rsidR="00776F9F" w:rsidRPr="008344AD" w:rsidRDefault="00776F9F" w:rsidP="00776F9F">
            <w:pPr>
              <w:pStyle w:val="ConsPlusCell"/>
              <w:jc w:val="center"/>
              <w:rPr>
                <w:rFonts w:ascii="Times New Roman" w:hAnsi="Times New Roman" w:cs="Times New Roman"/>
                <w:sz w:val="24"/>
                <w:szCs w:val="24"/>
              </w:rPr>
            </w:pPr>
            <w:r w:rsidRPr="008344AD">
              <w:rPr>
                <w:rFonts w:ascii="Times New Roman" w:hAnsi="Times New Roman" w:cs="Times New Roman"/>
                <w:sz w:val="24"/>
                <w:szCs w:val="24"/>
              </w:rPr>
              <w:t xml:space="preserve">Задачи, </w:t>
            </w:r>
          </w:p>
          <w:p w:rsidR="00776F9F" w:rsidRPr="008344AD" w:rsidRDefault="00776F9F" w:rsidP="00776F9F">
            <w:pPr>
              <w:pStyle w:val="ConsPlusCell"/>
              <w:jc w:val="center"/>
              <w:rPr>
                <w:rFonts w:ascii="Times New Roman" w:hAnsi="Times New Roman" w:cs="Times New Roman"/>
                <w:sz w:val="24"/>
                <w:szCs w:val="24"/>
              </w:rPr>
            </w:pPr>
            <w:r w:rsidRPr="008344AD">
              <w:rPr>
                <w:rFonts w:ascii="Times New Roman" w:hAnsi="Times New Roman" w:cs="Times New Roman"/>
                <w:sz w:val="24"/>
                <w:szCs w:val="24"/>
              </w:rPr>
              <w:t>направленные на достижение цели</w:t>
            </w:r>
          </w:p>
        </w:tc>
        <w:tc>
          <w:tcPr>
            <w:tcW w:w="2272" w:type="dxa"/>
            <w:gridSpan w:val="3"/>
            <w:tcBorders>
              <w:top w:val="single" w:sz="4" w:space="0" w:color="auto"/>
              <w:left w:val="single" w:sz="4" w:space="0" w:color="auto"/>
              <w:bottom w:val="single" w:sz="4" w:space="0" w:color="auto"/>
              <w:right w:val="single" w:sz="4" w:space="0" w:color="auto"/>
            </w:tcBorders>
            <w:vAlign w:val="center"/>
          </w:tcPr>
          <w:p w:rsidR="00776F9F" w:rsidRPr="008344AD" w:rsidRDefault="00776F9F" w:rsidP="00776F9F">
            <w:pPr>
              <w:pStyle w:val="ConsPlusCell"/>
              <w:ind w:right="-75"/>
              <w:jc w:val="center"/>
              <w:rPr>
                <w:rFonts w:ascii="Times New Roman" w:hAnsi="Times New Roman" w:cs="Times New Roman"/>
                <w:sz w:val="24"/>
                <w:szCs w:val="24"/>
              </w:rPr>
            </w:pPr>
            <w:r w:rsidRPr="008344AD">
              <w:rPr>
                <w:rFonts w:ascii="Times New Roman" w:hAnsi="Times New Roman" w:cs="Times New Roman"/>
                <w:sz w:val="24"/>
                <w:szCs w:val="24"/>
              </w:rPr>
              <w:t xml:space="preserve">Планируемый объем финансирования </w:t>
            </w:r>
          </w:p>
          <w:p w:rsidR="00776F9F" w:rsidRPr="008344AD" w:rsidRDefault="00776F9F" w:rsidP="00776F9F">
            <w:pPr>
              <w:pStyle w:val="ConsPlusCell"/>
              <w:ind w:right="-75"/>
              <w:jc w:val="center"/>
              <w:rPr>
                <w:rFonts w:ascii="Times New Roman" w:hAnsi="Times New Roman" w:cs="Times New Roman"/>
                <w:sz w:val="24"/>
                <w:szCs w:val="24"/>
              </w:rPr>
            </w:pPr>
            <w:r w:rsidRPr="008344AD">
              <w:rPr>
                <w:rFonts w:ascii="Times New Roman" w:hAnsi="Times New Roman" w:cs="Times New Roman"/>
                <w:sz w:val="24"/>
                <w:szCs w:val="24"/>
              </w:rPr>
              <w:t xml:space="preserve">на решение </w:t>
            </w:r>
          </w:p>
          <w:p w:rsidR="00776F9F" w:rsidRPr="008344AD" w:rsidRDefault="00776F9F" w:rsidP="00776F9F">
            <w:pPr>
              <w:pStyle w:val="ConsPlusCell"/>
              <w:ind w:right="-75"/>
              <w:jc w:val="center"/>
              <w:rPr>
                <w:rFonts w:ascii="Times New Roman" w:hAnsi="Times New Roman" w:cs="Times New Roman"/>
                <w:sz w:val="24"/>
                <w:szCs w:val="24"/>
              </w:rPr>
            </w:pPr>
            <w:r w:rsidRPr="008344AD">
              <w:rPr>
                <w:rFonts w:ascii="Times New Roman" w:hAnsi="Times New Roman" w:cs="Times New Roman"/>
                <w:sz w:val="24"/>
                <w:szCs w:val="24"/>
              </w:rPr>
              <w:t xml:space="preserve">данной задачи </w:t>
            </w:r>
          </w:p>
          <w:p w:rsidR="00776F9F" w:rsidRPr="008344AD" w:rsidRDefault="00776F9F" w:rsidP="00776F9F">
            <w:pPr>
              <w:pStyle w:val="ConsPlusCell"/>
              <w:ind w:right="-75"/>
              <w:jc w:val="center"/>
              <w:rPr>
                <w:rFonts w:ascii="Times New Roman" w:hAnsi="Times New Roman" w:cs="Times New Roman"/>
                <w:sz w:val="24"/>
                <w:szCs w:val="24"/>
              </w:rPr>
            </w:pPr>
            <w:r w:rsidRPr="008344AD">
              <w:rPr>
                <w:rFonts w:ascii="Times New Roman" w:hAnsi="Times New Roman" w:cs="Times New Roman"/>
                <w:sz w:val="24"/>
                <w:szCs w:val="24"/>
              </w:rPr>
              <w:t>(тыс. руб.)</w:t>
            </w:r>
          </w:p>
        </w:tc>
        <w:tc>
          <w:tcPr>
            <w:tcW w:w="3683" w:type="dxa"/>
            <w:gridSpan w:val="2"/>
            <w:vMerge w:val="restart"/>
            <w:tcBorders>
              <w:top w:val="single" w:sz="4" w:space="0" w:color="auto"/>
              <w:left w:val="single" w:sz="4" w:space="0" w:color="auto"/>
              <w:bottom w:val="single" w:sz="4" w:space="0" w:color="auto"/>
              <w:right w:val="single" w:sz="4" w:space="0" w:color="auto"/>
            </w:tcBorders>
            <w:vAlign w:val="center"/>
          </w:tcPr>
          <w:p w:rsidR="00776F9F" w:rsidRPr="008344AD" w:rsidRDefault="00776F9F" w:rsidP="00776F9F">
            <w:pPr>
              <w:pStyle w:val="ConsPlusCell"/>
              <w:jc w:val="center"/>
              <w:rPr>
                <w:rFonts w:ascii="Times New Roman" w:hAnsi="Times New Roman" w:cs="Times New Roman"/>
                <w:sz w:val="24"/>
                <w:szCs w:val="24"/>
              </w:rPr>
            </w:pPr>
            <w:r w:rsidRPr="008344AD">
              <w:rPr>
                <w:rFonts w:ascii="Times New Roman" w:hAnsi="Times New Roman" w:cs="Times New Roman"/>
                <w:sz w:val="24"/>
                <w:szCs w:val="24"/>
              </w:rPr>
              <w:t>Количественные и/или качественные целевые показатели, характеризующие достижение целей и решение задач</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776F9F" w:rsidRPr="008344AD" w:rsidRDefault="00D74BBC" w:rsidP="00776F9F">
            <w:pPr>
              <w:pStyle w:val="ConsPlusCell"/>
              <w:jc w:val="center"/>
              <w:rPr>
                <w:rFonts w:ascii="Times New Roman" w:hAnsi="Times New Roman" w:cs="Times New Roman"/>
                <w:sz w:val="24"/>
                <w:szCs w:val="24"/>
              </w:rPr>
            </w:pPr>
            <w:r w:rsidRPr="008344AD">
              <w:rPr>
                <w:rFonts w:ascii="Times New Roman" w:hAnsi="Times New Roman" w:cs="Times New Roman"/>
                <w:sz w:val="24"/>
                <w:szCs w:val="24"/>
              </w:rPr>
              <w:t>Единица</w:t>
            </w:r>
            <w:r>
              <w:rPr>
                <w:rFonts w:ascii="Times New Roman" w:hAnsi="Times New Roman" w:cs="Times New Roman"/>
                <w:sz w:val="24"/>
                <w:szCs w:val="24"/>
              </w:rPr>
              <w:t xml:space="preserve"> </w:t>
            </w:r>
            <w:r>
              <w:rPr>
                <w:rFonts w:ascii="Times New Roman" w:hAnsi="Times New Roman" w:cs="Times New Roman"/>
                <w:sz w:val="24"/>
                <w:szCs w:val="24"/>
              </w:rPr>
              <w:br/>
              <w:t>изме</w:t>
            </w:r>
            <w:r w:rsidR="00776F9F" w:rsidRPr="008344AD">
              <w:rPr>
                <w:rFonts w:ascii="Times New Roman" w:hAnsi="Times New Roman" w:cs="Times New Roman"/>
                <w:sz w:val="24"/>
                <w:szCs w:val="24"/>
              </w:rPr>
              <w:t>рения</w:t>
            </w:r>
          </w:p>
        </w:tc>
        <w:tc>
          <w:tcPr>
            <w:tcW w:w="1276" w:type="dxa"/>
            <w:gridSpan w:val="2"/>
            <w:vMerge w:val="restart"/>
            <w:tcBorders>
              <w:top w:val="single" w:sz="4" w:space="0" w:color="auto"/>
              <w:left w:val="single" w:sz="4" w:space="0" w:color="auto"/>
              <w:bottom w:val="single" w:sz="4" w:space="0" w:color="auto"/>
              <w:right w:val="single" w:sz="4" w:space="0" w:color="auto"/>
            </w:tcBorders>
            <w:vAlign w:val="center"/>
          </w:tcPr>
          <w:p w:rsidR="00776F9F" w:rsidRPr="008344AD" w:rsidRDefault="00776F9F" w:rsidP="00776F9F">
            <w:pPr>
              <w:pStyle w:val="ConsPlusCell"/>
              <w:jc w:val="center"/>
              <w:rPr>
                <w:rFonts w:ascii="Times New Roman" w:hAnsi="Times New Roman" w:cs="Times New Roman"/>
                <w:sz w:val="24"/>
                <w:szCs w:val="24"/>
              </w:rPr>
            </w:pPr>
            <w:r w:rsidRPr="008344AD">
              <w:rPr>
                <w:rFonts w:ascii="Times New Roman" w:hAnsi="Times New Roman" w:cs="Times New Roman"/>
                <w:sz w:val="24"/>
                <w:szCs w:val="24"/>
              </w:rPr>
              <w:t xml:space="preserve">Базовое значение показателя </w:t>
            </w:r>
          </w:p>
          <w:p w:rsidR="00776F9F" w:rsidRPr="008344AD" w:rsidRDefault="00776F9F" w:rsidP="00776F9F">
            <w:pPr>
              <w:pStyle w:val="ConsPlusCell"/>
              <w:jc w:val="center"/>
              <w:rPr>
                <w:rFonts w:ascii="Times New Roman" w:hAnsi="Times New Roman" w:cs="Times New Roman"/>
                <w:sz w:val="24"/>
                <w:szCs w:val="24"/>
              </w:rPr>
            </w:pPr>
            <w:r w:rsidRPr="008344AD">
              <w:rPr>
                <w:rFonts w:ascii="Times New Roman" w:hAnsi="Times New Roman" w:cs="Times New Roman"/>
                <w:sz w:val="24"/>
                <w:szCs w:val="24"/>
              </w:rPr>
              <w:t>(на начало реализации)</w:t>
            </w:r>
          </w:p>
        </w:tc>
        <w:tc>
          <w:tcPr>
            <w:tcW w:w="4967" w:type="dxa"/>
            <w:gridSpan w:val="6"/>
            <w:tcBorders>
              <w:top w:val="single" w:sz="4" w:space="0" w:color="auto"/>
              <w:left w:val="single" w:sz="4" w:space="0" w:color="auto"/>
              <w:bottom w:val="single" w:sz="4" w:space="0" w:color="auto"/>
              <w:right w:val="single" w:sz="4" w:space="0" w:color="auto"/>
            </w:tcBorders>
            <w:vAlign w:val="center"/>
          </w:tcPr>
          <w:p w:rsidR="00776F9F" w:rsidRPr="008344AD" w:rsidRDefault="00776F9F" w:rsidP="00776F9F">
            <w:pPr>
              <w:pStyle w:val="ConsPlusCell"/>
              <w:jc w:val="center"/>
              <w:rPr>
                <w:rFonts w:ascii="Times New Roman" w:hAnsi="Times New Roman" w:cs="Times New Roman"/>
                <w:sz w:val="24"/>
                <w:szCs w:val="24"/>
              </w:rPr>
            </w:pPr>
            <w:r w:rsidRPr="008344AD">
              <w:rPr>
                <w:rFonts w:ascii="Times New Roman" w:hAnsi="Times New Roman" w:cs="Times New Roman"/>
                <w:sz w:val="24"/>
                <w:szCs w:val="24"/>
              </w:rPr>
              <w:t xml:space="preserve">Планируемое значение показателя </w:t>
            </w:r>
          </w:p>
          <w:p w:rsidR="00776F9F" w:rsidRPr="008344AD" w:rsidRDefault="00776F9F" w:rsidP="00776F9F">
            <w:pPr>
              <w:pStyle w:val="ConsPlusCell"/>
              <w:jc w:val="center"/>
              <w:rPr>
                <w:rFonts w:ascii="Times New Roman" w:hAnsi="Times New Roman" w:cs="Times New Roman"/>
                <w:sz w:val="24"/>
                <w:szCs w:val="24"/>
              </w:rPr>
            </w:pPr>
            <w:r w:rsidRPr="008344AD">
              <w:rPr>
                <w:rFonts w:ascii="Times New Roman" w:hAnsi="Times New Roman" w:cs="Times New Roman"/>
                <w:sz w:val="24"/>
                <w:szCs w:val="24"/>
              </w:rPr>
              <w:t>по годам реализации</w:t>
            </w:r>
          </w:p>
        </w:tc>
      </w:tr>
      <w:tr w:rsidR="00776F9F" w:rsidRPr="008344AD" w:rsidTr="00070D7E">
        <w:trPr>
          <w:trHeight w:val="20"/>
          <w:tblHeader/>
          <w:tblCellSpacing w:w="5" w:type="nil"/>
        </w:trPr>
        <w:tc>
          <w:tcPr>
            <w:tcW w:w="499" w:type="dxa"/>
            <w:vMerge/>
            <w:tcBorders>
              <w:left w:val="single" w:sz="4" w:space="0" w:color="auto"/>
              <w:bottom w:val="single" w:sz="4" w:space="0" w:color="auto"/>
              <w:right w:val="single" w:sz="4" w:space="0" w:color="auto"/>
            </w:tcBorders>
          </w:tcPr>
          <w:p w:rsidR="00776F9F" w:rsidRPr="008344AD" w:rsidRDefault="00776F9F" w:rsidP="00776F9F">
            <w:pPr>
              <w:pStyle w:val="ConsPlusCell"/>
              <w:rPr>
                <w:rFonts w:ascii="Times New Roman" w:hAnsi="Times New Roman" w:cs="Times New Roman"/>
                <w:sz w:val="24"/>
                <w:szCs w:val="24"/>
              </w:rPr>
            </w:pPr>
          </w:p>
        </w:tc>
        <w:tc>
          <w:tcPr>
            <w:tcW w:w="1837" w:type="dxa"/>
            <w:gridSpan w:val="3"/>
            <w:vMerge/>
            <w:tcBorders>
              <w:left w:val="single" w:sz="4" w:space="0" w:color="auto"/>
              <w:bottom w:val="single" w:sz="4" w:space="0" w:color="auto"/>
              <w:right w:val="single" w:sz="4" w:space="0" w:color="auto"/>
            </w:tcBorders>
          </w:tcPr>
          <w:p w:rsidR="00776F9F" w:rsidRPr="008344AD" w:rsidRDefault="00776F9F" w:rsidP="00776F9F">
            <w:pPr>
              <w:pStyle w:val="ConsPlusCell"/>
              <w:rPr>
                <w:rFonts w:ascii="Times New Roman" w:hAnsi="Times New Roman" w:cs="Times New Roman"/>
                <w:sz w:val="24"/>
                <w:szCs w:val="24"/>
              </w:rPr>
            </w:pPr>
          </w:p>
        </w:tc>
        <w:tc>
          <w:tcPr>
            <w:tcW w:w="1134" w:type="dxa"/>
            <w:gridSpan w:val="2"/>
            <w:tcBorders>
              <w:left w:val="single" w:sz="4" w:space="0" w:color="auto"/>
              <w:bottom w:val="single" w:sz="4" w:space="0" w:color="auto"/>
              <w:right w:val="single" w:sz="4" w:space="0" w:color="auto"/>
            </w:tcBorders>
            <w:vAlign w:val="center"/>
          </w:tcPr>
          <w:p w:rsidR="00776F9F" w:rsidRPr="008344AD" w:rsidRDefault="00776F9F" w:rsidP="00D74BBC">
            <w:pPr>
              <w:pStyle w:val="ConsPlusCell"/>
              <w:jc w:val="center"/>
              <w:rPr>
                <w:rFonts w:ascii="Times New Roman" w:hAnsi="Times New Roman" w:cs="Times New Roman"/>
                <w:sz w:val="24"/>
                <w:szCs w:val="24"/>
              </w:rPr>
            </w:pPr>
            <w:r w:rsidRPr="008344AD">
              <w:rPr>
                <w:rFonts w:ascii="Times New Roman" w:hAnsi="Times New Roman" w:cs="Times New Roman"/>
                <w:sz w:val="24"/>
                <w:szCs w:val="24"/>
              </w:rPr>
              <w:t xml:space="preserve">Бюджет </w:t>
            </w:r>
            <w:r w:rsidR="00D74BBC">
              <w:rPr>
                <w:rFonts w:ascii="Times New Roman" w:hAnsi="Times New Roman" w:cs="Times New Roman"/>
                <w:sz w:val="24"/>
                <w:szCs w:val="24"/>
              </w:rPr>
              <w:t>округа</w:t>
            </w:r>
          </w:p>
        </w:tc>
        <w:tc>
          <w:tcPr>
            <w:tcW w:w="1138" w:type="dxa"/>
            <w:tcBorders>
              <w:left w:val="single" w:sz="4" w:space="0" w:color="auto"/>
              <w:bottom w:val="single" w:sz="4" w:space="0" w:color="auto"/>
              <w:right w:val="single" w:sz="4" w:space="0" w:color="auto"/>
            </w:tcBorders>
            <w:vAlign w:val="center"/>
          </w:tcPr>
          <w:p w:rsidR="00776F9F" w:rsidRPr="008344AD" w:rsidRDefault="00776F9F" w:rsidP="00776F9F">
            <w:pPr>
              <w:pStyle w:val="ConsPlusCell"/>
              <w:jc w:val="center"/>
              <w:rPr>
                <w:rFonts w:ascii="Times New Roman" w:hAnsi="Times New Roman" w:cs="Times New Roman"/>
                <w:sz w:val="24"/>
                <w:szCs w:val="24"/>
              </w:rPr>
            </w:pPr>
            <w:r w:rsidRPr="008344AD">
              <w:rPr>
                <w:rFonts w:ascii="Times New Roman" w:hAnsi="Times New Roman" w:cs="Times New Roman"/>
                <w:sz w:val="24"/>
                <w:szCs w:val="24"/>
              </w:rPr>
              <w:t xml:space="preserve">Другие </w:t>
            </w:r>
            <w:r w:rsidRPr="008344AD">
              <w:rPr>
                <w:rFonts w:ascii="Times New Roman" w:hAnsi="Times New Roman" w:cs="Times New Roman"/>
                <w:sz w:val="24"/>
                <w:szCs w:val="24"/>
              </w:rPr>
              <w:br/>
            </w:r>
            <w:r w:rsidR="00D74BBC" w:rsidRPr="008344AD">
              <w:rPr>
                <w:rFonts w:ascii="Times New Roman" w:hAnsi="Times New Roman" w:cs="Times New Roman"/>
                <w:sz w:val="24"/>
                <w:szCs w:val="24"/>
              </w:rPr>
              <w:t>источники</w:t>
            </w:r>
          </w:p>
        </w:tc>
        <w:tc>
          <w:tcPr>
            <w:tcW w:w="3683" w:type="dxa"/>
            <w:gridSpan w:val="2"/>
            <w:vMerge/>
            <w:tcBorders>
              <w:left w:val="single" w:sz="4" w:space="0" w:color="auto"/>
              <w:bottom w:val="single" w:sz="4" w:space="0" w:color="auto"/>
              <w:right w:val="single" w:sz="4" w:space="0" w:color="auto"/>
            </w:tcBorders>
          </w:tcPr>
          <w:p w:rsidR="00776F9F" w:rsidRPr="008344AD" w:rsidRDefault="00776F9F" w:rsidP="00776F9F">
            <w:pPr>
              <w:pStyle w:val="ConsPlusCell"/>
              <w:rPr>
                <w:rFonts w:ascii="Times New Roman" w:hAnsi="Times New Roman" w:cs="Times New Roman"/>
                <w:sz w:val="24"/>
                <w:szCs w:val="24"/>
              </w:rPr>
            </w:pPr>
          </w:p>
        </w:tc>
        <w:tc>
          <w:tcPr>
            <w:tcW w:w="992" w:type="dxa"/>
            <w:vMerge/>
            <w:tcBorders>
              <w:left w:val="single" w:sz="4" w:space="0" w:color="auto"/>
              <w:bottom w:val="single" w:sz="4" w:space="0" w:color="auto"/>
              <w:right w:val="single" w:sz="4" w:space="0" w:color="auto"/>
            </w:tcBorders>
          </w:tcPr>
          <w:p w:rsidR="00776F9F" w:rsidRPr="008344AD" w:rsidRDefault="00776F9F" w:rsidP="00776F9F">
            <w:pPr>
              <w:pStyle w:val="ConsPlusCell"/>
              <w:rPr>
                <w:rFonts w:ascii="Times New Roman" w:hAnsi="Times New Roman" w:cs="Times New Roman"/>
                <w:sz w:val="24"/>
                <w:szCs w:val="24"/>
              </w:rPr>
            </w:pPr>
          </w:p>
        </w:tc>
        <w:tc>
          <w:tcPr>
            <w:tcW w:w="1276" w:type="dxa"/>
            <w:gridSpan w:val="2"/>
            <w:vMerge/>
            <w:tcBorders>
              <w:left w:val="single" w:sz="4" w:space="0" w:color="auto"/>
              <w:bottom w:val="single" w:sz="4" w:space="0" w:color="auto"/>
              <w:right w:val="single" w:sz="4" w:space="0" w:color="auto"/>
            </w:tcBorders>
          </w:tcPr>
          <w:p w:rsidR="00776F9F" w:rsidRPr="008344AD" w:rsidRDefault="00776F9F" w:rsidP="00776F9F">
            <w:pPr>
              <w:pStyle w:val="ConsPlusCell"/>
              <w:rPr>
                <w:rFonts w:ascii="Times New Roman" w:hAnsi="Times New Roman" w:cs="Times New Roman"/>
                <w:sz w:val="24"/>
                <w:szCs w:val="24"/>
              </w:rPr>
            </w:pPr>
          </w:p>
        </w:tc>
        <w:tc>
          <w:tcPr>
            <w:tcW w:w="992" w:type="dxa"/>
            <w:tcBorders>
              <w:left w:val="single" w:sz="4" w:space="0" w:color="auto"/>
              <w:bottom w:val="single" w:sz="4" w:space="0" w:color="auto"/>
              <w:right w:val="single" w:sz="4" w:space="0" w:color="auto"/>
            </w:tcBorders>
            <w:vAlign w:val="center"/>
          </w:tcPr>
          <w:p w:rsidR="00776F9F" w:rsidRPr="008344AD" w:rsidRDefault="00776F9F" w:rsidP="00776F9F">
            <w:pPr>
              <w:pStyle w:val="ConsPlusCell"/>
              <w:jc w:val="center"/>
              <w:rPr>
                <w:rFonts w:ascii="Times New Roman" w:hAnsi="Times New Roman" w:cs="Times New Roman"/>
                <w:sz w:val="24"/>
                <w:szCs w:val="24"/>
              </w:rPr>
            </w:pPr>
            <w:r w:rsidRPr="008344AD">
              <w:rPr>
                <w:rFonts w:ascii="Times New Roman" w:hAnsi="Times New Roman" w:cs="Times New Roman"/>
                <w:sz w:val="24"/>
                <w:szCs w:val="24"/>
              </w:rPr>
              <w:t>2017 год</w:t>
            </w:r>
          </w:p>
        </w:tc>
        <w:tc>
          <w:tcPr>
            <w:tcW w:w="992" w:type="dxa"/>
            <w:tcBorders>
              <w:left w:val="single" w:sz="4" w:space="0" w:color="auto"/>
              <w:bottom w:val="single" w:sz="4" w:space="0" w:color="auto"/>
              <w:right w:val="single" w:sz="4" w:space="0" w:color="auto"/>
            </w:tcBorders>
            <w:vAlign w:val="center"/>
          </w:tcPr>
          <w:p w:rsidR="00776F9F" w:rsidRPr="008344AD" w:rsidRDefault="00776F9F" w:rsidP="00776F9F">
            <w:pPr>
              <w:pStyle w:val="ConsPlusCell"/>
              <w:jc w:val="center"/>
              <w:rPr>
                <w:rFonts w:ascii="Times New Roman" w:hAnsi="Times New Roman" w:cs="Times New Roman"/>
                <w:sz w:val="24"/>
                <w:szCs w:val="24"/>
              </w:rPr>
            </w:pPr>
            <w:r w:rsidRPr="008344AD">
              <w:rPr>
                <w:rFonts w:ascii="Times New Roman" w:hAnsi="Times New Roman" w:cs="Times New Roman"/>
                <w:sz w:val="24"/>
                <w:szCs w:val="24"/>
              </w:rPr>
              <w:t>2018 год</w:t>
            </w:r>
          </w:p>
        </w:tc>
        <w:tc>
          <w:tcPr>
            <w:tcW w:w="993" w:type="dxa"/>
            <w:tcBorders>
              <w:left w:val="single" w:sz="4" w:space="0" w:color="auto"/>
              <w:bottom w:val="single" w:sz="4" w:space="0" w:color="auto"/>
              <w:right w:val="single" w:sz="4" w:space="0" w:color="auto"/>
            </w:tcBorders>
            <w:vAlign w:val="center"/>
          </w:tcPr>
          <w:p w:rsidR="00776F9F" w:rsidRPr="008344AD" w:rsidRDefault="00776F9F" w:rsidP="00776F9F">
            <w:pPr>
              <w:pStyle w:val="ConsPlusCell"/>
              <w:jc w:val="center"/>
              <w:rPr>
                <w:rFonts w:ascii="Times New Roman" w:hAnsi="Times New Roman" w:cs="Times New Roman"/>
                <w:sz w:val="24"/>
                <w:szCs w:val="24"/>
              </w:rPr>
            </w:pPr>
            <w:r>
              <w:rPr>
                <w:rFonts w:ascii="Times New Roman" w:hAnsi="Times New Roman" w:cs="Times New Roman"/>
                <w:sz w:val="24"/>
                <w:szCs w:val="24"/>
              </w:rPr>
              <w:t>2019 год</w:t>
            </w:r>
          </w:p>
        </w:tc>
        <w:tc>
          <w:tcPr>
            <w:tcW w:w="995" w:type="dxa"/>
            <w:gridSpan w:val="2"/>
            <w:tcBorders>
              <w:left w:val="single" w:sz="4" w:space="0" w:color="auto"/>
              <w:bottom w:val="single" w:sz="4" w:space="0" w:color="auto"/>
              <w:right w:val="single" w:sz="4" w:space="0" w:color="auto"/>
            </w:tcBorders>
            <w:vAlign w:val="center"/>
          </w:tcPr>
          <w:p w:rsidR="00776F9F" w:rsidRPr="008344AD" w:rsidRDefault="00776F9F" w:rsidP="00776F9F">
            <w:pPr>
              <w:pStyle w:val="ConsPlusCell"/>
              <w:jc w:val="center"/>
              <w:rPr>
                <w:rFonts w:ascii="Times New Roman" w:hAnsi="Times New Roman" w:cs="Times New Roman"/>
                <w:sz w:val="24"/>
                <w:szCs w:val="24"/>
              </w:rPr>
            </w:pPr>
            <w:r>
              <w:rPr>
                <w:rFonts w:ascii="Times New Roman" w:hAnsi="Times New Roman" w:cs="Times New Roman"/>
                <w:sz w:val="24"/>
                <w:szCs w:val="24"/>
              </w:rPr>
              <w:t>2020 год</w:t>
            </w:r>
          </w:p>
        </w:tc>
        <w:tc>
          <w:tcPr>
            <w:tcW w:w="995" w:type="dxa"/>
            <w:tcBorders>
              <w:left w:val="single" w:sz="4" w:space="0" w:color="auto"/>
              <w:bottom w:val="single" w:sz="4" w:space="0" w:color="auto"/>
              <w:right w:val="single" w:sz="4" w:space="0" w:color="auto"/>
            </w:tcBorders>
            <w:vAlign w:val="center"/>
          </w:tcPr>
          <w:p w:rsidR="00776F9F" w:rsidRPr="008344AD" w:rsidRDefault="00776F9F" w:rsidP="00776F9F">
            <w:pPr>
              <w:pStyle w:val="ConsPlusCell"/>
              <w:jc w:val="center"/>
              <w:rPr>
                <w:rFonts w:ascii="Times New Roman" w:hAnsi="Times New Roman" w:cs="Times New Roman"/>
                <w:sz w:val="24"/>
                <w:szCs w:val="24"/>
              </w:rPr>
            </w:pPr>
            <w:r>
              <w:rPr>
                <w:rFonts w:ascii="Times New Roman" w:hAnsi="Times New Roman" w:cs="Times New Roman"/>
                <w:sz w:val="24"/>
                <w:szCs w:val="24"/>
              </w:rPr>
              <w:t>2021 год</w:t>
            </w:r>
          </w:p>
        </w:tc>
      </w:tr>
      <w:tr w:rsidR="00776F9F" w:rsidRPr="008344AD" w:rsidTr="00776F9F">
        <w:trPr>
          <w:trHeight w:val="466"/>
          <w:tblCellSpacing w:w="5" w:type="nil"/>
        </w:trPr>
        <w:tc>
          <w:tcPr>
            <w:tcW w:w="15526" w:type="dxa"/>
            <w:gridSpan w:val="18"/>
            <w:tcBorders>
              <w:top w:val="single" w:sz="4" w:space="0" w:color="auto"/>
              <w:left w:val="single" w:sz="4" w:space="0" w:color="auto"/>
              <w:bottom w:val="single" w:sz="4" w:space="0" w:color="auto"/>
              <w:right w:val="single" w:sz="4" w:space="0" w:color="auto"/>
            </w:tcBorders>
            <w:vAlign w:val="center"/>
          </w:tcPr>
          <w:p w:rsidR="00776F9F" w:rsidRPr="008344AD" w:rsidRDefault="00776F9F" w:rsidP="005A1FF9">
            <w:pPr>
              <w:pStyle w:val="ConsPlusCell"/>
              <w:jc w:val="center"/>
              <w:rPr>
                <w:rFonts w:ascii="Times New Roman" w:hAnsi="Times New Roman" w:cs="Times New Roman"/>
                <w:b/>
                <w:sz w:val="24"/>
                <w:szCs w:val="24"/>
              </w:rPr>
            </w:pPr>
            <w:r w:rsidRPr="008344AD">
              <w:rPr>
                <w:rFonts w:ascii="Times New Roman" w:hAnsi="Times New Roman" w:cs="Times New Roman"/>
                <w:b/>
                <w:sz w:val="24"/>
                <w:szCs w:val="24"/>
              </w:rPr>
              <w:t xml:space="preserve">Раздел </w:t>
            </w:r>
            <w:r w:rsidRPr="008344AD">
              <w:rPr>
                <w:rFonts w:ascii="Times New Roman" w:hAnsi="Times New Roman" w:cs="Times New Roman"/>
                <w:b/>
                <w:sz w:val="24"/>
                <w:szCs w:val="24"/>
                <w:lang w:val="en-US"/>
              </w:rPr>
              <w:t>I</w:t>
            </w:r>
            <w:r w:rsidRPr="008344AD">
              <w:rPr>
                <w:rFonts w:ascii="Times New Roman" w:hAnsi="Times New Roman" w:cs="Times New Roman"/>
                <w:b/>
                <w:sz w:val="24"/>
                <w:szCs w:val="24"/>
              </w:rPr>
              <w:t xml:space="preserve"> «Развитие экономического потенциала </w:t>
            </w:r>
            <w:r w:rsidR="005A1FF9" w:rsidRPr="00B63DD7">
              <w:rPr>
                <w:rFonts w:ascii="Times New Roman" w:hAnsi="Times New Roman"/>
                <w:b/>
                <w:sz w:val="24"/>
                <w:szCs w:val="24"/>
              </w:rPr>
              <w:t>городского округа</w:t>
            </w:r>
            <w:r w:rsidRPr="008344AD">
              <w:rPr>
                <w:rFonts w:ascii="Times New Roman" w:hAnsi="Times New Roman" w:cs="Times New Roman"/>
                <w:b/>
                <w:sz w:val="24"/>
                <w:szCs w:val="24"/>
              </w:rPr>
              <w:t>»</w:t>
            </w:r>
          </w:p>
        </w:tc>
      </w:tr>
      <w:tr w:rsidR="00DF33B9" w:rsidRPr="008344AD" w:rsidTr="00070D7E">
        <w:trPr>
          <w:trHeight w:val="2036"/>
          <w:tblCellSpacing w:w="5" w:type="nil"/>
        </w:trPr>
        <w:tc>
          <w:tcPr>
            <w:tcW w:w="499" w:type="dxa"/>
            <w:vMerge w:val="restart"/>
            <w:tcBorders>
              <w:top w:val="single" w:sz="4" w:space="0" w:color="auto"/>
              <w:left w:val="single" w:sz="4" w:space="0" w:color="auto"/>
              <w:right w:val="single" w:sz="4" w:space="0" w:color="auto"/>
            </w:tcBorders>
          </w:tcPr>
          <w:p w:rsidR="00DF33B9" w:rsidRPr="008344AD" w:rsidRDefault="00DF33B9" w:rsidP="00DF33B9">
            <w:pPr>
              <w:pStyle w:val="ConsPlusCell"/>
              <w:jc w:val="center"/>
              <w:rPr>
                <w:rFonts w:ascii="Times New Roman" w:hAnsi="Times New Roman" w:cs="Times New Roman"/>
                <w:sz w:val="24"/>
                <w:szCs w:val="24"/>
              </w:rPr>
            </w:pPr>
            <w:r w:rsidRPr="008344AD">
              <w:rPr>
                <w:rFonts w:ascii="Times New Roman" w:hAnsi="Times New Roman" w:cs="Times New Roman"/>
                <w:sz w:val="24"/>
                <w:szCs w:val="24"/>
              </w:rPr>
              <w:t>1.</w:t>
            </w:r>
          </w:p>
        </w:tc>
        <w:tc>
          <w:tcPr>
            <w:tcW w:w="1837" w:type="dxa"/>
            <w:gridSpan w:val="3"/>
            <w:vMerge w:val="restart"/>
            <w:tcBorders>
              <w:top w:val="single" w:sz="4" w:space="0" w:color="auto"/>
              <w:left w:val="single" w:sz="4" w:space="0" w:color="auto"/>
              <w:right w:val="single" w:sz="4" w:space="0" w:color="auto"/>
            </w:tcBorders>
          </w:tcPr>
          <w:p w:rsidR="00DF33B9" w:rsidRPr="00C11CD3" w:rsidRDefault="00DF33B9" w:rsidP="00DF33B9">
            <w:pPr>
              <w:rPr>
                <w:b/>
                <w:i/>
              </w:rPr>
            </w:pPr>
            <w:r w:rsidRPr="00C11CD3">
              <w:rPr>
                <w:b/>
                <w:i/>
              </w:rPr>
              <w:t>Задача 1</w:t>
            </w:r>
          </w:p>
          <w:p w:rsidR="00DF33B9" w:rsidRPr="008344AD" w:rsidRDefault="00DF33B9" w:rsidP="00DF33B9">
            <w:pPr>
              <w:tabs>
                <w:tab w:val="center" w:pos="4677"/>
                <w:tab w:val="right" w:pos="9355"/>
              </w:tabs>
              <w:autoSpaceDE w:val="0"/>
              <w:autoSpaceDN w:val="0"/>
              <w:adjustRightInd w:val="0"/>
            </w:pPr>
            <w:r w:rsidRPr="008344AD">
              <w:t xml:space="preserve">Повышение заработной платы на предприятиях и организациях </w:t>
            </w:r>
            <w:r w:rsidRPr="00B63DD7">
              <w:t>городского округа Красногорск</w:t>
            </w:r>
          </w:p>
        </w:tc>
        <w:tc>
          <w:tcPr>
            <w:tcW w:w="1134" w:type="dxa"/>
            <w:gridSpan w:val="2"/>
            <w:vMerge w:val="restart"/>
            <w:tcBorders>
              <w:top w:val="single" w:sz="4" w:space="0" w:color="auto"/>
              <w:left w:val="single" w:sz="4" w:space="0" w:color="auto"/>
              <w:right w:val="single" w:sz="4" w:space="0" w:color="auto"/>
            </w:tcBorders>
          </w:tcPr>
          <w:p w:rsidR="00DF33B9" w:rsidRPr="008344AD" w:rsidRDefault="00DF33B9" w:rsidP="00DF33B9">
            <w:pPr>
              <w:pStyle w:val="ConsPlusCell"/>
              <w:jc w:val="center"/>
              <w:rPr>
                <w:rFonts w:ascii="Times New Roman" w:hAnsi="Times New Roman" w:cs="Times New Roman"/>
                <w:sz w:val="24"/>
                <w:szCs w:val="24"/>
              </w:rPr>
            </w:pPr>
            <w:r w:rsidRPr="008344AD">
              <w:rPr>
                <w:rFonts w:ascii="Times New Roman" w:hAnsi="Times New Roman" w:cs="Times New Roman"/>
                <w:sz w:val="24"/>
                <w:szCs w:val="24"/>
              </w:rPr>
              <w:t>-</w:t>
            </w:r>
          </w:p>
        </w:tc>
        <w:tc>
          <w:tcPr>
            <w:tcW w:w="1138" w:type="dxa"/>
            <w:vMerge w:val="restart"/>
            <w:tcBorders>
              <w:top w:val="single" w:sz="4" w:space="0" w:color="auto"/>
              <w:left w:val="single" w:sz="4" w:space="0" w:color="auto"/>
              <w:right w:val="single" w:sz="4" w:space="0" w:color="auto"/>
            </w:tcBorders>
          </w:tcPr>
          <w:p w:rsidR="00DF33B9" w:rsidRPr="008344AD" w:rsidRDefault="00DF33B9" w:rsidP="00DF33B9">
            <w:pPr>
              <w:pStyle w:val="ConsPlusCell"/>
              <w:jc w:val="center"/>
              <w:rPr>
                <w:rFonts w:ascii="Times New Roman" w:hAnsi="Times New Roman" w:cs="Times New Roman"/>
                <w:sz w:val="24"/>
                <w:szCs w:val="24"/>
              </w:rPr>
            </w:pPr>
            <w:r w:rsidRPr="008344AD">
              <w:rPr>
                <w:rFonts w:ascii="Times New Roman" w:hAnsi="Times New Roman" w:cs="Times New Roman"/>
                <w:sz w:val="24"/>
                <w:szCs w:val="24"/>
              </w:rPr>
              <w:t>-</w:t>
            </w:r>
          </w:p>
        </w:tc>
        <w:tc>
          <w:tcPr>
            <w:tcW w:w="3683" w:type="dxa"/>
            <w:gridSpan w:val="2"/>
            <w:tcBorders>
              <w:top w:val="single" w:sz="4" w:space="0" w:color="auto"/>
              <w:left w:val="single" w:sz="4" w:space="0" w:color="auto"/>
              <w:bottom w:val="single" w:sz="4" w:space="0" w:color="auto"/>
              <w:right w:val="single" w:sz="4" w:space="0" w:color="auto"/>
            </w:tcBorders>
            <w:shd w:val="clear" w:color="auto" w:fill="auto"/>
          </w:tcPr>
          <w:p w:rsidR="00DF33B9" w:rsidRPr="00C96FDB" w:rsidRDefault="00DF33B9" w:rsidP="00DF33B9">
            <w:pPr>
              <w:tabs>
                <w:tab w:val="center" w:pos="4677"/>
                <w:tab w:val="right" w:pos="9355"/>
              </w:tabs>
              <w:autoSpaceDE w:val="0"/>
              <w:autoSpaceDN w:val="0"/>
              <w:adjustRightInd w:val="0"/>
              <w:ind w:right="-81"/>
            </w:pPr>
            <w:r w:rsidRPr="00C96FDB">
              <w:rPr>
                <w:rFonts w:eastAsia="Calibri"/>
                <w:lang w:eastAsia="en-US"/>
              </w:rPr>
              <w:t>Среднемесячная начисленная заработная плата работников организаций, не относящихся к субъектам малого предпринимательства, средняя численность работников кот</w:t>
            </w:r>
            <w:r>
              <w:rPr>
                <w:rFonts w:eastAsia="Calibri"/>
                <w:lang w:eastAsia="en-US"/>
              </w:rPr>
              <w:t>орых превышает 15 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DF33B9" w:rsidRPr="008344AD" w:rsidRDefault="00DF33B9" w:rsidP="00DF33B9">
            <w:pPr>
              <w:pStyle w:val="ConsPlusNormal"/>
              <w:ind w:right="-75"/>
              <w:jc w:val="center"/>
              <w:rPr>
                <w:rFonts w:ascii="Times New Roman" w:hAnsi="Times New Roman" w:cs="Times New Roman"/>
                <w:sz w:val="24"/>
                <w:szCs w:val="24"/>
              </w:rPr>
            </w:pPr>
            <w:r w:rsidRPr="008344AD">
              <w:rPr>
                <w:rFonts w:ascii="Times New Roman" w:hAnsi="Times New Roman" w:cs="Times New Roman"/>
                <w:sz w:val="24"/>
                <w:szCs w:val="24"/>
              </w:rPr>
              <w:t>руб.</w:t>
            </w:r>
          </w:p>
        </w:tc>
        <w:tc>
          <w:tcPr>
            <w:tcW w:w="1276" w:type="dxa"/>
            <w:gridSpan w:val="2"/>
            <w:tcBorders>
              <w:left w:val="single" w:sz="4" w:space="0" w:color="auto"/>
              <w:bottom w:val="single" w:sz="4" w:space="0" w:color="auto"/>
              <w:right w:val="single" w:sz="4" w:space="0" w:color="auto"/>
            </w:tcBorders>
            <w:vAlign w:val="center"/>
          </w:tcPr>
          <w:p w:rsidR="00DF33B9" w:rsidRPr="008344AD" w:rsidRDefault="00DF33B9" w:rsidP="00DF33B9">
            <w:pPr>
              <w:pStyle w:val="ConsPlusCell"/>
              <w:jc w:val="center"/>
              <w:rPr>
                <w:rFonts w:ascii="Times New Roman" w:hAnsi="Times New Roman" w:cs="Times New Roman"/>
                <w:sz w:val="24"/>
                <w:szCs w:val="24"/>
              </w:rPr>
            </w:pPr>
            <w:r w:rsidRPr="008344AD">
              <w:rPr>
                <w:rFonts w:ascii="Times New Roman" w:hAnsi="Times New Roman" w:cs="Times New Roman"/>
                <w:sz w:val="24"/>
                <w:szCs w:val="24"/>
              </w:rPr>
              <w:t>54672,4</w:t>
            </w:r>
          </w:p>
        </w:tc>
        <w:tc>
          <w:tcPr>
            <w:tcW w:w="992" w:type="dxa"/>
            <w:tcBorders>
              <w:left w:val="single" w:sz="4" w:space="0" w:color="auto"/>
              <w:bottom w:val="single" w:sz="4" w:space="0" w:color="auto"/>
              <w:right w:val="single" w:sz="4" w:space="0" w:color="auto"/>
            </w:tcBorders>
            <w:vAlign w:val="center"/>
          </w:tcPr>
          <w:p w:rsidR="00DF33B9" w:rsidRPr="005C546C" w:rsidRDefault="00DF33B9" w:rsidP="00DF33B9">
            <w:pPr>
              <w:pStyle w:val="ConsPlusCell"/>
              <w:jc w:val="center"/>
              <w:rPr>
                <w:rFonts w:ascii="Times New Roman" w:hAnsi="Times New Roman" w:cs="Times New Roman"/>
                <w:sz w:val="24"/>
                <w:szCs w:val="24"/>
              </w:rPr>
            </w:pPr>
            <w:r w:rsidRPr="002619BE">
              <w:rPr>
                <w:rFonts w:ascii="Times New Roman" w:hAnsi="Times New Roman" w:cs="Times New Roman"/>
                <w:sz w:val="24"/>
                <w:szCs w:val="24"/>
                <w:lang w:val="en-US"/>
              </w:rPr>
              <w:t>667</w:t>
            </w:r>
            <w:r w:rsidRPr="002619BE">
              <w:rPr>
                <w:rFonts w:ascii="Times New Roman" w:hAnsi="Times New Roman" w:cs="Times New Roman"/>
                <w:sz w:val="24"/>
                <w:szCs w:val="24"/>
              </w:rPr>
              <w:t>51,2</w:t>
            </w:r>
          </w:p>
        </w:tc>
        <w:tc>
          <w:tcPr>
            <w:tcW w:w="992" w:type="dxa"/>
            <w:tcBorders>
              <w:left w:val="single" w:sz="4" w:space="0" w:color="auto"/>
              <w:bottom w:val="single" w:sz="4" w:space="0" w:color="auto"/>
              <w:right w:val="single" w:sz="4" w:space="0" w:color="auto"/>
            </w:tcBorders>
            <w:vAlign w:val="center"/>
          </w:tcPr>
          <w:p w:rsidR="00DF33B9" w:rsidRPr="005C546C" w:rsidRDefault="00DF33B9" w:rsidP="00DF33B9">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993" w:type="dxa"/>
            <w:tcBorders>
              <w:left w:val="single" w:sz="4" w:space="0" w:color="auto"/>
              <w:bottom w:val="single" w:sz="4" w:space="0" w:color="auto"/>
              <w:right w:val="single" w:sz="4" w:space="0" w:color="auto"/>
            </w:tcBorders>
            <w:vAlign w:val="center"/>
          </w:tcPr>
          <w:p w:rsidR="00DF33B9" w:rsidRPr="005C546C" w:rsidRDefault="00DF33B9" w:rsidP="00DF33B9">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995" w:type="dxa"/>
            <w:gridSpan w:val="2"/>
            <w:tcBorders>
              <w:left w:val="single" w:sz="4" w:space="0" w:color="auto"/>
              <w:bottom w:val="single" w:sz="4" w:space="0" w:color="auto"/>
              <w:right w:val="single" w:sz="4" w:space="0" w:color="auto"/>
            </w:tcBorders>
            <w:vAlign w:val="center"/>
          </w:tcPr>
          <w:p w:rsidR="00DF33B9" w:rsidRPr="005C546C" w:rsidRDefault="00DF33B9" w:rsidP="00DF33B9">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995" w:type="dxa"/>
            <w:tcBorders>
              <w:left w:val="single" w:sz="4" w:space="0" w:color="auto"/>
              <w:bottom w:val="single" w:sz="4" w:space="0" w:color="auto"/>
              <w:right w:val="single" w:sz="4" w:space="0" w:color="auto"/>
            </w:tcBorders>
            <w:vAlign w:val="center"/>
          </w:tcPr>
          <w:p w:rsidR="00DF33B9" w:rsidRPr="005C546C" w:rsidRDefault="00DF33B9" w:rsidP="00DF33B9">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r>
      <w:tr w:rsidR="004D4072" w:rsidRPr="008344AD" w:rsidTr="00070D7E">
        <w:trPr>
          <w:trHeight w:val="757"/>
          <w:tblCellSpacing w:w="5" w:type="nil"/>
        </w:trPr>
        <w:tc>
          <w:tcPr>
            <w:tcW w:w="499" w:type="dxa"/>
            <w:vMerge/>
            <w:tcBorders>
              <w:left w:val="single" w:sz="4" w:space="0" w:color="auto"/>
              <w:right w:val="single" w:sz="4" w:space="0" w:color="auto"/>
            </w:tcBorders>
          </w:tcPr>
          <w:p w:rsidR="004D4072" w:rsidRPr="008344AD" w:rsidRDefault="004D4072" w:rsidP="00520933">
            <w:pPr>
              <w:pStyle w:val="ConsPlusCell"/>
              <w:jc w:val="center"/>
              <w:rPr>
                <w:rFonts w:ascii="Times New Roman" w:hAnsi="Times New Roman" w:cs="Times New Roman"/>
                <w:sz w:val="24"/>
                <w:szCs w:val="24"/>
              </w:rPr>
            </w:pPr>
          </w:p>
        </w:tc>
        <w:tc>
          <w:tcPr>
            <w:tcW w:w="1837" w:type="dxa"/>
            <w:gridSpan w:val="3"/>
            <w:vMerge/>
            <w:tcBorders>
              <w:left w:val="single" w:sz="4" w:space="0" w:color="auto"/>
              <w:right w:val="single" w:sz="4" w:space="0" w:color="auto"/>
            </w:tcBorders>
            <w:vAlign w:val="center"/>
          </w:tcPr>
          <w:p w:rsidR="004D4072" w:rsidRPr="008344AD" w:rsidRDefault="004D4072" w:rsidP="00520933">
            <w:pPr>
              <w:tabs>
                <w:tab w:val="center" w:pos="4677"/>
                <w:tab w:val="right" w:pos="9355"/>
              </w:tabs>
              <w:autoSpaceDE w:val="0"/>
              <w:autoSpaceDN w:val="0"/>
              <w:adjustRightInd w:val="0"/>
            </w:pPr>
          </w:p>
        </w:tc>
        <w:tc>
          <w:tcPr>
            <w:tcW w:w="1134" w:type="dxa"/>
            <w:gridSpan w:val="2"/>
            <w:vMerge/>
            <w:tcBorders>
              <w:left w:val="single" w:sz="4" w:space="0" w:color="auto"/>
              <w:right w:val="single" w:sz="4" w:space="0" w:color="auto"/>
            </w:tcBorders>
          </w:tcPr>
          <w:p w:rsidR="004D4072" w:rsidRPr="008344AD" w:rsidRDefault="004D4072" w:rsidP="00520933">
            <w:pPr>
              <w:pStyle w:val="ConsPlusCell"/>
              <w:jc w:val="center"/>
              <w:rPr>
                <w:rFonts w:ascii="Times New Roman" w:hAnsi="Times New Roman" w:cs="Times New Roman"/>
                <w:sz w:val="24"/>
                <w:szCs w:val="24"/>
              </w:rPr>
            </w:pPr>
          </w:p>
        </w:tc>
        <w:tc>
          <w:tcPr>
            <w:tcW w:w="1138" w:type="dxa"/>
            <w:vMerge/>
            <w:tcBorders>
              <w:left w:val="single" w:sz="4" w:space="0" w:color="auto"/>
              <w:right w:val="single" w:sz="4" w:space="0" w:color="auto"/>
            </w:tcBorders>
          </w:tcPr>
          <w:p w:rsidR="004D4072" w:rsidRPr="008344AD" w:rsidRDefault="004D4072" w:rsidP="00520933">
            <w:pPr>
              <w:pStyle w:val="ConsPlusCell"/>
              <w:jc w:val="center"/>
              <w:rPr>
                <w:rFonts w:ascii="Times New Roman" w:hAnsi="Times New Roman" w:cs="Times New Roman"/>
                <w:sz w:val="24"/>
                <w:szCs w:val="24"/>
              </w:rPr>
            </w:pPr>
          </w:p>
        </w:tc>
        <w:tc>
          <w:tcPr>
            <w:tcW w:w="3683" w:type="dxa"/>
            <w:gridSpan w:val="2"/>
            <w:tcBorders>
              <w:top w:val="single" w:sz="4" w:space="0" w:color="auto"/>
              <w:left w:val="single" w:sz="4" w:space="0" w:color="auto"/>
              <w:bottom w:val="single" w:sz="4" w:space="0" w:color="auto"/>
              <w:right w:val="single" w:sz="4" w:space="0" w:color="auto"/>
            </w:tcBorders>
            <w:shd w:val="clear" w:color="auto" w:fill="auto"/>
          </w:tcPr>
          <w:p w:rsidR="004D4072" w:rsidRPr="008C6288" w:rsidRDefault="004D4072" w:rsidP="004D4072">
            <w:pPr>
              <w:tabs>
                <w:tab w:val="center" w:pos="4677"/>
                <w:tab w:val="right" w:pos="9355"/>
              </w:tabs>
              <w:autoSpaceDE w:val="0"/>
              <w:autoSpaceDN w:val="0"/>
              <w:adjustRightInd w:val="0"/>
            </w:pPr>
            <w:r w:rsidRPr="008C6288">
              <w:t>Увеличение реальной заработной платы в целом по си</w:t>
            </w:r>
            <w:r>
              <w:t>стемообразующим предприятиям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D4072" w:rsidRPr="008344AD" w:rsidRDefault="004D4072" w:rsidP="00520933">
            <w:pPr>
              <w:pStyle w:val="ConsPlusNormal"/>
              <w:ind w:right="-75"/>
              <w:jc w:val="center"/>
              <w:rPr>
                <w:rFonts w:ascii="Times New Roman" w:hAnsi="Times New Roman" w:cs="Times New Roman"/>
                <w:sz w:val="24"/>
                <w:szCs w:val="24"/>
              </w:rPr>
            </w:pPr>
            <w:r w:rsidRPr="008344AD">
              <w:rPr>
                <w:rFonts w:ascii="Times New Roman" w:hAnsi="Times New Roman" w:cs="Times New Roman"/>
                <w:sz w:val="24"/>
                <w:szCs w:val="24"/>
              </w:rPr>
              <w:t>%</w:t>
            </w:r>
          </w:p>
        </w:tc>
        <w:tc>
          <w:tcPr>
            <w:tcW w:w="1276" w:type="dxa"/>
            <w:gridSpan w:val="2"/>
            <w:tcBorders>
              <w:left w:val="single" w:sz="4" w:space="0" w:color="auto"/>
              <w:bottom w:val="single" w:sz="4" w:space="0" w:color="auto"/>
              <w:right w:val="single" w:sz="4" w:space="0" w:color="auto"/>
            </w:tcBorders>
            <w:shd w:val="clear" w:color="auto" w:fill="auto"/>
            <w:vAlign w:val="center"/>
          </w:tcPr>
          <w:p w:rsidR="004D4072" w:rsidRPr="008344AD" w:rsidRDefault="004D4072" w:rsidP="00520933">
            <w:pPr>
              <w:pStyle w:val="ConsPlusCell"/>
              <w:jc w:val="center"/>
              <w:rPr>
                <w:rFonts w:ascii="Times New Roman" w:hAnsi="Times New Roman" w:cs="Times New Roman"/>
                <w:sz w:val="24"/>
                <w:szCs w:val="24"/>
              </w:rPr>
            </w:pPr>
            <w:r w:rsidRPr="008344AD">
              <w:rPr>
                <w:rFonts w:ascii="Times New Roman" w:hAnsi="Times New Roman" w:cs="Times New Roman"/>
                <w:sz w:val="24"/>
                <w:szCs w:val="24"/>
              </w:rPr>
              <w:t>-8,11</w:t>
            </w:r>
          </w:p>
        </w:tc>
        <w:tc>
          <w:tcPr>
            <w:tcW w:w="992" w:type="dxa"/>
            <w:tcBorders>
              <w:left w:val="single" w:sz="4" w:space="0" w:color="auto"/>
              <w:bottom w:val="single" w:sz="4" w:space="0" w:color="auto"/>
              <w:right w:val="single" w:sz="4" w:space="0" w:color="auto"/>
            </w:tcBorders>
            <w:shd w:val="clear" w:color="auto" w:fill="auto"/>
            <w:vAlign w:val="center"/>
          </w:tcPr>
          <w:p w:rsidR="004D4072" w:rsidRPr="005C546C" w:rsidRDefault="004D4072" w:rsidP="00520933">
            <w:pPr>
              <w:pStyle w:val="ConsPlusCell"/>
              <w:jc w:val="center"/>
              <w:rPr>
                <w:rFonts w:ascii="Times New Roman" w:hAnsi="Times New Roman" w:cs="Times New Roman"/>
                <w:sz w:val="24"/>
                <w:szCs w:val="24"/>
              </w:rPr>
            </w:pPr>
            <w:r w:rsidRPr="005C546C">
              <w:rPr>
                <w:rFonts w:ascii="Times New Roman" w:hAnsi="Times New Roman" w:cs="Times New Roman"/>
                <w:sz w:val="24"/>
                <w:szCs w:val="24"/>
              </w:rPr>
              <w:t>2,42</w:t>
            </w:r>
          </w:p>
        </w:tc>
        <w:tc>
          <w:tcPr>
            <w:tcW w:w="992" w:type="dxa"/>
            <w:tcBorders>
              <w:left w:val="single" w:sz="4" w:space="0" w:color="auto"/>
              <w:bottom w:val="single" w:sz="4" w:space="0" w:color="auto"/>
              <w:right w:val="single" w:sz="4" w:space="0" w:color="auto"/>
            </w:tcBorders>
            <w:shd w:val="clear" w:color="auto" w:fill="auto"/>
            <w:vAlign w:val="center"/>
          </w:tcPr>
          <w:p w:rsidR="004D4072" w:rsidRPr="005C546C" w:rsidRDefault="00B63DD7" w:rsidP="00520933">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993" w:type="dxa"/>
            <w:tcBorders>
              <w:left w:val="single" w:sz="4" w:space="0" w:color="auto"/>
              <w:bottom w:val="single" w:sz="4" w:space="0" w:color="auto"/>
              <w:right w:val="single" w:sz="4" w:space="0" w:color="auto"/>
            </w:tcBorders>
            <w:shd w:val="clear" w:color="auto" w:fill="auto"/>
            <w:vAlign w:val="center"/>
          </w:tcPr>
          <w:p w:rsidR="004D4072" w:rsidRPr="005C546C" w:rsidRDefault="00B63DD7" w:rsidP="00520933">
            <w:pPr>
              <w:jc w:val="center"/>
              <w:rPr>
                <w:bCs/>
              </w:rPr>
            </w:pPr>
            <w:r>
              <w:t>-</w:t>
            </w:r>
          </w:p>
        </w:tc>
        <w:tc>
          <w:tcPr>
            <w:tcW w:w="995" w:type="dxa"/>
            <w:gridSpan w:val="2"/>
            <w:tcBorders>
              <w:left w:val="single" w:sz="4" w:space="0" w:color="auto"/>
              <w:bottom w:val="single" w:sz="4" w:space="0" w:color="auto"/>
              <w:right w:val="single" w:sz="4" w:space="0" w:color="auto"/>
            </w:tcBorders>
            <w:shd w:val="clear" w:color="auto" w:fill="auto"/>
            <w:vAlign w:val="center"/>
          </w:tcPr>
          <w:p w:rsidR="004D4072" w:rsidRPr="005C546C" w:rsidRDefault="00B63DD7" w:rsidP="00520933">
            <w:pPr>
              <w:jc w:val="center"/>
              <w:rPr>
                <w:bCs/>
              </w:rPr>
            </w:pPr>
            <w:r>
              <w:t>-</w:t>
            </w:r>
          </w:p>
        </w:tc>
        <w:tc>
          <w:tcPr>
            <w:tcW w:w="995" w:type="dxa"/>
            <w:tcBorders>
              <w:left w:val="single" w:sz="4" w:space="0" w:color="auto"/>
              <w:bottom w:val="single" w:sz="4" w:space="0" w:color="auto"/>
              <w:right w:val="single" w:sz="4" w:space="0" w:color="auto"/>
            </w:tcBorders>
            <w:shd w:val="clear" w:color="auto" w:fill="auto"/>
            <w:vAlign w:val="center"/>
          </w:tcPr>
          <w:p w:rsidR="004D4072" w:rsidRPr="005C546C" w:rsidRDefault="00B63DD7" w:rsidP="00520933">
            <w:pPr>
              <w:jc w:val="center"/>
              <w:rPr>
                <w:bCs/>
              </w:rPr>
            </w:pPr>
            <w:r>
              <w:t>-</w:t>
            </w:r>
          </w:p>
        </w:tc>
      </w:tr>
      <w:tr w:rsidR="00070D7E" w:rsidRPr="008344AD" w:rsidTr="00132844">
        <w:trPr>
          <w:trHeight w:val="757"/>
          <w:tblCellSpacing w:w="5" w:type="nil"/>
        </w:trPr>
        <w:tc>
          <w:tcPr>
            <w:tcW w:w="499" w:type="dxa"/>
            <w:vMerge/>
            <w:tcBorders>
              <w:left w:val="single" w:sz="4" w:space="0" w:color="auto"/>
              <w:bottom w:val="single" w:sz="4" w:space="0" w:color="auto"/>
              <w:right w:val="single" w:sz="4" w:space="0" w:color="auto"/>
            </w:tcBorders>
          </w:tcPr>
          <w:p w:rsidR="00070D7E" w:rsidRPr="008344AD" w:rsidRDefault="00070D7E" w:rsidP="00070D7E">
            <w:pPr>
              <w:pStyle w:val="ConsPlusCell"/>
              <w:jc w:val="center"/>
              <w:rPr>
                <w:rFonts w:ascii="Times New Roman" w:hAnsi="Times New Roman" w:cs="Times New Roman"/>
                <w:sz w:val="24"/>
                <w:szCs w:val="24"/>
              </w:rPr>
            </w:pPr>
          </w:p>
        </w:tc>
        <w:tc>
          <w:tcPr>
            <w:tcW w:w="1837" w:type="dxa"/>
            <w:gridSpan w:val="3"/>
            <w:vMerge/>
            <w:tcBorders>
              <w:left w:val="single" w:sz="4" w:space="0" w:color="auto"/>
              <w:bottom w:val="single" w:sz="4" w:space="0" w:color="auto"/>
              <w:right w:val="single" w:sz="4" w:space="0" w:color="auto"/>
            </w:tcBorders>
            <w:vAlign w:val="center"/>
          </w:tcPr>
          <w:p w:rsidR="00070D7E" w:rsidRPr="008344AD" w:rsidRDefault="00070D7E" w:rsidP="00070D7E">
            <w:pPr>
              <w:tabs>
                <w:tab w:val="center" w:pos="4677"/>
                <w:tab w:val="right" w:pos="9355"/>
              </w:tabs>
              <w:autoSpaceDE w:val="0"/>
              <w:autoSpaceDN w:val="0"/>
              <w:adjustRightInd w:val="0"/>
            </w:pPr>
          </w:p>
        </w:tc>
        <w:tc>
          <w:tcPr>
            <w:tcW w:w="1134" w:type="dxa"/>
            <w:gridSpan w:val="2"/>
            <w:vMerge/>
            <w:tcBorders>
              <w:left w:val="single" w:sz="4" w:space="0" w:color="auto"/>
              <w:bottom w:val="single" w:sz="4" w:space="0" w:color="auto"/>
              <w:right w:val="single" w:sz="4" w:space="0" w:color="auto"/>
            </w:tcBorders>
          </w:tcPr>
          <w:p w:rsidR="00070D7E" w:rsidRPr="008344AD" w:rsidRDefault="00070D7E" w:rsidP="00070D7E">
            <w:pPr>
              <w:pStyle w:val="ConsPlusCell"/>
              <w:jc w:val="center"/>
              <w:rPr>
                <w:rFonts w:ascii="Times New Roman" w:hAnsi="Times New Roman" w:cs="Times New Roman"/>
                <w:sz w:val="24"/>
                <w:szCs w:val="24"/>
              </w:rPr>
            </w:pPr>
          </w:p>
        </w:tc>
        <w:tc>
          <w:tcPr>
            <w:tcW w:w="1138" w:type="dxa"/>
            <w:vMerge/>
            <w:tcBorders>
              <w:left w:val="single" w:sz="4" w:space="0" w:color="auto"/>
              <w:bottom w:val="single" w:sz="4" w:space="0" w:color="auto"/>
              <w:right w:val="single" w:sz="4" w:space="0" w:color="auto"/>
            </w:tcBorders>
          </w:tcPr>
          <w:p w:rsidR="00070D7E" w:rsidRPr="008344AD" w:rsidRDefault="00070D7E" w:rsidP="00070D7E">
            <w:pPr>
              <w:pStyle w:val="ConsPlusCell"/>
              <w:jc w:val="center"/>
              <w:rPr>
                <w:rFonts w:ascii="Times New Roman" w:hAnsi="Times New Roman" w:cs="Times New Roman"/>
                <w:sz w:val="24"/>
                <w:szCs w:val="24"/>
              </w:rPr>
            </w:pPr>
          </w:p>
        </w:tc>
        <w:tc>
          <w:tcPr>
            <w:tcW w:w="3683" w:type="dxa"/>
            <w:gridSpan w:val="2"/>
            <w:tcBorders>
              <w:top w:val="single" w:sz="4" w:space="0" w:color="auto"/>
              <w:left w:val="single" w:sz="4" w:space="0" w:color="auto"/>
              <w:bottom w:val="single" w:sz="4" w:space="0" w:color="auto"/>
              <w:right w:val="single" w:sz="4" w:space="0" w:color="auto"/>
            </w:tcBorders>
            <w:shd w:val="clear" w:color="auto" w:fill="auto"/>
          </w:tcPr>
          <w:p w:rsidR="00070D7E" w:rsidRPr="00132844" w:rsidRDefault="00070D7E" w:rsidP="00070D7E">
            <w:pPr>
              <w:tabs>
                <w:tab w:val="center" w:pos="4677"/>
                <w:tab w:val="right" w:pos="9355"/>
              </w:tabs>
              <w:autoSpaceDE w:val="0"/>
              <w:autoSpaceDN w:val="0"/>
              <w:adjustRightInd w:val="0"/>
            </w:pPr>
            <w:r w:rsidRPr="00132844">
              <w:rPr>
                <w:rFonts w:eastAsia="Calibri"/>
                <w:lang w:eastAsia="en-US"/>
              </w:rPr>
              <w:t>Увеличение среднемесячной заработной платы работников организаций, не относящихся к субъектам малого предпринимательства, процентов</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70D7E" w:rsidRPr="00132844" w:rsidRDefault="00070D7E" w:rsidP="00070D7E">
            <w:pPr>
              <w:pStyle w:val="ConsPlusNormal"/>
              <w:ind w:right="-75"/>
              <w:jc w:val="center"/>
              <w:rPr>
                <w:rFonts w:ascii="Times New Roman" w:hAnsi="Times New Roman" w:cs="Times New Roman"/>
                <w:sz w:val="24"/>
                <w:szCs w:val="24"/>
                <w:lang w:val="en-US"/>
              </w:rPr>
            </w:pPr>
            <w:r w:rsidRPr="00132844">
              <w:rPr>
                <w:rFonts w:ascii="Times New Roman" w:hAnsi="Times New Roman" w:cs="Times New Roman"/>
                <w:sz w:val="24"/>
                <w:szCs w:val="24"/>
                <w:lang w:val="en-US"/>
              </w:rPr>
              <w:t>%</w:t>
            </w:r>
          </w:p>
        </w:tc>
        <w:tc>
          <w:tcPr>
            <w:tcW w:w="1276" w:type="dxa"/>
            <w:gridSpan w:val="2"/>
            <w:tcBorders>
              <w:left w:val="single" w:sz="4" w:space="0" w:color="auto"/>
              <w:bottom w:val="single" w:sz="4" w:space="0" w:color="auto"/>
              <w:right w:val="single" w:sz="4" w:space="0" w:color="auto"/>
            </w:tcBorders>
            <w:shd w:val="clear" w:color="auto" w:fill="auto"/>
            <w:vAlign w:val="center"/>
          </w:tcPr>
          <w:p w:rsidR="00070D7E" w:rsidRPr="00132844" w:rsidRDefault="00070D7E" w:rsidP="00070D7E">
            <w:pPr>
              <w:pStyle w:val="ConsPlusCell"/>
              <w:jc w:val="center"/>
              <w:rPr>
                <w:rFonts w:ascii="Times New Roman" w:hAnsi="Times New Roman" w:cs="Times New Roman"/>
                <w:sz w:val="24"/>
                <w:szCs w:val="24"/>
                <w:lang w:val="en-US"/>
              </w:rPr>
            </w:pPr>
            <w:r w:rsidRPr="00132844">
              <w:rPr>
                <w:rFonts w:ascii="Times New Roman" w:hAnsi="Times New Roman" w:cs="Times New Roman"/>
                <w:sz w:val="24"/>
                <w:szCs w:val="24"/>
                <w:lang w:val="en-US"/>
              </w:rPr>
              <w:t>101,2</w:t>
            </w:r>
          </w:p>
        </w:tc>
        <w:tc>
          <w:tcPr>
            <w:tcW w:w="992" w:type="dxa"/>
            <w:tcBorders>
              <w:left w:val="single" w:sz="4" w:space="0" w:color="auto"/>
              <w:bottom w:val="single" w:sz="4" w:space="0" w:color="auto"/>
              <w:right w:val="single" w:sz="4" w:space="0" w:color="auto"/>
            </w:tcBorders>
            <w:shd w:val="clear" w:color="auto" w:fill="auto"/>
            <w:vAlign w:val="center"/>
          </w:tcPr>
          <w:p w:rsidR="00070D7E" w:rsidRPr="00132844" w:rsidRDefault="00070D7E" w:rsidP="00070D7E">
            <w:pPr>
              <w:pStyle w:val="ConsPlusCell"/>
              <w:jc w:val="center"/>
              <w:rPr>
                <w:rFonts w:ascii="Times New Roman" w:hAnsi="Times New Roman" w:cs="Times New Roman"/>
                <w:sz w:val="24"/>
                <w:szCs w:val="24"/>
                <w:lang w:val="en-US"/>
              </w:rPr>
            </w:pPr>
            <w:r w:rsidRPr="00132844">
              <w:rPr>
                <w:rFonts w:ascii="Times New Roman" w:hAnsi="Times New Roman" w:cs="Times New Roman"/>
                <w:sz w:val="24"/>
                <w:szCs w:val="24"/>
                <w:lang w:val="en-US"/>
              </w:rPr>
              <w:t>107,8</w:t>
            </w:r>
          </w:p>
        </w:tc>
        <w:tc>
          <w:tcPr>
            <w:tcW w:w="992" w:type="dxa"/>
            <w:tcBorders>
              <w:left w:val="single" w:sz="4" w:space="0" w:color="auto"/>
              <w:bottom w:val="single" w:sz="4" w:space="0" w:color="auto"/>
              <w:right w:val="single" w:sz="4" w:space="0" w:color="auto"/>
            </w:tcBorders>
            <w:shd w:val="clear" w:color="auto" w:fill="auto"/>
            <w:vAlign w:val="center"/>
          </w:tcPr>
          <w:p w:rsidR="00070D7E" w:rsidRPr="00132844" w:rsidRDefault="00070D7E" w:rsidP="00070D7E">
            <w:pPr>
              <w:pStyle w:val="ConsPlusCell"/>
              <w:jc w:val="center"/>
              <w:rPr>
                <w:rFonts w:ascii="Times New Roman" w:hAnsi="Times New Roman" w:cs="Times New Roman"/>
                <w:sz w:val="24"/>
                <w:szCs w:val="24"/>
              </w:rPr>
            </w:pPr>
            <w:r w:rsidRPr="00132844">
              <w:rPr>
                <w:rFonts w:ascii="Times New Roman" w:hAnsi="Times New Roman" w:cs="Times New Roman"/>
                <w:sz w:val="24"/>
                <w:szCs w:val="24"/>
              </w:rPr>
              <w:t>104,5</w:t>
            </w:r>
          </w:p>
        </w:tc>
        <w:tc>
          <w:tcPr>
            <w:tcW w:w="993" w:type="dxa"/>
            <w:tcBorders>
              <w:left w:val="single" w:sz="4" w:space="0" w:color="auto"/>
              <w:bottom w:val="single" w:sz="4" w:space="0" w:color="auto"/>
              <w:right w:val="single" w:sz="4" w:space="0" w:color="auto"/>
            </w:tcBorders>
            <w:shd w:val="clear" w:color="auto" w:fill="auto"/>
            <w:vAlign w:val="center"/>
          </w:tcPr>
          <w:p w:rsidR="00070D7E" w:rsidRPr="00132844" w:rsidRDefault="00070D7E" w:rsidP="00070D7E">
            <w:pPr>
              <w:jc w:val="center"/>
            </w:pPr>
            <w:r w:rsidRPr="00132844">
              <w:t>105</w:t>
            </w:r>
          </w:p>
        </w:tc>
        <w:tc>
          <w:tcPr>
            <w:tcW w:w="995" w:type="dxa"/>
            <w:gridSpan w:val="2"/>
            <w:tcBorders>
              <w:left w:val="single" w:sz="4" w:space="0" w:color="auto"/>
              <w:bottom w:val="single" w:sz="4" w:space="0" w:color="auto"/>
              <w:right w:val="single" w:sz="4" w:space="0" w:color="auto"/>
            </w:tcBorders>
            <w:shd w:val="clear" w:color="auto" w:fill="auto"/>
            <w:vAlign w:val="center"/>
          </w:tcPr>
          <w:p w:rsidR="00070D7E" w:rsidRPr="00132844" w:rsidRDefault="00070D7E" w:rsidP="00070D7E">
            <w:pPr>
              <w:jc w:val="center"/>
            </w:pPr>
            <w:r w:rsidRPr="00132844">
              <w:t>105,6</w:t>
            </w:r>
          </w:p>
        </w:tc>
        <w:tc>
          <w:tcPr>
            <w:tcW w:w="995" w:type="dxa"/>
            <w:tcBorders>
              <w:left w:val="single" w:sz="4" w:space="0" w:color="auto"/>
              <w:bottom w:val="single" w:sz="4" w:space="0" w:color="auto"/>
              <w:right w:val="single" w:sz="4" w:space="0" w:color="auto"/>
            </w:tcBorders>
            <w:shd w:val="clear" w:color="auto" w:fill="auto"/>
            <w:vAlign w:val="center"/>
          </w:tcPr>
          <w:p w:rsidR="00070D7E" w:rsidRPr="00132844" w:rsidRDefault="00070D7E" w:rsidP="00070D7E">
            <w:pPr>
              <w:jc w:val="center"/>
            </w:pPr>
            <w:r w:rsidRPr="00132844">
              <w:t>106</w:t>
            </w:r>
          </w:p>
        </w:tc>
      </w:tr>
      <w:tr w:rsidR="004D4072" w:rsidRPr="008344AD" w:rsidTr="00070D7E">
        <w:trPr>
          <w:trHeight w:val="1265"/>
          <w:tblCellSpacing w:w="5" w:type="nil"/>
        </w:trPr>
        <w:tc>
          <w:tcPr>
            <w:tcW w:w="499" w:type="dxa"/>
            <w:vMerge w:val="restart"/>
            <w:tcBorders>
              <w:top w:val="single" w:sz="4" w:space="0" w:color="auto"/>
              <w:left w:val="single" w:sz="4" w:space="0" w:color="auto"/>
              <w:bottom w:val="single" w:sz="4" w:space="0" w:color="auto"/>
              <w:right w:val="single" w:sz="4" w:space="0" w:color="auto"/>
            </w:tcBorders>
          </w:tcPr>
          <w:p w:rsidR="004D4072" w:rsidRPr="008344AD" w:rsidRDefault="004D4072" w:rsidP="004D4072">
            <w:pPr>
              <w:pStyle w:val="ConsPlusCell"/>
              <w:jc w:val="center"/>
              <w:rPr>
                <w:rFonts w:ascii="Times New Roman" w:hAnsi="Times New Roman" w:cs="Times New Roman"/>
                <w:sz w:val="24"/>
                <w:szCs w:val="24"/>
              </w:rPr>
            </w:pPr>
            <w:r w:rsidRPr="008344AD">
              <w:rPr>
                <w:rFonts w:ascii="Times New Roman" w:hAnsi="Times New Roman" w:cs="Times New Roman"/>
                <w:sz w:val="24"/>
                <w:szCs w:val="24"/>
              </w:rPr>
              <w:t>2.</w:t>
            </w:r>
          </w:p>
        </w:tc>
        <w:tc>
          <w:tcPr>
            <w:tcW w:w="1837" w:type="dxa"/>
            <w:gridSpan w:val="3"/>
            <w:vMerge w:val="restart"/>
            <w:tcBorders>
              <w:top w:val="single" w:sz="4" w:space="0" w:color="auto"/>
              <w:left w:val="single" w:sz="4" w:space="0" w:color="auto"/>
              <w:bottom w:val="single" w:sz="4" w:space="0" w:color="auto"/>
              <w:right w:val="single" w:sz="4" w:space="0" w:color="auto"/>
            </w:tcBorders>
          </w:tcPr>
          <w:p w:rsidR="004D4072" w:rsidRPr="00C11CD3" w:rsidRDefault="004D4072" w:rsidP="004D4072">
            <w:pPr>
              <w:rPr>
                <w:b/>
                <w:i/>
              </w:rPr>
            </w:pPr>
            <w:r w:rsidRPr="00C11CD3">
              <w:rPr>
                <w:b/>
                <w:i/>
              </w:rPr>
              <w:t xml:space="preserve">Задача </w:t>
            </w:r>
            <w:r>
              <w:rPr>
                <w:b/>
                <w:i/>
              </w:rPr>
              <w:t>2</w:t>
            </w:r>
          </w:p>
          <w:p w:rsidR="004D4072" w:rsidRPr="008344AD" w:rsidRDefault="004D4072" w:rsidP="004D4072">
            <w:pPr>
              <w:tabs>
                <w:tab w:val="center" w:pos="4677"/>
                <w:tab w:val="right" w:pos="9355"/>
              </w:tabs>
              <w:autoSpaceDE w:val="0"/>
              <w:autoSpaceDN w:val="0"/>
              <w:adjustRightInd w:val="0"/>
            </w:pPr>
            <w:r w:rsidRPr="008344AD">
              <w:t xml:space="preserve">Создание условий для привлечения инвестиций в развитие </w:t>
            </w:r>
            <w:r>
              <w:lastRenderedPageBreak/>
              <w:t>городского округа</w:t>
            </w:r>
          </w:p>
        </w:tc>
        <w:tc>
          <w:tcPr>
            <w:tcW w:w="1134" w:type="dxa"/>
            <w:gridSpan w:val="2"/>
            <w:vMerge w:val="restart"/>
            <w:tcBorders>
              <w:top w:val="single" w:sz="4" w:space="0" w:color="auto"/>
              <w:left w:val="single" w:sz="4" w:space="0" w:color="auto"/>
              <w:bottom w:val="single" w:sz="4" w:space="0" w:color="auto"/>
              <w:right w:val="single" w:sz="4" w:space="0" w:color="auto"/>
            </w:tcBorders>
          </w:tcPr>
          <w:p w:rsidR="004D4072" w:rsidRPr="008344AD" w:rsidRDefault="004D4072" w:rsidP="004D4072">
            <w:pPr>
              <w:pStyle w:val="ConsPlusCell"/>
              <w:jc w:val="center"/>
              <w:rPr>
                <w:rFonts w:ascii="Times New Roman" w:hAnsi="Times New Roman" w:cs="Times New Roman"/>
                <w:sz w:val="24"/>
                <w:szCs w:val="24"/>
              </w:rPr>
            </w:pPr>
            <w:r w:rsidRPr="008344AD">
              <w:rPr>
                <w:rFonts w:ascii="Times New Roman" w:hAnsi="Times New Roman" w:cs="Times New Roman"/>
                <w:sz w:val="24"/>
                <w:szCs w:val="24"/>
              </w:rPr>
              <w:lastRenderedPageBreak/>
              <w:t>-</w:t>
            </w:r>
          </w:p>
        </w:tc>
        <w:tc>
          <w:tcPr>
            <w:tcW w:w="1138" w:type="dxa"/>
            <w:vMerge w:val="restart"/>
            <w:tcBorders>
              <w:top w:val="single" w:sz="4" w:space="0" w:color="auto"/>
              <w:left w:val="single" w:sz="4" w:space="0" w:color="auto"/>
              <w:bottom w:val="single" w:sz="4" w:space="0" w:color="auto"/>
              <w:right w:val="single" w:sz="4" w:space="0" w:color="auto"/>
            </w:tcBorders>
          </w:tcPr>
          <w:p w:rsidR="004D4072" w:rsidRPr="008344AD" w:rsidRDefault="004D4072" w:rsidP="004D4072">
            <w:pPr>
              <w:pStyle w:val="ConsPlusCell"/>
              <w:jc w:val="center"/>
              <w:rPr>
                <w:rFonts w:ascii="Times New Roman" w:hAnsi="Times New Roman" w:cs="Times New Roman"/>
                <w:sz w:val="24"/>
                <w:szCs w:val="24"/>
              </w:rPr>
            </w:pPr>
            <w:r w:rsidRPr="008344AD">
              <w:rPr>
                <w:rFonts w:ascii="Times New Roman" w:hAnsi="Times New Roman" w:cs="Times New Roman"/>
                <w:sz w:val="24"/>
                <w:szCs w:val="24"/>
              </w:rPr>
              <w:t>-</w:t>
            </w:r>
          </w:p>
        </w:tc>
        <w:tc>
          <w:tcPr>
            <w:tcW w:w="3683" w:type="dxa"/>
            <w:gridSpan w:val="2"/>
            <w:tcBorders>
              <w:top w:val="single" w:sz="4" w:space="0" w:color="auto"/>
              <w:left w:val="single" w:sz="4" w:space="0" w:color="auto"/>
              <w:bottom w:val="single" w:sz="4" w:space="0" w:color="auto"/>
              <w:right w:val="single" w:sz="4" w:space="0" w:color="auto"/>
            </w:tcBorders>
            <w:shd w:val="clear" w:color="auto" w:fill="auto"/>
          </w:tcPr>
          <w:p w:rsidR="004D4072" w:rsidRPr="00653350" w:rsidRDefault="004D4072" w:rsidP="004D4072">
            <w:pPr>
              <w:tabs>
                <w:tab w:val="center" w:pos="4677"/>
                <w:tab w:val="right" w:pos="9355"/>
              </w:tabs>
              <w:autoSpaceDE w:val="0"/>
              <w:autoSpaceDN w:val="0"/>
              <w:adjustRightInd w:val="0"/>
            </w:pPr>
            <w:r w:rsidRPr="00653350">
              <w:t>Инвестиции в основной капитал за счет всех источников финансирован</w:t>
            </w:r>
            <w:r>
              <w:t xml:space="preserve">ия в ценах соответствующих лет </w:t>
            </w:r>
          </w:p>
        </w:tc>
        <w:tc>
          <w:tcPr>
            <w:tcW w:w="992" w:type="dxa"/>
            <w:tcBorders>
              <w:top w:val="single" w:sz="4" w:space="0" w:color="auto"/>
              <w:left w:val="single" w:sz="4" w:space="0" w:color="auto"/>
              <w:bottom w:val="single" w:sz="4" w:space="0" w:color="auto"/>
              <w:right w:val="single" w:sz="4" w:space="0" w:color="auto"/>
            </w:tcBorders>
            <w:vAlign w:val="center"/>
          </w:tcPr>
          <w:p w:rsidR="004D4072" w:rsidRPr="008344AD" w:rsidRDefault="004D4072" w:rsidP="004D4072">
            <w:pPr>
              <w:tabs>
                <w:tab w:val="center" w:pos="4677"/>
                <w:tab w:val="right" w:pos="9355"/>
              </w:tabs>
              <w:autoSpaceDE w:val="0"/>
              <w:autoSpaceDN w:val="0"/>
              <w:adjustRightInd w:val="0"/>
              <w:jc w:val="center"/>
            </w:pPr>
            <w:r w:rsidRPr="008344AD">
              <w:t>млн.</w:t>
            </w:r>
          </w:p>
          <w:p w:rsidR="004D4072" w:rsidRPr="008344AD" w:rsidRDefault="004D4072" w:rsidP="004D4072">
            <w:pPr>
              <w:tabs>
                <w:tab w:val="center" w:pos="4677"/>
                <w:tab w:val="right" w:pos="9355"/>
              </w:tabs>
              <w:autoSpaceDE w:val="0"/>
              <w:autoSpaceDN w:val="0"/>
              <w:adjustRightInd w:val="0"/>
              <w:jc w:val="center"/>
            </w:pPr>
            <w:r w:rsidRPr="008344AD">
              <w:t>руб.</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D4072" w:rsidRPr="008344AD" w:rsidRDefault="004D4072" w:rsidP="004D4072">
            <w:pPr>
              <w:pStyle w:val="ConsPlusCell"/>
              <w:jc w:val="center"/>
              <w:rPr>
                <w:rFonts w:ascii="Times New Roman" w:hAnsi="Times New Roman" w:cs="Times New Roman"/>
                <w:sz w:val="24"/>
                <w:szCs w:val="24"/>
              </w:rPr>
            </w:pPr>
            <w:r w:rsidRPr="008344AD">
              <w:rPr>
                <w:rFonts w:ascii="Times New Roman" w:hAnsi="Times New Roman" w:cs="Times New Roman"/>
                <w:sz w:val="24"/>
                <w:szCs w:val="24"/>
              </w:rPr>
              <w:t>30968</w:t>
            </w:r>
          </w:p>
        </w:tc>
        <w:tc>
          <w:tcPr>
            <w:tcW w:w="992" w:type="dxa"/>
            <w:tcBorders>
              <w:top w:val="single" w:sz="4" w:space="0" w:color="auto"/>
              <w:left w:val="single" w:sz="4" w:space="0" w:color="auto"/>
              <w:bottom w:val="single" w:sz="4" w:space="0" w:color="auto"/>
              <w:right w:val="single" w:sz="4" w:space="0" w:color="auto"/>
            </w:tcBorders>
            <w:vAlign w:val="center"/>
          </w:tcPr>
          <w:p w:rsidR="004D4072" w:rsidRPr="003C6847" w:rsidRDefault="004D4072" w:rsidP="004D4072">
            <w:pPr>
              <w:pStyle w:val="ConsPlusCell"/>
              <w:jc w:val="center"/>
              <w:rPr>
                <w:rFonts w:ascii="Times New Roman" w:hAnsi="Times New Roman" w:cs="Times New Roman"/>
                <w:sz w:val="24"/>
                <w:szCs w:val="24"/>
              </w:rPr>
            </w:pPr>
            <w:r>
              <w:rPr>
                <w:rFonts w:ascii="Times New Roman" w:hAnsi="Times New Roman" w:cs="Times New Roman"/>
                <w:sz w:val="24"/>
                <w:szCs w:val="24"/>
              </w:rPr>
              <w:t>32181,1</w:t>
            </w:r>
          </w:p>
        </w:tc>
        <w:tc>
          <w:tcPr>
            <w:tcW w:w="992" w:type="dxa"/>
            <w:tcBorders>
              <w:top w:val="single" w:sz="4" w:space="0" w:color="auto"/>
              <w:left w:val="single" w:sz="4" w:space="0" w:color="auto"/>
              <w:bottom w:val="single" w:sz="4" w:space="0" w:color="auto"/>
              <w:right w:val="single" w:sz="4" w:space="0" w:color="auto"/>
            </w:tcBorders>
            <w:vAlign w:val="center"/>
          </w:tcPr>
          <w:p w:rsidR="004D4072" w:rsidRPr="00B63DD7" w:rsidRDefault="004D4072" w:rsidP="004D4072">
            <w:pPr>
              <w:pStyle w:val="ConsPlusCell"/>
              <w:jc w:val="center"/>
              <w:rPr>
                <w:rFonts w:ascii="Times New Roman" w:hAnsi="Times New Roman" w:cs="Times New Roman"/>
                <w:sz w:val="24"/>
                <w:szCs w:val="24"/>
                <w:lang w:val="en-US"/>
              </w:rPr>
            </w:pPr>
            <w:r w:rsidRPr="00B63DD7">
              <w:rPr>
                <w:rFonts w:ascii="Times New Roman" w:hAnsi="Times New Roman" w:cs="Times New Roman"/>
                <w:sz w:val="24"/>
                <w:szCs w:val="24"/>
                <w:lang w:val="en-US"/>
              </w:rPr>
              <w:t>-</w:t>
            </w:r>
          </w:p>
        </w:tc>
        <w:tc>
          <w:tcPr>
            <w:tcW w:w="993" w:type="dxa"/>
            <w:tcBorders>
              <w:top w:val="single" w:sz="4" w:space="0" w:color="auto"/>
              <w:left w:val="single" w:sz="4" w:space="0" w:color="auto"/>
              <w:bottom w:val="single" w:sz="4" w:space="0" w:color="auto"/>
              <w:right w:val="single" w:sz="4" w:space="0" w:color="auto"/>
            </w:tcBorders>
            <w:vAlign w:val="center"/>
          </w:tcPr>
          <w:p w:rsidR="004D4072" w:rsidRPr="00B63DD7" w:rsidRDefault="004D4072" w:rsidP="004D4072">
            <w:pPr>
              <w:jc w:val="center"/>
              <w:rPr>
                <w:lang w:val="en-US"/>
              </w:rPr>
            </w:pPr>
            <w:r w:rsidRPr="00B63DD7">
              <w:rPr>
                <w:lang w:val="en-US"/>
              </w:rPr>
              <w:t>-</w:t>
            </w:r>
          </w:p>
        </w:tc>
        <w:tc>
          <w:tcPr>
            <w:tcW w:w="995" w:type="dxa"/>
            <w:gridSpan w:val="2"/>
            <w:tcBorders>
              <w:top w:val="single" w:sz="4" w:space="0" w:color="auto"/>
              <w:left w:val="single" w:sz="4" w:space="0" w:color="auto"/>
              <w:bottom w:val="single" w:sz="4" w:space="0" w:color="auto"/>
              <w:right w:val="single" w:sz="4" w:space="0" w:color="auto"/>
            </w:tcBorders>
            <w:vAlign w:val="center"/>
          </w:tcPr>
          <w:p w:rsidR="004D4072" w:rsidRPr="00B63DD7" w:rsidRDefault="004D4072" w:rsidP="004D4072">
            <w:pPr>
              <w:pStyle w:val="ConsPlusCell"/>
              <w:jc w:val="center"/>
              <w:rPr>
                <w:rFonts w:ascii="Times New Roman" w:hAnsi="Times New Roman" w:cs="Times New Roman"/>
                <w:sz w:val="24"/>
                <w:szCs w:val="24"/>
                <w:lang w:val="en-US"/>
              </w:rPr>
            </w:pPr>
            <w:r w:rsidRPr="00B63DD7">
              <w:rPr>
                <w:rFonts w:ascii="Times New Roman" w:hAnsi="Times New Roman" w:cs="Times New Roman"/>
                <w:sz w:val="24"/>
                <w:szCs w:val="24"/>
                <w:lang w:val="en-US"/>
              </w:rPr>
              <w:t>-</w:t>
            </w:r>
          </w:p>
        </w:tc>
        <w:tc>
          <w:tcPr>
            <w:tcW w:w="995" w:type="dxa"/>
            <w:tcBorders>
              <w:top w:val="single" w:sz="4" w:space="0" w:color="auto"/>
              <w:left w:val="single" w:sz="4" w:space="0" w:color="auto"/>
              <w:bottom w:val="single" w:sz="4" w:space="0" w:color="auto"/>
              <w:right w:val="single" w:sz="4" w:space="0" w:color="auto"/>
            </w:tcBorders>
            <w:vAlign w:val="center"/>
          </w:tcPr>
          <w:p w:rsidR="004D4072" w:rsidRPr="00B63DD7" w:rsidRDefault="004D4072" w:rsidP="004D4072">
            <w:pPr>
              <w:pStyle w:val="ConsPlusCell"/>
              <w:jc w:val="center"/>
              <w:rPr>
                <w:rFonts w:ascii="Times New Roman" w:hAnsi="Times New Roman" w:cs="Times New Roman"/>
                <w:sz w:val="24"/>
                <w:szCs w:val="24"/>
                <w:lang w:val="en-US"/>
              </w:rPr>
            </w:pPr>
            <w:r w:rsidRPr="00B63DD7">
              <w:rPr>
                <w:rFonts w:ascii="Times New Roman" w:hAnsi="Times New Roman" w:cs="Times New Roman"/>
                <w:sz w:val="24"/>
                <w:szCs w:val="24"/>
                <w:lang w:val="en-US"/>
              </w:rPr>
              <w:t>-</w:t>
            </w:r>
          </w:p>
        </w:tc>
      </w:tr>
      <w:tr w:rsidR="00B63DD7" w:rsidRPr="008344AD" w:rsidTr="00070D7E">
        <w:trPr>
          <w:trHeight w:val="272"/>
          <w:tblCellSpacing w:w="5" w:type="nil"/>
        </w:trPr>
        <w:tc>
          <w:tcPr>
            <w:tcW w:w="499" w:type="dxa"/>
            <w:vMerge/>
            <w:tcBorders>
              <w:top w:val="single" w:sz="4" w:space="0" w:color="auto"/>
              <w:left w:val="single" w:sz="4" w:space="0" w:color="auto"/>
              <w:bottom w:val="single" w:sz="4" w:space="0" w:color="auto"/>
              <w:right w:val="single" w:sz="4" w:space="0" w:color="auto"/>
            </w:tcBorders>
          </w:tcPr>
          <w:p w:rsidR="00B63DD7" w:rsidRPr="008344AD" w:rsidRDefault="00B63DD7" w:rsidP="00B63DD7">
            <w:pPr>
              <w:pStyle w:val="ConsPlusCell"/>
              <w:jc w:val="center"/>
              <w:rPr>
                <w:rFonts w:ascii="Times New Roman" w:hAnsi="Times New Roman" w:cs="Times New Roman"/>
                <w:sz w:val="24"/>
                <w:szCs w:val="24"/>
              </w:rPr>
            </w:pPr>
          </w:p>
        </w:tc>
        <w:tc>
          <w:tcPr>
            <w:tcW w:w="1837" w:type="dxa"/>
            <w:gridSpan w:val="3"/>
            <w:vMerge/>
            <w:tcBorders>
              <w:top w:val="single" w:sz="4" w:space="0" w:color="auto"/>
              <w:left w:val="single" w:sz="4" w:space="0" w:color="auto"/>
              <w:bottom w:val="single" w:sz="4" w:space="0" w:color="auto"/>
              <w:right w:val="single" w:sz="4" w:space="0" w:color="auto"/>
            </w:tcBorders>
          </w:tcPr>
          <w:p w:rsidR="00B63DD7" w:rsidRPr="008344AD" w:rsidRDefault="00B63DD7" w:rsidP="00B63DD7">
            <w:pPr>
              <w:tabs>
                <w:tab w:val="center" w:pos="4677"/>
                <w:tab w:val="right" w:pos="9355"/>
              </w:tabs>
              <w:autoSpaceDE w:val="0"/>
              <w:autoSpaceDN w:val="0"/>
              <w:adjustRightInd w:val="0"/>
            </w:pPr>
          </w:p>
        </w:tc>
        <w:tc>
          <w:tcPr>
            <w:tcW w:w="1134" w:type="dxa"/>
            <w:gridSpan w:val="2"/>
            <w:vMerge/>
            <w:tcBorders>
              <w:top w:val="single" w:sz="4" w:space="0" w:color="auto"/>
              <w:left w:val="single" w:sz="4" w:space="0" w:color="auto"/>
              <w:bottom w:val="single" w:sz="4" w:space="0" w:color="auto"/>
              <w:right w:val="single" w:sz="4" w:space="0" w:color="auto"/>
            </w:tcBorders>
            <w:vAlign w:val="center"/>
          </w:tcPr>
          <w:p w:rsidR="00B63DD7" w:rsidRPr="008344AD" w:rsidRDefault="00B63DD7" w:rsidP="00B63DD7">
            <w:pPr>
              <w:pStyle w:val="ConsPlusCell"/>
              <w:jc w:val="center"/>
              <w:rPr>
                <w:rFonts w:ascii="Times New Roman" w:hAnsi="Times New Roman" w:cs="Times New Roman"/>
                <w:sz w:val="24"/>
                <w:szCs w:val="24"/>
              </w:rPr>
            </w:pPr>
          </w:p>
        </w:tc>
        <w:tc>
          <w:tcPr>
            <w:tcW w:w="1138" w:type="dxa"/>
            <w:vMerge/>
            <w:tcBorders>
              <w:top w:val="single" w:sz="4" w:space="0" w:color="auto"/>
              <w:left w:val="single" w:sz="4" w:space="0" w:color="auto"/>
              <w:bottom w:val="single" w:sz="4" w:space="0" w:color="auto"/>
              <w:right w:val="single" w:sz="4" w:space="0" w:color="auto"/>
            </w:tcBorders>
            <w:vAlign w:val="center"/>
          </w:tcPr>
          <w:p w:rsidR="00B63DD7" w:rsidRPr="008344AD" w:rsidRDefault="00B63DD7" w:rsidP="00B63DD7">
            <w:pPr>
              <w:pStyle w:val="ConsPlusCell"/>
              <w:jc w:val="center"/>
              <w:rPr>
                <w:rFonts w:ascii="Times New Roman" w:hAnsi="Times New Roman" w:cs="Times New Roman"/>
                <w:sz w:val="24"/>
                <w:szCs w:val="24"/>
              </w:rPr>
            </w:pPr>
          </w:p>
        </w:tc>
        <w:tc>
          <w:tcPr>
            <w:tcW w:w="3683" w:type="dxa"/>
            <w:gridSpan w:val="2"/>
            <w:tcBorders>
              <w:top w:val="single" w:sz="4" w:space="0" w:color="auto"/>
              <w:left w:val="single" w:sz="4" w:space="0" w:color="auto"/>
              <w:bottom w:val="single" w:sz="4" w:space="0" w:color="auto"/>
              <w:right w:val="single" w:sz="4" w:space="0" w:color="auto"/>
            </w:tcBorders>
            <w:shd w:val="clear" w:color="auto" w:fill="auto"/>
          </w:tcPr>
          <w:p w:rsidR="00B63DD7" w:rsidRPr="00653350" w:rsidRDefault="00B63DD7" w:rsidP="00B63DD7">
            <w:pPr>
              <w:tabs>
                <w:tab w:val="center" w:pos="4677"/>
                <w:tab w:val="right" w:pos="9355"/>
              </w:tabs>
              <w:autoSpaceDE w:val="0"/>
              <w:autoSpaceDN w:val="0"/>
              <w:adjustRightInd w:val="0"/>
            </w:pPr>
            <w:r w:rsidRPr="00653350">
              <w:t xml:space="preserve">Инвестиции в основной капитал </w:t>
            </w:r>
            <w:r w:rsidRPr="00653350">
              <w:lastRenderedPageBreak/>
              <w:t>(за исключением бюджетных средств) без инвестиций, напра</w:t>
            </w:r>
            <w:r>
              <w:t>вленных на строительство жилья</w:t>
            </w:r>
          </w:p>
        </w:tc>
        <w:tc>
          <w:tcPr>
            <w:tcW w:w="992" w:type="dxa"/>
            <w:tcBorders>
              <w:top w:val="single" w:sz="4" w:space="0" w:color="auto"/>
              <w:left w:val="single" w:sz="4" w:space="0" w:color="auto"/>
              <w:bottom w:val="single" w:sz="4" w:space="0" w:color="auto"/>
              <w:right w:val="single" w:sz="4" w:space="0" w:color="auto"/>
            </w:tcBorders>
            <w:vAlign w:val="center"/>
          </w:tcPr>
          <w:p w:rsidR="00B63DD7" w:rsidRPr="008344AD" w:rsidRDefault="00B63DD7" w:rsidP="00B63DD7">
            <w:pPr>
              <w:tabs>
                <w:tab w:val="center" w:pos="4677"/>
                <w:tab w:val="right" w:pos="9355"/>
              </w:tabs>
              <w:autoSpaceDE w:val="0"/>
              <w:autoSpaceDN w:val="0"/>
              <w:adjustRightInd w:val="0"/>
              <w:jc w:val="center"/>
            </w:pPr>
            <w:r w:rsidRPr="008344AD">
              <w:lastRenderedPageBreak/>
              <w:t>млн.</w:t>
            </w:r>
          </w:p>
          <w:p w:rsidR="00B63DD7" w:rsidRPr="008344AD" w:rsidRDefault="00B63DD7" w:rsidP="00B63DD7">
            <w:pPr>
              <w:tabs>
                <w:tab w:val="center" w:pos="4677"/>
                <w:tab w:val="right" w:pos="9355"/>
              </w:tabs>
              <w:autoSpaceDE w:val="0"/>
              <w:autoSpaceDN w:val="0"/>
              <w:adjustRightInd w:val="0"/>
              <w:jc w:val="center"/>
            </w:pPr>
            <w:r w:rsidRPr="008344AD">
              <w:lastRenderedPageBreak/>
              <w:t>руб.</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63DD7" w:rsidRPr="00B63DD7" w:rsidRDefault="00B63DD7" w:rsidP="00B63DD7">
            <w:pPr>
              <w:pStyle w:val="ConsPlusCell"/>
              <w:jc w:val="center"/>
              <w:rPr>
                <w:rFonts w:ascii="Times New Roman" w:hAnsi="Times New Roman" w:cs="Times New Roman"/>
                <w:sz w:val="24"/>
                <w:szCs w:val="24"/>
              </w:rPr>
            </w:pPr>
            <w:r w:rsidRPr="00B63DD7">
              <w:rPr>
                <w:rFonts w:ascii="Times New Roman" w:hAnsi="Times New Roman" w:cs="Times New Roman"/>
                <w:sz w:val="24"/>
                <w:szCs w:val="24"/>
              </w:rPr>
              <w:lastRenderedPageBreak/>
              <w:t>9128,5</w:t>
            </w:r>
          </w:p>
        </w:tc>
        <w:tc>
          <w:tcPr>
            <w:tcW w:w="992" w:type="dxa"/>
            <w:tcBorders>
              <w:top w:val="single" w:sz="4" w:space="0" w:color="auto"/>
              <w:left w:val="single" w:sz="4" w:space="0" w:color="auto"/>
              <w:bottom w:val="single" w:sz="4" w:space="0" w:color="auto"/>
              <w:right w:val="single" w:sz="4" w:space="0" w:color="auto"/>
            </w:tcBorders>
            <w:vAlign w:val="center"/>
          </w:tcPr>
          <w:p w:rsidR="00B63DD7" w:rsidRPr="00B63DD7" w:rsidRDefault="00B63DD7" w:rsidP="00B63DD7">
            <w:pPr>
              <w:pStyle w:val="ConsPlusCell"/>
              <w:jc w:val="center"/>
              <w:rPr>
                <w:rFonts w:ascii="Times New Roman" w:hAnsi="Times New Roman" w:cs="Times New Roman"/>
                <w:sz w:val="24"/>
                <w:szCs w:val="24"/>
              </w:rPr>
            </w:pPr>
            <w:r w:rsidRPr="00B63DD7">
              <w:rPr>
                <w:rFonts w:ascii="Times New Roman" w:hAnsi="Times New Roman" w:cs="Times New Roman"/>
                <w:sz w:val="24"/>
                <w:szCs w:val="24"/>
              </w:rPr>
              <w:t>14697</w:t>
            </w:r>
          </w:p>
        </w:tc>
        <w:tc>
          <w:tcPr>
            <w:tcW w:w="992" w:type="dxa"/>
            <w:tcBorders>
              <w:top w:val="single" w:sz="4" w:space="0" w:color="auto"/>
              <w:left w:val="single" w:sz="4" w:space="0" w:color="auto"/>
              <w:bottom w:val="single" w:sz="4" w:space="0" w:color="auto"/>
              <w:right w:val="single" w:sz="4" w:space="0" w:color="auto"/>
            </w:tcBorders>
            <w:vAlign w:val="center"/>
          </w:tcPr>
          <w:p w:rsidR="00B63DD7" w:rsidRPr="00B63DD7" w:rsidRDefault="00B63DD7" w:rsidP="00B63DD7">
            <w:pPr>
              <w:pStyle w:val="ConsPlusCell"/>
              <w:jc w:val="center"/>
              <w:rPr>
                <w:rFonts w:ascii="Times New Roman" w:hAnsi="Times New Roman" w:cs="Times New Roman"/>
                <w:sz w:val="24"/>
                <w:szCs w:val="24"/>
                <w:lang w:val="en-US"/>
              </w:rPr>
            </w:pPr>
            <w:r w:rsidRPr="00B63DD7">
              <w:rPr>
                <w:rFonts w:ascii="Times New Roman" w:hAnsi="Times New Roman" w:cs="Times New Roman"/>
                <w:sz w:val="24"/>
                <w:szCs w:val="24"/>
                <w:lang w:val="en-US"/>
              </w:rPr>
              <w:t>-</w:t>
            </w:r>
          </w:p>
        </w:tc>
        <w:tc>
          <w:tcPr>
            <w:tcW w:w="993" w:type="dxa"/>
            <w:tcBorders>
              <w:top w:val="single" w:sz="4" w:space="0" w:color="auto"/>
              <w:left w:val="single" w:sz="4" w:space="0" w:color="auto"/>
              <w:bottom w:val="single" w:sz="4" w:space="0" w:color="auto"/>
              <w:right w:val="single" w:sz="4" w:space="0" w:color="auto"/>
            </w:tcBorders>
            <w:vAlign w:val="center"/>
          </w:tcPr>
          <w:p w:rsidR="00B63DD7" w:rsidRPr="00B63DD7" w:rsidRDefault="00B63DD7" w:rsidP="00B63DD7">
            <w:pPr>
              <w:jc w:val="center"/>
              <w:rPr>
                <w:lang w:val="en-US"/>
              </w:rPr>
            </w:pPr>
            <w:r w:rsidRPr="00B63DD7">
              <w:rPr>
                <w:lang w:val="en-US"/>
              </w:rPr>
              <w:t>-</w:t>
            </w:r>
          </w:p>
        </w:tc>
        <w:tc>
          <w:tcPr>
            <w:tcW w:w="995" w:type="dxa"/>
            <w:gridSpan w:val="2"/>
            <w:tcBorders>
              <w:top w:val="single" w:sz="4" w:space="0" w:color="auto"/>
              <w:left w:val="single" w:sz="4" w:space="0" w:color="auto"/>
              <w:bottom w:val="single" w:sz="4" w:space="0" w:color="auto"/>
              <w:right w:val="single" w:sz="4" w:space="0" w:color="auto"/>
            </w:tcBorders>
            <w:vAlign w:val="center"/>
          </w:tcPr>
          <w:p w:rsidR="00B63DD7" w:rsidRPr="00B63DD7" w:rsidRDefault="00B63DD7" w:rsidP="00B63DD7">
            <w:pPr>
              <w:jc w:val="center"/>
              <w:rPr>
                <w:lang w:val="en-US"/>
              </w:rPr>
            </w:pPr>
            <w:r w:rsidRPr="00B63DD7">
              <w:rPr>
                <w:lang w:val="en-US"/>
              </w:rPr>
              <w:t>-</w:t>
            </w:r>
          </w:p>
        </w:tc>
        <w:tc>
          <w:tcPr>
            <w:tcW w:w="995" w:type="dxa"/>
            <w:tcBorders>
              <w:top w:val="single" w:sz="4" w:space="0" w:color="auto"/>
              <w:left w:val="single" w:sz="4" w:space="0" w:color="auto"/>
              <w:bottom w:val="single" w:sz="4" w:space="0" w:color="auto"/>
              <w:right w:val="single" w:sz="4" w:space="0" w:color="auto"/>
            </w:tcBorders>
            <w:vAlign w:val="center"/>
          </w:tcPr>
          <w:p w:rsidR="00B63DD7" w:rsidRPr="00B63DD7" w:rsidRDefault="00B63DD7" w:rsidP="00B63DD7">
            <w:pPr>
              <w:jc w:val="center"/>
              <w:rPr>
                <w:lang w:val="en-US"/>
              </w:rPr>
            </w:pPr>
            <w:r w:rsidRPr="00B63DD7">
              <w:rPr>
                <w:lang w:val="en-US"/>
              </w:rPr>
              <w:t>-</w:t>
            </w:r>
          </w:p>
        </w:tc>
      </w:tr>
      <w:tr w:rsidR="00D6411F" w:rsidRPr="008344AD" w:rsidTr="000B3455">
        <w:trPr>
          <w:trHeight w:val="272"/>
          <w:tblCellSpacing w:w="5" w:type="nil"/>
        </w:trPr>
        <w:tc>
          <w:tcPr>
            <w:tcW w:w="499" w:type="dxa"/>
            <w:vMerge/>
            <w:tcBorders>
              <w:top w:val="single" w:sz="4" w:space="0" w:color="auto"/>
              <w:left w:val="single" w:sz="4" w:space="0" w:color="auto"/>
              <w:bottom w:val="single" w:sz="4" w:space="0" w:color="auto"/>
              <w:right w:val="single" w:sz="4" w:space="0" w:color="auto"/>
            </w:tcBorders>
          </w:tcPr>
          <w:p w:rsidR="00D6411F" w:rsidRPr="008344AD" w:rsidRDefault="00D6411F" w:rsidP="00D6411F">
            <w:pPr>
              <w:pStyle w:val="ConsPlusCell"/>
              <w:jc w:val="center"/>
              <w:rPr>
                <w:rFonts w:ascii="Times New Roman" w:hAnsi="Times New Roman" w:cs="Times New Roman"/>
                <w:sz w:val="24"/>
                <w:szCs w:val="24"/>
              </w:rPr>
            </w:pPr>
          </w:p>
        </w:tc>
        <w:tc>
          <w:tcPr>
            <w:tcW w:w="1837" w:type="dxa"/>
            <w:gridSpan w:val="3"/>
            <w:vMerge/>
            <w:tcBorders>
              <w:top w:val="single" w:sz="4" w:space="0" w:color="auto"/>
              <w:left w:val="single" w:sz="4" w:space="0" w:color="auto"/>
              <w:bottom w:val="single" w:sz="4" w:space="0" w:color="auto"/>
              <w:right w:val="single" w:sz="4" w:space="0" w:color="auto"/>
            </w:tcBorders>
          </w:tcPr>
          <w:p w:rsidR="00D6411F" w:rsidRPr="008344AD" w:rsidRDefault="00D6411F" w:rsidP="00D6411F">
            <w:pPr>
              <w:tabs>
                <w:tab w:val="center" w:pos="4677"/>
                <w:tab w:val="right" w:pos="9355"/>
              </w:tabs>
              <w:autoSpaceDE w:val="0"/>
              <w:autoSpaceDN w:val="0"/>
              <w:adjustRightInd w:val="0"/>
            </w:pPr>
          </w:p>
        </w:tc>
        <w:tc>
          <w:tcPr>
            <w:tcW w:w="1134" w:type="dxa"/>
            <w:gridSpan w:val="2"/>
            <w:vMerge/>
            <w:tcBorders>
              <w:top w:val="single" w:sz="4" w:space="0" w:color="auto"/>
              <w:left w:val="single" w:sz="4" w:space="0" w:color="auto"/>
              <w:bottom w:val="single" w:sz="4" w:space="0" w:color="auto"/>
              <w:right w:val="single" w:sz="4" w:space="0" w:color="auto"/>
            </w:tcBorders>
            <w:vAlign w:val="center"/>
          </w:tcPr>
          <w:p w:rsidR="00D6411F" w:rsidRPr="008344AD" w:rsidRDefault="00D6411F" w:rsidP="00D6411F">
            <w:pPr>
              <w:pStyle w:val="ConsPlusCell"/>
              <w:jc w:val="center"/>
              <w:rPr>
                <w:rFonts w:ascii="Times New Roman" w:hAnsi="Times New Roman" w:cs="Times New Roman"/>
                <w:sz w:val="24"/>
                <w:szCs w:val="24"/>
              </w:rPr>
            </w:pPr>
          </w:p>
        </w:tc>
        <w:tc>
          <w:tcPr>
            <w:tcW w:w="1138" w:type="dxa"/>
            <w:vMerge/>
            <w:tcBorders>
              <w:top w:val="single" w:sz="4" w:space="0" w:color="auto"/>
              <w:left w:val="single" w:sz="4" w:space="0" w:color="auto"/>
              <w:bottom w:val="single" w:sz="4" w:space="0" w:color="auto"/>
              <w:right w:val="single" w:sz="4" w:space="0" w:color="auto"/>
            </w:tcBorders>
            <w:vAlign w:val="center"/>
          </w:tcPr>
          <w:p w:rsidR="00D6411F" w:rsidRPr="008344AD" w:rsidRDefault="00D6411F" w:rsidP="00D6411F">
            <w:pPr>
              <w:pStyle w:val="ConsPlusCell"/>
              <w:jc w:val="center"/>
              <w:rPr>
                <w:rFonts w:ascii="Times New Roman" w:hAnsi="Times New Roman" w:cs="Times New Roman"/>
                <w:sz w:val="24"/>
                <w:szCs w:val="24"/>
              </w:rPr>
            </w:pPr>
          </w:p>
        </w:tc>
        <w:tc>
          <w:tcPr>
            <w:tcW w:w="3683" w:type="dxa"/>
            <w:gridSpan w:val="2"/>
            <w:tcBorders>
              <w:top w:val="single" w:sz="4" w:space="0" w:color="auto"/>
              <w:left w:val="single" w:sz="4" w:space="0" w:color="auto"/>
              <w:bottom w:val="single" w:sz="4" w:space="0" w:color="auto"/>
              <w:right w:val="single" w:sz="4" w:space="0" w:color="auto"/>
            </w:tcBorders>
            <w:shd w:val="clear" w:color="auto" w:fill="auto"/>
          </w:tcPr>
          <w:p w:rsidR="00D6411F" w:rsidRPr="000B3455" w:rsidRDefault="00D6411F" w:rsidP="00D6411F">
            <w:pPr>
              <w:tabs>
                <w:tab w:val="center" w:pos="4677"/>
                <w:tab w:val="right" w:pos="9355"/>
              </w:tabs>
              <w:autoSpaceDE w:val="0"/>
              <w:autoSpaceDN w:val="0"/>
              <w:adjustRightInd w:val="0"/>
            </w:pPr>
            <w:r w:rsidRPr="000B3455">
              <w:t xml:space="preserve">Объем инвестиций, привлеченных в основной капитал (без учета бюджетных инвестиций и жилищного строительства), находящихся в системе ЕАС ПИП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6411F" w:rsidRPr="000B3455" w:rsidRDefault="00D6411F" w:rsidP="00D6411F">
            <w:pPr>
              <w:tabs>
                <w:tab w:val="center" w:pos="4677"/>
                <w:tab w:val="right" w:pos="9355"/>
              </w:tabs>
              <w:autoSpaceDE w:val="0"/>
              <w:autoSpaceDN w:val="0"/>
              <w:adjustRightInd w:val="0"/>
              <w:jc w:val="center"/>
            </w:pPr>
            <w:r w:rsidRPr="000B3455">
              <w:t>млн. руб.</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6411F" w:rsidRPr="000B3455" w:rsidRDefault="00D6411F" w:rsidP="00D6411F">
            <w:pPr>
              <w:pStyle w:val="ConsPlusCell"/>
              <w:jc w:val="center"/>
              <w:rPr>
                <w:rFonts w:ascii="Times New Roman" w:hAnsi="Times New Roman" w:cs="Times New Roman"/>
                <w:sz w:val="24"/>
                <w:szCs w:val="24"/>
              </w:rPr>
            </w:pPr>
            <w:r w:rsidRPr="000B3455">
              <w:rPr>
                <w:rFonts w:ascii="Times New Roman" w:hAnsi="Times New Roman" w:cs="Times New Roman"/>
                <w:sz w:val="24"/>
                <w:szCs w:val="24"/>
              </w:rPr>
              <w:t>9128,5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6411F" w:rsidRPr="000B3455" w:rsidRDefault="00D6411F" w:rsidP="00D6411F">
            <w:pPr>
              <w:pStyle w:val="ConsPlusCell"/>
              <w:jc w:val="center"/>
              <w:rPr>
                <w:rFonts w:ascii="Times New Roman" w:hAnsi="Times New Roman" w:cs="Times New Roman"/>
                <w:sz w:val="24"/>
                <w:szCs w:val="24"/>
              </w:rPr>
            </w:pPr>
            <w:r w:rsidRPr="000B3455">
              <w:rPr>
                <w:rFonts w:ascii="Times New Roman" w:hAnsi="Times New Roman" w:cs="Times New Roman"/>
                <w:sz w:val="24"/>
                <w:szCs w:val="24"/>
              </w:rPr>
              <w:t>14697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6411F" w:rsidRPr="000B3455" w:rsidRDefault="00D6411F" w:rsidP="00D6411F">
            <w:pPr>
              <w:pStyle w:val="ConsPlusCell"/>
              <w:jc w:val="center"/>
              <w:rPr>
                <w:rFonts w:ascii="Times New Roman" w:hAnsi="Times New Roman" w:cs="Times New Roman"/>
                <w:sz w:val="24"/>
                <w:szCs w:val="24"/>
                <w:lang w:val="en-US"/>
              </w:rPr>
            </w:pPr>
            <w:r w:rsidRPr="000B3455">
              <w:rPr>
                <w:rFonts w:ascii="Times New Roman" w:hAnsi="Times New Roman" w:cs="Times New Roman"/>
                <w:sz w:val="24"/>
                <w:szCs w:val="24"/>
                <w:lang w:val="en-US"/>
              </w:rPr>
              <w:t>15850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D6411F" w:rsidRPr="000B3455" w:rsidRDefault="00D6411F" w:rsidP="00D6411F">
            <w:pPr>
              <w:jc w:val="center"/>
              <w:rPr>
                <w:lang w:val="en-US"/>
              </w:rPr>
            </w:pPr>
            <w:r w:rsidRPr="000B3455">
              <w:rPr>
                <w:lang w:val="en-US"/>
              </w:rPr>
              <w:t>16550</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6411F" w:rsidRPr="000B3455" w:rsidRDefault="00D6411F" w:rsidP="00D6411F">
            <w:pPr>
              <w:jc w:val="center"/>
              <w:rPr>
                <w:lang w:val="en-US"/>
              </w:rPr>
            </w:pPr>
            <w:r w:rsidRPr="000B3455">
              <w:rPr>
                <w:lang w:val="en-US"/>
              </w:rPr>
              <w:t>17250</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rsidR="00D6411F" w:rsidRPr="000B3455" w:rsidRDefault="00D6411F" w:rsidP="00D6411F">
            <w:pPr>
              <w:jc w:val="center"/>
              <w:rPr>
                <w:lang w:val="en-US"/>
              </w:rPr>
            </w:pPr>
            <w:r w:rsidRPr="000B3455">
              <w:rPr>
                <w:lang w:val="en-US"/>
              </w:rPr>
              <w:t>18350</w:t>
            </w:r>
          </w:p>
        </w:tc>
      </w:tr>
      <w:tr w:rsidR="00D6411F" w:rsidRPr="008344AD" w:rsidTr="00070D7E">
        <w:trPr>
          <w:trHeight w:val="977"/>
          <w:tblCellSpacing w:w="5" w:type="nil"/>
        </w:trPr>
        <w:tc>
          <w:tcPr>
            <w:tcW w:w="499" w:type="dxa"/>
            <w:vMerge/>
            <w:tcBorders>
              <w:top w:val="single" w:sz="4" w:space="0" w:color="auto"/>
              <w:left w:val="single" w:sz="4" w:space="0" w:color="auto"/>
              <w:bottom w:val="single" w:sz="4" w:space="0" w:color="auto"/>
              <w:right w:val="single" w:sz="4" w:space="0" w:color="auto"/>
            </w:tcBorders>
          </w:tcPr>
          <w:p w:rsidR="00D6411F" w:rsidRPr="008344AD" w:rsidRDefault="00D6411F" w:rsidP="00D6411F">
            <w:pPr>
              <w:pStyle w:val="ConsPlusCell"/>
              <w:jc w:val="center"/>
              <w:rPr>
                <w:rFonts w:ascii="Times New Roman" w:hAnsi="Times New Roman" w:cs="Times New Roman"/>
                <w:sz w:val="24"/>
                <w:szCs w:val="24"/>
              </w:rPr>
            </w:pPr>
          </w:p>
        </w:tc>
        <w:tc>
          <w:tcPr>
            <w:tcW w:w="1837" w:type="dxa"/>
            <w:gridSpan w:val="3"/>
            <w:vMerge/>
            <w:tcBorders>
              <w:top w:val="single" w:sz="4" w:space="0" w:color="auto"/>
              <w:left w:val="single" w:sz="4" w:space="0" w:color="auto"/>
              <w:bottom w:val="single" w:sz="4" w:space="0" w:color="auto"/>
              <w:right w:val="single" w:sz="4" w:space="0" w:color="auto"/>
            </w:tcBorders>
          </w:tcPr>
          <w:p w:rsidR="00D6411F" w:rsidRPr="008344AD" w:rsidRDefault="00D6411F" w:rsidP="00D6411F">
            <w:pPr>
              <w:tabs>
                <w:tab w:val="center" w:pos="4677"/>
                <w:tab w:val="right" w:pos="9355"/>
              </w:tabs>
              <w:autoSpaceDE w:val="0"/>
              <w:autoSpaceDN w:val="0"/>
              <w:adjustRightInd w:val="0"/>
            </w:pPr>
          </w:p>
        </w:tc>
        <w:tc>
          <w:tcPr>
            <w:tcW w:w="1134" w:type="dxa"/>
            <w:gridSpan w:val="2"/>
            <w:vMerge/>
            <w:tcBorders>
              <w:top w:val="single" w:sz="4" w:space="0" w:color="auto"/>
              <w:left w:val="single" w:sz="4" w:space="0" w:color="auto"/>
              <w:bottom w:val="single" w:sz="4" w:space="0" w:color="auto"/>
              <w:right w:val="single" w:sz="4" w:space="0" w:color="auto"/>
            </w:tcBorders>
            <w:vAlign w:val="center"/>
          </w:tcPr>
          <w:p w:rsidR="00D6411F" w:rsidRPr="008344AD" w:rsidRDefault="00D6411F" w:rsidP="00D6411F">
            <w:pPr>
              <w:pStyle w:val="ConsPlusCell"/>
              <w:jc w:val="center"/>
              <w:rPr>
                <w:rFonts w:ascii="Times New Roman" w:hAnsi="Times New Roman" w:cs="Times New Roman"/>
                <w:sz w:val="24"/>
                <w:szCs w:val="24"/>
              </w:rPr>
            </w:pPr>
          </w:p>
        </w:tc>
        <w:tc>
          <w:tcPr>
            <w:tcW w:w="1138" w:type="dxa"/>
            <w:vMerge/>
            <w:tcBorders>
              <w:top w:val="single" w:sz="4" w:space="0" w:color="auto"/>
              <w:left w:val="single" w:sz="4" w:space="0" w:color="auto"/>
              <w:bottom w:val="single" w:sz="4" w:space="0" w:color="auto"/>
              <w:right w:val="single" w:sz="4" w:space="0" w:color="auto"/>
            </w:tcBorders>
            <w:vAlign w:val="center"/>
          </w:tcPr>
          <w:p w:rsidR="00D6411F" w:rsidRPr="008344AD" w:rsidRDefault="00D6411F" w:rsidP="00D6411F">
            <w:pPr>
              <w:pStyle w:val="ConsPlusCell"/>
              <w:jc w:val="center"/>
              <w:rPr>
                <w:rFonts w:ascii="Times New Roman" w:hAnsi="Times New Roman" w:cs="Times New Roman"/>
                <w:sz w:val="24"/>
                <w:szCs w:val="24"/>
              </w:rPr>
            </w:pPr>
          </w:p>
        </w:tc>
        <w:tc>
          <w:tcPr>
            <w:tcW w:w="36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6411F" w:rsidRPr="000B3455" w:rsidRDefault="00D6411F" w:rsidP="00D6411F">
            <w:pPr>
              <w:tabs>
                <w:tab w:val="center" w:pos="4677"/>
                <w:tab w:val="right" w:pos="9355"/>
              </w:tabs>
              <w:autoSpaceDE w:val="0"/>
              <w:autoSpaceDN w:val="0"/>
              <w:adjustRightInd w:val="0"/>
            </w:pPr>
            <w:r w:rsidRPr="000B3455">
              <w:t>Количество привлеченных резидентов в индустриальные парки, технопарки и промзоны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6411F" w:rsidRPr="000B3455" w:rsidRDefault="00D6411F" w:rsidP="00D6411F">
            <w:pPr>
              <w:tabs>
                <w:tab w:val="center" w:pos="4677"/>
                <w:tab w:val="right" w:pos="9355"/>
              </w:tabs>
              <w:autoSpaceDE w:val="0"/>
              <w:autoSpaceDN w:val="0"/>
              <w:adjustRightInd w:val="0"/>
              <w:ind w:left="-75"/>
              <w:jc w:val="center"/>
            </w:pPr>
            <w:r w:rsidRPr="000B3455">
              <w:t>единиц</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6411F" w:rsidRPr="000B3455" w:rsidRDefault="00D6411F" w:rsidP="00D6411F">
            <w:pPr>
              <w:pStyle w:val="ConsPlusCell"/>
              <w:jc w:val="center"/>
              <w:rPr>
                <w:rFonts w:ascii="Times New Roman" w:hAnsi="Times New Roman" w:cs="Times New Roman"/>
                <w:sz w:val="24"/>
                <w:szCs w:val="24"/>
              </w:rPr>
            </w:pPr>
            <w:r w:rsidRPr="000B3455">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6411F" w:rsidRPr="000B3455" w:rsidRDefault="00D6411F" w:rsidP="00D6411F">
            <w:pPr>
              <w:pStyle w:val="ConsPlusCell"/>
              <w:jc w:val="center"/>
              <w:rPr>
                <w:rFonts w:ascii="Times New Roman" w:hAnsi="Times New Roman" w:cs="Times New Roman"/>
                <w:sz w:val="24"/>
                <w:szCs w:val="24"/>
              </w:rPr>
            </w:pPr>
            <w:r w:rsidRPr="000B3455">
              <w:rPr>
                <w:rFonts w:ascii="Times New Roman" w:hAnsi="Times New Roman" w:cs="Times New Roman"/>
                <w:sz w:val="24"/>
                <w:szCs w:val="24"/>
              </w:rPr>
              <w:t>60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6411F" w:rsidRPr="000B3455" w:rsidRDefault="00D6411F" w:rsidP="00D6411F">
            <w:pPr>
              <w:pStyle w:val="ConsPlusCell"/>
              <w:jc w:val="center"/>
              <w:rPr>
                <w:rFonts w:ascii="Times New Roman" w:hAnsi="Times New Roman" w:cs="Times New Roman"/>
                <w:sz w:val="24"/>
                <w:szCs w:val="24"/>
                <w:lang w:val="en-US"/>
              </w:rPr>
            </w:pPr>
            <w:r w:rsidRPr="000B3455">
              <w:rPr>
                <w:rFonts w:ascii="Times New Roman" w:hAnsi="Times New Roman" w:cs="Times New Roman"/>
                <w:sz w:val="24"/>
                <w:szCs w:val="24"/>
                <w:lang w:val="en-US"/>
              </w:rPr>
              <w: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D6411F" w:rsidRPr="000B3455" w:rsidRDefault="00D6411F" w:rsidP="00D6411F">
            <w:pPr>
              <w:pStyle w:val="ConsPlusCell"/>
              <w:jc w:val="center"/>
              <w:rPr>
                <w:rFonts w:ascii="Times New Roman" w:hAnsi="Times New Roman" w:cs="Times New Roman"/>
                <w:sz w:val="24"/>
                <w:szCs w:val="24"/>
                <w:lang w:val="en-US"/>
              </w:rPr>
            </w:pPr>
            <w:r w:rsidRPr="000B3455">
              <w:rPr>
                <w:rFonts w:ascii="Times New Roman" w:hAnsi="Times New Roman" w:cs="Times New Roman"/>
                <w:sz w:val="24"/>
                <w:szCs w:val="24"/>
                <w:lang w:val="en-US"/>
              </w:rPr>
              <w:t>-</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6411F" w:rsidRPr="000B3455" w:rsidRDefault="00D6411F" w:rsidP="00D6411F">
            <w:pPr>
              <w:pStyle w:val="ConsPlusCell"/>
              <w:jc w:val="center"/>
              <w:rPr>
                <w:rFonts w:ascii="Times New Roman" w:hAnsi="Times New Roman" w:cs="Times New Roman"/>
                <w:sz w:val="24"/>
                <w:szCs w:val="24"/>
                <w:lang w:val="en-US"/>
              </w:rPr>
            </w:pPr>
            <w:r w:rsidRPr="000B3455">
              <w:rPr>
                <w:rFonts w:ascii="Times New Roman" w:hAnsi="Times New Roman" w:cs="Times New Roman"/>
                <w:sz w:val="24"/>
                <w:szCs w:val="24"/>
                <w:lang w:val="en-US"/>
              </w:rPr>
              <w:t>-</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rsidR="00D6411F" w:rsidRPr="000B3455" w:rsidRDefault="00D6411F" w:rsidP="00D6411F">
            <w:pPr>
              <w:pStyle w:val="ConsPlusCell"/>
              <w:jc w:val="center"/>
              <w:rPr>
                <w:rFonts w:ascii="Times New Roman" w:hAnsi="Times New Roman" w:cs="Times New Roman"/>
                <w:sz w:val="24"/>
                <w:szCs w:val="24"/>
                <w:lang w:val="en-US"/>
              </w:rPr>
            </w:pPr>
            <w:r w:rsidRPr="000B3455">
              <w:rPr>
                <w:rFonts w:ascii="Times New Roman" w:hAnsi="Times New Roman" w:cs="Times New Roman"/>
                <w:sz w:val="24"/>
                <w:szCs w:val="24"/>
                <w:lang w:val="en-US"/>
              </w:rPr>
              <w:t>-</w:t>
            </w:r>
          </w:p>
        </w:tc>
      </w:tr>
      <w:tr w:rsidR="00D6411F" w:rsidRPr="008344AD" w:rsidTr="000B3455">
        <w:trPr>
          <w:trHeight w:val="710"/>
          <w:tblCellSpacing w:w="5" w:type="nil"/>
        </w:trPr>
        <w:tc>
          <w:tcPr>
            <w:tcW w:w="499" w:type="dxa"/>
            <w:vMerge w:val="restart"/>
            <w:tcBorders>
              <w:top w:val="single" w:sz="4" w:space="0" w:color="auto"/>
              <w:left w:val="single" w:sz="4" w:space="0" w:color="auto"/>
              <w:right w:val="single" w:sz="4" w:space="0" w:color="auto"/>
            </w:tcBorders>
          </w:tcPr>
          <w:p w:rsidR="00D6411F" w:rsidRPr="008344AD" w:rsidRDefault="00D6411F" w:rsidP="00D6411F">
            <w:pPr>
              <w:pStyle w:val="ConsPlusCell"/>
              <w:jc w:val="center"/>
              <w:rPr>
                <w:rFonts w:ascii="Times New Roman" w:hAnsi="Times New Roman" w:cs="Times New Roman"/>
                <w:sz w:val="24"/>
                <w:szCs w:val="24"/>
              </w:rPr>
            </w:pPr>
            <w:r w:rsidRPr="008344AD">
              <w:rPr>
                <w:rFonts w:ascii="Times New Roman" w:hAnsi="Times New Roman" w:cs="Times New Roman"/>
                <w:sz w:val="24"/>
                <w:szCs w:val="24"/>
              </w:rPr>
              <w:t>3.</w:t>
            </w:r>
          </w:p>
        </w:tc>
        <w:tc>
          <w:tcPr>
            <w:tcW w:w="1837" w:type="dxa"/>
            <w:gridSpan w:val="3"/>
            <w:vMerge w:val="restart"/>
            <w:tcBorders>
              <w:top w:val="single" w:sz="4" w:space="0" w:color="auto"/>
              <w:left w:val="single" w:sz="4" w:space="0" w:color="auto"/>
              <w:right w:val="single" w:sz="4" w:space="0" w:color="auto"/>
            </w:tcBorders>
            <w:vAlign w:val="center"/>
          </w:tcPr>
          <w:p w:rsidR="00D6411F" w:rsidRPr="00C11CD3" w:rsidRDefault="00D6411F" w:rsidP="00D6411F">
            <w:pPr>
              <w:rPr>
                <w:b/>
                <w:i/>
              </w:rPr>
            </w:pPr>
            <w:r w:rsidRPr="00C11CD3">
              <w:rPr>
                <w:b/>
                <w:i/>
              </w:rPr>
              <w:t xml:space="preserve">Задача </w:t>
            </w:r>
            <w:r>
              <w:rPr>
                <w:b/>
                <w:i/>
              </w:rPr>
              <w:t>3</w:t>
            </w:r>
          </w:p>
          <w:p w:rsidR="00D6411F" w:rsidRPr="008344AD" w:rsidRDefault="00D6411F" w:rsidP="00D6411F">
            <w:pPr>
              <w:tabs>
                <w:tab w:val="center" w:pos="4677"/>
                <w:tab w:val="right" w:pos="9355"/>
              </w:tabs>
              <w:autoSpaceDE w:val="0"/>
              <w:autoSpaceDN w:val="0"/>
              <w:adjustRightInd w:val="0"/>
            </w:pPr>
            <w:r>
              <w:t>Создание рабо</w:t>
            </w:r>
            <w:r w:rsidRPr="008344AD">
              <w:t xml:space="preserve">чих мест для обеспечения занятости трудоспособных граждан в </w:t>
            </w:r>
            <w:r>
              <w:t>городском округе</w:t>
            </w:r>
            <w:r w:rsidRPr="008344AD">
              <w:t xml:space="preserve"> и снижение уровня безработицы</w:t>
            </w:r>
          </w:p>
        </w:tc>
        <w:tc>
          <w:tcPr>
            <w:tcW w:w="1134" w:type="dxa"/>
            <w:gridSpan w:val="2"/>
            <w:vMerge w:val="restart"/>
            <w:tcBorders>
              <w:top w:val="single" w:sz="4" w:space="0" w:color="auto"/>
              <w:left w:val="single" w:sz="4" w:space="0" w:color="auto"/>
              <w:right w:val="single" w:sz="4" w:space="0" w:color="auto"/>
            </w:tcBorders>
          </w:tcPr>
          <w:p w:rsidR="00D6411F" w:rsidRPr="008344AD" w:rsidRDefault="00D6411F" w:rsidP="00D6411F">
            <w:pPr>
              <w:pStyle w:val="ConsPlusCell"/>
              <w:jc w:val="center"/>
              <w:rPr>
                <w:rFonts w:ascii="Times New Roman" w:hAnsi="Times New Roman" w:cs="Times New Roman"/>
                <w:sz w:val="24"/>
                <w:szCs w:val="24"/>
              </w:rPr>
            </w:pPr>
            <w:r w:rsidRPr="008344AD">
              <w:rPr>
                <w:rFonts w:ascii="Times New Roman" w:hAnsi="Times New Roman" w:cs="Times New Roman"/>
                <w:sz w:val="24"/>
                <w:szCs w:val="24"/>
              </w:rPr>
              <w:t>-</w:t>
            </w:r>
          </w:p>
        </w:tc>
        <w:tc>
          <w:tcPr>
            <w:tcW w:w="1138" w:type="dxa"/>
            <w:vMerge w:val="restart"/>
            <w:tcBorders>
              <w:top w:val="single" w:sz="4" w:space="0" w:color="auto"/>
              <w:left w:val="single" w:sz="4" w:space="0" w:color="auto"/>
              <w:right w:val="single" w:sz="4" w:space="0" w:color="auto"/>
            </w:tcBorders>
          </w:tcPr>
          <w:p w:rsidR="00D6411F" w:rsidRPr="0068212E" w:rsidRDefault="00D6411F" w:rsidP="00D6411F">
            <w:pPr>
              <w:pStyle w:val="ConsPlusCell"/>
              <w:jc w:val="center"/>
              <w:rPr>
                <w:rFonts w:ascii="Times New Roman" w:hAnsi="Times New Roman" w:cs="Times New Roman"/>
                <w:sz w:val="24"/>
                <w:szCs w:val="24"/>
              </w:rPr>
            </w:pPr>
            <w:r w:rsidRPr="0068212E">
              <w:rPr>
                <w:rFonts w:ascii="Times New Roman" w:hAnsi="Times New Roman" w:cs="Times New Roman"/>
                <w:sz w:val="24"/>
                <w:szCs w:val="24"/>
              </w:rPr>
              <w:t>64137000</w:t>
            </w:r>
          </w:p>
        </w:tc>
        <w:tc>
          <w:tcPr>
            <w:tcW w:w="36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6411F" w:rsidRPr="000B3455" w:rsidRDefault="00D6411F" w:rsidP="00D6411F">
            <w:pPr>
              <w:pStyle w:val="ConsPlusNormal"/>
              <w:rPr>
                <w:rFonts w:ascii="Times New Roman" w:hAnsi="Times New Roman" w:cs="Times New Roman"/>
                <w:sz w:val="24"/>
                <w:szCs w:val="24"/>
              </w:rPr>
            </w:pPr>
            <w:r w:rsidRPr="000B3455">
              <w:rPr>
                <w:rFonts w:ascii="Times New Roman" w:hAnsi="Times New Roman" w:cs="Times New Roman"/>
                <w:sz w:val="24"/>
                <w:szCs w:val="24"/>
              </w:rPr>
              <w:t xml:space="preserve">Количество созданных рабочих </w:t>
            </w:r>
            <w:r w:rsidRPr="000B3455">
              <w:rPr>
                <w:rFonts w:ascii="Times New Roman" w:hAnsi="Times New Roman" w:cs="Times New Roman"/>
                <w:bCs/>
                <w:sz w:val="24"/>
                <w:szCs w:val="24"/>
              </w:rPr>
              <w:t xml:space="preserve">мест, всего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6411F" w:rsidRPr="000B3455" w:rsidRDefault="00D6411F" w:rsidP="00D6411F">
            <w:pPr>
              <w:pStyle w:val="ConsPlusNormal"/>
              <w:ind w:right="-75"/>
              <w:jc w:val="center"/>
              <w:rPr>
                <w:rFonts w:ascii="Times New Roman" w:hAnsi="Times New Roman" w:cs="Times New Roman"/>
                <w:sz w:val="24"/>
                <w:szCs w:val="24"/>
              </w:rPr>
            </w:pPr>
            <w:r w:rsidRPr="000B3455">
              <w:rPr>
                <w:rFonts w:ascii="Times New Roman" w:hAnsi="Times New Roman" w:cs="Times New Roman"/>
                <w:sz w:val="24"/>
                <w:szCs w:val="24"/>
              </w:rPr>
              <w:t>единиц</w:t>
            </w:r>
          </w:p>
        </w:tc>
        <w:tc>
          <w:tcPr>
            <w:tcW w:w="1276" w:type="dxa"/>
            <w:gridSpan w:val="2"/>
            <w:tcBorders>
              <w:left w:val="single" w:sz="4" w:space="0" w:color="auto"/>
              <w:bottom w:val="single" w:sz="4" w:space="0" w:color="auto"/>
              <w:right w:val="single" w:sz="4" w:space="0" w:color="auto"/>
            </w:tcBorders>
            <w:shd w:val="clear" w:color="auto" w:fill="auto"/>
            <w:vAlign w:val="center"/>
          </w:tcPr>
          <w:p w:rsidR="00D6411F" w:rsidRPr="000B3455" w:rsidRDefault="00D6411F" w:rsidP="00D6411F">
            <w:pPr>
              <w:pStyle w:val="ConsPlusCell"/>
              <w:jc w:val="center"/>
              <w:rPr>
                <w:rFonts w:ascii="Times New Roman" w:hAnsi="Times New Roman" w:cs="Times New Roman"/>
                <w:sz w:val="24"/>
                <w:szCs w:val="24"/>
              </w:rPr>
            </w:pPr>
            <w:r w:rsidRPr="000B3455">
              <w:rPr>
                <w:rFonts w:ascii="Times New Roman" w:hAnsi="Times New Roman" w:cs="Times New Roman"/>
                <w:sz w:val="24"/>
                <w:szCs w:val="24"/>
              </w:rPr>
              <w:t>1900</w:t>
            </w:r>
          </w:p>
        </w:tc>
        <w:tc>
          <w:tcPr>
            <w:tcW w:w="992" w:type="dxa"/>
            <w:tcBorders>
              <w:left w:val="single" w:sz="4" w:space="0" w:color="auto"/>
              <w:bottom w:val="single" w:sz="4" w:space="0" w:color="auto"/>
              <w:right w:val="single" w:sz="4" w:space="0" w:color="auto"/>
            </w:tcBorders>
            <w:shd w:val="clear" w:color="auto" w:fill="auto"/>
            <w:vAlign w:val="center"/>
          </w:tcPr>
          <w:p w:rsidR="00D6411F" w:rsidRPr="000B3455" w:rsidRDefault="00D6411F" w:rsidP="00D6411F">
            <w:pPr>
              <w:pStyle w:val="ConsPlusCell"/>
              <w:jc w:val="center"/>
              <w:rPr>
                <w:rFonts w:ascii="Times New Roman" w:hAnsi="Times New Roman" w:cs="Times New Roman"/>
                <w:sz w:val="24"/>
                <w:szCs w:val="24"/>
              </w:rPr>
            </w:pPr>
            <w:r w:rsidRPr="000B3455">
              <w:rPr>
                <w:rFonts w:ascii="Times New Roman" w:hAnsi="Times New Roman" w:cs="Times New Roman"/>
                <w:sz w:val="24"/>
                <w:szCs w:val="24"/>
              </w:rPr>
              <w:t>1</w:t>
            </w:r>
            <w:r w:rsidRPr="000B3455">
              <w:rPr>
                <w:rFonts w:ascii="Times New Roman" w:hAnsi="Times New Roman" w:cs="Times New Roman"/>
                <w:sz w:val="24"/>
                <w:szCs w:val="24"/>
                <w:lang w:val="en-US"/>
              </w:rPr>
              <w:t>2</w:t>
            </w:r>
            <w:r w:rsidRPr="000B3455">
              <w:rPr>
                <w:rFonts w:ascii="Times New Roman" w:hAnsi="Times New Roman" w:cs="Times New Roman"/>
                <w:sz w:val="24"/>
                <w:szCs w:val="24"/>
              </w:rPr>
              <w:t>49</w:t>
            </w:r>
          </w:p>
        </w:tc>
        <w:tc>
          <w:tcPr>
            <w:tcW w:w="992" w:type="dxa"/>
            <w:tcBorders>
              <w:left w:val="single" w:sz="4" w:space="0" w:color="auto"/>
              <w:bottom w:val="single" w:sz="4" w:space="0" w:color="auto"/>
              <w:right w:val="single" w:sz="4" w:space="0" w:color="auto"/>
            </w:tcBorders>
            <w:shd w:val="clear" w:color="auto" w:fill="auto"/>
            <w:vAlign w:val="center"/>
          </w:tcPr>
          <w:p w:rsidR="00D6411F" w:rsidRPr="000B3455" w:rsidRDefault="00D6411F" w:rsidP="00D6411F">
            <w:pPr>
              <w:pStyle w:val="ConsPlusCell"/>
              <w:jc w:val="center"/>
              <w:rPr>
                <w:rFonts w:ascii="Times New Roman" w:hAnsi="Times New Roman" w:cs="Times New Roman"/>
                <w:sz w:val="24"/>
                <w:szCs w:val="24"/>
              </w:rPr>
            </w:pPr>
            <w:r w:rsidRPr="000B3455">
              <w:rPr>
                <w:rFonts w:ascii="Times New Roman" w:hAnsi="Times New Roman" w:cs="Times New Roman"/>
                <w:sz w:val="24"/>
                <w:szCs w:val="24"/>
              </w:rPr>
              <w:t>1949</w:t>
            </w:r>
          </w:p>
        </w:tc>
        <w:tc>
          <w:tcPr>
            <w:tcW w:w="993" w:type="dxa"/>
            <w:tcBorders>
              <w:left w:val="single" w:sz="4" w:space="0" w:color="auto"/>
              <w:bottom w:val="single" w:sz="4" w:space="0" w:color="auto"/>
              <w:right w:val="single" w:sz="4" w:space="0" w:color="auto"/>
            </w:tcBorders>
            <w:shd w:val="clear" w:color="auto" w:fill="auto"/>
            <w:vAlign w:val="center"/>
          </w:tcPr>
          <w:p w:rsidR="00D6411F" w:rsidRPr="000B3455" w:rsidRDefault="00D6411F" w:rsidP="00D6411F">
            <w:pPr>
              <w:jc w:val="center"/>
              <w:rPr>
                <w:bCs/>
                <w:sz w:val="22"/>
                <w:szCs w:val="22"/>
              </w:rPr>
            </w:pPr>
            <w:r w:rsidRPr="000B3455">
              <w:rPr>
                <w:bCs/>
                <w:sz w:val="22"/>
                <w:szCs w:val="22"/>
              </w:rPr>
              <w:t>3091</w:t>
            </w:r>
          </w:p>
        </w:tc>
        <w:tc>
          <w:tcPr>
            <w:tcW w:w="995" w:type="dxa"/>
            <w:gridSpan w:val="2"/>
            <w:tcBorders>
              <w:left w:val="single" w:sz="4" w:space="0" w:color="auto"/>
              <w:bottom w:val="single" w:sz="4" w:space="0" w:color="auto"/>
              <w:right w:val="single" w:sz="4" w:space="0" w:color="auto"/>
            </w:tcBorders>
            <w:shd w:val="clear" w:color="auto" w:fill="auto"/>
            <w:vAlign w:val="center"/>
          </w:tcPr>
          <w:p w:rsidR="00D6411F" w:rsidRPr="000B3455" w:rsidRDefault="00D6411F" w:rsidP="00D6411F">
            <w:pPr>
              <w:jc w:val="center"/>
              <w:rPr>
                <w:bCs/>
                <w:sz w:val="22"/>
                <w:szCs w:val="22"/>
              </w:rPr>
            </w:pPr>
            <w:r w:rsidRPr="000B3455">
              <w:rPr>
                <w:bCs/>
                <w:sz w:val="22"/>
                <w:szCs w:val="22"/>
              </w:rPr>
              <w:t>4775</w:t>
            </w:r>
          </w:p>
        </w:tc>
        <w:tc>
          <w:tcPr>
            <w:tcW w:w="995" w:type="dxa"/>
            <w:tcBorders>
              <w:left w:val="single" w:sz="4" w:space="0" w:color="auto"/>
              <w:bottom w:val="single" w:sz="4" w:space="0" w:color="auto"/>
              <w:right w:val="single" w:sz="4" w:space="0" w:color="auto"/>
            </w:tcBorders>
            <w:shd w:val="clear" w:color="auto" w:fill="auto"/>
            <w:vAlign w:val="center"/>
          </w:tcPr>
          <w:p w:rsidR="00D6411F" w:rsidRPr="000B3455" w:rsidRDefault="00D6411F" w:rsidP="00D6411F">
            <w:pPr>
              <w:jc w:val="center"/>
              <w:rPr>
                <w:bCs/>
                <w:sz w:val="22"/>
                <w:szCs w:val="22"/>
              </w:rPr>
            </w:pPr>
            <w:r w:rsidRPr="000B3455">
              <w:rPr>
                <w:bCs/>
                <w:sz w:val="22"/>
                <w:szCs w:val="22"/>
              </w:rPr>
              <w:t>2850</w:t>
            </w:r>
          </w:p>
        </w:tc>
      </w:tr>
      <w:tr w:rsidR="004D4072" w:rsidRPr="008344AD" w:rsidTr="00070D7E">
        <w:trPr>
          <w:trHeight w:val="1275"/>
          <w:tblCellSpacing w:w="5" w:type="nil"/>
        </w:trPr>
        <w:tc>
          <w:tcPr>
            <w:tcW w:w="499" w:type="dxa"/>
            <w:vMerge/>
            <w:tcBorders>
              <w:left w:val="single" w:sz="4" w:space="0" w:color="auto"/>
              <w:bottom w:val="single" w:sz="4" w:space="0" w:color="auto"/>
              <w:right w:val="single" w:sz="4" w:space="0" w:color="auto"/>
            </w:tcBorders>
          </w:tcPr>
          <w:p w:rsidR="004D4072" w:rsidRPr="008344AD" w:rsidRDefault="004D4072" w:rsidP="004D4072">
            <w:pPr>
              <w:pStyle w:val="ConsPlusCell"/>
              <w:jc w:val="center"/>
              <w:rPr>
                <w:rFonts w:ascii="Times New Roman" w:hAnsi="Times New Roman" w:cs="Times New Roman"/>
                <w:sz w:val="24"/>
                <w:szCs w:val="24"/>
              </w:rPr>
            </w:pPr>
          </w:p>
        </w:tc>
        <w:tc>
          <w:tcPr>
            <w:tcW w:w="1837" w:type="dxa"/>
            <w:gridSpan w:val="3"/>
            <w:vMerge/>
            <w:tcBorders>
              <w:left w:val="single" w:sz="4" w:space="0" w:color="auto"/>
              <w:bottom w:val="single" w:sz="4" w:space="0" w:color="auto"/>
              <w:right w:val="single" w:sz="4" w:space="0" w:color="auto"/>
            </w:tcBorders>
            <w:vAlign w:val="center"/>
          </w:tcPr>
          <w:p w:rsidR="004D4072" w:rsidRPr="008344AD" w:rsidRDefault="004D4072" w:rsidP="004D4072">
            <w:pPr>
              <w:tabs>
                <w:tab w:val="center" w:pos="4677"/>
                <w:tab w:val="right" w:pos="9355"/>
              </w:tabs>
              <w:autoSpaceDE w:val="0"/>
              <w:autoSpaceDN w:val="0"/>
              <w:adjustRightInd w:val="0"/>
            </w:pPr>
          </w:p>
        </w:tc>
        <w:tc>
          <w:tcPr>
            <w:tcW w:w="1134" w:type="dxa"/>
            <w:gridSpan w:val="2"/>
            <w:vMerge/>
            <w:tcBorders>
              <w:left w:val="single" w:sz="4" w:space="0" w:color="auto"/>
              <w:bottom w:val="single" w:sz="4" w:space="0" w:color="auto"/>
              <w:right w:val="single" w:sz="4" w:space="0" w:color="auto"/>
            </w:tcBorders>
            <w:vAlign w:val="center"/>
          </w:tcPr>
          <w:p w:rsidR="004D4072" w:rsidRPr="008344AD" w:rsidRDefault="004D4072" w:rsidP="004D4072">
            <w:pPr>
              <w:pStyle w:val="ConsPlusCell"/>
              <w:jc w:val="center"/>
              <w:rPr>
                <w:rFonts w:ascii="Times New Roman" w:hAnsi="Times New Roman" w:cs="Times New Roman"/>
                <w:sz w:val="24"/>
                <w:szCs w:val="24"/>
              </w:rPr>
            </w:pPr>
          </w:p>
        </w:tc>
        <w:tc>
          <w:tcPr>
            <w:tcW w:w="1138" w:type="dxa"/>
            <w:vMerge/>
            <w:tcBorders>
              <w:left w:val="single" w:sz="4" w:space="0" w:color="auto"/>
              <w:bottom w:val="single" w:sz="4" w:space="0" w:color="auto"/>
              <w:right w:val="single" w:sz="4" w:space="0" w:color="auto"/>
            </w:tcBorders>
            <w:vAlign w:val="center"/>
          </w:tcPr>
          <w:p w:rsidR="004D4072" w:rsidRPr="008344AD" w:rsidRDefault="004D4072" w:rsidP="004D4072">
            <w:pPr>
              <w:pStyle w:val="ConsPlusCell"/>
              <w:jc w:val="center"/>
              <w:rPr>
                <w:rFonts w:ascii="Times New Roman" w:hAnsi="Times New Roman" w:cs="Times New Roman"/>
                <w:sz w:val="24"/>
                <w:szCs w:val="24"/>
              </w:rPr>
            </w:pPr>
          </w:p>
        </w:tc>
        <w:tc>
          <w:tcPr>
            <w:tcW w:w="3683" w:type="dxa"/>
            <w:gridSpan w:val="2"/>
            <w:tcBorders>
              <w:top w:val="single" w:sz="4" w:space="0" w:color="auto"/>
              <w:left w:val="single" w:sz="4" w:space="0" w:color="auto"/>
              <w:bottom w:val="single" w:sz="4" w:space="0" w:color="auto"/>
              <w:right w:val="single" w:sz="4" w:space="0" w:color="auto"/>
            </w:tcBorders>
            <w:shd w:val="clear" w:color="auto" w:fill="auto"/>
          </w:tcPr>
          <w:p w:rsidR="004D4072" w:rsidRPr="008344AD" w:rsidRDefault="004D4072" w:rsidP="004D4072">
            <w:pPr>
              <w:tabs>
                <w:tab w:val="center" w:pos="4677"/>
                <w:tab w:val="right" w:pos="9355"/>
              </w:tabs>
              <w:autoSpaceDE w:val="0"/>
              <w:autoSpaceDN w:val="0"/>
              <w:adjustRightInd w:val="0"/>
              <w:rPr>
                <w:bCs/>
              </w:rPr>
            </w:pPr>
            <w:r>
              <w:rPr>
                <w:bCs/>
              </w:rPr>
              <w:t xml:space="preserve">Уровень безработицы </w:t>
            </w:r>
            <w:r w:rsidRPr="008344AD">
              <w:rPr>
                <w:bCs/>
              </w:rPr>
              <w:t>(по методологии Международной организац</w:t>
            </w:r>
            <w:r>
              <w:rPr>
                <w:bCs/>
              </w:rPr>
              <w:t xml:space="preserve">ии труда) </w:t>
            </w:r>
            <w:r w:rsidRPr="008344AD">
              <w:rPr>
                <w:bCs/>
              </w:rPr>
              <w:t xml:space="preserve">в среднем за год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D4072" w:rsidRPr="008344AD" w:rsidRDefault="004D4072" w:rsidP="004D4072">
            <w:pPr>
              <w:pStyle w:val="ConsPlusNormal"/>
              <w:ind w:right="-75"/>
              <w:jc w:val="center"/>
              <w:rPr>
                <w:rFonts w:ascii="Times New Roman" w:hAnsi="Times New Roman" w:cs="Times New Roman"/>
                <w:sz w:val="24"/>
                <w:szCs w:val="24"/>
              </w:rPr>
            </w:pPr>
            <w:r w:rsidRPr="008344AD">
              <w:rPr>
                <w:rFonts w:ascii="Times New Roman" w:hAnsi="Times New Roman" w:cs="Times New Roman"/>
                <w:sz w:val="24"/>
                <w:szCs w:val="24"/>
              </w:rPr>
              <w:t>единиц</w:t>
            </w:r>
          </w:p>
        </w:tc>
        <w:tc>
          <w:tcPr>
            <w:tcW w:w="1276" w:type="dxa"/>
            <w:gridSpan w:val="2"/>
            <w:tcBorders>
              <w:left w:val="single" w:sz="4" w:space="0" w:color="auto"/>
              <w:bottom w:val="single" w:sz="4" w:space="0" w:color="auto"/>
              <w:right w:val="single" w:sz="4" w:space="0" w:color="auto"/>
            </w:tcBorders>
            <w:shd w:val="clear" w:color="auto" w:fill="auto"/>
            <w:vAlign w:val="center"/>
          </w:tcPr>
          <w:p w:rsidR="004D4072" w:rsidRPr="008344AD" w:rsidRDefault="004D4072" w:rsidP="004D4072">
            <w:pPr>
              <w:pStyle w:val="ConsPlusNormal"/>
              <w:ind w:right="-75"/>
              <w:jc w:val="center"/>
              <w:rPr>
                <w:rFonts w:ascii="Times New Roman" w:hAnsi="Times New Roman" w:cs="Times New Roman"/>
                <w:sz w:val="24"/>
                <w:szCs w:val="24"/>
              </w:rPr>
            </w:pPr>
            <w:r w:rsidRPr="008344AD">
              <w:rPr>
                <w:rFonts w:ascii="Times New Roman" w:hAnsi="Times New Roman" w:cs="Times New Roman"/>
                <w:sz w:val="24"/>
                <w:szCs w:val="24"/>
              </w:rPr>
              <w:t>1,8</w:t>
            </w:r>
          </w:p>
        </w:tc>
        <w:tc>
          <w:tcPr>
            <w:tcW w:w="992" w:type="dxa"/>
            <w:tcBorders>
              <w:left w:val="single" w:sz="4" w:space="0" w:color="auto"/>
              <w:bottom w:val="single" w:sz="4" w:space="0" w:color="auto"/>
              <w:right w:val="single" w:sz="4" w:space="0" w:color="auto"/>
            </w:tcBorders>
            <w:shd w:val="clear" w:color="auto" w:fill="auto"/>
            <w:vAlign w:val="center"/>
          </w:tcPr>
          <w:p w:rsidR="004D4072" w:rsidRPr="00A142BD" w:rsidRDefault="004D4072" w:rsidP="004D4072">
            <w:pPr>
              <w:pStyle w:val="ConsPlusNormal"/>
              <w:ind w:right="-75"/>
              <w:jc w:val="center"/>
              <w:rPr>
                <w:rFonts w:ascii="Times New Roman" w:hAnsi="Times New Roman" w:cs="Times New Roman"/>
                <w:sz w:val="24"/>
                <w:szCs w:val="24"/>
              </w:rPr>
            </w:pPr>
            <w:r w:rsidRPr="00A142BD">
              <w:rPr>
                <w:rFonts w:ascii="Times New Roman" w:hAnsi="Times New Roman" w:cs="Times New Roman"/>
                <w:sz w:val="24"/>
                <w:szCs w:val="24"/>
              </w:rPr>
              <w:t>1,7</w:t>
            </w:r>
          </w:p>
        </w:tc>
        <w:tc>
          <w:tcPr>
            <w:tcW w:w="992" w:type="dxa"/>
            <w:tcBorders>
              <w:left w:val="single" w:sz="4" w:space="0" w:color="auto"/>
              <w:bottom w:val="single" w:sz="4" w:space="0" w:color="auto"/>
              <w:right w:val="single" w:sz="4" w:space="0" w:color="auto"/>
            </w:tcBorders>
            <w:shd w:val="clear" w:color="auto" w:fill="auto"/>
            <w:vAlign w:val="center"/>
          </w:tcPr>
          <w:p w:rsidR="004D4072" w:rsidRPr="00B63DD7" w:rsidRDefault="00B63DD7" w:rsidP="004D4072">
            <w:pPr>
              <w:pStyle w:val="ConsPlusNormal"/>
              <w:ind w:right="-75"/>
              <w:jc w:val="center"/>
              <w:rPr>
                <w:rFonts w:ascii="Times New Roman" w:hAnsi="Times New Roman" w:cs="Times New Roman"/>
                <w:sz w:val="24"/>
                <w:szCs w:val="24"/>
              </w:rPr>
            </w:pPr>
            <w:r w:rsidRPr="00B63DD7">
              <w:rPr>
                <w:rFonts w:ascii="Times New Roman" w:hAnsi="Times New Roman" w:cs="Times New Roman"/>
                <w:sz w:val="24"/>
                <w:szCs w:val="24"/>
              </w:rPr>
              <w:t>-</w:t>
            </w:r>
          </w:p>
        </w:tc>
        <w:tc>
          <w:tcPr>
            <w:tcW w:w="993" w:type="dxa"/>
            <w:tcBorders>
              <w:left w:val="single" w:sz="4" w:space="0" w:color="auto"/>
              <w:bottom w:val="single" w:sz="4" w:space="0" w:color="auto"/>
              <w:right w:val="single" w:sz="4" w:space="0" w:color="auto"/>
            </w:tcBorders>
            <w:shd w:val="clear" w:color="auto" w:fill="auto"/>
            <w:vAlign w:val="center"/>
          </w:tcPr>
          <w:p w:rsidR="004D4072" w:rsidRPr="00B63DD7" w:rsidRDefault="00B63DD7" w:rsidP="004D4072">
            <w:pPr>
              <w:jc w:val="center"/>
              <w:rPr>
                <w:bCs/>
                <w:sz w:val="22"/>
                <w:szCs w:val="22"/>
              </w:rPr>
            </w:pPr>
            <w:r w:rsidRPr="00B63DD7">
              <w:rPr>
                <w:bCs/>
                <w:sz w:val="22"/>
                <w:szCs w:val="22"/>
              </w:rPr>
              <w:t>-</w:t>
            </w:r>
          </w:p>
        </w:tc>
        <w:tc>
          <w:tcPr>
            <w:tcW w:w="995" w:type="dxa"/>
            <w:gridSpan w:val="2"/>
            <w:tcBorders>
              <w:left w:val="single" w:sz="4" w:space="0" w:color="auto"/>
              <w:bottom w:val="single" w:sz="4" w:space="0" w:color="auto"/>
              <w:right w:val="single" w:sz="4" w:space="0" w:color="auto"/>
            </w:tcBorders>
            <w:shd w:val="clear" w:color="auto" w:fill="auto"/>
            <w:vAlign w:val="center"/>
          </w:tcPr>
          <w:p w:rsidR="004D4072" w:rsidRPr="00B63DD7" w:rsidRDefault="00B63DD7" w:rsidP="004D4072">
            <w:pPr>
              <w:jc w:val="center"/>
              <w:rPr>
                <w:bCs/>
                <w:sz w:val="22"/>
                <w:szCs w:val="22"/>
              </w:rPr>
            </w:pPr>
            <w:r w:rsidRPr="00B63DD7">
              <w:rPr>
                <w:bCs/>
                <w:sz w:val="22"/>
                <w:szCs w:val="22"/>
              </w:rPr>
              <w:t>-</w:t>
            </w:r>
          </w:p>
        </w:tc>
        <w:tc>
          <w:tcPr>
            <w:tcW w:w="995" w:type="dxa"/>
            <w:tcBorders>
              <w:left w:val="single" w:sz="4" w:space="0" w:color="auto"/>
              <w:bottom w:val="single" w:sz="4" w:space="0" w:color="auto"/>
              <w:right w:val="single" w:sz="4" w:space="0" w:color="auto"/>
            </w:tcBorders>
            <w:shd w:val="clear" w:color="auto" w:fill="auto"/>
            <w:vAlign w:val="center"/>
          </w:tcPr>
          <w:p w:rsidR="004D4072" w:rsidRPr="00B63DD7" w:rsidRDefault="00B63DD7" w:rsidP="004D4072">
            <w:pPr>
              <w:jc w:val="center"/>
              <w:rPr>
                <w:bCs/>
                <w:sz w:val="22"/>
                <w:szCs w:val="22"/>
              </w:rPr>
            </w:pPr>
            <w:r w:rsidRPr="00B63DD7">
              <w:rPr>
                <w:bCs/>
                <w:sz w:val="22"/>
                <w:szCs w:val="22"/>
              </w:rPr>
              <w:t>-</w:t>
            </w:r>
          </w:p>
        </w:tc>
      </w:tr>
      <w:tr w:rsidR="00D6411F" w:rsidRPr="008344AD" w:rsidTr="00070D7E">
        <w:trPr>
          <w:trHeight w:val="1405"/>
          <w:tblCellSpacing w:w="5" w:type="nil"/>
        </w:trPr>
        <w:tc>
          <w:tcPr>
            <w:tcW w:w="499" w:type="dxa"/>
            <w:vMerge w:val="restart"/>
            <w:tcBorders>
              <w:top w:val="single" w:sz="4" w:space="0" w:color="auto"/>
              <w:left w:val="single" w:sz="4" w:space="0" w:color="auto"/>
              <w:bottom w:val="single" w:sz="4" w:space="0" w:color="auto"/>
              <w:right w:val="single" w:sz="4" w:space="0" w:color="auto"/>
            </w:tcBorders>
          </w:tcPr>
          <w:p w:rsidR="00D6411F" w:rsidRPr="008344AD" w:rsidRDefault="00D6411F" w:rsidP="00D6411F">
            <w:pPr>
              <w:pStyle w:val="ConsPlusCell"/>
              <w:jc w:val="center"/>
              <w:rPr>
                <w:rFonts w:ascii="Times New Roman" w:hAnsi="Times New Roman" w:cs="Times New Roman"/>
                <w:sz w:val="24"/>
                <w:szCs w:val="24"/>
              </w:rPr>
            </w:pPr>
            <w:r w:rsidRPr="008344AD">
              <w:rPr>
                <w:rFonts w:ascii="Times New Roman" w:hAnsi="Times New Roman" w:cs="Times New Roman"/>
                <w:sz w:val="24"/>
                <w:szCs w:val="24"/>
              </w:rPr>
              <w:t>4.</w:t>
            </w:r>
          </w:p>
        </w:tc>
        <w:tc>
          <w:tcPr>
            <w:tcW w:w="1837" w:type="dxa"/>
            <w:gridSpan w:val="3"/>
            <w:vMerge w:val="restart"/>
            <w:tcBorders>
              <w:top w:val="single" w:sz="4" w:space="0" w:color="auto"/>
              <w:left w:val="single" w:sz="4" w:space="0" w:color="auto"/>
              <w:bottom w:val="single" w:sz="4" w:space="0" w:color="auto"/>
              <w:right w:val="single" w:sz="4" w:space="0" w:color="auto"/>
            </w:tcBorders>
          </w:tcPr>
          <w:p w:rsidR="00D6411F" w:rsidRPr="00C11CD3" w:rsidRDefault="00D6411F" w:rsidP="00D6411F">
            <w:pPr>
              <w:rPr>
                <w:b/>
                <w:i/>
              </w:rPr>
            </w:pPr>
            <w:r w:rsidRPr="00C11CD3">
              <w:rPr>
                <w:b/>
                <w:i/>
              </w:rPr>
              <w:t xml:space="preserve">Задача </w:t>
            </w:r>
            <w:r>
              <w:rPr>
                <w:b/>
                <w:i/>
              </w:rPr>
              <w:t>4</w:t>
            </w:r>
          </w:p>
          <w:p w:rsidR="00D6411F" w:rsidRPr="008344AD" w:rsidRDefault="00D6411F" w:rsidP="00D6411F">
            <w:pPr>
              <w:tabs>
                <w:tab w:val="center" w:pos="4677"/>
                <w:tab w:val="right" w:pos="9355"/>
              </w:tabs>
              <w:autoSpaceDE w:val="0"/>
              <w:autoSpaceDN w:val="0"/>
              <w:adjustRightInd w:val="0"/>
            </w:pPr>
            <w:r w:rsidRPr="008344AD">
              <w:t>Содействие развитию предприятий и организаций</w:t>
            </w:r>
          </w:p>
        </w:tc>
        <w:tc>
          <w:tcPr>
            <w:tcW w:w="1134" w:type="dxa"/>
            <w:gridSpan w:val="2"/>
            <w:vMerge w:val="restart"/>
            <w:tcBorders>
              <w:top w:val="single" w:sz="4" w:space="0" w:color="auto"/>
              <w:left w:val="single" w:sz="4" w:space="0" w:color="auto"/>
              <w:bottom w:val="single" w:sz="4" w:space="0" w:color="auto"/>
              <w:right w:val="single" w:sz="4" w:space="0" w:color="auto"/>
            </w:tcBorders>
          </w:tcPr>
          <w:p w:rsidR="00D6411F" w:rsidRPr="008344AD" w:rsidRDefault="00D6411F" w:rsidP="00D6411F">
            <w:pPr>
              <w:pStyle w:val="ConsPlusCell"/>
              <w:jc w:val="center"/>
              <w:rPr>
                <w:rFonts w:ascii="Times New Roman" w:hAnsi="Times New Roman" w:cs="Times New Roman"/>
                <w:sz w:val="24"/>
                <w:szCs w:val="24"/>
              </w:rPr>
            </w:pPr>
            <w:r w:rsidRPr="008344AD">
              <w:rPr>
                <w:rFonts w:ascii="Times New Roman" w:hAnsi="Times New Roman" w:cs="Times New Roman"/>
                <w:sz w:val="24"/>
                <w:szCs w:val="24"/>
              </w:rPr>
              <w:t>-</w:t>
            </w:r>
          </w:p>
        </w:tc>
        <w:tc>
          <w:tcPr>
            <w:tcW w:w="1138" w:type="dxa"/>
            <w:vMerge w:val="restart"/>
            <w:tcBorders>
              <w:top w:val="single" w:sz="4" w:space="0" w:color="auto"/>
              <w:left w:val="single" w:sz="4" w:space="0" w:color="auto"/>
              <w:bottom w:val="single" w:sz="4" w:space="0" w:color="auto"/>
              <w:right w:val="single" w:sz="4" w:space="0" w:color="auto"/>
            </w:tcBorders>
          </w:tcPr>
          <w:p w:rsidR="00D6411F" w:rsidRPr="008344AD" w:rsidRDefault="00D6411F" w:rsidP="00D6411F">
            <w:pPr>
              <w:pStyle w:val="ConsPlusCell"/>
              <w:jc w:val="center"/>
              <w:rPr>
                <w:rFonts w:ascii="Times New Roman" w:hAnsi="Times New Roman" w:cs="Times New Roman"/>
                <w:sz w:val="24"/>
                <w:szCs w:val="24"/>
              </w:rPr>
            </w:pPr>
            <w:r w:rsidRPr="008344AD">
              <w:rPr>
                <w:rFonts w:ascii="Times New Roman" w:hAnsi="Times New Roman" w:cs="Times New Roman"/>
                <w:sz w:val="24"/>
                <w:szCs w:val="24"/>
              </w:rPr>
              <w:t>-</w:t>
            </w:r>
          </w:p>
        </w:tc>
        <w:tc>
          <w:tcPr>
            <w:tcW w:w="3683" w:type="dxa"/>
            <w:gridSpan w:val="2"/>
            <w:tcBorders>
              <w:top w:val="single" w:sz="4" w:space="0" w:color="auto"/>
              <w:left w:val="single" w:sz="4" w:space="0" w:color="auto"/>
              <w:bottom w:val="single" w:sz="4" w:space="0" w:color="auto"/>
              <w:right w:val="single" w:sz="4" w:space="0" w:color="auto"/>
            </w:tcBorders>
            <w:shd w:val="clear" w:color="auto" w:fill="auto"/>
          </w:tcPr>
          <w:p w:rsidR="00D6411F" w:rsidRPr="008344AD" w:rsidRDefault="00D6411F" w:rsidP="00D6411F">
            <w:pPr>
              <w:tabs>
                <w:tab w:val="center" w:pos="4677"/>
                <w:tab w:val="right" w:pos="9355"/>
              </w:tabs>
              <w:autoSpaceDE w:val="0"/>
              <w:autoSpaceDN w:val="0"/>
              <w:adjustRightInd w:val="0"/>
              <w:rPr>
                <w:bCs/>
              </w:rPr>
            </w:pPr>
            <w:r w:rsidRPr="008344AD">
              <w:rPr>
                <w:bCs/>
              </w:rPr>
              <w:t>Темп роста отгруженных товаров с</w:t>
            </w:r>
            <w:r>
              <w:rPr>
                <w:bCs/>
              </w:rPr>
              <w:t>обственного производства, выпол</w:t>
            </w:r>
            <w:r w:rsidRPr="008344AD">
              <w:rPr>
                <w:bCs/>
              </w:rPr>
              <w:t>ненных работ и услуг соб</w:t>
            </w:r>
            <w:r>
              <w:rPr>
                <w:bCs/>
              </w:rPr>
              <w:t>ственны</w:t>
            </w:r>
            <w:r w:rsidRPr="008344AD">
              <w:rPr>
                <w:bCs/>
              </w:rPr>
              <w:t xml:space="preserve">ми силами по </w:t>
            </w:r>
            <w:r>
              <w:rPr>
                <w:bCs/>
              </w:rPr>
              <w:t>промышленным видам деятельности</w:t>
            </w:r>
          </w:p>
        </w:tc>
        <w:tc>
          <w:tcPr>
            <w:tcW w:w="992" w:type="dxa"/>
            <w:tcBorders>
              <w:top w:val="single" w:sz="4" w:space="0" w:color="auto"/>
              <w:left w:val="single" w:sz="4" w:space="0" w:color="auto"/>
              <w:bottom w:val="single" w:sz="4" w:space="0" w:color="auto"/>
              <w:right w:val="single" w:sz="4" w:space="0" w:color="auto"/>
            </w:tcBorders>
            <w:vAlign w:val="center"/>
          </w:tcPr>
          <w:p w:rsidR="00D6411F" w:rsidRPr="008344AD" w:rsidRDefault="00D6411F" w:rsidP="00D6411F">
            <w:pPr>
              <w:pStyle w:val="ConsPlusNormal"/>
              <w:jc w:val="center"/>
              <w:rPr>
                <w:rFonts w:ascii="Times New Roman" w:hAnsi="Times New Roman" w:cs="Times New Roman"/>
                <w:sz w:val="24"/>
                <w:szCs w:val="24"/>
              </w:rPr>
            </w:pPr>
            <w:r w:rsidRPr="008344AD">
              <w:rPr>
                <w:rFonts w:ascii="Times New Roman" w:hAnsi="Times New Roman" w:cs="Times New Roman"/>
                <w:sz w:val="24"/>
                <w:szCs w:val="24"/>
              </w:rPr>
              <w:t>в % к предыдущему периоду</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D6411F" w:rsidRPr="008344AD" w:rsidRDefault="00D6411F" w:rsidP="00D6411F">
            <w:pPr>
              <w:pStyle w:val="ConsPlusNormal"/>
              <w:ind w:right="-75"/>
              <w:jc w:val="center"/>
              <w:rPr>
                <w:rFonts w:ascii="Times New Roman" w:hAnsi="Times New Roman" w:cs="Times New Roman"/>
                <w:sz w:val="24"/>
                <w:szCs w:val="24"/>
              </w:rPr>
            </w:pPr>
            <w:r w:rsidRPr="008344AD">
              <w:rPr>
                <w:rFonts w:ascii="Times New Roman" w:hAnsi="Times New Roman" w:cs="Times New Roman"/>
                <w:sz w:val="24"/>
                <w:szCs w:val="24"/>
              </w:rPr>
              <w:t>98,4</w:t>
            </w:r>
          </w:p>
        </w:tc>
        <w:tc>
          <w:tcPr>
            <w:tcW w:w="992" w:type="dxa"/>
            <w:tcBorders>
              <w:top w:val="single" w:sz="4" w:space="0" w:color="auto"/>
              <w:left w:val="single" w:sz="4" w:space="0" w:color="auto"/>
              <w:bottom w:val="single" w:sz="4" w:space="0" w:color="auto"/>
              <w:right w:val="single" w:sz="4" w:space="0" w:color="auto"/>
            </w:tcBorders>
            <w:vAlign w:val="center"/>
          </w:tcPr>
          <w:p w:rsidR="00D6411F" w:rsidRPr="00907AD5" w:rsidRDefault="00D6411F" w:rsidP="00D6411F">
            <w:pPr>
              <w:pStyle w:val="ConsPlusNormal"/>
              <w:ind w:right="-75"/>
              <w:jc w:val="center"/>
              <w:rPr>
                <w:rFonts w:ascii="Times New Roman" w:hAnsi="Times New Roman" w:cs="Times New Roman"/>
                <w:sz w:val="24"/>
                <w:szCs w:val="24"/>
              </w:rPr>
            </w:pPr>
            <w:r w:rsidRPr="00907AD5">
              <w:rPr>
                <w:rFonts w:ascii="Times New Roman" w:hAnsi="Times New Roman" w:cs="Times New Roman"/>
                <w:sz w:val="24"/>
                <w:szCs w:val="24"/>
              </w:rPr>
              <w:t>10</w:t>
            </w:r>
            <w:r>
              <w:rPr>
                <w:rFonts w:ascii="Times New Roman" w:hAnsi="Times New Roman" w:cs="Times New Roman"/>
                <w:sz w:val="24"/>
                <w:szCs w:val="24"/>
              </w:rPr>
              <w:t>2</w:t>
            </w:r>
            <w:r w:rsidRPr="00907AD5">
              <w:rPr>
                <w:rFonts w:ascii="Times New Roman" w:hAnsi="Times New Roman" w:cs="Times New Roman"/>
                <w:sz w:val="24"/>
                <w:szCs w:val="24"/>
              </w:rPr>
              <w:t>,</w:t>
            </w:r>
            <w:r>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rsidR="00D6411F" w:rsidRPr="00E16F3B" w:rsidRDefault="00D6411F" w:rsidP="00D6411F">
            <w:pPr>
              <w:pStyle w:val="ConsPlusCell"/>
              <w:jc w:val="center"/>
              <w:rPr>
                <w:rFonts w:ascii="Times New Roman" w:hAnsi="Times New Roman" w:cs="Times New Roman"/>
                <w:sz w:val="24"/>
                <w:szCs w:val="24"/>
                <w:lang w:val="en-US"/>
              </w:rPr>
            </w:pPr>
            <w:r w:rsidRPr="00E16F3B">
              <w:rPr>
                <w:rFonts w:ascii="Times New Roman" w:hAnsi="Times New Roman" w:cs="Times New Roman"/>
                <w:sz w:val="24"/>
                <w:szCs w:val="24"/>
                <w:lang w:val="en-US"/>
              </w:rPr>
              <w:t>-</w:t>
            </w:r>
          </w:p>
        </w:tc>
        <w:tc>
          <w:tcPr>
            <w:tcW w:w="993" w:type="dxa"/>
            <w:tcBorders>
              <w:top w:val="single" w:sz="4" w:space="0" w:color="auto"/>
              <w:left w:val="single" w:sz="4" w:space="0" w:color="auto"/>
              <w:bottom w:val="single" w:sz="4" w:space="0" w:color="auto"/>
              <w:right w:val="single" w:sz="4" w:space="0" w:color="auto"/>
            </w:tcBorders>
            <w:vAlign w:val="center"/>
          </w:tcPr>
          <w:p w:rsidR="00D6411F" w:rsidRPr="00E16F3B" w:rsidRDefault="00D6411F" w:rsidP="00D6411F">
            <w:pPr>
              <w:pStyle w:val="ConsPlusCell"/>
              <w:jc w:val="center"/>
              <w:rPr>
                <w:rFonts w:ascii="Times New Roman" w:hAnsi="Times New Roman" w:cs="Times New Roman"/>
                <w:sz w:val="24"/>
                <w:szCs w:val="24"/>
                <w:lang w:val="en-US"/>
              </w:rPr>
            </w:pPr>
            <w:r w:rsidRPr="00E16F3B">
              <w:rPr>
                <w:rFonts w:ascii="Times New Roman" w:hAnsi="Times New Roman" w:cs="Times New Roman"/>
                <w:sz w:val="24"/>
                <w:szCs w:val="24"/>
                <w:lang w:val="en-US"/>
              </w:rPr>
              <w:t>-</w:t>
            </w:r>
          </w:p>
        </w:tc>
        <w:tc>
          <w:tcPr>
            <w:tcW w:w="995" w:type="dxa"/>
            <w:gridSpan w:val="2"/>
            <w:tcBorders>
              <w:top w:val="single" w:sz="4" w:space="0" w:color="auto"/>
              <w:left w:val="single" w:sz="4" w:space="0" w:color="auto"/>
              <w:bottom w:val="single" w:sz="4" w:space="0" w:color="auto"/>
              <w:right w:val="single" w:sz="4" w:space="0" w:color="auto"/>
            </w:tcBorders>
            <w:vAlign w:val="center"/>
          </w:tcPr>
          <w:p w:rsidR="00D6411F" w:rsidRPr="00E16F3B" w:rsidRDefault="00D6411F" w:rsidP="00D6411F">
            <w:pPr>
              <w:pStyle w:val="ConsPlusCell"/>
              <w:jc w:val="center"/>
              <w:rPr>
                <w:rFonts w:ascii="Times New Roman" w:hAnsi="Times New Roman" w:cs="Times New Roman"/>
                <w:sz w:val="24"/>
                <w:szCs w:val="24"/>
                <w:lang w:val="en-US"/>
              </w:rPr>
            </w:pPr>
            <w:r w:rsidRPr="00E16F3B">
              <w:rPr>
                <w:rFonts w:ascii="Times New Roman" w:hAnsi="Times New Roman" w:cs="Times New Roman"/>
                <w:sz w:val="24"/>
                <w:szCs w:val="24"/>
                <w:lang w:val="en-US"/>
              </w:rPr>
              <w:t>-</w:t>
            </w:r>
          </w:p>
        </w:tc>
        <w:tc>
          <w:tcPr>
            <w:tcW w:w="995" w:type="dxa"/>
            <w:tcBorders>
              <w:top w:val="single" w:sz="4" w:space="0" w:color="auto"/>
              <w:left w:val="single" w:sz="4" w:space="0" w:color="auto"/>
              <w:bottom w:val="single" w:sz="4" w:space="0" w:color="auto"/>
              <w:right w:val="single" w:sz="4" w:space="0" w:color="auto"/>
            </w:tcBorders>
            <w:vAlign w:val="center"/>
          </w:tcPr>
          <w:p w:rsidR="00D6411F" w:rsidRPr="00E16F3B" w:rsidRDefault="00D6411F" w:rsidP="00D6411F">
            <w:pPr>
              <w:pStyle w:val="ConsPlusCell"/>
              <w:jc w:val="center"/>
              <w:rPr>
                <w:rFonts w:ascii="Times New Roman" w:hAnsi="Times New Roman" w:cs="Times New Roman"/>
                <w:sz w:val="24"/>
                <w:szCs w:val="24"/>
                <w:lang w:val="en-US"/>
              </w:rPr>
            </w:pPr>
            <w:r w:rsidRPr="00E16F3B">
              <w:rPr>
                <w:rFonts w:ascii="Times New Roman" w:hAnsi="Times New Roman" w:cs="Times New Roman"/>
                <w:sz w:val="24"/>
                <w:szCs w:val="24"/>
                <w:lang w:val="en-US"/>
              </w:rPr>
              <w:t>-</w:t>
            </w:r>
          </w:p>
        </w:tc>
      </w:tr>
      <w:tr w:rsidR="00D6411F" w:rsidRPr="008344AD" w:rsidTr="00070D7E">
        <w:trPr>
          <w:trHeight w:val="1406"/>
          <w:tblCellSpacing w:w="5" w:type="nil"/>
        </w:trPr>
        <w:tc>
          <w:tcPr>
            <w:tcW w:w="499" w:type="dxa"/>
            <w:vMerge/>
            <w:tcBorders>
              <w:top w:val="single" w:sz="4" w:space="0" w:color="auto"/>
              <w:left w:val="single" w:sz="4" w:space="0" w:color="auto"/>
              <w:bottom w:val="single" w:sz="4" w:space="0" w:color="auto"/>
              <w:right w:val="single" w:sz="4" w:space="0" w:color="auto"/>
            </w:tcBorders>
          </w:tcPr>
          <w:p w:rsidR="00D6411F" w:rsidRPr="008344AD" w:rsidRDefault="00D6411F" w:rsidP="00D6411F">
            <w:pPr>
              <w:pStyle w:val="ConsPlusCell"/>
              <w:jc w:val="center"/>
              <w:rPr>
                <w:rFonts w:ascii="Times New Roman" w:hAnsi="Times New Roman" w:cs="Times New Roman"/>
                <w:sz w:val="24"/>
                <w:szCs w:val="24"/>
              </w:rPr>
            </w:pPr>
          </w:p>
        </w:tc>
        <w:tc>
          <w:tcPr>
            <w:tcW w:w="1837" w:type="dxa"/>
            <w:gridSpan w:val="3"/>
            <w:vMerge/>
            <w:tcBorders>
              <w:top w:val="single" w:sz="4" w:space="0" w:color="auto"/>
              <w:left w:val="single" w:sz="4" w:space="0" w:color="auto"/>
              <w:bottom w:val="single" w:sz="4" w:space="0" w:color="auto"/>
              <w:right w:val="single" w:sz="4" w:space="0" w:color="auto"/>
            </w:tcBorders>
          </w:tcPr>
          <w:p w:rsidR="00D6411F" w:rsidRPr="008344AD" w:rsidRDefault="00D6411F" w:rsidP="00D6411F">
            <w:pPr>
              <w:tabs>
                <w:tab w:val="center" w:pos="4677"/>
                <w:tab w:val="right" w:pos="9355"/>
              </w:tabs>
              <w:autoSpaceDE w:val="0"/>
              <w:autoSpaceDN w:val="0"/>
              <w:adjustRightInd w:val="0"/>
            </w:pPr>
          </w:p>
        </w:tc>
        <w:tc>
          <w:tcPr>
            <w:tcW w:w="1134" w:type="dxa"/>
            <w:gridSpan w:val="2"/>
            <w:vMerge/>
            <w:tcBorders>
              <w:top w:val="single" w:sz="4" w:space="0" w:color="auto"/>
              <w:left w:val="single" w:sz="4" w:space="0" w:color="auto"/>
              <w:bottom w:val="single" w:sz="4" w:space="0" w:color="auto"/>
              <w:right w:val="single" w:sz="4" w:space="0" w:color="auto"/>
            </w:tcBorders>
            <w:vAlign w:val="center"/>
          </w:tcPr>
          <w:p w:rsidR="00D6411F" w:rsidRPr="008344AD" w:rsidRDefault="00D6411F" w:rsidP="00D6411F">
            <w:pPr>
              <w:pStyle w:val="ConsPlusCell"/>
              <w:jc w:val="center"/>
              <w:rPr>
                <w:rFonts w:ascii="Times New Roman" w:hAnsi="Times New Roman" w:cs="Times New Roman"/>
                <w:sz w:val="24"/>
                <w:szCs w:val="24"/>
              </w:rPr>
            </w:pPr>
          </w:p>
        </w:tc>
        <w:tc>
          <w:tcPr>
            <w:tcW w:w="1138" w:type="dxa"/>
            <w:vMerge/>
            <w:tcBorders>
              <w:top w:val="single" w:sz="4" w:space="0" w:color="auto"/>
              <w:left w:val="single" w:sz="4" w:space="0" w:color="auto"/>
              <w:bottom w:val="single" w:sz="4" w:space="0" w:color="auto"/>
              <w:right w:val="single" w:sz="4" w:space="0" w:color="auto"/>
            </w:tcBorders>
            <w:vAlign w:val="center"/>
          </w:tcPr>
          <w:p w:rsidR="00D6411F" w:rsidRPr="008344AD" w:rsidRDefault="00D6411F" w:rsidP="00D6411F">
            <w:pPr>
              <w:pStyle w:val="ConsPlusCell"/>
              <w:jc w:val="center"/>
              <w:rPr>
                <w:rFonts w:ascii="Times New Roman" w:hAnsi="Times New Roman" w:cs="Times New Roman"/>
                <w:sz w:val="24"/>
                <w:szCs w:val="24"/>
              </w:rPr>
            </w:pPr>
          </w:p>
        </w:tc>
        <w:tc>
          <w:tcPr>
            <w:tcW w:w="3683" w:type="dxa"/>
            <w:gridSpan w:val="2"/>
            <w:tcBorders>
              <w:top w:val="single" w:sz="4" w:space="0" w:color="auto"/>
              <w:left w:val="single" w:sz="4" w:space="0" w:color="auto"/>
              <w:bottom w:val="single" w:sz="4" w:space="0" w:color="auto"/>
              <w:right w:val="single" w:sz="4" w:space="0" w:color="auto"/>
            </w:tcBorders>
            <w:shd w:val="clear" w:color="auto" w:fill="auto"/>
          </w:tcPr>
          <w:p w:rsidR="00D6411F" w:rsidRPr="008344AD" w:rsidRDefault="00D6411F" w:rsidP="00D6411F">
            <w:pPr>
              <w:tabs>
                <w:tab w:val="center" w:pos="4677"/>
                <w:tab w:val="right" w:pos="9355"/>
              </w:tabs>
              <w:autoSpaceDE w:val="0"/>
              <w:autoSpaceDN w:val="0"/>
              <w:adjustRightInd w:val="0"/>
              <w:rPr>
                <w:bCs/>
              </w:rPr>
            </w:pPr>
            <w:r w:rsidRPr="008344AD">
              <w:rPr>
                <w:bCs/>
              </w:rPr>
              <w:t xml:space="preserve">Объем отгруженной продукции высокотехнологичных и наукоемких видов экономической деятельности по крупным и средним организациям </w:t>
            </w:r>
          </w:p>
        </w:tc>
        <w:tc>
          <w:tcPr>
            <w:tcW w:w="992" w:type="dxa"/>
            <w:tcBorders>
              <w:top w:val="single" w:sz="4" w:space="0" w:color="auto"/>
              <w:left w:val="single" w:sz="4" w:space="0" w:color="auto"/>
              <w:bottom w:val="single" w:sz="4" w:space="0" w:color="auto"/>
              <w:right w:val="single" w:sz="4" w:space="0" w:color="auto"/>
            </w:tcBorders>
            <w:vAlign w:val="center"/>
          </w:tcPr>
          <w:p w:rsidR="00D6411F" w:rsidRPr="008344AD" w:rsidRDefault="00D6411F" w:rsidP="00D6411F">
            <w:pPr>
              <w:pStyle w:val="ConsPlusNormal"/>
              <w:ind w:right="-75"/>
              <w:jc w:val="center"/>
              <w:rPr>
                <w:rFonts w:ascii="Times New Roman" w:hAnsi="Times New Roman" w:cs="Times New Roman"/>
                <w:sz w:val="24"/>
                <w:szCs w:val="24"/>
              </w:rPr>
            </w:pPr>
            <w:r w:rsidRPr="008344AD">
              <w:rPr>
                <w:rFonts w:ascii="Times New Roman" w:hAnsi="Times New Roman" w:cs="Times New Roman"/>
                <w:sz w:val="24"/>
                <w:szCs w:val="24"/>
              </w:rPr>
              <w:t>млн.</w:t>
            </w:r>
          </w:p>
          <w:p w:rsidR="00D6411F" w:rsidRPr="008344AD" w:rsidRDefault="00D6411F" w:rsidP="00D6411F">
            <w:pPr>
              <w:pStyle w:val="ConsPlusNormal"/>
              <w:ind w:right="-75"/>
              <w:jc w:val="center"/>
              <w:rPr>
                <w:rFonts w:ascii="Times New Roman" w:hAnsi="Times New Roman" w:cs="Times New Roman"/>
                <w:sz w:val="24"/>
                <w:szCs w:val="24"/>
              </w:rPr>
            </w:pPr>
            <w:r w:rsidRPr="008344AD">
              <w:rPr>
                <w:rFonts w:ascii="Times New Roman" w:hAnsi="Times New Roman" w:cs="Times New Roman"/>
                <w:sz w:val="24"/>
                <w:szCs w:val="24"/>
              </w:rPr>
              <w:t>руб.</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D6411F" w:rsidRPr="008344AD" w:rsidRDefault="00D6411F" w:rsidP="00D6411F">
            <w:pPr>
              <w:pStyle w:val="ConsPlusNormal"/>
              <w:ind w:right="-75"/>
              <w:jc w:val="center"/>
              <w:rPr>
                <w:rFonts w:ascii="Times New Roman" w:hAnsi="Times New Roman" w:cs="Times New Roman"/>
                <w:sz w:val="24"/>
                <w:szCs w:val="24"/>
              </w:rPr>
            </w:pPr>
            <w:r w:rsidRPr="008344AD">
              <w:rPr>
                <w:rFonts w:ascii="Times New Roman" w:hAnsi="Times New Roman" w:cs="Times New Roman"/>
                <w:sz w:val="24"/>
                <w:szCs w:val="24"/>
              </w:rPr>
              <w:t>41469,0</w:t>
            </w:r>
          </w:p>
        </w:tc>
        <w:tc>
          <w:tcPr>
            <w:tcW w:w="992" w:type="dxa"/>
            <w:tcBorders>
              <w:top w:val="single" w:sz="4" w:space="0" w:color="auto"/>
              <w:left w:val="single" w:sz="4" w:space="0" w:color="auto"/>
              <w:bottom w:val="single" w:sz="4" w:space="0" w:color="auto"/>
              <w:right w:val="single" w:sz="4" w:space="0" w:color="auto"/>
            </w:tcBorders>
            <w:vAlign w:val="center"/>
          </w:tcPr>
          <w:p w:rsidR="00D6411F" w:rsidRPr="00065AFE" w:rsidRDefault="00D6411F" w:rsidP="00D6411F">
            <w:pPr>
              <w:pStyle w:val="ConsPlusNormal"/>
              <w:ind w:right="-75"/>
              <w:jc w:val="center"/>
              <w:rPr>
                <w:rFonts w:ascii="Times New Roman" w:hAnsi="Times New Roman" w:cs="Times New Roman"/>
                <w:sz w:val="24"/>
                <w:szCs w:val="24"/>
              </w:rPr>
            </w:pPr>
            <w:r w:rsidRPr="00065AFE">
              <w:rPr>
                <w:rFonts w:ascii="Times New Roman" w:hAnsi="Times New Roman" w:cs="Times New Roman"/>
                <w:sz w:val="24"/>
                <w:szCs w:val="24"/>
              </w:rPr>
              <w:t>54384</w:t>
            </w:r>
          </w:p>
        </w:tc>
        <w:tc>
          <w:tcPr>
            <w:tcW w:w="992" w:type="dxa"/>
            <w:tcBorders>
              <w:top w:val="single" w:sz="4" w:space="0" w:color="auto"/>
              <w:left w:val="single" w:sz="4" w:space="0" w:color="auto"/>
              <w:bottom w:val="single" w:sz="4" w:space="0" w:color="auto"/>
              <w:right w:val="single" w:sz="4" w:space="0" w:color="auto"/>
            </w:tcBorders>
            <w:vAlign w:val="center"/>
          </w:tcPr>
          <w:p w:rsidR="00D6411F" w:rsidRPr="00E16F3B" w:rsidRDefault="00D6411F" w:rsidP="00D6411F">
            <w:pPr>
              <w:pStyle w:val="ConsPlusCell"/>
              <w:jc w:val="center"/>
              <w:rPr>
                <w:rFonts w:ascii="Times New Roman" w:hAnsi="Times New Roman" w:cs="Times New Roman"/>
                <w:sz w:val="24"/>
                <w:szCs w:val="24"/>
                <w:lang w:val="en-US"/>
              </w:rPr>
            </w:pPr>
            <w:r w:rsidRPr="00E16F3B">
              <w:rPr>
                <w:rFonts w:ascii="Times New Roman" w:hAnsi="Times New Roman" w:cs="Times New Roman"/>
                <w:sz w:val="24"/>
                <w:szCs w:val="24"/>
                <w:lang w:val="en-US"/>
              </w:rPr>
              <w:t>-</w:t>
            </w:r>
          </w:p>
        </w:tc>
        <w:tc>
          <w:tcPr>
            <w:tcW w:w="993" w:type="dxa"/>
            <w:tcBorders>
              <w:top w:val="single" w:sz="4" w:space="0" w:color="auto"/>
              <w:left w:val="single" w:sz="4" w:space="0" w:color="auto"/>
              <w:bottom w:val="single" w:sz="4" w:space="0" w:color="auto"/>
              <w:right w:val="single" w:sz="4" w:space="0" w:color="auto"/>
            </w:tcBorders>
            <w:vAlign w:val="center"/>
          </w:tcPr>
          <w:p w:rsidR="00D6411F" w:rsidRPr="00E16F3B" w:rsidRDefault="00D6411F" w:rsidP="00D6411F">
            <w:pPr>
              <w:pStyle w:val="ConsPlusCell"/>
              <w:jc w:val="center"/>
              <w:rPr>
                <w:rFonts w:ascii="Times New Roman" w:hAnsi="Times New Roman" w:cs="Times New Roman"/>
                <w:sz w:val="24"/>
                <w:szCs w:val="24"/>
                <w:lang w:val="en-US"/>
              </w:rPr>
            </w:pPr>
            <w:r w:rsidRPr="00E16F3B">
              <w:rPr>
                <w:rFonts w:ascii="Times New Roman" w:hAnsi="Times New Roman" w:cs="Times New Roman"/>
                <w:sz w:val="24"/>
                <w:szCs w:val="24"/>
                <w:lang w:val="en-US"/>
              </w:rPr>
              <w:t>-</w:t>
            </w:r>
          </w:p>
        </w:tc>
        <w:tc>
          <w:tcPr>
            <w:tcW w:w="995" w:type="dxa"/>
            <w:gridSpan w:val="2"/>
            <w:tcBorders>
              <w:top w:val="single" w:sz="4" w:space="0" w:color="auto"/>
              <w:left w:val="single" w:sz="4" w:space="0" w:color="auto"/>
              <w:bottom w:val="single" w:sz="4" w:space="0" w:color="auto"/>
              <w:right w:val="single" w:sz="4" w:space="0" w:color="auto"/>
            </w:tcBorders>
            <w:vAlign w:val="center"/>
          </w:tcPr>
          <w:p w:rsidR="00D6411F" w:rsidRPr="00E16F3B" w:rsidRDefault="00D6411F" w:rsidP="00D6411F">
            <w:pPr>
              <w:pStyle w:val="ConsPlusCell"/>
              <w:jc w:val="center"/>
              <w:rPr>
                <w:rFonts w:ascii="Times New Roman" w:hAnsi="Times New Roman" w:cs="Times New Roman"/>
                <w:sz w:val="24"/>
                <w:szCs w:val="24"/>
                <w:lang w:val="en-US"/>
              </w:rPr>
            </w:pPr>
            <w:r w:rsidRPr="00E16F3B">
              <w:rPr>
                <w:rFonts w:ascii="Times New Roman" w:hAnsi="Times New Roman" w:cs="Times New Roman"/>
                <w:sz w:val="24"/>
                <w:szCs w:val="24"/>
                <w:lang w:val="en-US"/>
              </w:rPr>
              <w:t>-</w:t>
            </w:r>
          </w:p>
        </w:tc>
        <w:tc>
          <w:tcPr>
            <w:tcW w:w="995" w:type="dxa"/>
            <w:tcBorders>
              <w:top w:val="single" w:sz="4" w:space="0" w:color="auto"/>
              <w:left w:val="single" w:sz="4" w:space="0" w:color="auto"/>
              <w:bottom w:val="single" w:sz="4" w:space="0" w:color="auto"/>
              <w:right w:val="single" w:sz="4" w:space="0" w:color="auto"/>
            </w:tcBorders>
            <w:vAlign w:val="center"/>
          </w:tcPr>
          <w:p w:rsidR="00D6411F" w:rsidRPr="00E16F3B" w:rsidRDefault="00D6411F" w:rsidP="00D6411F">
            <w:pPr>
              <w:pStyle w:val="ConsPlusCell"/>
              <w:jc w:val="center"/>
              <w:rPr>
                <w:rFonts w:ascii="Times New Roman" w:hAnsi="Times New Roman" w:cs="Times New Roman"/>
                <w:sz w:val="24"/>
                <w:szCs w:val="24"/>
                <w:lang w:val="en-US"/>
              </w:rPr>
            </w:pPr>
            <w:r w:rsidRPr="00E16F3B">
              <w:rPr>
                <w:rFonts w:ascii="Times New Roman" w:hAnsi="Times New Roman" w:cs="Times New Roman"/>
                <w:sz w:val="24"/>
                <w:szCs w:val="24"/>
                <w:lang w:val="en-US"/>
              </w:rPr>
              <w:t>-</w:t>
            </w:r>
          </w:p>
        </w:tc>
      </w:tr>
      <w:tr w:rsidR="00D6411F" w:rsidRPr="008344AD" w:rsidTr="00070D7E">
        <w:trPr>
          <w:trHeight w:val="1396"/>
          <w:tblCellSpacing w:w="5" w:type="nil"/>
        </w:trPr>
        <w:tc>
          <w:tcPr>
            <w:tcW w:w="499" w:type="dxa"/>
            <w:vMerge/>
            <w:tcBorders>
              <w:top w:val="single" w:sz="4" w:space="0" w:color="auto"/>
              <w:left w:val="single" w:sz="4" w:space="0" w:color="auto"/>
              <w:bottom w:val="single" w:sz="4" w:space="0" w:color="auto"/>
              <w:right w:val="single" w:sz="4" w:space="0" w:color="auto"/>
            </w:tcBorders>
          </w:tcPr>
          <w:p w:rsidR="00D6411F" w:rsidRPr="008344AD" w:rsidRDefault="00D6411F" w:rsidP="00D6411F">
            <w:pPr>
              <w:pStyle w:val="ConsPlusCell"/>
              <w:jc w:val="center"/>
              <w:rPr>
                <w:rFonts w:ascii="Times New Roman" w:hAnsi="Times New Roman" w:cs="Times New Roman"/>
                <w:sz w:val="24"/>
                <w:szCs w:val="24"/>
              </w:rPr>
            </w:pPr>
          </w:p>
        </w:tc>
        <w:tc>
          <w:tcPr>
            <w:tcW w:w="1837" w:type="dxa"/>
            <w:gridSpan w:val="3"/>
            <w:vMerge/>
            <w:tcBorders>
              <w:top w:val="single" w:sz="4" w:space="0" w:color="auto"/>
              <w:left w:val="single" w:sz="4" w:space="0" w:color="auto"/>
              <w:bottom w:val="single" w:sz="4" w:space="0" w:color="auto"/>
              <w:right w:val="single" w:sz="4" w:space="0" w:color="auto"/>
            </w:tcBorders>
          </w:tcPr>
          <w:p w:rsidR="00D6411F" w:rsidRPr="008344AD" w:rsidRDefault="00D6411F" w:rsidP="00D6411F">
            <w:pPr>
              <w:tabs>
                <w:tab w:val="center" w:pos="4677"/>
                <w:tab w:val="right" w:pos="9355"/>
              </w:tabs>
              <w:autoSpaceDE w:val="0"/>
              <w:autoSpaceDN w:val="0"/>
              <w:adjustRightInd w:val="0"/>
            </w:pPr>
          </w:p>
        </w:tc>
        <w:tc>
          <w:tcPr>
            <w:tcW w:w="1134" w:type="dxa"/>
            <w:gridSpan w:val="2"/>
            <w:vMerge/>
            <w:tcBorders>
              <w:top w:val="single" w:sz="4" w:space="0" w:color="auto"/>
              <w:left w:val="single" w:sz="4" w:space="0" w:color="auto"/>
              <w:bottom w:val="single" w:sz="4" w:space="0" w:color="auto"/>
              <w:right w:val="single" w:sz="4" w:space="0" w:color="auto"/>
            </w:tcBorders>
            <w:vAlign w:val="center"/>
          </w:tcPr>
          <w:p w:rsidR="00D6411F" w:rsidRPr="008344AD" w:rsidRDefault="00D6411F" w:rsidP="00D6411F">
            <w:pPr>
              <w:pStyle w:val="ConsPlusCell"/>
              <w:jc w:val="center"/>
              <w:rPr>
                <w:rFonts w:ascii="Times New Roman" w:hAnsi="Times New Roman" w:cs="Times New Roman"/>
                <w:sz w:val="24"/>
                <w:szCs w:val="24"/>
              </w:rPr>
            </w:pPr>
          </w:p>
        </w:tc>
        <w:tc>
          <w:tcPr>
            <w:tcW w:w="1138" w:type="dxa"/>
            <w:vMerge/>
            <w:tcBorders>
              <w:top w:val="single" w:sz="4" w:space="0" w:color="auto"/>
              <w:left w:val="single" w:sz="4" w:space="0" w:color="auto"/>
              <w:bottom w:val="single" w:sz="4" w:space="0" w:color="auto"/>
              <w:right w:val="single" w:sz="4" w:space="0" w:color="auto"/>
            </w:tcBorders>
            <w:vAlign w:val="center"/>
          </w:tcPr>
          <w:p w:rsidR="00D6411F" w:rsidRPr="008344AD" w:rsidRDefault="00D6411F" w:rsidP="00D6411F">
            <w:pPr>
              <w:pStyle w:val="ConsPlusCell"/>
              <w:jc w:val="center"/>
              <w:rPr>
                <w:rFonts w:ascii="Times New Roman" w:hAnsi="Times New Roman" w:cs="Times New Roman"/>
                <w:sz w:val="24"/>
                <w:szCs w:val="24"/>
              </w:rPr>
            </w:pPr>
          </w:p>
        </w:tc>
        <w:tc>
          <w:tcPr>
            <w:tcW w:w="3683" w:type="dxa"/>
            <w:gridSpan w:val="2"/>
            <w:tcBorders>
              <w:top w:val="single" w:sz="4" w:space="0" w:color="auto"/>
              <w:left w:val="single" w:sz="4" w:space="0" w:color="auto"/>
              <w:bottom w:val="single" w:sz="4" w:space="0" w:color="auto"/>
              <w:right w:val="single" w:sz="4" w:space="0" w:color="auto"/>
            </w:tcBorders>
            <w:shd w:val="clear" w:color="auto" w:fill="auto"/>
          </w:tcPr>
          <w:p w:rsidR="00D6411F" w:rsidRPr="008344AD" w:rsidRDefault="00D6411F" w:rsidP="00D6411F">
            <w:pPr>
              <w:tabs>
                <w:tab w:val="center" w:pos="4677"/>
                <w:tab w:val="right" w:pos="9355"/>
              </w:tabs>
              <w:autoSpaceDE w:val="0"/>
              <w:autoSpaceDN w:val="0"/>
              <w:adjustRightInd w:val="0"/>
              <w:rPr>
                <w:bCs/>
              </w:rPr>
            </w:pPr>
            <w:r w:rsidRPr="008344AD">
              <w:t xml:space="preserve">Увеличение производительности труда в системообразующих предприятиях Московской области путем расчета прироста </w:t>
            </w:r>
            <w:r>
              <w:t>выработки на одного работающего</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6411F" w:rsidRPr="008344AD" w:rsidRDefault="00D6411F" w:rsidP="00D6411F">
            <w:pPr>
              <w:pStyle w:val="ConsPlusNormal"/>
              <w:ind w:right="-75"/>
              <w:jc w:val="center"/>
              <w:rPr>
                <w:rFonts w:ascii="Times New Roman" w:hAnsi="Times New Roman" w:cs="Times New Roman"/>
                <w:sz w:val="24"/>
                <w:szCs w:val="24"/>
              </w:rPr>
            </w:pPr>
            <w:r w:rsidRPr="008344AD">
              <w:rPr>
                <w:rFonts w:ascii="Times New Roman" w:hAnsi="Times New Roman" w:cs="Times New Roman"/>
                <w:sz w:val="24"/>
                <w:szCs w:val="24"/>
              </w:rPr>
              <w:t>Тыс.руб/чел.</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6411F" w:rsidRPr="008344AD" w:rsidRDefault="00D6411F" w:rsidP="00D6411F">
            <w:pPr>
              <w:pStyle w:val="ConsPlusNormal"/>
              <w:ind w:right="-75"/>
              <w:jc w:val="center"/>
              <w:rPr>
                <w:rFonts w:ascii="Times New Roman" w:hAnsi="Times New Roman" w:cs="Times New Roman"/>
                <w:sz w:val="24"/>
                <w:szCs w:val="24"/>
              </w:rPr>
            </w:pPr>
            <w:r w:rsidRPr="008344AD">
              <w:rPr>
                <w:rFonts w:ascii="Times New Roman" w:hAnsi="Times New Roman" w:cs="Times New Roman"/>
                <w:sz w:val="24"/>
                <w:szCs w:val="24"/>
              </w:rPr>
              <w:t>3767,3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6411F" w:rsidRPr="000250B9" w:rsidRDefault="00D6411F" w:rsidP="00D6411F">
            <w:pPr>
              <w:pStyle w:val="ConsPlusNormal"/>
              <w:ind w:right="-75"/>
              <w:jc w:val="center"/>
              <w:rPr>
                <w:rFonts w:ascii="Times New Roman" w:hAnsi="Times New Roman" w:cs="Times New Roman"/>
                <w:sz w:val="24"/>
                <w:szCs w:val="24"/>
              </w:rPr>
            </w:pPr>
            <w:r w:rsidRPr="000250B9">
              <w:rPr>
                <w:rFonts w:ascii="Times New Roman" w:hAnsi="Times New Roman" w:cs="Times New Roman"/>
                <w:sz w:val="24"/>
                <w:szCs w:val="24"/>
              </w:rPr>
              <w:t>4143,3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6411F" w:rsidRPr="00E16F3B" w:rsidRDefault="00D6411F" w:rsidP="00D6411F">
            <w:pPr>
              <w:pStyle w:val="ConsPlusCell"/>
              <w:jc w:val="center"/>
              <w:rPr>
                <w:rFonts w:ascii="Times New Roman" w:hAnsi="Times New Roman" w:cs="Times New Roman"/>
                <w:sz w:val="24"/>
                <w:szCs w:val="24"/>
                <w:lang w:val="en-US"/>
              </w:rPr>
            </w:pPr>
            <w:r w:rsidRPr="00E16F3B">
              <w:rPr>
                <w:rFonts w:ascii="Times New Roman" w:hAnsi="Times New Roman" w:cs="Times New Roman"/>
                <w:sz w:val="24"/>
                <w:szCs w:val="24"/>
                <w:lang w:val="en-US"/>
              </w:rPr>
              <w: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D6411F" w:rsidRPr="00E16F3B" w:rsidRDefault="00D6411F" w:rsidP="00D6411F">
            <w:pPr>
              <w:pStyle w:val="ConsPlusCell"/>
              <w:jc w:val="center"/>
              <w:rPr>
                <w:rFonts w:ascii="Times New Roman" w:hAnsi="Times New Roman" w:cs="Times New Roman"/>
                <w:sz w:val="24"/>
                <w:szCs w:val="24"/>
                <w:lang w:val="en-US"/>
              </w:rPr>
            </w:pPr>
            <w:r w:rsidRPr="00E16F3B">
              <w:rPr>
                <w:rFonts w:ascii="Times New Roman" w:hAnsi="Times New Roman" w:cs="Times New Roman"/>
                <w:sz w:val="24"/>
                <w:szCs w:val="24"/>
                <w:lang w:val="en-US"/>
              </w:rPr>
              <w:t>-</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6411F" w:rsidRPr="00E16F3B" w:rsidRDefault="00D6411F" w:rsidP="00D6411F">
            <w:pPr>
              <w:pStyle w:val="ConsPlusCell"/>
              <w:jc w:val="center"/>
              <w:rPr>
                <w:rFonts w:ascii="Times New Roman" w:hAnsi="Times New Roman" w:cs="Times New Roman"/>
                <w:sz w:val="24"/>
                <w:szCs w:val="24"/>
                <w:lang w:val="en-US"/>
              </w:rPr>
            </w:pPr>
            <w:r w:rsidRPr="00E16F3B">
              <w:rPr>
                <w:rFonts w:ascii="Times New Roman" w:hAnsi="Times New Roman" w:cs="Times New Roman"/>
                <w:sz w:val="24"/>
                <w:szCs w:val="24"/>
                <w:lang w:val="en-US"/>
              </w:rPr>
              <w:t>-</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rsidR="00D6411F" w:rsidRPr="00E16F3B" w:rsidRDefault="00D6411F" w:rsidP="00D6411F">
            <w:pPr>
              <w:pStyle w:val="ConsPlusCell"/>
              <w:jc w:val="center"/>
              <w:rPr>
                <w:rFonts w:ascii="Times New Roman" w:hAnsi="Times New Roman" w:cs="Times New Roman"/>
                <w:sz w:val="24"/>
                <w:szCs w:val="24"/>
                <w:lang w:val="en-US"/>
              </w:rPr>
            </w:pPr>
            <w:r w:rsidRPr="00E16F3B">
              <w:rPr>
                <w:rFonts w:ascii="Times New Roman" w:hAnsi="Times New Roman" w:cs="Times New Roman"/>
                <w:sz w:val="24"/>
                <w:szCs w:val="24"/>
                <w:lang w:val="en-US"/>
              </w:rPr>
              <w:t>-</w:t>
            </w:r>
          </w:p>
        </w:tc>
      </w:tr>
      <w:tr w:rsidR="00D6411F" w:rsidRPr="008344AD" w:rsidTr="00070D7E">
        <w:trPr>
          <w:trHeight w:val="702"/>
          <w:tblCellSpacing w:w="5" w:type="nil"/>
        </w:trPr>
        <w:tc>
          <w:tcPr>
            <w:tcW w:w="499" w:type="dxa"/>
            <w:tcBorders>
              <w:top w:val="single" w:sz="4" w:space="0" w:color="auto"/>
              <w:left w:val="single" w:sz="4" w:space="0" w:color="auto"/>
              <w:bottom w:val="single" w:sz="4" w:space="0" w:color="auto"/>
              <w:right w:val="single" w:sz="4" w:space="0" w:color="auto"/>
            </w:tcBorders>
          </w:tcPr>
          <w:p w:rsidR="00D6411F" w:rsidRPr="008344AD" w:rsidRDefault="00D6411F" w:rsidP="00D6411F">
            <w:pPr>
              <w:pStyle w:val="ConsPlusCell"/>
              <w:jc w:val="center"/>
              <w:rPr>
                <w:rFonts w:ascii="Times New Roman" w:hAnsi="Times New Roman" w:cs="Times New Roman"/>
                <w:sz w:val="24"/>
                <w:szCs w:val="24"/>
              </w:rPr>
            </w:pPr>
          </w:p>
        </w:tc>
        <w:tc>
          <w:tcPr>
            <w:tcW w:w="1837" w:type="dxa"/>
            <w:gridSpan w:val="3"/>
            <w:tcBorders>
              <w:top w:val="single" w:sz="4" w:space="0" w:color="auto"/>
              <w:left w:val="single" w:sz="4" w:space="0" w:color="auto"/>
              <w:bottom w:val="single" w:sz="4" w:space="0" w:color="auto"/>
              <w:right w:val="single" w:sz="4" w:space="0" w:color="auto"/>
            </w:tcBorders>
          </w:tcPr>
          <w:p w:rsidR="00D6411F" w:rsidRPr="008344AD" w:rsidRDefault="00D6411F" w:rsidP="00D6411F">
            <w:pPr>
              <w:tabs>
                <w:tab w:val="center" w:pos="4677"/>
                <w:tab w:val="right" w:pos="9355"/>
              </w:tabs>
              <w:autoSpaceDE w:val="0"/>
              <w:autoSpaceDN w:val="0"/>
              <w:adjustRightInd w:val="0"/>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6411F" w:rsidRPr="008344AD" w:rsidRDefault="00D6411F" w:rsidP="00D6411F">
            <w:pPr>
              <w:pStyle w:val="ConsPlusCell"/>
              <w:jc w:val="center"/>
              <w:rPr>
                <w:rFonts w:ascii="Times New Roman" w:hAnsi="Times New Roman" w:cs="Times New Roman"/>
                <w:sz w:val="24"/>
                <w:szCs w:val="24"/>
              </w:rPr>
            </w:pPr>
          </w:p>
        </w:tc>
        <w:tc>
          <w:tcPr>
            <w:tcW w:w="1138" w:type="dxa"/>
            <w:tcBorders>
              <w:top w:val="single" w:sz="4" w:space="0" w:color="auto"/>
              <w:left w:val="single" w:sz="4" w:space="0" w:color="auto"/>
              <w:bottom w:val="single" w:sz="4" w:space="0" w:color="auto"/>
              <w:right w:val="single" w:sz="4" w:space="0" w:color="auto"/>
            </w:tcBorders>
            <w:vAlign w:val="center"/>
          </w:tcPr>
          <w:p w:rsidR="00D6411F" w:rsidRPr="008344AD" w:rsidRDefault="00D6411F" w:rsidP="00D6411F">
            <w:pPr>
              <w:pStyle w:val="ConsPlusCell"/>
              <w:jc w:val="center"/>
              <w:rPr>
                <w:rFonts w:ascii="Times New Roman" w:hAnsi="Times New Roman" w:cs="Times New Roman"/>
                <w:sz w:val="24"/>
                <w:szCs w:val="24"/>
              </w:rPr>
            </w:pPr>
          </w:p>
        </w:tc>
        <w:tc>
          <w:tcPr>
            <w:tcW w:w="36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6411F" w:rsidRPr="008C6288" w:rsidRDefault="00D6411F" w:rsidP="00D6411F">
            <w:pPr>
              <w:tabs>
                <w:tab w:val="center" w:pos="4677"/>
                <w:tab w:val="right" w:pos="9355"/>
              </w:tabs>
              <w:autoSpaceDE w:val="0"/>
              <w:autoSpaceDN w:val="0"/>
              <w:adjustRightInd w:val="0"/>
            </w:pPr>
            <w:r w:rsidRPr="008C6288">
              <w:t>Внутренние затраты на исследования и разработки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6411F" w:rsidRPr="008C6288" w:rsidRDefault="00D6411F" w:rsidP="00D6411F">
            <w:pPr>
              <w:tabs>
                <w:tab w:val="center" w:pos="4677"/>
                <w:tab w:val="right" w:pos="9355"/>
              </w:tabs>
              <w:autoSpaceDE w:val="0"/>
              <w:autoSpaceDN w:val="0"/>
              <w:adjustRightInd w:val="0"/>
              <w:jc w:val="center"/>
            </w:pPr>
            <w:r w:rsidRPr="008C6288">
              <w:t>млн.</w:t>
            </w:r>
          </w:p>
          <w:p w:rsidR="00D6411F" w:rsidRPr="008C6288" w:rsidRDefault="00D6411F" w:rsidP="00D6411F">
            <w:pPr>
              <w:tabs>
                <w:tab w:val="center" w:pos="4677"/>
                <w:tab w:val="right" w:pos="9355"/>
              </w:tabs>
              <w:autoSpaceDE w:val="0"/>
              <w:autoSpaceDN w:val="0"/>
              <w:adjustRightInd w:val="0"/>
              <w:jc w:val="center"/>
            </w:pPr>
            <w:r w:rsidRPr="008C6288">
              <w:t>руб.</w:t>
            </w:r>
          </w:p>
        </w:tc>
        <w:tc>
          <w:tcPr>
            <w:tcW w:w="1276" w:type="dxa"/>
            <w:gridSpan w:val="2"/>
            <w:tcBorders>
              <w:left w:val="single" w:sz="4" w:space="0" w:color="auto"/>
              <w:bottom w:val="single" w:sz="4" w:space="0" w:color="auto"/>
              <w:right w:val="single" w:sz="4" w:space="0" w:color="auto"/>
            </w:tcBorders>
            <w:shd w:val="clear" w:color="auto" w:fill="auto"/>
            <w:vAlign w:val="center"/>
          </w:tcPr>
          <w:p w:rsidR="00D6411F" w:rsidRPr="008C6288" w:rsidRDefault="00D6411F" w:rsidP="00D6411F">
            <w:pPr>
              <w:pStyle w:val="ConsPlusCell"/>
              <w:jc w:val="center"/>
              <w:rPr>
                <w:rFonts w:ascii="Times New Roman" w:hAnsi="Times New Roman" w:cs="Times New Roman"/>
                <w:sz w:val="24"/>
                <w:szCs w:val="24"/>
              </w:rPr>
            </w:pPr>
            <w:r w:rsidRPr="008C6288">
              <w:rPr>
                <w:rFonts w:ascii="Times New Roman" w:hAnsi="Times New Roman" w:cs="Times New Roman"/>
                <w:sz w:val="24"/>
                <w:szCs w:val="24"/>
              </w:rPr>
              <w:t>915</w:t>
            </w:r>
          </w:p>
        </w:tc>
        <w:tc>
          <w:tcPr>
            <w:tcW w:w="992" w:type="dxa"/>
            <w:tcBorders>
              <w:left w:val="single" w:sz="4" w:space="0" w:color="auto"/>
              <w:bottom w:val="single" w:sz="4" w:space="0" w:color="auto"/>
              <w:right w:val="single" w:sz="4" w:space="0" w:color="auto"/>
            </w:tcBorders>
            <w:shd w:val="clear" w:color="auto" w:fill="auto"/>
            <w:vAlign w:val="center"/>
          </w:tcPr>
          <w:p w:rsidR="00D6411F" w:rsidRPr="008C6288" w:rsidRDefault="00D6411F" w:rsidP="00D6411F">
            <w:pPr>
              <w:pStyle w:val="ConsPlusCell"/>
              <w:jc w:val="center"/>
              <w:rPr>
                <w:rFonts w:ascii="Times New Roman" w:hAnsi="Times New Roman" w:cs="Times New Roman"/>
                <w:sz w:val="24"/>
                <w:szCs w:val="24"/>
              </w:rPr>
            </w:pPr>
            <w:r w:rsidRPr="008C6288">
              <w:rPr>
                <w:rFonts w:ascii="Times New Roman" w:hAnsi="Times New Roman" w:cs="Times New Roman"/>
                <w:sz w:val="24"/>
                <w:szCs w:val="24"/>
              </w:rPr>
              <w:t>933,3</w:t>
            </w:r>
          </w:p>
        </w:tc>
        <w:tc>
          <w:tcPr>
            <w:tcW w:w="992" w:type="dxa"/>
            <w:tcBorders>
              <w:left w:val="single" w:sz="4" w:space="0" w:color="auto"/>
              <w:bottom w:val="single" w:sz="4" w:space="0" w:color="auto"/>
              <w:right w:val="single" w:sz="4" w:space="0" w:color="auto"/>
            </w:tcBorders>
            <w:shd w:val="clear" w:color="auto" w:fill="auto"/>
            <w:vAlign w:val="center"/>
          </w:tcPr>
          <w:p w:rsidR="00D6411F" w:rsidRPr="00E16F3B" w:rsidRDefault="00D6411F" w:rsidP="00D6411F">
            <w:pPr>
              <w:pStyle w:val="ConsPlusCell"/>
              <w:jc w:val="center"/>
              <w:rPr>
                <w:rFonts w:ascii="Times New Roman" w:hAnsi="Times New Roman" w:cs="Times New Roman"/>
                <w:sz w:val="24"/>
                <w:szCs w:val="24"/>
                <w:lang w:val="en-US"/>
              </w:rPr>
            </w:pPr>
            <w:r w:rsidRPr="00E16F3B">
              <w:rPr>
                <w:rFonts w:ascii="Times New Roman" w:hAnsi="Times New Roman" w:cs="Times New Roman"/>
                <w:sz w:val="24"/>
                <w:szCs w:val="24"/>
                <w:lang w:val="en-US"/>
              </w:rPr>
              <w:t>-</w:t>
            </w:r>
          </w:p>
        </w:tc>
        <w:tc>
          <w:tcPr>
            <w:tcW w:w="993" w:type="dxa"/>
            <w:tcBorders>
              <w:left w:val="single" w:sz="4" w:space="0" w:color="auto"/>
              <w:bottom w:val="single" w:sz="4" w:space="0" w:color="auto"/>
              <w:right w:val="single" w:sz="4" w:space="0" w:color="auto"/>
            </w:tcBorders>
            <w:shd w:val="clear" w:color="auto" w:fill="auto"/>
            <w:vAlign w:val="center"/>
          </w:tcPr>
          <w:p w:rsidR="00D6411F" w:rsidRPr="00E16F3B" w:rsidRDefault="00D6411F" w:rsidP="00D6411F">
            <w:pPr>
              <w:pStyle w:val="ConsPlusCell"/>
              <w:jc w:val="center"/>
              <w:rPr>
                <w:rFonts w:ascii="Times New Roman" w:hAnsi="Times New Roman" w:cs="Times New Roman"/>
                <w:sz w:val="24"/>
                <w:szCs w:val="24"/>
                <w:lang w:val="en-US"/>
              </w:rPr>
            </w:pPr>
            <w:r w:rsidRPr="00E16F3B">
              <w:rPr>
                <w:rFonts w:ascii="Times New Roman" w:hAnsi="Times New Roman" w:cs="Times New Roman"/>
                <w:sz w:val="24"/>
                <w:szCs w:val="24"/>
                <w:lang w:val="en-US"/>
              </w:rPr>
              <w:t>-</w:t>
            </w:r>
          </w:p>
        </w:tc>
        <w:tc>
          <w:tcPr>
            <w:tcW w:w="995" w:type="dxa"/>
            <w:gridSpan w:val="2"/>
            <w:tcBorders>
              <w:left w:val="single" w:sz="4" w:space="0" w:color="auto"/>
              <w:bottom w:val="single" w:sz="4" w:space="0" w:color="auto"/>
              <w:right w:val="single" w:sz="4" w:space="0" w:color="auto"/>
            </w:tcBorders>
            <w:shd w:val="clear" w:color="auto" w:fill="auto"/>
            <w:vAlign w:val="center"/>
          </w:tcPr>
          <w:p w:rsidR="00D6411F" w:rsidRPr="00E16F3B" w:rsidRDefault="00D6411F" w:rsidP="00D6411F">
            <w:pPr>
              <w:pStyle w:val="ConsPlusCell"/>
              <w:jc w:val="center"/>
              <w:rPr>
                <w:rFonts w:ascii="Times New Roman" w:hAnsi="Times New Roman" w:cs="Times New Roman"/>
                <w:sz w:val="24"/>
                <w:szCs w:val="24"/>
                <w:lang w:val="en-US"/>
              </w:rPr>
            </w:pPr>
            <w:r w:rsidRPr="00E16F3B">
              <w:rPr>
                <w:rFonts w:ascii="Times New Roman" w:hAnsi="Times New Roman" w:cs="Times New Roman"/>
                <w:sz w:val="24"/>
                <w:szCs w:val="24"/>
                <w:lang w:val="en-US"/>
              </w:rPr>
              <w:t>-</w:t>
            </w:r>
          </w:p>
        </w:tc>
        <w:tc>
          <w:tcPr>
            <w:tcW w:w="995" w:type="dxa"/>
            <w:tcBorders>
              <w:left w:val="single" w:sz="4" w:space="0" w:color="auto"/>
              <w:bottom w:val="single" w:sz="4" w:space="0" w:color="auto"/>
              <w:right w:val="single" w:sz="4" w:space="0" w:color="auto"/>
            </w:tcBorders>
            <w:shd w:val="clear" w:color="auto" w:fill="auto"/>
            <w:vAlign w:val="center"/>
          </w:tcPr>
          <w:p w:rsidR="00D6411F" w:rsidRPr="00E16F3B" w:rsidRDefault="00D6411F" w:rsidP="00D6411F">
            <w:pPr>
              <w:pStyle w:val="ConsPlusCell"/>
              <w:jc w:val="center"/>
              <w:rPr>
                <w:rFonts w:ascii="Times New Roman" w:hAnsi="Times New Roman" w:cs="Times New Roman"/>
                <w:sz w:val="24"/>
                <w:szCs w:val="24"/>
                <w:lang w:val="en-US"/>
              </w:rPr>
            </w:pPr>
            <w:r w:rsidRPr="00E16F3B">
              <w:rPr>
                <w:rFonts w:ascii="Times New Roman" w:hAnsi="Times New Roman" w:cs="Times New Roman"/>
                <w:sz w:val="24"/>
                <w:szCs w:val="24"/>
                <w:lang w:val="en-US"/>
              </w:rPr>
              <w:t>-</w:t>
            </w:r>
          </w:p>
        </w:tc>
      </w:tr>
      <w:tr w:rsidR="00D6411F" w:rsidRPr="008344AD" w:rsidTr="00070D7E">
        <w:trPr>
          <w:trHeight w:val="1396"/>
          <w:tblCellSpacing w:w="5" w:type="nil"/>
        </w:trPr>
        <w:tc>
          <w:tcPr>
            <w:tcW w:w="499" w:type="dxa"/>
            <w:tcBorders>
              <w:left w:val="single" w:sz="4" w:space="0" w:color="auto"/>
              <w:bottom w:val="single" w:sz="4" w:space="0" w:color="auto"/>
              <w:right w:val="single" w:sz="4" w:space="0" w:color="auto"/>
            </w:tcBorders>
          </w:tcPr>
          <w:p w:rsidR="00D6411F" w:rsidRPr="008344AD" w:rsidRDefault="00D6411F" w:rsidP="00D6411F">
            <w:pPr>
              <w:pStyle w:val="ConsPlusCell"/>
              <w:jc w:val="center"/>
              <w:rPr>
                <w:rFonts w:ascii="Times New Roman" w:hAnsi="Times New Roman" w:cs="Times New Roman"/>
                <w:sz w:val="24"/>
                <w:szCs w:val="24"/>
              </w:rPr>
            </w:pPr>
          </w:p>
        </w:tc>
        <w:tc>
          <w:tcPr>
            <w:tcW w:w="1837" w:type="dxa"/>
            <w:gridSpan w:val="3"/>
            <w:tcBorders>
              <w:left w:val="single" w:sz="4" w:space="0" w:color="auto"/>
              <w:bottom w:val="single" w:sz="4" w:space="0" w:color="auto"/>
              <w:right w:val="single" w:sz="4" w:space="0" w:color="auto"/>
            </w:tcBorders>
          </w:tcPr>
          <w:p w:rsidR="00D6411F" w:rsidRPr="008344AD" w:rsidRDefault="00D6411F" w:rsidP="00D6411F">
            <w:pPr>
              <w:tabs>
                <w:tab w:val="center" w:pos="4677"/>
                <w:tab w:val="right" w:pos="9355"/>
              </w:tabs>
              <w:autoSpaceDE w:val="0"/>
              <w:autoSpaceDN w:val="0"/>
              <w:adjustRightInd w:val="0"/>
            </w:pPr>
          </w:p>
        </w:tc>
        <w:tc>
          <w:tcPr>
            <w:tcW w:w="1134" w:type="dxa"/>
            <w:gridSpan w:val="2"/>
            <w:tcBorders>
              <w:left w:val="single" w:sz="4" w:space="0" w:color="auto"/>
              <w:bottom w:val="single" w:sz="4" w:space="0" w:color="auto"/>
              <w:right w:val="single" w:sz="4" w:space="0" w:color="auto"/>
            </w:tcBorders>
            <w:vAlign w:val="center"/>
          </w:tcPr>
          <w:p w:rsidR="00D6411F" w:rsidRPr="008344AD" w:rsidRDefault="00D6411F" w:rsidP="00D6411F">
            <w:pPr>
              <w:pStyle w:val="ConsPlusCell"/>
              <w:jc w:val="center"/>
              <w:rPr>
                <w:rFonts w:ascii="Times New Roman" w:hAnsi="Times New Roman" w:cs="Times New Roman"/>
                <w:sz w:val="24"/>
                <w:szCs w:val="24"/>
              </w:rPr>
            </w:pPr>
          </w:p>
        </w:tc>
        <w:tc>
          <w:tcPr>
            <w:tcW w:w="1138" w:type="dxa"/>
            <w:tcBorders>
              <w:left w:val="single" w:sz="4" w:space="0" w:color="auto"/>
              <w:bottom w:val="single" w:sz="4" w:space="0" w:color="auto"/>
              <w:right w:val="single" w:sz="4" w:space="0" w:color="auto"/>
            </w:tcBorders>
            <w:vAlign w:val="center"/>
          </w:tcPr>
          <w:p w:rsidR="00D6411F" w:rsidRPr="008344AD" w:rsidRDefault="00D6411F" w:rsidP="00D6411F">
            <w:pPr>
              <w:pStyle w:val="ConsPlusCell"/>
              <w:jc w:val="center"/>
              <w:rPr>
                <w:rFonts w:ascii="Times New Roman" w:hAnsi="Times New Roman" w:cs="Times New Roman"/>
                <w:sz w:val="24"/>
                <w:szCs w:val="24"/>
              </w:rPr>
            </w:pPr>
          </w:p>
        </w:tc>
        <w:tc>
          <w:tcPr>
            <w:tcW w:w="36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6411F" w:rsidRPr="008C6288" w:rsidRDefault="00D6411F" w:rsidP="00D6411F">
            <w:pPr>
              <w:tabs>
                <w:tab w:val="center" w:pos="4677"/>
                <w:tab w:val="right" w:pos="9355"/>
              </w:tabs>
              <w:autoSpaceDE w:val="0"/>
              <w:autoSpaceDN w:val="0"/>
              <w:adjustRightInd w:val="0"/>
              <w:rPr>
                <w:bCs/>
              </w:rPr>
            </w:pPr>
            <w:r w:rsidRPr="008C6288">
              <w:rPr>
                <w:bCs/>
              </w:rPr>
              <w:t>Увеличение доли высококвалифицированных работников системообразующих предприятий Московской области, в числе квалифицированных работников системообразующих п</w:t>
            </w:r>
            <w:r>
              <w:rPr>
                <w:bCs/>
              </w:rPr>
              <w:t>редприятий Московской области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6411F" w:rsidRPr="008C6288" w:rsidRDefault="00D6411F" w:rsidP="00D6411F">
            <w:pPr>
              <w:tabs>
                <w:tab w:val="center" w:pos="4677"/>
                <w:tab w:val="right" w:pos="9355"/>
              </w:tabs>
              <w:autoSpaceDE w:val="0"/>
              <w:autoSpaceDN w:val="0"/>
              <w:adjustRightInd w:val="0"/>
              <w:jc w:val="center"/>
            </w:pPr>
            <w:r w:rsidRPr="008C6288">
              <w:t>%</w:t>
            </w:r>
          </w:p>
        </w:tc>
        <w:tc>
          <w:tcPr>
            <w:tcW w:w="1276" w:type="dxa"/>
            <w:gridSpan w:val="2"/>
            <w:tcBorders>
              <w:left w:val="single" w:sz="4" w:space="0" w:color="auto"/>
              <w:bottom w:val="single" w:sz="4" w:space="0" w:color="auto"/>
              <w:right w:val="single" w:sz="4" w:space="0" w:color="auto"/>
            </w:tcBorders>
            <w:shd w:val="clear" w:color="auto" w:fill="auto"/>
            <w:vAlign w:val="center"/>
          </w:tcPr>
          <w:p w:rsidR="00D6411F" w:rsidRPr="008C6288" w:rsidRDefault="00D6411F" w:rsidP="00D6411F">
            <w:pPr>
              <w:pStyle w:val="ConsPlusCell"/>
              <w:jc w:val="center"/>
              <w:rPr>
                <w:rFonts w:ascii="Times New Roman" w:hAnsi="Times New Roman" w:cs="Times New Roman"/>
                <w:sz w:val="24"/>
                <w:szCs w:val="24"/>
              </w:rPr>
            </w:pPr>
            <w:r w:rsidRPr="008C6288">
              <w:rPr>
                <w:rFonts w:ascii="Times New Roman" w:hAnsi="Times New Roman" w:cs="Times New Roman"/>
                <w:sz w:val="24"/>
                <w:szCs w:val="24"/>
              </w:rPr>
              <w:t>44,4</w:t>
            </w:r>
          </w:p>
        </w:tc>
        <w:tc>
          <w:tcPr>
            <w:tcW w:w="992" w:type="dxa"/>
            <w:tcBorders>
              <w:left w:val="single" w:sz="4" w:space="0" w:color="auto"/>
              <w:bottom w:val="single" w:sz="4" w:space="0" w:color="auto"/>
              <w:right w:val="single" w:sz="4" w:space="0" w:color="auto"/>
            </w:tcBorders>
            <w:shd w:val="clear" w:color="auto" w:fill="auto"/>
            <w:vAlign w:val="center"/>
          </w:tcPr>
          <w:p w:rsidR="00D6411F" w:rsidRPr="008C6288" w:rsidRDefault="00D6411F" w:rsidP="00D6411F">
            <w:pPr>
              <w:pStyle w:val="ConsPlusCell"/>
              <w:jc w:val="center"/>
              <w:rPr>
                <w:rFonts w:ascii="Times New Roman" w:hAnsi="Times New Roman" w:cs="Times New Roman"/>
                <w:sz w:val="24"/>
                <w:szCs w:val="24"/>
              </w:rPr>
            </w:pPr>
            <w:r w:rsidRPr="008C6288">
              <w:rPr>
                <w:rFonts w:ascii="Times New Roman" w:hAnsi="Times New Roman" w:cs="Times New Roman"/>
                <w:sz w:val="24"/>
                <w:szCs w:val="24"/>
              </w:rPr>
              <w:t>45,0</w:t>
            </w:r>
          </w:p>
        </w:tc>
        <w:tc>
          <w:tcPr>
            <w:tcW w:w="992" w:type="dxa"/>
            <w:tcBorders>
              <w:left w:val="single" w:sz="4" w:space="0" w:color="auto"/>
              <w:bottom w:val="single" w:sz="4" w:space="0" w:color="auto"/>
              <w:right w:val="single" w:sz="4" w:space="0" w:color="auto"/>
            </w:tcBorders>
            <w:shd w:val="clear" w:color="auto" w:fill="auto"/>
            <w:vAlign w:val="center"/>
          </w:tcPr>
          <w:p w:rsidR="00D6411F" w:rsidRPr="00E16F3B" w:rsidRDefault="00D6411F" w:rsidP="00D6411F">
            <w:pPr>
              <w:pStyle w:val="ConsPlusCell"/>
              <w:jc w:val="center"/>
              <w:rPr>
                <w:rFonts w:ascii="Times New Roman" w:hAnsi="Times New Roman" w:cs="Times New Roman"/>
                <w:sz w:val="24"/>
                <w:szCs w:val="24"/>
                <w:lang w:val="en-US"/>
              </w:rPr>
            </w:pPr>
            <w:r w:rsidRPr="00E16F3B">
              <w:rPr>
                <w:rFonts w:ascii="Times New Roman" w:hAnsi="Times New Roman" w:cs="Times New Roman"/>
                <w:sz w:val="24"/>
                <w:szCs w:val="24"/>
                <w:lang w:val="en-US"/>
              </w:rPr>
              <w:t>-</w:t>
            </w:r>
          </w:p>
        </w:tc>
        <w:tc>
          <w:tcPr>
            <w:tcW w:w="993" w:type="dxa"/>
            <w:tcBorders>
              <w:left w:val="single" w:sz="4" w:space="0" w:color="auto"/>
              <w:bottom w:val="single" w:sz="4" w:space="0" w:color="auto"/>
              <w:right w:val="single" w:sz="4" w:space="0" w:color="auto"/>
            </w:tcBorders>
            <w:shd w:val="clear" w:color="auto" w:fill="auto"/>
            <w:vAlign w:val="center"/>
          </w:tcPr>
          <w:p w:rsidR="00D6411F" w:rsidRPr="00E16F3B" w:rsidRDefault="00D6411F" w:rsidP="00D6411F">
            <w:pPr>
              <w:pStyle w:val="ConsPlusCell"/>
              <w:jc w:val="center"/>
              <w:rPr>
                <w:rFonts w:ascii="Times New Roman" w:hAnsi="Times New Roman" w:cs="Times New Roman"/>
                <w:sz w:val="24"/>
                <w:szCs w:val="24"/>
                <w:lang w:val="en-US"/>
              </w:rPr>
            </w:pPr>
            <w:r w:rsidRPr="00E16F3B">
              <w:rPr>
                <w:rFonts w:ascii="Times New Roman" w:hAnsi="Times New Roman" w:cs="Times New Roman"/>
                <w:sz w:val="24"/>
                <w:szCs w:val="24"/>
                <w:lang w:val="en-US"/>
              </w:rPr>
              <w:t>-</w:t>
            </w:r>
          </w:p>
        </w:tc>
        <w:tc>
          <w:tcPr>
            <w:tcW w:w="995" w:type="dxa"/>
            <w:gridSpan w:val="2"/>
            <w:tcBorders>
              <w:left w:val="single" w:sz="4" w:space="0" w:color="auto"/>
              <w:bottom w:val="single" w:sz="4" w:space="0" w:color="auto"/>
              <w:right w:val="single" w:sz="4" w:space="0" w:color="auto"/>
            </w:tcBorders>
            <w:shd w:val="clear" w:color="auto" w:fill="auto"/>
            <w:vAlign w:val="center"/>
          </w:tcPr>
          <w:p w:rsidR="00D6411F" w:rsidRPr="00E16F3B" w:rsidRDefault="00D6411F" w:rsidP="00D6411F">
            <w:pPr>
              <w:pStyle w:val="ConsPlusCell"/>
              <w:jc w:val="center"/>
              <w:rPr>
                <w:rFonts w:ascii="Times New Roman" w:hAnsi="Times New Roman" w:cs="Times New Roman"/>
                <w:sz w:val="24"/>
                <w:szCs w:val="24"/>
                <w:lang w:val="en-US"/>
              </w:rPr>
            </w:pPr>
            <w:r w:rsidRPr="00E16F3B">
              <w:rPr>
                <w:rFonts w:ascii="Times New Roman" w:hAnsi="Times New Roman" w:cs="Times New Roman"/>
                <w:sz w:val="24"/>
                <w:szCs w:val="24"/>
                <w:lang w:val="en-US"/>
              </w:rPr>
              <w:t>-</w:t>
            </w:r>
          </w:p>
        </w:tc>
        <w:tc>
          <w:tcPr>
            <w:tcW w:w="995" w:type="dxa"/>
            <w:tcBorders>
              <w:left w:val="single" w:sz="4" w:space="0" w:color="auto"/>
              <w:bottom w:val="single" w:sz="4" w:space="0" w:color="auto"/>
              <w:right w:val="single" w:sz="4" w:space="0" w:color="auto"/>
            </w:tcBorders>
            <w:shd w:val="clear" w:color="auto" w:fill="auto"/>
            <w:vAlign w:val="center"/>
          </w:tcPr>
          <w:p w:rsidR="00D6411F" w:rsidRPr="00E16F3B" w:rsidRDefault="00D6411F" w:rsidP="00D6411F">
            <w:pPr>
              <w:pStyle w:val="ConsPlusCell"/>
              <w:jc w:val="center"/>
              <w:rPr>
                <w:rFonts w:ascii="Times New Roman" w:hAnsi="Times New Roman" w:cs="Times New Roman"/>
                <w:sz w:val="24"/>
                <w:szCs w:val="24"/>
                <w:lang w:val="en-US"/>
              </w:rPr>
            </w:pPr>
            <w:r w:rsidRPr="00E16F3B">
              <w:rPr>
                <w:rFonts w:ascii="Times New Roman" w:hAnsi="Times New Roman" w:cs="Times New Roman"/>
                <w:sz w:val="24"/>
                <w:szCs w:val="24"/>
                <w:lang w:val="en-US"/>
              </w:rPr>
              <w:t>-</w:t>
            </w:r>
          </w:p>
        </w:tc>
      </w:tr>
      <w:tr w:rsidR="004D4072" w:rsidRPr="008344AD" w:rsidTr="003F6277">
        <w:trPr>
          <w:trHeight w:val="289"/>
          <w:tblCellSpacing w:w="5" w:type="nil"/>
        </w:trPr>
        <w:tc>
          <w:tcPr>
            <w:tcW w:w="15526" w:type="dxa"/>
            <w:gridSpan w:val="18"/>
            <w:tcBorders>
              <w:top w:val="single" w:sz="4" w:space="0" w:color="auto"/>
              <w:left w:val="single" w:sz="4" w:space="0" w:color="auto"/>
              <w:bottom w:val="single" w:sz="4" w:space="0" w:color="auto"/>
              <w:right w:val="single" w:sz="4" w:space="0" w:color="auto"/>
            </w:tcBorders>
          </w:tcPr>
          <w:p w:rsidR="004D4072" w:rsidRPr="008344AD" w:rsidRDefault="004D4072" w:rsidP="004D4072">
            <w:pPr>
              <w:pStyle w:val="ConsPlusNormal"/>
              <w:ind w:right="-75"/>
              <w:jc w:val="center"/>
              <w:rPr>
                <w:rFonts w:ascii="Times New Roman" w:hAnsi="Times New Roman" w:cs="Times New Roman"/>
                <w:b/>
                <w:sz w:val="24"/>
                <w:szCs w:val="24"/>
              </w:rPr>
            </w:pPr>
            <w:r w:rsidRPr="008344AD">
              <w:rPr>
                <w:rFonts w:ascii="Times New Roman" w:hAnsi="Times New Roman" w:cs="Times New Roman"/>
                <w:b/>
                <w:sz w:val="24"/>
                <w:szCs w:val="24"/>
              </w:rPr>
              <w:t xml:space="preserve">Раздел </w:t>
            </w:r>
            <w:r w:rsidRPr="008344AD">
              <w:rPr>
                <w:rFonts w:ascii="Times New Roman" w:hAnsi="Times New Roman" w:cs="Times New Roman"/>
                <w:b/>
                <w:sz w:val="24"/>
                <w:szCs w:val="24"/>
                <w:lang w:val="en-US"/>
              </w:rPr>
              <w:t>II</w:t>
            </w:r>
            <w:r w:rsidRPr="008344AD">
              <w:rPr>
                <w:rFonts w:ascii="Times New Roman" w:hAnsi="Times New Roman" w:cs="Times New Roman"/>
                <w:b/>
                <w:sz w:val="24"/>
                <w:szCs w:val="24"/>
              </w:rPr>
              <w:t xml:space="preserve"> «Развитие конкуренции»</w:t>
            </w:r>
          </w:p>
        </w:tc>
      </w:tr>
      <w:tr w:rsidR="004D4072" w:rsidRPr="008344AD" w:rsidTr="00070D7E">
        <w:trPr>
          <w:trHeight w:val="360"/>
          <w:tblCellSpacing w:w="5" w:type="nil"/>
        </w:trPr>
        <w:tc>
          <w:tcPr>
            <w:tcW w:w="499" w:type="dxa"/>
            <w:vMerge w:val="restart"/>
            <w:tcBorders>
              <w:top w:val="single" w:sz="4" w:space="0" w:color="auto"/>
              <w:left w:val="single" w:sz="4" w:space="0" w:color="auto"/>
              <w:right w:val="single" w:sz="4" w:space="0" w:color="auto"/>
            </w:tcBorders>
          </w:tcPr>
          <w:p w:rsidR="004D4072" w:rsidRPr="008344AD" w:rsidRDefault="004D4072" w:rsidP="004D4072">
            <w:pPr>
              <w:tabs>
                <w:tab w:val="center" w:pos="4677"/>
                <w:tab w:val="right" w:pos="9355"/>
              </w:tabs>
              <w:autoSpaceDE w:val="0"/>
              <w:autoSpaceDN w:val="0"/>
              <w:adjustRightInd w:val="0"/>
              <w:jc w:val="center"/>
            </w:pPr>
            <w:r w:rsidRPr="008344AD">
              <w:t>5.</w:t>
            </w:r>
          </w:p>
        </w:tc>
        <w:tc>
          <w:tcPr>
            <w:tcW w:w="1837" w:type="dxa"/>
            <w:gridSpan w:val="3"/>
            <w:vMerge w:val="restart"/>
            <w:tcBorders>
              <w:top w:val="single" w:sz="4" w:space="0" w:color="auto"/>
              <w:left w:val="single" w:sz="4" w:space="0" w:color="auto"/>
              <w:right w:val="single" w:sz="4" w:space="0" w:color="auto"/>
            </w:tcBorders>
          </w:tcPr>
          <w:p w:rsidR="004D4072" w:rsidRPr="00C11CD3" w:rsidRDefault="004D4072" w:rsidP="0001176D">
            <w:pPr>
              <w:rPr>
                <w:b/>
                <w:i/>
              </w:rPr>
            </w:pPr>
            <w:r w:rsidRPr="00C11CD3">
              <w:rPr>
                <w:b/>
                <w:i/>
              </w:rPr>
              <w:t xml:space="preserve">Задача </w:t>
            </w:r>
            <w:r>
              <w:rPr>
                <w:b/>
                <w:i/>
              </w:rPr>
              <w:t>5</w:t>
            </w:r>
          </w:p>
          <w:p w:rsidR="004D4072" w:rsidRPr="008344AD" w:rsidRDefault="004D4072" w:rsidP="0001176D">
            <w:pPr>
              <w:tabs>
                <w:tab w:val="center" w:pos="4677"/>
                <w:tab w:val="right" w:pos="9355"/>
              </w:tabs>
              <w:autoSpaceDE w:val="0"/>
              <w:autoSpaceDN w:val="0"/>
              <w:adjustRightInd w:val="0"/>
            </w:pPr>
            <w:r w:rsidRPr="008344AD">
              <w:t xml:space="preserve">Развитие сферы муниципальных закупок для обеспечения муниципальных нужд </w:t>
            </w:r>
            <w:r>
              <w:t>городского округа Красногорск</w:t>
            </w:r>
          </w:p>
        </w:tc>
        <w:tc>
          <w:tcPr>
            <w:tcW w:w="1134" w:type="dxa"/>
            <w:gridSpan w:val="2"/>
            <w:vMerge w:val="restart"/>
            <w:tcBorders>
              <w:top w:val="single" w:sz="4" w:space="0" w:color="auto"/>
              <w:left w:val="single" w:sz="4" w:space="0" w:color="auto"/>
              <w:right w:val="single" w:sz="4" w:space="0" w:color="auto"/>
            </w:tcBorders>
          </w:tcPr>
          <w:p w:rsidR="004D4072" w:rsidRPr="004D4072" w:rsidRDefault="0028168F" w:rsidP="004D4072">
            <w:pPr>
              <w:pStyle w:val="ConsPlusCell"/>
              <w:jc w:val="center"/>
              <w:rPr>
                <w:rFonts w:ascii="Times New Roman" w:hAnsi="Times New Roman" w:cs="Times New Roman"/>
                <w:sz w:val="24"/>
                <w:szCs w:val="24"/>
              </w:rPr>
            </w:pPr>
            <w:r>
              <w:rPr>
                <w:rFonts w:ascii="Times New Roman" w:hAnsi="Times New Roman" w:cs="Times New Roman"/>
                <w:bCs/>
              </w:rPr>
              <w:t>118765</w:t>
            </w:r>
          </w:p>
        </w:tc>
        <w:tc>
          <w:tcPr>
            <w:tcW w:w="1138" w:type="dxa"/>
            <w:vMerge w:val="restart"/>
            <w:tcBorders>
              <w:top w:val="single" w:sz="4" w:space="0" w:color="auto"/>
              <w:left w:val="single" w:sz="4" w:space="0" w:color="auto"/>
              <w:right w:val="single" w:sz="4" w:space="0" w:color="auto"/>
            </w:tcBorders>
          </w:tcPr>
          <w:p w:rsidR="004D4072" w:rsidRPr="00CF02EB" w:rsidRDefault="004D4072" w:rsidP="004D4072">
            <w:pPr>
              <w:pStyle w:val="ConsPlusCell"/>
              <w:jc w:val="center"/>
              <w:rPr>
                <w:rFonts w:ascii="Times New Roman" w:hAnsi="Times New Roman" w:cs="Times New Roman"/>
                <w:sz w:val="24"/>
                <w:szCs w:val="24"/>
              </w:rPr>
            </w:pPr>
            <w:r w:rsidRPr="00CF02EB">
              <w:rPr>
                <w:rFonts w:ascii="Times New Roman" w:hAnsi="Times New Roman" w:cs="Times New Roman"/>
                <w:sz w:val="24"/>
                <w:szCs w:val="24"/>
              </w:rPr>
              <w:t>0</w:t>
            </w:r>
          </w:p>
        </w:tc>
        <w:tc>
          <w:tcPr>
            <w:tcW w:w="3683" w:type="dxa"/>
            <w:gridSpan w:val="2"/>
            <w:tcBorders>
              <w:top w:val="single" w:sz="4" w:space="0" w:color="auto"/>
              <w:left w:val="single" w:sz="4" w:space="0" w:color="auto"/>
              <w:bottom w:val="single" w:sz="4" w:space="0" w:color="auto"/>
              <w:right w:val="single" w:sz="4" w:space="0" w:color="auto"/>
            </w:tcBorders>
          </w:tcPr>
          <w:p w:rsidR="004D4072" w:rsidRPr="008C6288" w:rsidRDefault="004D4072" w:rsidP="004D4072">
            <w:pPr>
              <w:tabs>
                <w:tab w:val="center" w:pos="4677"/>
                <w:tab w:val="right" w:pos="9355"/>
              </w:tabs>
              <w:autoSpaceDE w:val="0"/>
              <w:autoSpaceDN w:val="0"/>
              <w:adjustRightInd w:val="0"/>
            </w:pPr>
            <w:r w:rsidRPr="008C6288">
              <w:t>Доля обоснованных, частично обоснованных жалоб в Федеральную   антимонопольную службу (от общего коли</w:t>
            </w:r>
            <w:r w:rsidR="00506FE4">
              <w:t>чества опубликованных торгов)</w:t>
            </w:r>
            <w:r w:rsidRPr="008C6288">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rsidR="004D4072" w:rsidRPr="008344AD" w:rsidRDefault="004D4072" w:rsidP="004D4072">
            <w:pPr>
              <w:pStyle w:val="ConsPlusNormal"/>
              <w:ind w:right="-75"/>
              <w:jc w:val="center"/>
              <w:rPr>
                <w:rFonts w:ascii="Times New Roman" w:hAnsi="Times New Roman" w:cs="Times New Roman"/>
                <w:sz w:val="24"/>
                <w:szCs w:val="24"/>
              </w:rPr>
            </w:pPr>
            <w:r w:rsidRPr="008344AD">
              <w:rPr>
                <w:rFonts w:ascii="Times New Roman" w:hAnsi="Times New Roman" w:cs="Times New Roman"/>
                <w:sz w:val="24"/>
                <w:szCs w:val="24"/>
              </w:rPr>
              <w:t xml:space="preserve">% </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D4072" w:rsidRPr="008344AD" w:rsidRDefault="004D4072" w:rsidP="004D4072">
            <w:pPr>
              <w:pStyle w:val="ConsPlusNormal"/>
              <w:ind w:right="-75"/>
              <w:jc w:val="center"/>
              <w:rPr>
                <w:rFonts w:ascii="Times New Roman" w:hAnsi="Times New Roman" w:cs="Times New Roman"/>
                <w:sz w:val="24"/>
                <w:szCs w:val="24"/>
              </w:rPr>
            </w:pPr>
            <w:r w:rsidRPr="008344AD">
              <w:rPr>
                <w:rFonts w:ascii="Times New Roman" w:hAnsi="Times New Roman" w:cs="Times New Roman"/>
                <w:sz w:val="24"/>
                <w:szCs w:val="24"/>
              </w:rPr>
              <w:t>1,3</w:t>
            </w:r>
          </w:p>
        </w:tc>
        <w:tc>
          <w:tcPr>
            <w:tcW w:w="992" w:type="dxa"/>
            <w:tcBorders>
              <w:top w:val="single" w:sz="4" w:space="0" w:color="auto"/>
              <w:left w:val="single" w:sz="4" w:space="0" w:color="auto"/>
              <w:bottom w:val="single" w:sz="4" w:space="0" w:color="auto"/>
              <w:right w:val="single" w:sz="4" w:space="0" w:color="auto"/>
            </w:tcBorders>
            <w:vAlign w:val="center"/>
          </w:tcPr>
          <w:p w:rsidR="004D4072" w:rsidRPr="008344AD" w:rsidRDefault="004D4072" w:rsidP="004D4072">
            <w:pPr>
              <w:pStyle w:val="ConsPlusNormal"/>
              <w:ind w:right="-75"/>
              <w:jc w:val="center"/>
              <w:rPr>
                <w:rFonts w:ascii="Times New Roman" w:hAnsi="Times New Roman" w:cs="Times New Roman"/>
                <w:sz w:val="24"/>
                <w:szCs w:val="24"/>
              </w:rPr>
            </w:pPr>
            <w:r w:rsidRPr="008344AD">
              <w:rPr>
                <w:rFonts w:ascii="Times New Roman" w:hAnsi="Times New Roman" w:cs="Times New Roman"/>
                <w:sz w:val="24"/>
                <w:szCs w:val="24"/>
              </w:rPr>
              <w:t>1,2</w:t>
            </w:r>
          </w:p>
        </w:tc>
        <w:tc>
          <w:tcPr>
            <w:tcW w:w="992" w:type="dxa"/>
            <w:tcBorders>
              <w:top w:val="single" w:sz="4" w:space="0" w:color="auto"/>
              <w:left w:val="single" w:sz="4" w:space="0" w:color="auto"/>
              <w:bottom w:val="single" w:sz="4" w:space="0" w:color="auto"/>
              <w:right w:val="single" w:sz="4" w:space="0" w:color="auto"/>
            </w:tcBorders>
            <w:vAlign w:val="center"/>
          </w:tcPr>
          <w:p w:rsidR="004D4072" w:rsidRPr="008344AD" w:rsidRDefault="004D4072" w:rsidP="004D4072">
            <w:pPr>
              <w:pStyle w:val="ConsPlusNormal"/>
              <w:ind w:right="-75"/>
              <w:jc w:val="center"/>
              <w:rPr>
                <w:rFonts w:ascii="Times New Roman" w:hAnsi="Times New Roman" w:cs="Times New Roman"/>
                <w:sz w:val="24"/>
                <w:szCs w:val="24"/>
              </w:rPr>
            </w:pPr>
            <w:r w:rsidRPr="008344AD">
              <w:rPr>
                <w:rFonts w:ascii="Times New Roman" w:hAnsi="Times New Roman" w:cs="Times New Roman"/>
                <w:sz w:val="24"/>
                <w:szCs w:val="24"/>
              </w:rPr>
              <w:t>1,2</w:t>
            </w:r>
          </w:p>
        </w:tc>
        <w:tc>
          <w:tcPr>
            <w:tcW w:w="993" w:type="dxa"/>
            <w:tcBorders>
              <w:top w:val="single" w:sz="4" w:space="0" w:color="auto"/>
              <w:left w:val="single" w:sz="4" w:space="0" w:color="auto"/>
              <w:bottom w:val="single" w:sz="4" w:space="0" w:color="auto"/>
              <w:right w:val="single" w:sz="4" w:space="0" w:color="auto"/>
            </w:tcBorders>
            <w:vAlign w:val="center"/>
          </w:tcPr>
          <w:p w:rsidR="004D4072" w:rsidRPr="00032D95" w:rsidRDefault="004D4072" w:rsidP="004D4072">
            <w:pPr>
              <w:jc w:val="center"/>
              <w:rPr>
                <w:bCs/>
                <w:sz w:val="22"/>
                <w:szCs w:val="22"/>
              </w:rPr>
            </w:pPr>
            <w:r w:rsidRPr="00032D95">
              <w:rPr>
                <w:bCs/>
                <w:sz w:val="22"/>
                <w:szCs w:val="22"/>
              </w:rPr>
              <w:t>1,2</w:t>
            </w:r>
          </w:p>
        </w:tc>
        <w:tc>
          <w:tcPr>
            <w:tcW w:w="995" w:type="dxa"/>
            <w:gridSpan w:val="2"/>
            <w:tcBorders>
              <w:top w:val="single" w:sz="4" w:space="0" w:color="auto"/>
              <w:left w:val="single" w:sz="4" w:space="0" w:color="auto"/>
              <w:bottom w:val="single" w:sz="4" w:space="0" w:color="auto"/>
              <w:right w:val="single" w:sz="4" w:space="0" w:color="auto"/>
            </w:tcBorders>
            <w:vAlign w:val="center"/>
          </w:tcPr>
          <w:p w:rsidR="004D4072" w:rsidRPr="00032D95" w:rsidRDefault="004D4072" w:rsidP="004D4072">
            <w:pPr>
              <w:jc w:val="center"/>
              <w:rPr>
                <w:bCs/>
                <w:sz w:val="22"/>
                <w:szCs w:val="22"/>
              </w:rPr>
            </w:pPr>
            <w:r w:rsidRPr="00032D95">
              <w:rPr>
                <w:bCs/>
                <w:sz w:val="22"/>
                <w:szCs w:val="22"/>
              </w:rPr>
              <w:t>1,2</w:t>
            </w:r>
          </w:p>
        </w:tc>
        <w:tc>
          <w:tcPr>
            <w:tcW w:w="995" w:type="dxa"/>
            <w:tcBorders>
              <w:top w:val="single" w:sz="4" w:space="0" w:color="auto"/>
              <w:left w:val="single" w:sz="4" w:space="0" w:color="auto"/>
              <w:bottom w:val="single" w:sz="4" w:space="0" w:color="auto"/>
              <w:right w:val="single" w:sz="4" w:space="0" w:color="auto"/>
            </w:tcBorders>
            <w:vAlign w:val="center"/>
          </w:tcPr>
          <w:p w:rsidR="004D4072" w:rsidRPr="00032D95" w:rsidRDefault="004D4072" w:rsidP="004D4072">
            <w:pPr>
              <w:jc w:val="center"/>
              <w:rPr>
                <w:bCs/>
                <w:sz w:val="22"/>
                <w:szCs w:val="22"/>
              </w:rPr>
            </w:pPr>
            <w:r w:rsidRPr="00032D95">
              <w:rPr>
                <w:bCs/>
                <w:sz w:val="22"/>
                <w:szCs w:val="22"/>
              </w:rPr>
              <w:t>1,2</w:t>
            </w:r>
          </w:p>
        </w:tc>
      </w:tr>
      <w:tr w:rsidR="004D4072" w:rsidRPr="008344AD" w:rsidTr="00070D7E">
        <w:trPr>
          <w:trHeight w:val="360"/>
          <w:tblCellSpacing w:w="5" w:type="nil"/>
        </w:trPr>
        <w:tc>
          <w:tcPr>
            <w:tcW w:w="499" w:type="dxa"/>
            <w:vMerge/>
            <w:tcBorders>
              <w:left w:val="single" w:sz="4" w:space="0" w:color="auto"/>
              <w:right w:val="single" w:sz="4" w:space="0" w:color="auto"/>
            </w:tcBorders>
          </w:tcPr>
          <w:p w:rsidR="004D4072" w:rsidRPr="008344AD" w:rsidRDefault="004D4072" w:rsidP="004D4072">
            <w:pPr>
              <w:pStyle w:val="ConsPlusCell"/>
              <w:jc w:val="center"/>
              <w:rPr>
                <w:rFonts w:ascii="Times New Roman" w:hAnsi="Times New Roman" w:cs="Times New Roman"/>
                <w:sz w:val="24"/>
                <w:szCs w:val="24"/>
              </w:rPr>
            </w:pPr>
          </w:p>
        </w:tc>
        <w:tc>
          <w:tcPr>
            <w:tcW w:w="1837" w:type="dxa"/>
            <w:gridSpan w:val="3"/>
            <w:vMerge/>
            <w:tcBorders>
              <w:left w:val="single" w:sz="4" w:space="0" w:color="auto"/>
              <w:right w:val="single" w:sz="4" w:space="0" w:color="auto"/>
            </w:tcBorders>
          </w:tcPr>
          <w:p w:rsidR="004D4072" w:rsidRPr="008344AD" w:rsidRDefault="004D4072" w:rsidP="004D4072">
            <w:pPr>
              <w:tabs>
                <w:tab w:val="center" w:pos="4677"/>
                <w:tab w:val="right" w:pos="9355"/>
              </w:tabs>
              <w:autoSpaceDE w:val="0"/>
              <w:autoSpaceDN w:val="0"/>
              <w:adjustRightInd w:val="0"/>
            </w:pPr>
          </w:p>
        </w:tc>
        <w:tc>
          <w:tcPr>
            <w:tcW w:w="1134" w:type="dxa"/>
            <w:gridSpan w:val="2"/>
            <w:vMerge/>
            <w:tcBorders>
              <w:left w:val="single" w:sz="4" w:space="0" w:color="auto"/>
              <w:right w:val="single" w:sz="4" w:space="0" w:color="auto"/>
            </w:tcBorders>
            <w:vAlign w:val="center"/>
          </w:tcPr>
          <w:p w:rsidR="004D4072" w:rsidRPr="008344AD" w:rsidRDefault="004D4072" w:rsidP="004D4072">
            <w:pPr>
              <w:pStyle w:val="ConsPlusCell"/>
              <w:jc w:val="center"/>
              <w:rPr>
                <w:rFonts w:ascii="Times New Roman" w:hAnsi="Times New Roman" w:cs="Times New Roman"/>
                <w:sz w:val="24"/>
                <w:szCs w:val="24"/>
              </w:rPr>
            </w:pPr>
          </w:p>
        </w:tc>
        <w:tc>
          <w:tcPr>
            <w:tcW w:w="1138" w:type="dxa"/>
            <w:vMerge/>
            <w:tcBorders>
              <w:left w:val="single" w:sz="4" w:space="0" w:color="auto"/>
              <w:right w:val="single" w:sz="4" w:space="0" w:color="auto"/>
            </w:tcBorders>
            <w:vAlign w:val="center"/>
          </w:tcPr>
          <w:p w:rsidR="004D4072" w:rsidRPr="008344AD" w:rsidRDefault="004D4072" w:rsidP="004D4072">
            <w:pPr>
              <w:pStyle w:val="ConsPlusCell"/>
              <w:jc w:val="center"/>
              <w:rPr>
                <w:rFonts w:ascii="Times New Roman" w:hAnsi="Times New Roman" w:cs="Times New Roman"/>
                <w:sz w:val="24"/>
                <w:szCs w:val="24"/>
              </w:rPr>
            </w:pPr>
          </w:p>
        </w:tc>
        <w:tc>
          <w:tcPr>
            <w:tcW w:w="3683" w:type="dxa"/>
            <w:gridSpan w:val="2"/>
            <w:tcBorders>
              <w:top w:val="single" w:sz="4" w:space="0" w:color="auto"/>
              <w:left w:val="single" w:sz="4" w:space="0" w:color="auto"/>
              <w:bottom w:val="single" w:sz="4" w:space="0" w:color="auto"/>
              <w:right w:val="single" w:sz="4" w:space="0" w:color="auto"/>
            </w:tcBorders>
          </w:tcPr>
          <w:p w:rsidR="004D4072" w:rsidRPr="008C6288" w:rsidRDefault="004D4072" w:rsidP="004D4072">
            <w:pPr>
              <w:tabs>
                <w:tab w:val="center" w:pos="4677"/>
                <w:tab w:val="right" w:pos="9355"/>
              </w:tabs>
              <w:autoSpaceDE w:val="0"/>
              <w:autoSpaceDN w:val="0"/>
              <w:adjustRightInd w:val="0"/>
            </w:pPr>
            <w:r w:rsidRPr="008C6288">
              <w:t>Доля общей экономии денежных средств от о</w:t>
            </w:r>
            <w:r w:rsidR="00506FE4">
              <w:t>бщей суммы объявленных торгов</w:t>
            </w:r>
            <w:r w:rsidRPr="008C6288">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rsidR="004D4072" w:rsidRPr="008344AD" w:rsidRDefault="004D4072" w:rsidP="004D4072">
            <w:pPr>
              <w:pStyle w:val="ConsPlusNormal"/>
              <w:ind w:right="-75"/>
              <w:jc w:val="center"/>
              <w:rPr>
                <w:rFonts w:ascii="Times New Roman" w:hAnsi="Times New Roman" w:cs="Times New Roman"/>
                <w:sz w:val="24"/>
                <w:szCs w:val="24"/>
              </w:rPr>
            </w:pPr>
            <w:r w:rsidRPr="008344AD">
              <w:rPr>
                <w:rFonts w:ascii="Times New Roman" w:hAnsi="Times New Roman" w:cs="Times New Roman"/>
                <w:sz w:val="24"/>
                <w:szCs w:val="24"/>
              </w:rPr>
              <w:t>%</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D4072" w:rsidRPr="008344AD" w:rsidRDefault="004D4072" w:rsidP="004D4072">
            <w:pPr>
              <w:pStyle w:val="ConsPlusNormal"/>
              <w:ind w:right="-75"/>
              <w:jc w:val="center"/>
              <w:rPr>
                <w:rFonts w:ascii="Times New Roman" w:hAnsi="Times New Roman" w:cs="Times New Roman"/>
                <w:sz w:val="24"/>
                <w:szCs w:val="24"/>
              </w:rPr>
            </w:pPr>
            <w:r w:rsidRPr="008344AD">
              <w:rPr>
                <w:rFonts w:ascii="Times New Roman" w:hAnsi="Times New Roman" w:cs="Times New Roman"/>
                <w:sz w:val="24"/>
                <w:szCs w:val="24"/>
              </w:rPr>
              <w:t>8</w:t>
            </w:r>
          </w:p>
        </w:tc>
        <w:tc>
          <w:tcPr>
            <w:tcW w:w="992" w:type="dxa"/>
            <w:tcBorders>
              <w:top w:val="single" w:sz="4" w:space="0" w:color="auto"/>
              <w:left w:val="single" w:sz="4" w:space="0" w:color="auto"/>
              <w:bottom w:val="single" w:sz="4" w:space="0" w:color="auto"/>
              <w:right w:val="single" w:sz="4" w:space="0" w:color="auto"/>
            </w:tcBorders>
            <w:vAlign w:val="center"/>
          </w:tcPr>
          <w:p w:rsidR="004D4072" w:rsidRPr="008344AD" w:rsidRDefault="004D4072" w:rsidP="004D4072">
            <w:pPr>
              <w:pStyle w:val="ConsPlusNormal"/>
              <w:ind w:right="-75"/>
              <w:jc w:val="center"/>
              <w:rPr>
                <w:rFonts w:ascii="Times New Roman" w:hAnsi="Times New Roman" w:cs="Times New Roman"/>
                <w:sz w:val="24"/>
                <w:szCs w:val="24"/>
              </w:rPr>
            </w:pPr>
            <w:r w:rsidRPr="008344AD">
              <w:rPr>
                <w:rFonts w:ascii="Times New Roman" w:hAnsi="Times New Roman" w:cs="Times New Roman"/>
                <w:sz w:val="24"/>
                <w:szCs w:val="24"/>
              </w:rPr>
              <w:t>10</w:t>
            </w:r>
          </w:p>
        </w:tc>
        <w:tc>
          <w:tcPr>
            <w:tcW w:w="992" w:type="dxa"/>
            <w:tcBorders>
              <w:top w:val="single" w:sz="4" w:space="0" w:color="auto"/>
              <w:left w:val="single" w:sz="4" w:space="0" w:color="auto"/>
              <w:bottom w:val="single" w:sz="4" w:space="0" w:color="auto"/>
              <w:right w:val="single" w:sz="4" w:space="0" w:color="auto"/>
            </w:tcBorders>
            <w:vAlign w:val="center"/>
          </w:tcPr>
          <w:p w:rsidR="004D4072" w:rsidRPr="008344AD" w:rsidRDefault="004D4072" w:rsidP="004D4072">
            <w:pPr>
              <w:pStyle w:val="ConsPlusNormal"/>
              <w:ind w:right="-75"/>
              <w:jc w:val="center"/>
              <w:rPr>
                <w:rFonts w:ascii="Times New Roman" w:hAnsi="Times New Roman" w:cs="Times New Roman"/>
                <w:sz w:val="24"/>
                <w:szCs w:val="24"/>
              </w:rPr>
            </w:pPr>
            <w:r w:rsidRPr="008344AD">
              <w:rPr>
                <w:rFonts w:ascii="Times New Roman" w:hAnsi="Times New Roman" w:cs="Times New Roman"/>
                <w:sz w:val="24"/>
                <w:szCs w:val="24"/>
              </w:rPr>
              <w:t>11</w:t>
            </w:r>
          </w:p>
        </w:tc>
        <w:tc>
          <w:tcPr>
            <w:tcW w:w="993" w:type="dxa"/>
            <w:tcBorders>
              <w:top w:val="single" w:sz="4" w:space="0" w:color="auto"/>
              <w:left w:val="single" w:sz="4" w:space="0" w:color="auto"/>
              <w:bottom w:val="single" w:sz="4" w:space="0" w:color="auto"/>
              <w:right w:val="single" w:sz="4" w:space="0" w:color="auto"/>
            </w:tcBorders>
            <w:vAlign w:val="center"/>
          </w:tcPr>
          <w:p w:rsidR="004D4072" w:rsidRPr="00032D95" w:rsidRDefault="004D4072" w:rsidP="004D4072">
            <w:pPr>
              <w:jc w:val="center"/>
              <w:rPr>
                <w:bCs/>
                <w:sz w:val="22"/>
                <w:szCs w:val="22"/>
              </w:rPr>
            </w:pPr>
            <w:r w:rsidRPr="00032D95">
              <w:rPr>
                <w:bCs/>
                <w:sz w:val="22"/>
                <w:szCs w:val="22"/>
              </w:rPr>
              <w:t>11</w:t>
            </w:r>
          </w:p>
        </w:tc>
        <w:tc>
          <w:tcPr>
            <w:tcW w:w="995" w:type="dxa"/>
            <w:gridSpan w:val="2"/>
            <w:tcBorders>
              <w:top w:val="single" w:sz="4" w:space="0" w:color="auto"/>
              <w:left w:val="single" w:sz="4" w:space="0" w:color="auto"/>
              <w:bottom w:val="single" w:sz="4" w:space="0" w:color="auto"/>
              <w:right w:val="single" w:sz="4" w:space="0" w:color="auto"/>
            </w:tcBorders>
            <w:vAlign w:val="center"/>
          </w:tcPr>
          <w:p w:rsidR="004D4072" w:rsidRPr="00032D95" w:rsidRDefault="004D4072" w:rsidP="004D4072">
            <w:pPr>
              <w:jc w:val="center"/>
              <w:rPr>
                <w:bCs/>
                <w:sz w:val="22"/>
                <w:szCs w:val="22"/>
              </w:rPr>
            </w:pPr>
            <w:r w:rsidRPr="00032D95">
              <w:rPr>
                <w:bCs/>
                <w:sz w:val="22"/>
                <w:szCs w:val="22"/>
              </w:rPr>
              <w:t>11</w:t>
            </w:r>
          </w:p>
        </w:tc>
        <w:tc>
          <w:tcPr>
            <w:tcW w:w="995" w:type="dxa"/>
            <w:tcBorders>
              <w:top w:val="single" w:sz="4" w:space="0" w:color="auto"/>
              <w:left w:val="single" w:sz="4" w:space="0" w:color="auto"/>
              <w:bottom w:val="single" w:sz="4" w:space="0" w:color="auto"/>
              <w:right w:val="single" w:sz="4" w:space="0" w:color="auto"/>
            </w:tcBorders>
            <w:vAlign w:val="center"/>
          </w:tcPr>
          <w:p w:rsidR="004D4072" w:rsidRPr="00032D95" w:rsidRDefault="004D4072" w:rsidP="004D4072">
            <w:pPr>
              <w:jc w:val="center"/>
              <w:rPr>
                <w:bCs/>
                <w:sz w:val="22"/>
                <w:szCs w:val="22"/>
              </w:rPr>
            </w:pPr>
            <w:r w:rsidRPr="00032D95">
              <w:rPr>
                <w:bCs/>
                <w:sz w:val="22"/>
                <w:szCs w:val="22"/>
              </w:rPr>
              <w:t>11</w:t>
            </w:r>
          </w:p>
        </w:tc>
      </w:tr>
      <w:tr w:rsidR="004D4072" w:rsidRPr="008344AD" w:rsidTr="00070D7E">
        <w:trPr>
          <w:trHeight w:val="360"/>
          <w:tblCellSpacing w:w="5" w:type="nil"/>
        </w:trPr>
        <w:tc>
          <w:tcPr>
            <w:tcW w:w="499" w:type="dxa"/>
            <w:vMerge/>
            <w:tcBorders>
              <w:left w:val="single" w:sz="4" w:space="0" w:color="auto"/>
              <w:right w:val="single" w:sz="4" w:space="0" w:color="auto"/>
            </w:tcBorders>
          </w:tcPr>
          <w:p w:rsidR="004D4072" w:rsidRPr="008344AD" w:rsidRDefault="004D4072" w:rsidP="004D4072">
            <w:pPr>
              <w:pStyle w:val="ConsPlusCell"/>
              <w:jc w:val="center"/>
              <w:rPr>
                <w:rFonts w:ascii="Times New Roman" w:hAnsi="Times New Roman" w:cs="Times New Roman"/>
                <w:sz w:val="24"/>
                <w:szCs w:val="24"/>
              </w:rPr>
            </w:pPr>
          </w:p>
        </w:tc>
        <w:tc>
          <w:tcPr>
            <w:tcW w:w="1837" w:type="dxa"/>
            <w:gridSpan w:val="3"/>
            <w:vMerge/>
            <w:tcBorders>
              <w:left w:val="single" w:sz="4" w:space="0" w:color="auto"/>
              <w:right w:val="single" w:sz="4" w:space="0" w:color="auto"/>
            </w:tcBorders>
          </w:tcPr>
          <w:p w:rsidR="004D4072" w:rsidRPr="008344AD" w:rsidRDefault="004D4072" w:rsidP="004D4072">
            <w:pPr>
              <w:tabs>
                <w:tab w:val="center" w:pos="4677"/>
                <w:tab w:val="right" w:pos="9355"/>
              </w:tabs>
              <w:autoSpaceDE w:val="0"/>
              <w:autoSpaceDN w:val="0"/>
              <w:adjustRightInd w:val="0"/>
            </w:pPr>
          </w:p>
        </w:tc>
        <w:tc>
          <w:tcPr>
            <w:tcW w:w="1134" w:type="dxa"/>
            <w:gridSpan w:val="2"/>
            <w:vMerge/>
            <w:tcBorders>
              <w:left w:val="single" w:sz="4" w:space="0" w:color="auto"/>
              <w:right w:val="single" w:sz="4" w:space="0" w:color="auto"/>
            </w:tcBorders>
            <w:vAlign w:val="center"/>
          </w:tcPr>
          <w:p w:rsidR="004D4072" w:rsidRPr="008344AD" w:rsidRDefault="004D4072" w:rsidP="004D4072">
            <w:pPr>
              <w:pStyle w:val="ConsPlusCell"/>
              <w:jc w:val="center"/>
              <w:rPr>
                <w:rFonts w:ascii="Times New Roman" w:hAnsi="Times New Roman" w:cs="Times New Roman"/>
                <w:sz w:val="24"/>
                <w:szCs w:val="24"/>
              </w:rPr>
            </w:pPr>
          </w:p>
        </w:tc>
        <w:tc>
          <w:tcPr>
            <w:tcW w:w="1138" w:type="dxa"/>
            <w:vMerge/>
            <w:tcBorders>
              <w:left w:val="single" w:sz="4" w:space="0" w:color="auto"/>
              <w:right w:val="single" w:sz="4" w:space="0" w:color="auto"/>
            </w:tcBorders>
            <w:vAlign w:val="center"/>
          </w:tcPr>
          <w:p w:rsidR="004D4072" w:rsidRPr="008344AD" w:rsidRDefault="004D4072" w:rsidP="004D4072">
            <w:pPr>
              <w:pStyle w:val="ConsPlusCell"/>
              <w:jc w:val="center"/>
              <w:rPr>
                <w:rFonts w:ascii="Times New Roman" w:hAnsi="Times New Roman" w:cs="Times New Roman"/>
                <w:sz w:val="24"/>
                <w:szCs w:val="24"/>
              </w:rPr>
            </w:pPr>
          </w:p>
        </w:tc>
        <w:tc>
          <w:tcPr>
            <w:tcW w:w="3683" w:type="dxa"/>
            <w:gridSpan w:val="2"/>
            <w:tcBorders>
              <w:top w:val="single" w:sz="4" w:space="0" w:color="auto"/>
              <w:left w:val="single" w:sz="4" w:space="0" w:color="auto"/>
              <w:bottom w:val="single" w:sz="4" w:space="0" w:color="auto"/>
              <w:right w:val="single" w:sz="4" w:space="0" w:color="auto"/>
            </w:tcBorders>
          </w:tcPr>
          <w:p w:rsidR="004D4072" w:rsidRPr="008C6288" w:rsidRDefault="004D4072" w:rsidP="004D4072">
            <w:pPr>
              <w:tabs>
                <w:tab w:val="center" w:pos="4677"/>
                <w:tab w:val="right" w:pos="9355"/>
              </w:tabs>
              <w:autoSpaceDE w:val="0"/>
              <w:autoSpaceDN w:val="0"/>
              <w:adjustRightInd w:val="0"/>
            </w:pPr>
            <w:r w:rsidRPr="008C6288">
              <w:t xml:space="preserve">Доля несостоявшихся торгов от общего </w:t>
            </w:r>
            <w:r w:rsidR="00506FE4">
              <w:t>количества объявленных торгов</w:t>
            </w:r>
            <w:r w:rsidRPr="008C6288">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rsidR="004D4072" w:rsidRPr="008344AD" w:rsidRDefault="004D4072" w:rsidP="004D4072">
            <w:pPr>
              <w:pStyle w:val="ConsPlusNormal"/>
              <w:ind w:right="-75"/>
              <w:jc w:val="center"/>
              <w:rPr>
                <w:rFonts w:ascii="Times New Roman" w:hAnsi="Times New Roman" w:cs="Times New Roman"/>
                <w:sz w:val="24"/>
                <w:szCs w:val="24"/>
              </w:rPr>
            </w:pPr>
            <w:r w:rsidRPr="008344AD">
              <w:rPr>
                <w:rFonts w:ascii="Times New Roman" w:hAnsi="Times New Roman" w:cs="Times New Roman"/>
                <w:sz w:val="24"/>
                <w:szCs w:val="24"/>
              </w:rPr>
              <w:t>%</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D4072" w:rsidRPr="008344AD" w:rsidRDefault="004D4072" w:rsidP="004D4072">
            <w:pPr>
              <w:pStyle w:val="ConsPlusNormal"/>
              <w:ind w:right="-75"/>
              <w:jc w:val="center"/>
              <w:rPr>
                <w:rFonts w:ascii="Times New Roman" w:hAnsi="Times New Roman" w:cs="Times New Roman"/>
                <w:sz w:val="24"/>
                <w:szCs w:val="24"/>
              </w:rPr>
            </w:pPr>
            <w:r w:rsidRPr="008344AD">
              <w:rPr>
                <w:rFonts w:ascii="Times New Roman" w:hAnsi="Times New Roman" w:cs="Times New Roman"/>
                <w:sz w:val="24"/>
                <w:szCs w:val="24"/>
              </w:rPr>
              <w:t>22</w:t>
            </w:r>
          </w:p>
        </w:tc>
        <w:tc>
          <w:tcPr>
            <w:tcW w:w="992" w:type="dxa"/>
            <w:tcBorders>
              <w:top w:val="single" w:sz="4" w:space="0" w:color="auto"/>
              <w:left w:val="single" w:sz="4" w:space="0" w:color="auto"/>
              <w:bottom w:val="single" w:sz="4" w:space="0" w:color="auto"/>
              <w:right w:val="single" w:sz="4" w:space="0" w:color="auto"/>
            </w:tcBorders>
            <w:vAlign w:val="center"/>
          </w:tcPr>
          <w:p w:rsidR="004D4072" w:rsidRPr="008344AD" w:rsidRDefault="004D4072" w:rsidP="004D4072">
            <w:pPr>
              <w:pStyle w:val="ConsPlusNormal"/>
              <w:ind w:right="-75"/>
              <w:jc w:val="center"/>
              <w:rPr>
                <w:rFonts w:ascii="Times New Roman" w:hAnsi="Times New Roman" w:cs="Times New Roman"/>
                <w:sz w:val="24"/>
                <w:szCs w:val="24"/>
              </w:rPr>
            </w:pPr>
            <w:r w:rsidRPr="008344AD">
              <w:rPr>
                <w:rFonts w:ascii="Times New Roman" w:hAnsi="Times New Roman" w:cs="Times New Roman"/>
                <w:sz w:val="24"/>
                <w:szCs w:val="24"/>
              </w:rPr>
              <w:t>18</w:t>
            </w:r>
          </w:p>
        </w:tc>
        <w:tc>
          <w:tcPr>
            <w:tcW w:w="992" w:type="dxa"/>
            <w:tcBorders>
              <w:top w:val="single" w:sz="4" w:space="0" w:color="auto"/>
              <w:left w:val="single" w:sz="4" w:space="0" w:color="auto"/>
              <w:bottom w:val="single" w:sz="4" w:space="0" w:color="auto"/>
              <w:right w:val="single" w:sz="4" w:space="0" w:color="auto"/>
            </w:tcBorders>
            <w:vAlign w:val="center"/>
          </w:tcPr>
          <w:p w:rsidR="004D4072" w:rsidRPr="008344AD" w:rsidRDefault="004D4072" w:rsidP="004D4072">
            <w:pPr>
              <w:pStyle w:val="ConsPlusNormal"/>
              <w:ind w:right="-75"/>
              <w:jc w:val="center"/>
              <w:rPr>
                <w:rFonts w:ascii="Times New Roman" w:hAnsi="Times New Roman" w:cs="Times New Roman"/>
                <w:sz w:val="24"/>
                <w:szCs w:val="24"/>
              </w:rPr>
            </w:pPr>
            <w:r w:rsidRPr="008344AD">
              <w:rPr>
                <w:rFonts w:ascii="Times New Roman" w:hAnsi="Times New Roman" w:cs="Times New Roman"/>
                <w:sz w:val="24"/>
                <w:szCs w:val="24"/>
              </w:rPr>
              <w:t>16</w:t>
            </w:r>
          </w:p>
        </w:tc>
        <w:tc>
          <w:tcPr>
            <w:tcW w:w="993" w:type="dxa"/>
            <w:tcBorders>
              <w:top w:val="single" w:sz="4" w:space="0" w:color="auto"/>
              <w:left w:val="single" w:sz="4" w:space="0" w:color="auto"/>
              <w:bottom w:val="single" w:sz="4" w:space="0" w:color="auto"/>
              <w:right w:val="single" w:sz="4" w:space="0" w:color="auto"/>
            </w:tcBorders>
            <w:vAlign w:val="center"/>
          </w:tcPr>
          <w:p w:rsidR="004D4072" w:rsidRPr="00032D95" w:rsidRDefault="004D4072" w:rsidP="004D4072">
            <w:pPr>
              <w:jc w:val="center"/>
              <w:rPr>
                <w:bCs/>
                <w:sz w:val="22"/>
                <w:szCs w:val="22"/>
              </w:rPr>
            </w:pPr>
            <w:r w:rsidRPr="00032D95">
              <w:rPr>
                <w:bCs/>
                <w:sz w:val="22"/>
                <w:szCs w:val="22"/>
              </w:rPr>
              <w:t>16</w:t>
            </w:r>
          </w:p>
        </w:tc>
        <w:tc>
          <w:tcPr>
            <w:tcW w:w="995" w:type="dxa"/>
            <w:gridSpan w:val="2"/>
            <w:tcBorders>
              <w:top w:val="single" w:sz="4" w:space="0" w:color="auto"/>
              <w:left w:val="single" w:sz="4" w:space="0" w:color="auto"/>
              <w:bottom w:val="single" w:sz="4" w:space="0" w:color="auto"/>
              <w:right w:val="single" w:sz="4" w:space="0" w:color="auto"/>
            </w:tcBorders>
            <w:vAlign w:val="center"/>
          </w:tcPr>
          <w:p w:rsidR="004D4072" w:rsidRPr="00032D95" w:rsidRDefault="004D4072" w:rsidP="004D4072">
            <w:pPr>
              <w:jc w:val="center"/>
              <w:rPr>
                <w:bCs/>
                <w:sz w:val="22"/>
                <w:szCs w:val="22"/>
              </w:rPr>
            </w:pPr>
            <w:r w:rsidRPr="00032D95">
              <w:rPr>
                <w:bCs/>
                <w:sz w:val="22"/>
                <w:szCs w:val="22"/>
              </w:rPr>
              <w:t>16</w:t>
            </w:r>
          </w:p>
        </w:tc>
        <w:tc>
          <w:tcPr>
            <w:tcW w:w="995" w:type="dxa"/>
            <w:tcBorders>
              <w:top w:val="single" w:sz="4" w:space="0" w:color="auto"/>
              <w:left w:val="single" w:sz="4" w:space="0" w:color="auto"/>
              <w:bottom w:val="single" w:sz="4" w:space="0" w:color="auto"/>
              <w:right w:val="single" w:sz="4" w:space="0" w:color="auto"/>
            </w:tcBorders>
            <w:vAlign w:val="center"/>
          </w:tcPr>
          <w:p w:rsidR="004D4072" w:rsidRPr="00032D95" w:rsidRDefault="004D4072" w:rsidP="004D4072">
            <w:pPr>
              <w:jc w:val="center"/>
              <w:rPr>
                <w:bCs/>
                <w:sz w:val="22"/>
                <w:szCs w:val="22"/>
              </w:rPr>
            </w:pPr>
            <w:r w:rsidRPr="00032D95">
              <w:rPr>
                <w:bCs/>
                <w:sz w:val="22"/>
                <w:szCs w:val="22"/>
              </w:rPr>
              <w:t>16</w:t>
            </w:r>
          </w:p>
        </w:tc>
      </w:tr>
      <w:tr w:rsidR="004D4072" w:rsidRPr="008344AD" w:rsidTr="00070D7E">
        <w:trPr>
          <w:trHeight w:val="360"/>
          <w:tblCellSpacing w:w="5" w:type="nil"/>
        </w:trPr>
        <w:tc>
          <w:tcPr>
            <w:tcW w:w="499" w:type="dxa"/>
            <w:vMerge/>
            <w:tcBorders>
              <w:left w:val="single" w:sz="4" w:space="0" w:color="auto"/>
              <w:right w:val="single" w:sz="4" w:space="0" w:color="auto"/>
            </w:tcBorders>
          </w:tcPr>
          <w:p w:rsidR="004D4072" w:rsidRPr="008344AD" w:rsidRDefault="004D4072" w:rsidP="004D4072">
            <w:pPr>
              <w:pStyle w:val="ConsPlusCell"/>
              <w:rPr>
                <w:rFonts w:ascii="Times New Roman" w:hAnsi="Times New Roman" w:cs="Times New Roman"/>
                <w:sz w:val="24"/>
                <w:szCs w:val="24"/>
              </w:rPr>
            </w:pPr>
          </w:p>
        </w:tc>
        <w:tc>
          <w:tcPr>
            <w:tcW w:w="1837" w:type="dxa"/>
            <w:gridSpan w:val="3"/>
            <w:vMerge/>
            <w:tcBorders>
              <w:left w:val="single" w:sz="4" w:space="0" w:color="auto"/>
              <w:right w:val="single" w:sz="4" w:space="0" w:color="auto"/>
            </w:tcBorders>
          </w:tcPr>
          <w:p w:rsidR="004D4072" w:rsidRPr="008344AD" w:rsidRDefault="004D4072" w:rsidP="004D4072">
            <w:pPr>
              <w:tabs>
                <w:tab w:val="center" w:pos="4677"/>
                <w:tab w:val="right" w:pos="9355"/>
              </w:tabs>
              <w:autoSpaceDE w:val="0"/>
              <w:autoSpaceDN w:val="0"/>
              <w:adjustRightInd w:val="0"/>
            </w:pPr>
          </w:p>
        </w:tc>
        <w:tc>
          <w:tcPr>
            <w:tcW w:w="1134" w:type="dxa"/>
            <w:gridSpan w:val="2"/>
            <w:vMerge/>
            <w:tcBorders>
              <w:left w:val="single" w:sz="4" w:space="0" w:color="auto"/>
              <w:right w:val="single" w:sz="4" w:space="0" w:color="auto"/>
            </w:tcBorders>
            <w:vAlign w:val="center"/>
          </w:tcPr>
          <w:p w:rsidR="004D4072" w:rsidRPr="008344AD" w:rsidRDefault="004D4072" w:rsidP="004D4072">
            <w:pPr>
              <w:pStyle w:val="ConsPlusCell"/>
              <w:jc w:val="center"/>
              <w:rPr>
                <w:rFonts w:ascii="Times New Roman" w:hAnsi="Times New Roman" w:cs="Times New Roman"/>
                <w:sz w:val="24"/>
                <w:szCs w:val="24"/>
              </w:rPr>
            </w:pPr>
          </w:p>
        </w:tc>
        <w:tc>
          <w:tcPr>
            <w:tcW w:w="1138" w:type="dxa"/>
            <w:vMerge/>
            <w:tcBorders>
              <w:left w:val="single" w:sz="4" w:space="0" w:color="auto"/>
              <w:right w:val="single" w:sz="4" w:space="0" w:color="auto"/>
            </w:tcBorders>
            <w:vAlign w:val="center"/>
          </w:tcPr>
          <w:p w:rsidR="004D4072" w:rsidRPr="008344AD" w:rsidRDefault="004D4072" w:rsidP="004D4072">
            <w:pPr>
              <w:pStyle w:val="ConsPlusCell"/>
              <w:jc w:val="center"/>
              <w:rPr>
                <w:rFonts w:ascii="Times New Roman" w:hAnsi="Times New Roman" w:cs="Times New Roman"/>
                <w:sz w:val="24"/>
                <w:szCs w:val="24"/>
              </w:rPr>
            </w:pPr>
          </w:p>
        </w:tc>
        <w:tc>
          <w:tcPr>
            <w:tcW w:w="3683" w:type="dxa"/>
            <w:gridSpan w:val="2"/>
            <w:tcBorders>
              <w:top w:val="single" w:sz="4" w:space="0" w:color="auto"/>
              <w:left w:val="single" w:sz="4" w:space="0" w:color="auto"/>
              <w:bottom w:val="single" w:sz="4" w:space="0" w:color="auto"/>
              <w:right w:val="single" w:sz="4" w:space="0" w:color="auto"/>
            </w:tcBorders>
          </w:tcPr>
          <w:p w:rsidR="004D4072" w:rsidRPr="008C6288" w:rsidRDefault="004D4072" w:rsidP="00506FE4">
            <w:pPr>
              <w:tabs>
                <w:tab w:val="center" w:pos="4677"/>
                <w:tab w:val="right" w:pos="9355"/>
              </w:tabs>
              <w:autoSpaceDE w:val="0"/>
              <w:autoSpaceDN w:val="0"/>
              <w:adjustRightInd w:val="0"/>
            </w:pPr>
            <w:r w:rsidRPr="008C6288">
              <w:t>Среднее к</w:t>
            </w:r>
            <w:r w:rsidR="00506FE4">
              <w:t>оличество участников на торгах</w:t>
            </w:r>
          </w:p>
        </w:tc>
        <w:tc>
          <w:tcPr>
            <w:tcW w:w="992" w:type="dxa"/>
            <w:tcBorders>
              <w:top w:val="single" w:sz="4" w:space="0" w:color="auto"/>
              <w:left w:val="single" w:sz="4" w:space="0" w:color="auto"/>
              <w:bottom w:val="single" w:sz="4" w:space="0" w:color="auto"/>
              <w:right w:val="single" w:sz="4" w:space="0" w:color="auto"/>
            </w:tcBorders>
            <w:vAlign w:val="center"/>
          </w:tcPr>
          <w:p w:rsidR="004D4072" w:rsidRPr="008344AD" w:rsidRDefault="004D4072" w:rsidP="004D4072">
            <w:pPr>
              <w:pStyle w:val="ConsPlusNormal"/>
              <w:ind w:right="-75"/>
              <w:jc w:val="center"/>
              <w:rPr>
                <w:rFonts w:ascii="Times New Roman" w:hAnsi="Times New Roman" w:cs="Times New Roman"/>
                <w:sz w:val="24"/>
                <w:szCs w:val="24"/>
              </w:rPr>
            </w:pPr>
            <w:r w:rsidRPr="008344AD">
              <w:rPr>
                <w:rFonts w:ascii="Times New Roman" w:hAnsi="Times New Roman" w:cs="Times New Roman"/>
                <w:sz w:val="24"/>
                <w:szCs w:val="24"/>
              </w:rPr>
              <w:t>Ед.</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D4072" w:rsidRPr="008344AD" w:rsidRDefault="004D4072" w:rsidP="004D4072">
            <w:pPr>
              <w:pStyle w:val="ConsPlusNormal"/>
              <w:ind w:right="-75"/>
              <w:jc w:val="center"/>
              <w:rPr>
                <w:rFonts w:ascii="Times New Roman" w:hAnsi="Times New Roman" w:cs="Times New Roman"/>
                <w:sz w:val="24"/>
                <w:szCs w:val="24"/>
              </w:rPr>
            </w:pPr>
            <w:r w:rsidRPr="008344AD">
              <w:rPr>
                <w:rFonts w:ascii="Times New Roman" w:hAnsi="Times New Roman" w:cs="Times New Roman"/>
                <w:sz w:val="24"/>
                <w:szCs w:val="24"/>
              </w:rPr>
              <w:t>4,</w:t>
            </w:r>
            <w:r>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rsidR="004D4072" w:rsidRPr="008344AD" w:rsidRDefault="004D4072" w:rsidP="004D4072">
            <w:pPr>
              <w:pStyle w:val="ConsPlusNormal"/>
              <w:ind w:right="-75"/>
              <w:jc w:val="center"/>
              <w:rPr>
                <w:rFonts w:ascii="Times New Roman" w:hAnsi="Times New Roman" w:cs="Times New Roman"/>
                <w:sz w:val="24"/>
                <w:szCs w:val="24"/>
              </w:rPr>
            </w:pPr>
            <w:r w:rsidRPr="008344AD">
              <w:rPr>
                <w:rFonts w:ascii="Times New Roman" w:hAnsi="Times New Roman" w:cs="Times New Roman"/>
                <w:sz w:val="24"/>
                <w:szCs w:val="24"/>
              </w:rPr>
              <w:t>4,</w:t>
            </w:r>
            <w:r>
              <w:rPr>
                <w:rFonts w:ascii="Times New Roman" w:hAnsi="Times New Roman" w:cs="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vAlign w:val="center"/>
          </w:tcPr>
          <w:p w:rsidR="004D4072" w:rsidRPr="008344AD" w:rsidRDefault="004D4072" w:rsidP="004D4072">
            <w:pPr>
              <w:pStyle w:val="ConsPlusNormal"/>
              <w:ind w:right="-75"/>
              <w:jc w:val="center"/>
              <w:rPr>
                <w:rFonts w:ascii="Times New Roman" w:hAnsi="Times New Roman" w:cs="Times New Roman"/>
                <w:sz w:val="24"/>
                <w:szCs w:val="24"/>
              </w:rPr>
            </w:pPr>
            <w:r>
              <w:rPr>
                <w:rFonts w:ascii="Times New Roman" w:hAnsi="Times New Roman" w:cs="Times New Roman"/>
                <w:sz w:val="24"/>
                <w:szCs w:val="24"/>
              </w:rPr>
              <w:t>4,4</w:t>
            </w:r>
          </w:p>
        </w:tc>
        <w:tc>
          <w:tcPr>
            <w:tcW w:w="993" w:type="dxa"/>
            <w:tcBorders>
              <w:top w:val="single" w:sz="4" w:space="0" w:color="auto"/>
              <w:left w:val="single" w:sz="4" w:space="0" w:color="auto"/>
              <w:bottom w:val="single" w:sz="4" w:space="0" w:color="auto"/>
              <w:right w:val="single" w:sz="4" w:space="0" w:color="auto"/>
            </w:tcBorders>
            <w:vAlign w:val="center"/>
          </w:tcPr>
          <w:p w:rsidR="004D4072" w:rsidRPr="00032D95" w:rsidRDefault="004D4072" w:rsidP="004D4072">
            <w:pPr>
              <w:jc w:val="center"/>
              <w:rPr>
                <w:bCs/>
                <w:sz w:val="22"/>
                <w:szCs w:val="22"/>
              </w:rPr>
            </w:pPr>
            <w:r w:rsidRPr="00032D95">
              <w:rPr>
                <w:bCs/>
                <w:sz w:val="22"/>
                <w:szCs w:val="22"/>
              </w:rPr>
              <w:t>4,4</w:t>
            </w:r>
          </w:p>
        </w:tc>
        <w:tc>
          <w:tcPr>
            <w:tcW w:w="995" w:type="dxa"/>
            <w:gridSpan w:val="2"/>
            <w:tcBorders>
              <w:top w:val="single" w:sz="4" w:space="0" w:color="auto"/>
              <w:left w:val="single" w:sz="4" w:space="0" w:color="auto"/>
              <w:bottom w:val="single" w:sz="4" w:space="0" w:color="auto"/>
              <w:right w:val="single" w:sz="4" w:space="0" w:color="auto"/>
            </w:tcBorders>
            <w:vAlign w:val="center"/>
          </w:tcPr>
          <w:p w:rsidR="004D4072" w:rsidRPr="00032D95" w:rsidRDefault="004D4072" w:rsidP="004D4072">
            <w:pPr>
              <w:jc w:val="center"/>
              <w:rPr>
                <w:bCs/>
                <w:sz w:val="22"/>
                <w:szCs w:val="22"/>
              </w:rPr>
            </w:pPr>
            <w:r w:rsidRPr="00032D95">
              <w:rPr>
                <w:bCs/>
                <w:sz w:val="22"/>
                <w:szCs w:val="22"/>
              </w:rPr>
              <w:t>4,4</w:t>
            </w:r>
          </w:p>
        </w:tc>
        <w:tc>
          <w:tcPr>
            <w:tcW w:w="995" w:type="dxa"/>
            <w:tcBorders>
              <w:top w:val="single" w:sz="4" w:space="0" w:color="auto"/>
              <w:left w:val="single" w:sz="4" w:space="0" w:color="auto"/>
              <w:bottom w:val="single" w:sz="4" w:space="0" w:color="auto"/>
              <w:right w:val="single" w:sz="4" w:space="0" w:color="auto"/>
            </w:tcBorders>
            <w:vAlign w:val="center"/>
          </w:tcPr>
          <w:p w:rsidR="004D4072" w:rsidRPr="00032D95" w:rsidRDefault="004D4072" w:rsidP="004D4072">
            <w:pPr>
              <w:jc w:val="center"/>
              <w:rPr>
                <w:bCs/>
                <w:sz w:val="22"/>
                <w:szCs w:val="22"/>
              </w:rPr>
            </w:pPr>
            <w:r w:rsidRPr="00032D95">
              <w:rPr>
                <w:bCs/>
                <w:sz w:val="22"/>
                <w:szCs w:val="22"/>
              </w:rPr>
              <w:t>4,4</w:t>
            </w:r>
          </w:p>
        </w:tc>
      </w:tr>
      <w:tr w:rsidR="004D4072" w:rsidRPr="008344AD" w:rsidTr="00070D7E">
        <w:trPr>
          <w:trHeight w:val="360"/>
          <w:tblCellSpacing w:w="5" w:type="nil"/>
        </w:trPr>
        <w:tc>
          <w:tcPr>
            <w:tcW w:w="499" w:type="dxa"/>
            <w:vMerge/>
            <w:tcBorders>
              <w:left w:val="single" w:sz="4" w:space="0" w:color="auto"/>
              <w:bottom w:val="single" w:sz="4" w:space="0" w:color="auto"/>
              <w:right w:val="single" w:sz="4" w:space="0" w:color="auto"/>
            </w:tcBorders>
          </w:tcPr>
          <w:p w:rsidR="004D4072" w:rsidRPr="008344AD" w:rsidRDefault="004D4072" w:rsidP="004D4072">
            <w:pPr>
              <w:pStyle w:val="ConsPlusCell"/>
              <w:rPr>
                <w:rFonts w:ascii="Times New Roman" w:hAnsi="Times New Roman" w:cs="Times New Roman"/>
                <w:sz w:val="24"/>
                <w:szCs w:val="24"/>
              </w:rPr>
            </w:pPr>
          </w:p>
        </w:tc>
        <w:tc>
          <w:tcPr>
            <w:tcW w:w="1837" w:type="dxa"/>
            <w:gridSpan w:val="3"/>
            <w:vMerge/>
            <w:tcBorders>
              <w:left w:val="single" w:sz="4" w:space="0" w:color="auto"/>
              <w:bottom w:val="single" w:sz="4" w:space="0" w:color="auto"/>
              <w:right w:val="single" w:sz="4" w:space="0" w:color="auto"/>
            </w:tcBorders>
          </w:tcPr>
          <w:p w:rsidR="004D4072" w:rsidRPr="008344AD" w:rsidRDefault="004D4072" w:rsidP="004D4072">
            <w:pPr>
              <w:tabs>
                <w:tab w:val="center" w:pos="4677"/>
                <w:tab w:val="right" w:pos="9355"/>
              </w:tabs>
              <w:autoSpaceDE w:val="0"/>
              <w:autoSpaceDN w:val="0"/>
              <w:adjustRightInd w:val="0"/>
            </w:pPr>
          </w:p>
        </w:tc>
        <w:tc>
          <w:tcPr>
            <w:tcW w:w="1134" w:type="dxa"/>
            <w:gridSpan w:val="2"/>
            <w:vMerge/>
            <w:tcBorders>
              <w:left w:val="single" w:sz="4" w:space="0" w:color="auto"/>
              <w:bottom w:val="single" w:sz="4" w:space="0" w:color="auto"/>
              <w:right w:val="single" w:sz="4" w:space="0" w:color="auto"/>
            </w:tcBorders>
            <w:vAlign w:val="center"/>
          </w:tcPr>
          <w:p w:rsidR="004D4072" w:rsidRPr="008344AD" w:rsidRDefault="004D4072" w:rsidP="004D4072">
            <w:pPr>
              <w:pStyle w:val="ConsPlusCell"/>
              <w:jc w:val="center"/>
              <w:rPr>
                <w:rFonts w:ascii="Times New Roman" w:hAnsi="Times New Roman" w:cs="Times New Roman"/>
                <w:sz w:val="24"/>
                <w:szCs w:val="24"/>
              </w:rPr>
            </w:pPr>
          </w:p>
        </w:tc>
        <w:tc>
          <w:tcPr>
            <w:tcW w:w="1138" w:type="dxa"/>
            <w:vMerge/>
            <w:tcBorders>
              <w:left w:val="single" w:sz="4" w:space="0" w:color="auto"/>
              <w:bottom w:val="single" w:sz="4" w:space="0" w:color="auto"/>
              <w:right w:val="single" w:sz="4" w:space="0" w:color="auto"/>
            </w:tcBorders>
            <w:vAlign w:val="center"/>
          </w:tcPr>
          <w:p w:rsidR="004D4072" w:rsidRPr="008344AD" w:rsidRDefault="004D4072" w:rsidP="004D4072">
            <w:pPr>
              <w:pStyle w:val="ConsPlusCell"/>
              <w:jc w:val="center"/>
              <w:rPr>
                <w:rFonts w:ascii="Times New Roman" w:hAnsi="Times New Roman" w:cs="Times New Roman"/>
                <w:sz w:val="24"/>
                <w:szCs w:val="24"/>
              </w:rPr>
            </w:pPr>
          </w:p>
        </w:tc>
        <w:tc>
          <w:tcPr>
            <w:tcW w:w="3683" w:type="dxa"/>
            <w:gridSpan w:val="2"/>
            <w:tcBorders>
              <w:top w:val="single" w:sz="4" w:space="0" w:color="auto"/>
              <w:left w:val="single" w:sz="4" w:space="0" w:color="auto"/>
              <w:bottom w:val="single" w:sz="4" w:space="0" w:color="auto"/>
              <w:right w:val="single" w:sz="4" w:space="0" w:color="auto"/>
            </w:tcBorders>
          </w:tcPr>
          <w:p w:rsidR="004D4072" w:rsidRPr="008C6288" w:rsidRDefault="004D4072" w:rsidP="004D4072">
            <w:pPr>
              <w:tabs>
                <w:tab w:val="center" w:pos="4677"/>
                <w:tab w:val="right" w:pos="9355"/>
              </w:tabs>
              <w:autoSpaceDE w:val="0"/>
              <w:autoSpaceDN w:val="0"/>
              <w:adjustRightInd w:val="0"/>
            </w:pPr>
            <w:r w:rsidRPr="008C6288">
              <w:t>Доля закупок среди субъектов малого предпринимательства, социально ориентированных некоммерческих организаций, осу</w:t>
            </w:r>
            <w:r w:rsidRPr="008C6288">
              <w:lastRenderedPageBreak/>
              <w:t>ществляемых в соответствии с Федеральным законом от 05.04.2013 №44-ФЗ «О контрактной системе в сфере закупок товаров, работ, услуг для обеспечения государст</w:t>
            </w:r>
            <w:r w:rsidR="00506FE4">
              <w:t>венных и муниципальных нужд»</w:t>
            </w:r>
          </w:p>
        </w:tc>
        <w:tc>
          <w:tcPr>
            <w:tcW w:w="992" w:type="dxa"/>
            <w:tcBorders>
              <w:top w:val="single" w:sz="4" w:space="0" w:color="auto"/>
              <w:left w:val="single" w:sz="4" w:space="0" w:color="auto"/>
              <w:bottom w:val="single" w:sz="4" w:space="0" w:color="auto"/>
              <w:right w:val="single" w:sz="4" w:space="0" w:color="auto"/>
            </w:tcBorders>
            <w:vAlign w:val="center"/>
          </w:tcPr>
          <w:p w:rsidR="004D4072" w:rsidRPr="008344AD" w:rsidRDefault="004D4072" w:rsidP="004D4072">
            <w:pPr>
              <w:pStyle w:val="ConsPlusNormal"/>
              <w:ind w:right="-75"/>
              <w:jc w:val="center"/>
              <w:rPr>
                <w:rFonts w:ascii="Times New Roman" w:hAnsi="Times New Roman" w:cs="Times New Roman"/>
                <w:sz w:val="24"/>
                <w:szCs w:val="24"/>
              </w:rPr>
            </w:pPr>
            <w:r w:rsidRPr="008344AD">
              <w:rPr>
                <w:rFonts w:ascii="Times New Roman" w:hAnsi="Times New Roman" w:cs="Times New Roman"/>
                <w:sz w:val="24"/>
                <w:szCs w:val="24"/>
              </w:rPr>
              <w:lastRenderedPageBreak/>
              <w:t>%</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D4072" w:rsidRPr="008344AD" w:rsidRDefault="004D4072" w:rsidP="004D4072">
            <w:pPr>
              <w:pStyle w:val="ConsPlusNormal"/>
              <w:ind w:right="-75"/>
              <w:jc w:val="center"/>
              <w:rPr>
                <w:rFonts w:ascii="Times New Roman" w:hAnsi="Times New Roman" w:cs="Times New Roman"/>
                <w:sz w:val="24"/>
                <w:szCs w:val="24"/>
              </w:rPr>
            </w:pPr>
            <w:r w:rsidRPr="008344AD">
              <w:rPr>
                <w:rFonts w:ascii="Times New Roman" w:hAnsi="Times New Roman" w:cs="Times New Roman"/>
                <w:sz w:val="24"/>
                <w:szCs w:val="24"/>
              </w:rPr>
              <w:t>18,5</w:t>
            </w:r>
          </w:p>
        </w:tc>
        <w:tc>
          <w:tcPr>
            <w:tcW w:w="992" w:type="dxa"/>
            <w:tcBorders>
              <w:top w:val="single" w:sz="4" w:space="0" w:color="auto"/>
              <w:left w:val="single" w:sz="4" w:space="0" w:color="auto"/>
              <w:bottom w:val="single" w:sz="4" w:space="0" w:color="auto"/>
              <w:right w:val="single" w:sz="4" w:space="0" w:color="auto"/>
            </w:tcBorders>
            <w:vAlign w:val="center"/>
          </w:tcPr>
          <w:p w:rsidR="004D4072" w:rsidRPr="008344AD" w:rsidRDefault="004D4072" w:rsidP="004D4072">
            <w:pPr>
              <w:pStyle w:val="ConsPlusNormal"/>
              <w:ind w:right="-75"/>
              <w:jc w:val="center"/>
              <w:rPr>
                <w:rFonts w:ascii="Times New Roman" w:hAnsi="Times New Roman" w:cs="Times New Roman"/>
                <w:sz w:val="24"/>
                <w:szCs w:val="24"/>
              </w:rPr>
            </w:pPr>
            <w:r w:rsidRPr="008344AD">
              <w:rPr>
                <w:rFonts w:ascii="Times New Roman" w:hAnsi="Times New Roman" w:cs="Times New Roman"/>
                <w:sz w:val="24"/>
                <w:szCs w:val="24"/>
              </w:rPr>
              <w:t>25</w:t>
            </w:r>
          </w:p>
        </w:tc>
        <w:tc>
          <w:tcPr>
            <w:tcW w:w="992" w:type="dxa"/>
            <w:tcBorders>
              <w:top w:val="single" w:sz="4" w:space="0" w:color="auto"/>
              <w:left w:val="single" w:sz="4" w:space="0" w:color="auto"/>
              <w:bottom w:val="single" w:sz="4" w:space="0" w:color="auto"/>
              <w:right w:val="single" w:sz="4" w:space="0" w:color="auto"/>
            </w:tcBorders>
            <w:vAlign w:val="center"/>
          </w:tcPr>
          <w:p w:rsidR="004D4072" w:rsidRPr="008344AD" w:rsidRDefault="004D4072" w:rsidP="004D4072">
            <w:pPr>
              <w:pStyle w:val="ConsPlusNormal"/>
              <w:ind w:right="-75"/>
              <w:jc w:val="center"/>
              <w:rPr>
                <w:rFonts w:ascii="Times New Roman" w:hAnsi="Times New Roman" w:cs="Times New Roman"/>
                <w:sz w:val="24"/>
                <w:szCs w:val="24"/>
              </w:rPr>
            </w:pPr>
            <w:r w:rsidRPr="008344AD">
              <w:rPr>
                <w:rFonts w:ascii="Times New Roman" w:hAnsi="Times New Roman" w:cs="Times New Roman"/>
                <w:sz w:val="24"/>
                <w:szCs w:val="24"/>
              </w:rPr>
              <w:t>25</w:t>
            </w:r>
          </w:p>
        </w:tc>
        <w:tc>
          <w:tcPr>
            <w:tcW w:w="993" w:type="dxa"/>
            <w:tcBorders>
              <w:top w:val="single" w:sz="4" w:space="0" w:color="auto"/>
              <w:left w:val="single" w:sz="4" w:space="0" w:color="auto"/>
              <w:bottom w:val="single" w:sz="4" w:space="0" w:color="auto"/>
              <w:right w:val="single" w:sz="4" w:space="0" w:color="auto"/>
            </w:tcBorders>
            <w:vAlign w:val="center"/>
          </w:tcPr>
          <w:p w:rsidR="004D4072" w:rsidRPr="00032D95" w:rsidRDefault="004D4072" w:rsidP="004D4072">
            <w:pPr>
              <w:jc w:val="center"/>
              <w:rPr>
                <w:bCs/>
                <w:sz w:val="22"/>
                <w:szCs w:val="22"/>
              </w:rPr>
            </w:pPr>
            <w:r w:rsidRPr="00032D95">
              <w:t>25</w:t>
            </w:r>
          </w:p>
        </w:tc>
        <w:tc>
          <w:tcPr>
            <w:tcW w:w="995" w:type="dxa"/>
            <w:gridSpan w:val="2"/>
            <w:tcBorders>
              <w:top w:val="single" w:sz="4" w:space="0" w:color="auto"/>
              <w:left w:val="single" w:sz="4" w:space="0" w:color="auto"/>
              <w:bottom w:val="single" w:sz="4" w:space="0" w:color="auto"/>
              <w:right w:val="single" w:sz="4" w:space="0" w:color="auto"/>
            </w:tcBorders>
            <w:vAlign w:val="center"/>
          </w:tcPr>
          <w:p w:rsidR="004D4072" w:rsidRPr="00032D95" w:rsidRDefault="004D4072" w:rsidP="004D4072">
            <w:pPr>
              <w:jc w:val="center"/>
              <w:rPr>
                <w:bCs/>
                <w:sz w:val="22"/>
                <w:szCs w:val="22"/>
              </w:rPr>
            </w:pPr>
            <w:r w:rsidRPr="00032D95">
              <w:t>25</w:t>
            </w:r>
          </w:p>
        </w:tc>
        <w:tc>
          <w:tcPr>
            <w:tcW w:w="995" w:type="dxa"/>
            <w:tcBorders>
              <w:top w:val="single" w:sz="4" w:space="0" w:color="auto"/>
              <w:left w:val="single" w:sz="4" w:space="0" w:color="auto"/>
              <w:bottom w:val="single" w:sz="4" w:space="0" w:color="auto"/>
              <w:right w:val="single" w:sz="4" w:space="0" w:color="auto"/>
            </w:tcBorders>
            <w:vAlign w:val="center"/>
          </w:tcPr>
          <w:p w:rsidR="004D4072" w:rsidRPr="00032D95" w:rsidRDefault="004D4072" w:rsidP="004D4072">
            <w:pPr>
              <w:jc w:val="center"/>
              <w:rPr>
                <w:bCs/>
                <w:sz w:val="22"/>
                <w:szCs w:val="22"/>
              </w:rPr>
            </w:pPr>
            <w:r w:rsidRPr="00032D95">
              <w:t>25</w:t>
            </w:r>
          </w:p>
        </w:tc>
      </w:tr>
      <w:tr w:rsidR="004D4072" w:rsidRPr="008344AD" w:rsidTr="00070D7E">
        <w:trPr>
          <w:trHeight w:val="360"/>
          <w:tblCellSpacing w:w="5" w:type="nil"/>
        </w:trPr>
        <w:tc>
          <w:tcPr>
            <w:tcW w:w="499" w:type="dxa"/>
            <w:tcBorders>
              <w:top w:val="single" w:sz="4" w:space="0" w:color="auto"/>
              <w:left w:val="single" w:sz="4" w:space="0" w:color="auto"/>
              <w:bottom w:val="single" w:sz="4" w:space="0" w:color="auto"/>
              <w:right w:val="single" w:sz="4" w:space="0" w:color="auto"/>
            </w:tcBorders>
          </w:tcPr>
          <w:p w:rsidR="004D4072" w:rsidRPr="008344AD" w:rsidRDefault="004D4072" w:rsidP="004D4072">
            <w:pPr>
              <w:pStyle w:val="ConsPlusCell"/>
              <w:rPr>
                <w:rFonts w:ascii="Times New Roman" w:hAnsi="Times New Roman" w:cs="Times New Roman"/>
                <w:sz w:val="24"/>
                <w:szCs w:val="24"/>
              </w:rPr>
            </w:pPr>
            <w:r w:rsidRPr="008344AD">
              <w:rPr>
                <w:rFonts w:ascii="Times New Roman" w:hAnsi="Times New Roman" w:cs="Times New Roman"/>
                <w:sz w:val="24"/>
                <w:szCs w:val="24"/>
              </w:rPr>
              <w:t>6.</w:t>
            </w:r>
          </w:p>
        </w:tc>
        <w:tc>
          <w:tcPr>
            <w:tcW w:w="1837" w:type="dxa"/>
            <w:gridSpan w:val="3"/>
            <w:tcBorders>
              <w:top w:val="single" w:sz="4" w:space="0" w:color="auto"/>
              <w:left w:val="single" w:sz="4" w:space="0" w:color="auto"/>
              <w:bottom w:val="single" w:sz="4" w:space="0" w:color="auto"/>
              <w:right w:val="single" w:sz="4" w:space="0" w:color="auto"/>
            </w:tcBorders>
          </w:tcPr>
          <w:p w:rsidR="004D4072" w:rsidRPr="00C11CD3" w:rsidRDefault="004D4072" w:rsidP="004D4072">
            <w:pPr>
              <w:rPr>
                <w:b/>
                <w:i/>
              </w:rPr>
            </w:pPr>
            <w:r w:rsidRPr="00C11CD3">
              <w:rPr>
                <w:b/>
                <w:i/>
              </w:rPr>
              <w:t xml:space="preserve">Задача </w:t>
            </w:r>
            <w:r>
              <w:rPr>
                <w:b/>
                <w:i/>
              </w:rPr>
              <w:t>6</w:t>
            </w:r>
          </w:p>
          <w:p w:rsidR="004D4072" w:rsidRPr="008344AD" w:rsidRDefault="004D4072" w:rsidP="000836C8">
            <w:pPr>
              <w:tabs>
                <w:tab w:val="center" w:pos="4677"/>
                <w:tab w:val="right" w:pos="9355"/>
              </w:tabs>
              <w:autoSpaceDE w:val="0"/>
              <w:autoSpaceDN w:val="0"/>
              <w:adjustRightInd w:val="0"/>
            </w:pPr>
            <w:r w:rsidRPr="008344AD">
              <w:t xml:space="preserve">Внедрение стандарта развития конкуренции </w:t>
            </w:r>
          </w:p>
        </w:tc>
        <w:tc>
          <w:tcPr>
            <w:tcW w:w="1134" w:type="dxa"/>
            <w:gridSpan w:val="2"/>
            <w:tcBorders>
              <w:top w:val="single" w:sz="4" w:space="0" w:color="auto"/>
              <w:left w:val="single" w:sz="4" w:space="0" w:color="auto"/>
              <w:bottom w:val="single" w:sz="4" w:space="0" w:color="auto"/>
              <w:right w:val="single" w:sz="4" w:space="0" w:color="auto"/>
            </w:tcBorders>
          </w:tcPr>
          <w:p w:rsidR="004D4072" w:rsidRPr="008344AD" w:rsidRDefault="004D4072" w:rsidP="004D4072">
            <w:pPr>
              <w:pStyle w:val="ConsPlusCell"/>
              <w:jc w:val="center"/>
              <w:rPr>
                <w:rFonts w:ascii="Times New Roman" w:hAnsi="Times New Roman" w:cs="Times New Roman"/>
                <w:sz w:val="24"/>
                <w:szCs w:val="24"/>
              </w:rPr>
            </w:pPr>
            <w:r w:rsidRPr="008344AD">
              <w:rPr>
                <w:rFonts w:ascii="Times New Roman" w:hAnsi="Times New Roman" w:cs="Times New Roman"/>
                <w:sz w:val="24"/>
                <w:szCs w:val="24"/>
              </w:rPr>
              <w:t>0</w:t>
            </w:r>
          </w:p>
        </w:tc>
        <w:tc>
          <w:tcPr>
            <w:tcW w:w="1138" w:type="dxa"/>
            <w:tcBorders>
              <w:top w:val="single" w:sz="4" w:space="0" w:color="auto"/>
              <w:left w:val="single" w:sz="4" w:space="0" w:color="auto"/>
              <w:bottom w:val="single" w:sz="4" w:space="0" w:color="auto"/>
              <w:right w:val="single" w:sz="4" w:space="0" w:color="auto"/>
            </w:tcBorders>
          </w:tcPr>
          <w:p w:rsidR="004D4072" w:rsidRPr="008344AD" w:rsidRDefault="004D4072" w:rsidP="004D4072">
            <w:pPr>
              <w:pStyle w:val="ConsPlusCell"/>
              <w:jc w:val="center"/>
              <w:rPr>
                <w:rFonts w:ascii="Times New Roman" w:hAnsi="Times New Roman" w:cs="Times New Roman"/>
                <w:sz w:val="24"/>
                <w:szCs w:val="24"/>
              </w:rPr>
            </w:pPr>
            <w:r w:rsidRPr="008344AD">
              <w:rPr>
                <w:rFonts w:ascii="Times New Roman" w:hAnsi="Times New Roman" w:cs="Times New Roman"/>
                <w:sz w:val="24"/>
                <w:szCs w:val="24"/>
              </w:rPr>
              <w:t>0</w:t>
            </w:r>
          </w:p>
        </w:tc>
        <w:tc>
          <w:tcPr>
            <w:tcW w:w="3683" w:type="dxa"/>
            <w:gridSpan w:val="2"/>
            <w:tcBorders>
              <w:top w:val="single" w:sz="4" w:space="0" w:color="auto"/>
              <w:left w:val="single" w:sz="4" w:space="0" w:color="auto"/>
              <w:bottom w:val="single" w:sz="4" w:space="0" w:color="auto"/>
              <w:right w:val="single" w:sz="4" w:space="0" w:color="auto"/>
            </w:tcBorders>
          </w:tcPr>
          <w:p w:rsidR="004D4072" w:rsidRPr="008344AD" w:rsidRDefault="004D4072" w:rsidP="00774063">
            <w:r w:rsidRPr="008344AD">
              <w:t xml:space="preserve">Количество реализованных требований Стандарта развития конкуренции в </w:t>
            </w:r>
            <w:r w:rsidR="00774063">
              <w:t>муниципальном образовании</w:t>
            </w:r>
            <w:r w:rsidRPr="008344AD">
              <w:t xml:space="preserve"> Московской области </w:t>
            </w:r>
          </w:p>
        </w:tc>
        <w:tc>
          <w:tcPr>
            <w:tcW w:w="992" w:type="dxa"/>
            <w:tcBorders>
              <w:top w:val="single" w:sz="4" w:space="0" w:color="auto"/>
              <w:left w:val="single" w:sz="4" w:space="0" w:color="auto"/>
              <w:bottom w:val="single" w:sz="4" w:space="0" w:color="auto"/>
              <w:right w:val="single" w:sz="4" w:space="0" w:color="auto"/>
            </w:tcBorders>
            <w:vAlign w:val="center"/>
          </w:tcPr>
          <w:p w:rsidR="004D4072" w:rsidRPr="008344AD" w:rsidRDefault="004D4072" w:rsidP="004D4072">
            <w:pPr>
              <w:pStyle w:val="ConsPlusNormal"/>
              <w:ind w:right="-75"/>
              <w:jc w:val="center"/>
              <w:rPr>
                <w:rFonts w:ascii="Times New Roman" w:hAnsi="Times New Roman" w:cs="Times New Roman"/>
                <w:sz w:val="24"/>
                <w:szCs w:val="24"/>
              </w:rPr>
            </w:pPr>
            <w:r w:rsidRPr="008344AD">
              <w:rPr>
                <w:rFonts w:ascii="Times New Roman" w:hAnsi="Times New Roman" w:cs="Times New Roman"/>
                <w:sz w:val="24"/>
                <w:szCs w:val="24"/>
              </w:rPr>
              <w:t>Ед.</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D4072" w:rsidRPr="008344AD" w:rsidRDefault="004D4072" w:rsidP="004D4072">
            <w:pPr>
              <w:pStyle w:val="ConsPlusNormal"/>
              <w:ind w:right="-75"/>
              <w:jc w:val="center"/>
              <w:rPr>
                <w:rFonts w:ascii="Times New Roman" w:hAnsi="Times New Roman" w:cs="Times New Roman"/>
                <w:sz w:val="24"/>
                <w:szCs w:val="24"/>
              </w:rPr>
            </w:pPr>
            <w:r w:rsidRPr="008344AD">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tcPr>
          <w:p w:rsidR="004D4072" w:rsidRPr="008344AD" w:rsidRDefault="004D4072" w:rsidP="004D4072">
            <w:pPr>
              <w:pStyle w:val="ConsPlusNormal"/>
              <w:ind w:right="-75"/>
              <w:jc w:val="center"/>
              <w:rPr>
                <w:rFonts w:ascii="Times New Roman" w:hAnsi="Times New Roman" w:cs="Times New Roman"/>
                <w:sz w:val="24"/>
                <w:szCs w:val="24"/>
              </w:rPr>
            </w:pPr>
            <w:r w:rsidRPr="008344AD">
              <w:rPr>
                <w:rFonts w:ascii="Times New Roman" w:hAnsi="Times New Roman" w:cs="Times New Roman"/>
                <w:sz w:val="24"/>
                <w:szCs w:val="24"/>
              </w:rPr>
              <w:t>6</w:t>
            </w:r>
          </w:p>
        </w:tc>
        <w:tc>
          <w:tcPr>
            <w:tcW w:w="992" w:type="dxa"/>
            <w:tcBorders>
              <w:top w:val="single" w:sz="4" w:space="0" w:color="auto"/>
              <w:left w:val="single" w:sz="4" w:space="0" w:color="auto"/>
              <w:bottom w:val="single" w:sz="4" w:space="0" w:color="auto"/>
              <w:right w:val="single" w:sz="4" w:space="0" w:color="auto"/>
            </w:tcBorders>
            <w:vAlign w:val="center"/>
          </w:tcPr>
          <w:p w:rsidR="004D4072" w:rsidRPr="008344AD" w:rsidRDefault="004D4072" w:rsidP="004D4072">
            <w:pPr>
              <w:pStyle w:val="ConsPlusNormal"/>
              <w:ind w:right="-75"/>
              <w:jc w:val="center"/>
              <w:rPr>
                <w:rFonts w:ascii="Times New Roman" w:hAnsi="Times New Roman" w:cs="Times New Roman"/>
                <w:sz w:val="24"/>
                <w:szCs w:val="24"/>
              </w:rPr>
            </w:pPr>
            <w:r w:rsidRPr="008344AD">
              <w:rPr>
                <w:rFonts w:ascii="Times New Roman" w:hAnsi="Times New Roman" w:cs="Times New Roman"/>
                <w:sz w:val="24"/>
                <w:szCs w:val="24"/>
              </w:rPr>
              <w:t>7</w:t>
            </w:r>
          </w:p>
        </w:tc>
        <w:tc>
          <w:tcPr>
            <w:tcW w:w="993" w:type="dxa"/>
            <w:tcBorders>
              <w:top w:val="single" w:sz="4" w:space="0" w:color="auto"/>
              <w:left w:val="single" w:sz="4" w:space="0" w:color="auto"/>
              <w:bottom w:val="single" w:sz="4" w:space="0" w:color="auto"/>
              <w:right w:val="single" w:sz="4" w:space="0" w:color="auto"/>
            </w:tcBorders>
            <w:vAlign w:val="center"/>
          </w:tcPr>
          <w:p w:rsidR="004D4072" w:rsidRPr="00032D95" w:rsidRDefault="004D4072" w:rsidP="004D4072">
            <w:pPr>
              <w:jc w:val="center"/>
              <w:rPr>
                <w:bCs/>
                <w:sz w:val="22"/>
                <w:szCs w:val="22"/>
              </w:rPr>
            </w:pPr>
            <w:r w:rsidRPr="00032D95">
              <w:t>7</w:t>
            </w:r>
          </w:p>
        </w:tc>
        <w:tc>
          <w:tcPr>
            <w:tcW w:w="995" w:type="dxa"/>
            <w:gridSpan w:val="2"/>
            <w:tcBorders>
              <w:top w:val="single" w:sz="4" w:space="0" w:color="auto"/>
              <w:left w:val="single" w:sz="4" w:space="0" w:color="auto"/>
              <w:bottom w:val="single" w:sz="4" w:space="0" w:color="auto"/>
              <w:right w:val="single" w:sz="4" w:space="0" w:color="auto"/>
            </w:tcBorders>
            <w:vAlign w:val="center"/>
          </w:tcPr>
          <w:p w:rsidR="004D4072" w:rsidRPr="00032D95" w:rsidRDefault="004D4072" w:rsidP="004D4072">
            <w:pPr>
              <w:jc w:val="center"/>
              <w:rPr>
                <w:bCs/>
                <w:sz w:val="22"/>
                <w:szCs w:val="22"/>
              </w:rPr>
            </w:pPr>
            <w:r w:rsidRPr="00032D95">
              <w:t>7</w:t>
            </w:r>
          </w:p>
        </w:tc>
        <w:tc>
          <w:tcPr>
            <w:tcW w:w="995" w:type="dxa"/>
            <w:tcBorders>
              <w:top w:val="single" w:sz="4" w:space="0" w:color="auto"/>
              <w:left w:val="single" w:sz="4" w:space="0" w:color="auto"/>
              <w:bottom w:val="single" w:sz="4" w:space="0" w:color="auto"/>
              <w:right w:val="single" w:sz="4" w:space="0" w:color="auto"/>
            </w:tcBorders>
            <w:vAlign w:val="center"/>
          </w:tcPr>
          <w:p w:rsidR="004D4072" w:rsidRPr="00032D95" w:rsidRDefault="004D4072" w:rsidP="004D4072">
            <w:pPr>
              <w:jc w:val="center"/>
              <w:rPr>
                <w:bCs/>
                <w:sz w:val="22"/>
                <w:szCs w:val="22"/>
              </w:rPr>
            </w:pPr>
            <w:r w:rsidRPr="00032D95">
              <w:t>7</w:t>
            </w:r>
          </w:p>
        </w:tc>
      </w:tr>
      <w:tr w:rsidR="004D4072" w:rsidRPr="00B165D1" w:rsidTr="008C6288">
        <w:trPr>
          <w:trHeight w:val="360"/>
          <w:tblCellSpacing w:w="5" w:type="nil"/>
        </w:trPr>
        <w:tc>
          <w:tcPr>
            <w:tcW w:w="15526" w:type="dxa"/>
            <w:gridSpan w:val="18"/>
            <w:tcBorders>
              <w:top w:val="single" w:sz="4" w:space="0" w:color="auto"/>
              <w:left w:val="single" w:sz="4" w:space="0" w:color="auto"/>
              <w:bottom w:val="single" w:sz="4" w:space="0" w:color="auto"/>
              <w:right w:val="single" w:sz="4" w:space="0" w:color="auto"/>
            </w:tcBorders>
            <w:shd w:val="clear" w:color="auto" w:fill="auto"/>
          </w:tcPr>
          <w:p w:rsidR="004D4072" w:rsidRPr="008C6288" w:rsidRDefault="004D4072" w:rsidP="004D4072">
            <w:pPr>
              <w:jc w:val="center"/>
              <w:rPr>
                <w:b/>
                <w:lang w:eastAsia="en-US"/>
              </w:rPr>
            </w:pPr>
            <w:r w:rsidRPr="008C6288">
              <w:rPr>
                <w:b/>
              </w:rPr>
              <w:t xml:space="preserve">Раздел </w:t>
            </w:r>
            <w:r w:rsidRPr="008C6288">
              <w:rPr>
                <w:b/>
                <w:lang w:val="en-US"/>
              </w:rPr>
              <w:t>III</w:t>
            </w:r>
            <w:r w:rsidRPr="008C6288">
              <w:rPr>
                <w:b/>
              </w:rPr>
              <w:t xml:space="preserve"> «Улучшение условий и охраны труда»</w:t>
            </w:r>
          </w:p>
        </w:tc>
      </w:tr>
      <w:tr w:rsidR="004D4072" w:rsidRPr="00B165D1" w:rsidTr="006C7395">
        <w:trPr>
          <w:trHeight w:val="360"/>
          <w:tblCellSpacing w:w="5" w:type="nil"/>
        </w:trPr>
        <w:tc>
          <w:tcPr>
            <w:tcW w:w="513" w:type="dxa"/>
            <w:gridSpan w:val="2"/>
            <w:tcBorders>
              <w:top w:val="single" w:sz="4" w:space="0" w:color="auto"/>
              <w:left w:val="single" w:sz="4" w:space="0" w:color="auto"/>
              <w:right w:val="single" w:sz="4" w:space="0" w:color="auto"/>
            </w:tcBorders>
            <w:shd w:val="clear" w:color="auto" w:fill="auto"/>
          </w:tcPr>
          <w:p w:rsidR="004D4072" w:rsidRPr="008C6288" w:rsidRDefault="004D4072" w:rsidP="004D4072">
            <w:pPr>
              <w:jc w:val="center"/>
              <w:rPr>
                <w:b/>
                <w:lang w:eastAsia="en-US"/>
              </w:rPr>
            </w:pPr>
            <w:r w:rsidRPr="008C6288">
              <w:rPr>
                <w:b/>
                <w:lang w:eastAsia="en-US"/>
              </w:rPr>
              <w:t>7.</w:t>
            </w:r>
          </w:p>
        </w:tc>
        <w:tc>
          <w:tcPr>
            <w:tcW w:w="1815" w:type="dxa"/>
            <w:tcBorders>
              <w:top w:val="single" w:sz="4" w:space="0" w:color="auto"/>
              <w:left w:val="single" w:sz="4" w:space="0" w:color="auto"/>
              <w:right w:val="single" w:sz="4" w:space="0" w:color="auto"/>
            </w:tcBorders>
            <w:shd w:val="clear" w:color="auto" w:fill="auto"/>
          </w:tcPr>
          <w:p w:rsidR="004D4072" w:rsidRPr="008C6288" w:rsidRDefault="004D4072" w:rsidP="004D4072">
            <w:pPr>
              <w:rPr>
                <w:b/>
                <w:i/>
              </w:rPr>
            </w:pPr>
            <w:r w:rsidRPr="008C6288">
              <w:rPr>
                <w:b/>
                <w:i/>
              </w:rPr>
              <w:t>Задача 7</w:t>
            </w:r>
          </w:p>
          <w:p w:rsidR="004D4072" w:rsidRPr="008C6288" w:rsidRDefault="004D4072" w:rsidP="004D4072">
            <w:pPr>
              <w:rPr>
                <w:b/>
                <w:i/>
                <w:lang w:eastAsia="en-US"/>
              </w:rPr>
            </w:pPr>
            <w:r w:rsidRPr="008C6288">
              <w:t>Снижение уровня производственного травматизма</w:t>
            </w:r>
          </w:p>
        </w:tc>
        <w:tc>
          <w:tcPr>
            <w:tcW w:w="1035" w:type="dxa"/>
            <w:gridSpan w:val="2"/>
            <w:tcBorders>
              <w:top w:val="single" w:sz="4" w:space="0" w:color="auto"/>
              <w:left w:val="single" w:sz="4" w:space="0" w:color="auto"/>
              <w:right w:val="single" w:sz="4" w:space="0" w:color="auto"/>
            </w:tcBorders>
          </w:tcPr>
          <w:p w:rsidR="004D4072" w:rsidRPr="008344AD" w:rsidRDefault="004D4072" w:rsidP="004D4072">
            <w:pPr>
              <w:pStyle w:val="ConsPlusCell"/>
              <w:jc w:val="center"/>
              <w:rPr>
                <w:rFonts w:ascii="Times New Roman" w:hAnsi="Times New Roman" w:cs="Times New Roman"/>
                <w:sz w:val="24"/>
                <w:szCs w:val="24"/>
              </w:rPr>
            </w:pPr>
            <w:r w:rsidRPr="008344AD">
              <w:rPr>
                <w:rFonts w:ascii="Times New Roman" w:hAnsi="Times New Roman" w:cs="Times New Roman"/>
                <w:sz w:val="24"/>
                <w:szCs w:val="24"/>
              </w:rPr>
              <w:t>0</w:t>
            </w:r>
          </w:p>
        </w:tc>
        <w:tc>
          <w:tcPr>
            <w:tcW w:w="1245" w:type="dxa"/>
            <w:gridSpan w:val="2"/>
            <w:tcBorders>
              <w:top w:val="single" w:sz="4" w:space="0" w:color="auto"/>
              <w:left w:val="single" w:sz="4" w:space="0" w:color="auto"/>
              <w:right w:val="single" w:sz="4" w:space="0" w:color="auto"/>
            </w:tcBorders>
          </w:tcPr>
          <w:p w:rsidR="004D4072" w:rsidRPr="008344AD" w:rsidRDefault="004D4072" w:rsidP="004D4072">
            <w:pPr>
              <w:pStyle w:val="ConsPlusCell"/>
              <w:jc w:val="center"/>
              <w:rPr>
                <w:rFonts w:ascii="Times New Roman" w:hAnsi="Times New Roman" w:cs="Times New Roman"/>
                <w:sz w:val="24"/>
                <w:szCs w:val="24"/>
              </w:rPr>
            </w:pPr>
            <w:r w:rsidRPr="008344AD">
              <w:rPr>
                <w:rFonts w:ascii="Times New Roman" w:hAnsi="Times New Roman" w:cs="Times New Roman"/>
                <w:sz w:val="24"/>
                <w:szCs w:val="24"/>
              </w:rPr>
              <w:t>0</w:t>
            </w:r>
          </w:p>
        </w:tc>
        <w:tc>
          <w:tcPr>
            <w:tcW w:w="3670" w:type="dxa"/>
            <w:tcBorders>
              <w:top w:val="single" w:sz="4" w:space="0" w:color="auto"/>
              <w:left w:val="single" w:sz="4" w:space="0" w:color="auto"/>
              <w:bottom w:val="single" w:sz="4" w:space="0" w:color="auto"/>
              <w:right w:val="single" w:sz="4" w:space="0" w:color="auto"/>
            </w:tcBorders>
            <w:shd w:val="clear" w:color="auto" w:fill="auto"/>
          </w:tcPr>
          <w:p w:rsidR="004D4072" w:rsidRPr="006C7395" w:rsidRDefault="004D4072" w:rsidP="004D4072">
            <w:pPr>
              <w:rPr>
                <w:b/>
                <w:lang w:eastAsia="en-US"/>
              </w:rPr>
            </w:pPr>
            <w:r w:rsidRPr="006C7395">
              <w:t xml:space="preserve">Число пострадавших в результате несчастных случаев на производстве со смертельным исходом                            в расчете на 1000 </w:t>
            </w:r>
            <w:r w:rsidR="00774063" w:rsidRPr="006C7395">
              <w:t>работающих (</w:t>
            </w:r>
            <w:r w:rsidRPr="006C7395">
              <w:t>по кругу организаций муниципальной собственности) (</w:t>
            </w:r>
            <w:r w:rsidRPr="006C7395">
              <w:rPr>
                <w:lang w:val="en-US"/>
              </w:rPr>
              <w:t>I</w:t>
            </w:r>
            <w:r w:rsidRPr="006C7395">
              <w:t xml:space="preserve"> группа)</w:t>
            </w:r>
          </w:p>
        </w:tc>
        <w:tc>
          <w:tcPr>
            <w:tcW w:w="1019" w:type="dxa"/>
            <w:gridSpan w:val="3"/>
            <w:tcBorders>
              <w:top w:val="single" w:sz="4" w:space="0" w:color="auto"/>
              <w:left w:val="single" w:sz="4" w:space="0" w:color="auto"/>
              <w:bottom w:val="single" w:sz="4" w:space="0" w:color="auto"/>
              <w:right w:val="single" w:sz="4" w:space="0" w:color="auto"/>
            </w:tcBorders>
            <w:shd w:val="clear" w:color="auto" w:fill="auto"/>
          </w:tcPr>
          <w:p w:rsidR="004D4072" w:rsidRPr="008C6288" w:rsidRDefault="004D4072" w:rsidP="004D4072">
            <w:pPr>
              <w:jc w:val="center"/>
            </w:pPr>
          </w:p>
          <w:p w:rsidR="004D4072" w:rsidRPr="008C6288" w:rsidRDefault="004D4072" w:rsidP="004D4072">
            <w:pPr>
              <w:jc w:val="center"/>
              <w:rPr>
                <w:b/>
                <w:lang w:eastAsia="en-US"/>
              </w:rPr>
            </w:pPr>
            <w:r w:rsidRPr="008C6288">
              <w:t>Ед.</w:t>
            </w:r>
          </w:p>
        </w:tc>
        <w:tc>
          <w:tcPr>
            <w:tcW w:w="1262" w:type="dxa"/>
            <w:tcBorders>
              <w:top w:val="single" w:sz="4" w:space="0" w:color="auto"/>
              <w:left w:val="single" w:sz="4" w:space="0" w:color="auto"/>
              <w:bottom w:val="single" w:sz="4" w:space="0" w:color="auto"/>
              <w:right w:val="single" w:sz="4" w:space="0" w:color="auto"/>
            </w:tcBorders>
            <w:shd w:val="clear" w:color="auto" w:fill="auto"/>
          </w:tcPr>
          <w:p w:rsidR="004D4072" w:rsidRPr="008C6288" w:rsidRDefault="004D4072" w:rsidP="004D4072">
            <w:pPr>
              <w:jc w:val="center"/>
              <w:rPr>
                <w:b/>
                <w:lang w:eastAsia="en-US"/>
              </w:rPr>
            </w:pPr>
          </w:p>
          <w:p w:rsidR="004D4072" w:rsidRPr="008C6288" w:rsidRDefault="004D4072" w:rsidP="004D4072">
            <w:pPr>
              <w:jc w:val="center"/>
              <w:rPr>
                <w:lang w:eastAsia="en-US"/>
              </w:rPr>
            </w:pPr>
            <w:r w:rsidRPr="008C6288">
              <w:rPr>
                <w:lang w:eastAsia="en-US"/>
              </w:rPr>
              <w:t>0,067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D4072" w:rsidRPr="008C6288" w:rsidRDefault="004D4072" w:rsidP="004D4072">
            <w:pPr>
              <w:jc w:val="center"/>
              <w:rPr>
                <w:b/>
                <w:lang w:eastAsia="en-US"/>
              </w:rPr>
            </w:pPr>
          </w:p>
          <w:p w:rsidR="004D4072" w:rsidRPr="008C6288" w:rsidRDefault="004D4072" w:rsidP="004D4072">
            <w:pPr>
              <w:jc w:val="center"/>
              <w:rPr>
                <w:b/>
                <w:lang w:eastAsia="en-US"/>
              </w:rPr>
            </w:pPr>
            <w:r w:rsidRPr="008C6288">
              <w:rPr>
                <w:lang w:eastAsia="en-US"/>
              </w:rPr>
              <w:t>0,066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D4072" w:rsidRPr="008C6288" w:rsidRDefault="004D4072" w:rsidP="004D4072">
            <w:pPr>
              <w:jc w:val="center"/>
              <w:rPr>
                <w:b/>
                <w:lang w:eastAsia="en-US"/>
              </w:rPr>
            </w:pPr>
          </w:p>
          <w:p w:rsidR="004D4072" w:rsidRPr="008C6288" w:rsidRDefault="004D4072" w:rsidP="004D4072">
            <w:pPr>
              <w:jc w:val="center"/>
              <w:rPr>
                <w:b/>
                <w:lang w:eastAsia="en-US"/>
              </w:rPr>
            </w:pPr>
            <w:r w:rsidRPr="008C6288">
              <w:rPr>
                <w:lang w:eastAsia="en-US"/>
              </w:rPr>
              <w:t>0,065</w:t>
            </w:r>
          </w:p>
        </w:tc>
        <w:tc>
          <w:tcPr>
            <w:tcW w:w="1009" w:type="dxa"/>
            <w:gridSpan w:val="2"/>
            <w:tcBorders>
              <w:top w:val="single" w:sz="4" w:space="0" w:color="auto"/>
              <w:left w:val="single" w:sz="4" w:space="0" w:color="auto"/>
              <w:bottom w:val="single" w:sz="4" w:space="0" w:color="auto"/>
              <w:right w:val="single" w:sz="4" w:space="0" w:color="auto"/>
            </w:tcBorders>
            <w:shd w:val="clear" w:color="auto" w:fill="auto"/>
          </w:tcPr>
          <w:p w:rsidR="004D4072" w:rsidRPr="008C6288" w:rsidRDefault="004D4072" w:rsidP="004D4072">
            <w:pPr>
              <w:jc w:val="center"/>
              <w:rPr>
                <w:b/>
                <w:lang w:eastAsia="en-US"/>
              </w:rPr>
            </w:pPr>
          </w:p>
          <w:p w:rsidR="004D4072" w:rsidRPr="008C6288" w:rsidRDefault="004D4072" w:rsidP="004D4072">
            <w:pPr>
              <w:jc w:val="center"/>
              <w:rPr>
                <w:b/>
                <w:lang w:eastAsia="en-US"/>
              </w:rPr>
            </w:pPr>
            <w:r w:rsidRPr="008C6288">
              <w:rPr>
                <w:lang w:eastAsia="en-US"/>
              </w:rPr>
              <w:t>0,064</w:t>
            </w:r>
          </w:p>
        </w:tc>
        <w:tc>
          <w:tcPr>
            <w:tcW w:w="979" w:type="dxa"/>
            <w:tcBorders>
              <w:top w:val="single" w:sz="4" w:space="0" w:color="auto"/>
              <w:left w:val="single" w:sz="4" w:space="0" w:color="auto"/>
              <w:bottom w:val="single" w:sz="4" w:space="0" w:color="auto"/>
              <w:right w:val="single" w:sz="4" w:space="0" w:color="auto"/>
            </w:tcBorders>
            <w:shd w:val="clear" w:color="auto" w:fill="auto"/>
          </w:tcPr>
          <w:p w:rsidR="004D4072" w:rsidRPr="008C6288" w:rsidRDefault="004D4072" w:rsidP="004D4072">
            <w:pPr>
              <w:jc w:val="center"/>
              <w:rPr>
                <w:b/>
                <w:lang w:eastAsia="en-US"/>
              </w:rPr>
            </w:pPr>
          </w:p>
          <w:p w:rsidR="004D4072" w:rsidRPr="008C6288" w:rsidRDefault="004D4072" w:rsidP="004D4072">
            <w:pPr>
              <w:jc w:val="center"/>
              <w:rPr>
                <w:b/>
                <w:lang w:eastAsia="en-US"/>
              </w:rPr>
            </w:pPr>
            <w:r w:rsidRPr="008C6288">
              <w:rPr>
                <w:lang w:eastAsia="en-US"/>
              </w:rPr>
              <w:t>0,063</w:t>
            </w:r>
          </w:p>
        </w:tc>
        <w:tc>
          <w:tcPr>
            <w:tcW w:w="995" w:type="dxa"/>
            <w:tcBorders>
              <w:top w:val="single" w:sz="4" w:space="0" w:color="auto"/>
              <w:left w:val="single" w:sz="4" w:space="0" w:color="auto"/>
              <w:bottom w:val="single" w:sz="4" w:space="0" w:color="auto"/>
              <w:right w:val="single" w:sz="4" w:space="0" w:color="auto"/>
            </w:tcBorders>
            <w:shd w:val="clear" w:color="auto" w:fill="auto"/>
          </w:tcPr>
          <w:p w:rsidR="004D4072" w:rsidRPr="008C6288" w:rsidRDefault="004D4072" w:rsidP="004D4072">
            <w:pPr>
              <w:jc w:val="center"/>
              <w:rPr>
                <w:b/>
                <w:lang w:eastAsia="en-US"/>
              </w:rPr>
            </w:pPr>
          </w:p>
          <w:p w:rsidR="004D4072" w:rsidRPr="008C6288" w:rsidRDefault="004D4072" w:rsidP="004D4072">
            <w:pPr>
              <w:jc w:val="center"/>
              <w:rPr>
                <w:b/>
                <w:lang w:eastAsia="en-US"/>
              </w:rPr>
            </w:pPr>
            <w:r w:rsidRPr="008C6288">
              <w:rPr>
                <w:lang w:eastAsia="en-US"/>
              </w:rPr>
              <w:t>0,062</w:t>
            </w:r>
          </w:p>
        </w:tc>
      </w:tr>
      <w:tr w:rsidR="004D4072" w:rsidRPr="00B165D1" w:rsidTr="006C7395">
        <w:trPr>
          <w:trHeight w:val="360"/>
          <w:tblCellSpacing w:w="5" w:type="nil"/>
        </w:trPr>
        <w:tc>
          <w:tcPr>
            <w:tcW w:w="513" w:type="dxa"/>
            <w:gridSpan w:val="2"/>
            <w:tcBorders>
              <w:top w:val="single" w:sz="4" w:space="0" w:color="auto"/>
              <w:left w:val="single" w:sz="4" w:space="0" w:color="auto"/>
              <w:bottom w:val="single" w:sz="4" w:space="0" w:color="auto"/>
              <w:right w:val="single" w:sz="4" w:space="0" w:color="auto"/>
            </w:tcBorders>
            <w:shd w:val="clear" w:color="auto" w:fill="auto"/>
          </w:tcPr>
          <w:p w:rsidR="004D4072" w:rsidRPr="006C7395" w:rsidRDefault="004D4072" w:rsidP="004D4072">
            <w:pPr>
              <w:jc w:val="center"/>
              <w:rPr>
                <w:b/>
                <w:lang w:eastAsia="en-US"/>
              </w:rPr>
            </w:pPr>
            <w:r w:rsidRPr="006C7395">
              <w:rPr>
                <w:b/>
                <w:lang w:eastAsia="en-US"/>
              </w:rPr>
              <w:t>8.</w:t>
            </w:r>
          </w:p>
        </w:tc>
        <w:tc>
          <w:tcPr>
            <w:tcW w:w="1815" w:type="dxa"/>
            <w:tcBorders>
              <w:top w:val="single" w:sz="4" w:space="0" w:color="auto"/>
              <w:left w:val="single" w:sz="4" w:space="0" w:color="auto"/>
              <w:bottom w:val="single" w:sz="4" w:space="0" w:color="auto"/>
              <w:right w:val="single" w:sz="4" w:space="0" w:color="auto"/>
            </w:tcBorders>
            <w:shd w:val="clear" w:color="auto" w:fill="auto"/>
          </w:tcPr>
          <w:p w:rsidR="004D4072" w:rsidRPr="006C7395" w:rsidRDefault="004D4072" w:rsidP="004D4072">
            <w:pPr>
              <w:rPr>
                <w:b/>
                <w:i/>
              </w:rPr>
            </w:pPr>
            <w:r w:rsidRPr="006C7395">
              <w:rPr>
                <w:b/>
                <w:i/>
              </w:rPr>
              <w:t>Задача 8</w:t>
            </w:r>
          </w:p>
          <w:p w:rsidR="004D4072" w:rsidRPr="006C7395" w:rsidRDefault="004D4072" w:rsidP="004D4072">
            <w:pPr>
              <w:rPr>
                <w:b/>
                <w:i/>
                <w:lang w:eastAsia="en-US"/>
              </w:rPr>
            </w:pPr>
            <w:r w:rsidRPr="006C7395">
              <w:t>Улучшение условий труда</w:t>
            </w:r>
          </w:p>
        </w:tc>
        <w:tc>
          <w:tcPr>
            <w:tcW w:w="1035" w:type="dxa"/>
            <w:gridSpan w:val="2"/>
            <w:tcBorders>
              <w:top w:val="single" w:sz="4" w:space="0" w:color="auto"/>
              <w:left w:val="single" w:sz="4" w:space="0" w:color="auto"/>
              <w:bottom w:val="single" w:sz="4" w:space="0" w:color="auto"/>
              <w:right w:val="single" w:sz="4" w:space="0" w:color="auto"/>
            </w:tcBorders>
          </w:tcPr>
          <w:p w:rsidR="004D4072" w:rsidRPr="008177E1" w:rsidRDefault="004D4072" w:rsidP="004D4072">
            <w:pPr>
              <w:jc w:val="center"/>
              <w:rPr>
                <w:b/>
                <w:lang w:eastAsia="en-US"/>
              </w:rPr>
            </w:pPr>
          </w:p>
        </w:tc>
        <w:tc>
          <w:tcPr>
            <w:tcW w:w="1245" w:type="dxa"/>
            <w:gridSpan w:val="2"/>
            <w:tcBorders>
              <w:top w:val="single" w:sz="4" w:space="0" w:color="auto"/>
              <w:left w:val="single" w:sz="4" w:space="0" w:color="auto"/>
              <w:bottom w:val="single" w:sz="4" w:space="0" w:color="auto"/>
              <w:right w:val="single" w:sz="4" w:space="0" w:color="auto"/>
            </w:tcBorders>
          </w:tcPr>
          <w:p w:rsidR="004D4072" w:rsidRPr="008177E1" w:rsidRDefault="004D4072" w:rsidP="004D4072">
            <w:pPr>
              <w:jc w:val="center"/>
              <w:rPr>
                <w:b/>
                <w:lang w:eastAsia="en-US"/>
              </w:rPr>
            </w:pPr>
          </w:p>
        </w:tc>
        <w:tc>
          <w:tcPr>
            <w:tcW w:w="3670" w:type="dxa"/>
            <w:tcBorders>
              <w:top w:val="single" w:sz="4" w:space="0" w:color="auto"/>
              <w:left w:val="single" w:sz="4" w:space="0" w:color="auto"/>
              <w:bottom w:val="single" w:sz="4" w:space="0" w:color="auto"/>
              <w:right w:val="single" w:sz="4" w:space="0" w:color="auto"/>
            </w:tcBorders>
            <w:shd w:val="clear" w:color="auto" w:fill="auto"/>
          </w:tcPr>
          <w:p w:rsidR="004D4072" w:rsidRPr="008C6288" w:rsidRDefault="004D4072" w:rsidP="004D4072">
            <w:pPr>
              <w:rPr>
                <w:b/>
                <w:lang w:eastAsia="en-US"/>
              </w:rPr>
            </w:pPr>
            <w:r w:rsidRPr="008C6288">
              <w:t xml:space="preserve">Удельный вес рабочих мест, на которых проведена специальная оценка условий труда, в общем количестве рабочих мест (по кругу организаций муниципальной собственности) </w:t>
            </w:r>
            <w:r w:rsidRPr="008C6288">
              <w:rPr>
                <w:bCs/>
              </w:rPr>
              <w:t>(I группа)</w:t>
            </w:r>
          </w:p>
        </w:tc>
        <w:tc>
          <w:tcPr>
            <w:tcW w:w="1019" w:type="dxa"/>
            <w:gridSpan w:val="3"/>
            <w:tcBorders>
              <w:top w:val="single" w:sz="4" w:space="0" w:color="auto"/>
              <w:left w:val="single" w:sz="4" w:space="0" w:color="auto"/>
              <w:bottom w:val="single" w:sz="4" w:space="0" w:color="auto"/>
              <w:right w:val="single" w:sz="4" w:space="0" w:color="auto"/>
            </w:tcBorders>
            <w:shd w:val="clear" w:color="auto" w:fill="auto"/>
          </w:tcPr>
          <w:p w:rsidR="004D4072" w:rsidRPr="008C6288" w:rsidRDefault="004D4072" w:rsidP="004D4072">
            <w:pPr>
              <w:jc w:val="center"/>
              <w:rPr>
                <w:b/>
                <w:lang w:eastAsia="en-US"/>
              </w:rPr>
            </w:pPr>
          </w:p>
          <w:p w:rsidR="004D4072" w:rsidRPr="008C6288" w:rsidRDefault="004D4072" w:rsidP="004D4072">
            <w:pPr>
              <w:jc w:val="center"/>
              <w:rPr>
                <w:b/>
                <w:lang w:eastAsia="en-US"/>
              </w:rPr>
            </w:pPr>
            <w:r w:rsidRPr="008C6288">
              <w:t>%</w:t>
            </w:r>
          </w:p>
        </w:tc>
        <w:tc>
          <w:tcPr>
            <w:tcW w:w="1262" w:type="dxa"/>
            <w:tcBorders>
              <w:top w:val="single" w:sz="4" w:space="0" w:color="auto"/>
              <w:left w:val="single" w:sz="4" w:space="0" w:color="auto"/>
              <w:bottom w:val="single" w:sz="4" w:space="0" w:color="auto"/>
              <w:right w:val="single" w:sz="4" w:space="0" w:color="auto"/>
            </w:tcBorders>
            <w:shd w:val="clear" w:color="auto" w:fill="auto"/>
          </w:tcPr>
          <w:p w:rsidR="004D4072" w:rsidRPr="008C6288" w:rsidRDefault="004D4072" w:rsidP="004D4072">
            <w:pPr>
              <w:jc w:val="center"/>
              <w:rPr>
                <w:b/>
                <w:lang w:eastAsia="en-US"/>
              </w:rPr>
            </w:pPr>
          </w:p>
          <w:p w:rsidR="004D4072" w:rsidRPr="008C6288" w:rsidRDefault="004D4072" w:rsidP="004D4072">
            <w:pPr>
              <w:jc w:val="center"/>
              <w:rPr>
                <w:lang w:eastAsia="en-US"/>
              </w:rPr>
            </w:pPr>
            <w:r w:rsidRPr="008C6288">
              <w:rPr>
                <w:lang w:eastAsia="en-US"/>
              </w:rPr>
              <w:t>56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D4072" w:rsidRPr="008C6288" w:rsidRDefault="004D4072" w:rsidP="004D4072">
            <w:pPr>
              <w:jc w:val="center"/>
              <w:rPr>
                <w:b/>
                <w:lang w:eastAsia="en-US"/>
              </w:rPr>
            </w:pPr>
          </w:p>
          <w:p w:rsidR="004D4072" w:rsidRPr="008C6288" w:rsidRDefault="004D4072" w:rsidP="004D4072">
            <w:pPr>
              <w:jc w:val="center"/>
              <w:rPr>
                <w:lang w:eastAsia="en-US"/>
              </w:rPr>
            </w:pPr>
            <w:r w:rsidRPr="008C6288">
              <w:rPr>
                <w:lang w:eastAsia="en-US"/>
              </w:rPr>
              <w:t>70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D4072" w:rsidRPr="008C6288" w:rsidRDefault="004D4072" w:rsidP="004D4072">
            <w:pPr>
              <w:jc w:val="center"/>
              <w:rPr>
                <w:b/>
                <w:lang w:eastAsia="en-US"/>
              </w:rPr>
            </w:pPr>
          </w:p>
          <w:p w:rsidR="004D4072" w:rsidRPr="008C6288" w:rsidRDefault="004D4072" w:rsidP="004D4072">
            <w:pPr>
              <w:jc w:val="center"/>
              <w:rPr>
                <w:lang w:eastAsia="en-US"/>
              </w:rPr>
            </w:pPr>
            <w:r w:rsidRPr="008C6288">
              <w:rPr>
                <w:lang w:eastAsia="en-US"/>
              </w:rPr>
              <w:t>90</w:t>
            </w:r>
          </w:p>
        </w:tc>
        <w:tc>
          <w:tcPr>
            <w:tcW w:w="1009" w:type="dxa"/>
            <w:gridSpan w:val="2"/>
            <w:tcBorders>
              <w:top w:val="single" w:sz="4" w:space="0" w:color="auto"/>
              <w:left w:val="single" w:sz="4" w:space="0" w:color="auto"/>
              <w:bottom w:val="single" w:sz="4" w:space="0" w:color="auto"/>
              <w:right w:val="single" w:sz="4" w:space="0" w:color="auto"/>
            </w:tcBorders>
            <w:shd w:val="clear" w:color="auto" w:fill="auto"/>
          </w:tcPr>
          <w:p w:rsidR="004D4072" w:rsidRPr="008C6288" w:rsidRDefault="004D4072" w:rsidP="004D4072">
            <w:pPr>
              <w:jc w:val="center"/>
              <w:rPr>
                <w:b/>
                <w:lang w:eastAsia="en-US"/>
              </w:rPr>
            </w:pPr>
          </w:p>
          <w:p w:rsidR="004D4072" w:rsidRPr="008C6288" w:rsidRDefault="004D4072" w:rsidP="004D4072">
            <w:pPr>
              <w:jc w:val="center"/>
              <w:rPr>
                <w:lang w:eastAsia="en-US"/>
              </w:rPr>
            </w:pPr>
            <w:r w:rsidRPr="008C6288">
              <w:rPr>
                <w:lang w:eastAsia="en-US"/>
              </w:rPr>
              <w:t>100</w:t>
            </w:r>
          </w:p>
        </w:tc>
        <w:tc>
          <w:tcPr>
            <w:tcW w:w="979" w:type="dxa"/>
            <w:tcBorders>
              <w:top w:val="single" w:sz="4" w:space="0" w:color="auto"/>
              <w:left w:val="single" w:sz="4" w:space="0" w:color="auto"/>
              <w:bottom w:val="single" w:sz="4" w:space="0" w:color="auto"/>
              <w:right w:val="single" w:sz="4" w:space="0" w:color="auto"/>
            </w:tcBorders>
            <w:shd w:val="clear" w:color="auto" w:fill="auto"/>
          </w:tcPr>
          <w:p w:rsidR="004D4072" w:rsidRPr="008C6288" w:rsidRDefault="004D4072" w:rsidP="004D4072">
            <w:pPr>
              <w:jc w:val="center"/>
              <w:rPr>
                <w:b/>
                <w:lang w:eastAsia="en-US"/>
              </w:rPr>
            </w:pPr>
          </w:p>
          <w:p w:rsidR="004D4072" w:rsidRPr="008C6288" w:rsidRDefault="004D4072" w:rsidP="004D4072">
            <w:pPr>
              <w:jc w:val="center"/>
              <w:rPr>
                <w:b/>
                <w:lang w:eastAsia="en-US"/>
              </w:rPr>
            </w:pPr>
            <w:r w:rsidRPr="008C6288">
              <w:rPr>
                <w:lang w:eastAsia="en-US"/>
              </w:rPr>
              <w:t>100</w:t>
            </w:r>
          </w:p>
        </w:tc>
        <w:tc>
          <w:tcPr>
            <w:tcW w:w="995" w:type="dxa"/>
            <w:tcBorders>
              <w:top w:val="single" w:sz="4" w:space="0" w:color="auto"/>
              <w:left w:val="single" w:sz="4" w:space="0" w:color="auto"/>
              <w:bottom w:val="single" w:sz="4" w:space="0" w:color="auto"/>
              <w:right w:val="single" w:sz="4" w:space="0" w:color="auto"/>
            </w:tcBorders>
            <w:shd w:val="clear" w:color="auto" w:fill="auto"/>
          </w:tcPr>
          <w:p w:rsidR="004D4072" w:rsidRPr="008C6288" w:rsidRDefault="004D4072" w:rsidP="004D4072">
            <w:pPr>
              <w:jc w:val="center"/>
              <w:rPr>
                <w:b/>
                <w:lang w:eastAsia="en-US"/>
              </w:rPr>
            </w:pPr>
          </w:p>
          <w:p w:rsidR="004D4072" w:rsidRPr="008C6288" w:rsidRDefault="004D4072" w:rsidP="004D4072">
            <w:pPr>
              <w:jc w:val="center"/>
              <w:rPr>
                <w:b/>
                <w:lang w:eastAsia="en-US"/>
              </w:rPr>
            </w:pPr>
            <w:r w:rsidRPr="008C6288">
              <w:rPr>
                <w:lang w:eastAsia="en-US"/>
              </w:rPr>
              <w:t>100</w:t>
            </w:r>
          </w:p>
        </w:tc>
      </w:tr>
    </w:tbl>
    <w:p w:rsidR="00776F9F" w:rsidRPr="0086404C" w:rsidRDefault="00776F9F" w:rsidP="00776F9F">
      <w:pPr>
        <w:pStyle w:val="ConsPlusNormal"/>
        <w:widowControl/>
        <w:tabs>
          <w:tab w:val="left" w:pos="993"/>
        </w:tabs>
        <w:rPr>
          <w:rFonts w:ascii="Times New Roman" w:hAnsi="Times New Roman" w:cs="Times New Roman"/>
          <w:sz w:val="28"/>
          <w:szCs w:val="28"/>
          <w:lang w:eastAsia="en-US"/>
        </w:rPr>
      </w:pPr>
    </w:p>
    <w:p w:rsidR="00776F9F" w:rsidRPr="00A21970" w:rsidRDefault="00776F9F" w:rsidP="00A21970">
      <w:pPr>
        <w:spacing w:after="200" w:line="276" w:lineRule="auto"/>
        <w:jc w:val="center"/>
        <w:rPr>
          <w:b/>
          <w:sz w:val="28"/>
          <w:szCs w:val="28"/>
        </w:rPr>
      </w:pPr>
      <w:r>
        <w:br w:type="page"/>
      </w:r>
      <w:r w:rsidRPr="00A21970">
        <w:rPr>
          <w:b/>
          <w:sz w:val="28"/>
          <w:szCs w:val="28"/>
        </w:rPr>
        <w:lastRenderedPageBreak/>
        <w:t xml:space="preserve">ПЕРЕЧЕНЬ МЕРОПРИЯТИЙ ПОДПРОГРАММЫ </w:t>
      </w:r>
      <w:r w:rsidRPr="00A21970">
        <w:rPr>
          <w:b/>
          <w:sz w:val="28"/>
          <w:szCs w:val="28"/>
          <w:lang w:val="en-US"/>
        </w:rPr>
        <w:t>II</w:t>
      </w:r>
      <w:r w:rsidR="008177E1" w:rsidRPr="00A21970">
        <w:rPr>
          <w:b/>
          <w:sz w:val="28"/>
          <w:szCs w:val="28"/>
          <w:lang w:val="en-US"/>
        </w:rPr>
        <w:t>I</w:t>
      </w:r>
    </w:p>
    <w:tbl>
      <w:tblPr>
        <w:tblW w:w="1474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32"/>
        <w:gridCol w:w="2019"/>
        <w:gridCol w:w="850"/>
        <w:gridCol w:w="1418"/>
        <w:gridCol w:w="1559"/>
        <w:gridCol w:w="785"/>
        <w:gridCol w:w="708"/>
        <w:gridCol w:w="709"/>
        <w:gridCol w:w="66"/>
        <w:gridCol w:w="643"/>
        <w:gridCol w:w="709"/>
        <w:gridCol w:w="775"/>
        <w:gridCol w:w="1985"/>
        <w:gridCol w:w="1984"/>
      </w:tblGrid>
      <w:tr w:rsidR="00776F9F" w:rsidRPr="008344AD" w:rsidTr="00807E55">
        <w:trPr>
          <w:tblHeader/>
        </w:trPr>
        <w:tc>
          <w:tcPr>
            <w:tcW w:w="532" w:type="dxa"/>
            <w:vMerge w:val="restart"/>
          </w:tcPr>
          <w:p w:rsidR="00776F9F" w:rsidRPr="008344AD" w:rsidRDefault="00776F9F" w:rsidP="00776F9F">
            <w:pPr>
              <w:pStyle w:val="ConsPlusNormal"/>
              <w:jc w:val="center"/>
              <w:rPr>
                <w:rFonts w:ascii="Times New Roman" w:hAnsi="Times New Roman" w:cs="Times New Roman"/>
                <w:sz w:val="24"/>
                <w:szCs w:val="24"/>
              </w:rPr>
            </w:pPr>
            <w:r w:rsidRPr="008344AD">
              <w:rPr>
                <w:rFonts w:ascii="Times New Roman" w:hAnsi="Times New Roman" w:cs="Times New Roman"/>
                <w:sz w:val="24"/>
                <w:szCs w:val="24"/>
              </w:rPr>
              <w:t>N п/п</w:t>
            </w:r>
          </w:p>
        </w:tc>
        <w:tc>
          <w:tcPr>
            <w:tcW w:w="2019" w:type="dxa"/>
            <w:vMerge w:val="restart"/>
          </w:tcPr>
          <w:p w:rsidR="00776F9F" w:rsidRPr="008344AD" w:rsidRDefault="00776F9F" w:rsidP="00776F9F">
            <w:pPr>
              <w:pStyle w:val="ConsPlusNormal"/>
              <w:jc w:val="center"/>
              <w:rPr>
                <w:rFonts w:ascii="Times New Roman" w:hAnsi="Times New Roman" w:cs="Times New Roman"/>
                <w:sz w:val="24"/>
                <w:szCs w:val="24"/>
              </w:rPr>
            </w:pPr>
            <w:r w:rsidRPr="008344AD">
              <w:rPr>
                <w:rFonts w:ascii="Times New Roman" w:hAnsi="Times New Roman" w:cs="Times New Roman"/>
                <w:sz w:val="24"/>
                <w:szCs w:val="24"/>
              </w:rPr>
              <w:t xml:space="preserve">Мероприятия </w:t>
            </w:r>
          </w:p>
        </w:tc>
        <w:tc>
          <w:tcPr>
            <w:tcW w:w="850" w:type="dxa"/>
            <w:vMerge w:val="restart"/>
          </w:tcPr>
          <w:p w:rsidR="00776F9F" w:rsidRPr="008344AD" w:rsidRDefault="00776F9F" w:rsidP="00776F9F">
            <w:pPr>
              <w:pStyle w:val="ConsPlusNormal"/>
              <w:jc w:val="center"/>
              <w:rPr>
                <w:rFonts w:ascii="Times New Roman" w:hAnsi="Times New Roman" w:cs="Times New Roman"/>
                <w:sz w:val="24"/>
                <w:szCs w:val="24"/>
              </w:rPr>
            </w:pPr>
            <w:r w:rsidRPr="008344AD">
              <w:rPr>
                <w:rFonts w:ascii="Times New Roman" w:hAnsi="Times New Roman" w:cs="Times New Roman"/>
                <w:sz w:val="24"/>
                <w:szCs w:val="24"/>
              </w:rPr>
              <w:t>Сроки исполнения мероприятий</w:t>
            </w:r>
          </w:p>
        </w:tc>
        <w:tc>
          <w:tcPr>
            <w:tcW w:w="1418" w:type="dxa"/>
            <w:vMerge w:val="restart"/>
          </w:tcPr>
          <w:p w:rsidR="00776F9F" w:rsidRPr="008344AD" w:rsidRDefault="00776F9F" w:rsidP="00776F9F">
            <w:pPr>
              <w:pStyle w:val="ConsPlusNormal"/>
              <w:jc w:val="center"/>
              <w:rPr>
                <w:rFonts w:ascii="Times New Roman" w:hAnsi="Times New Roman" w:cs="Times New Roman"/>
                <w:sz w:val="24"/>
                <w:szCs w:val="24"/>
              </w:rPr>
            </w:pPr>
            <w:r w:rsidRPr="008344AD">
              <w:rPr>
                <w:rFonts w:ascii="Times New Roman" w:hAnsi="Times New Roman" w:cs="Times New Roman"/>
                <w:sz w:val="24"/>
                <w:szCs w:val="24"/>
              </w:rPr>
              <w:t>Источники финансирования</w:t>
            </w:r>
          </w:p>
        </w:tc>
        <w:tc>
          <w:tcPr>
            <w:tcW w:w="1559" w:type="dxa"/>
            <w:vMerge w:val="restart"/>
          </w:tcPr>
          <w:p w:rsidR="00776F9F" w:rsidRPr="008344AD" w:rsidRDefault="00776F9F" w:rsidP="00C12613">
            <w:pPr>
              <w:pStyle w:val="ConsPlusNormal"/>
              <w:jc w:val="center"/>
              <w:rPr>
                <w:rFonts w:ascii="Times New Roman" w:hAnsi="Times New Roman" w:cs="Times New Roman"/>
                <w:sz w:val="24"/>
                <w:szCs w:val="24"/>
              </w:rPr>
            </w:pPr>
            <w:r w:rsidRPr="008344AD">
              <w:rPr>
                <w:rFonts w:ascii="Times New Roman" w:hAnsi="Times New Roman" w:cs="Times New Roman"/>
                <w:sz w:val="24"/>
                <w:szCs w:val="24"/>
              </w:rPr>
              <w:t xml:space="preserve">Объем финансирования мероприятия в </w:t>
            </w:r>
            <w:r w:rsidR="00C12613">
              <w:rPr>
                <w:rFonts w:ascii="Times New Roman" w:hAnsi="Times New Roman" w:cs="Times New Roman"/>
                <w:sz w:val="24"/>
                <w:szCs w:val="24"/>
              </w:rPr>
              <w:t>2016</w:t>
            </w:r>
            <w:r w:rsidRPr="008344AD">
              <w:rPr>
                <w:rFonts w:ascii="Times New Roman" w:hAnsi="Times New Roman" w:cs="Times New Roman"/>
                <w:sz w:val="24"/>
                <w:szCs w:val="24"/>
              </w:rPr>
              <w:t xml:space="preserve"> году (тыс. руб.)</w:t>
            </w:r>
            <w:r w:rsidR="00C12613" w:rsidRPr="008344AD">
              <w:rPr>
                <w:rFonts w:ascii="Times New Roman" w:hAnsi="Times New Roman" w:cs="Times New Roman"/>
                <w:sz w:val="24"/>
                <w:szCs w:val="24"/>
              </w:rPr>
              <w:t xml:space="preserve"> </w:t>
            </w:r>
          </w:p>
        </w:tc>
        <w:tc>
          <w:tcPr>
            <w:tcW w:w="785" w:type="dxa"/>
            <w:vMerge w:val="restart"/>
          </w:tcPr>
          <w:p w:rsidR="00776F9F" w:rsidRPr="008344AD" w:rsidRDefault="00776F9F" w:rsidP="00776F9F">
            <w:pPr>
              <w:pStyle w:val="ConsPlusNormal"/>
              <w:jc w:val="center"/>
              <w:rPr>
                <w:rFonts w:ascii="Times New Roman" w:hAnsi="Times New Roman" w:cs="Times New Roman"/>
                <w:sz w:val="24"/>
                <w:szCs w:val="24"/>
              </w:rPr>
            </w:pPr>
            <w:r w:rsidRPr="008344AD">
              <w:rPr>
                <w:rFonts w:ascii="Times New Roman" w:hAnsi="Times New Roman" w:cs="Times New Roman"/>
                <w:sz w:val="24"/>
                <w:szCs w:val="24"/>
              </w:rPr>
              <w:t>Всего (тыс. руб.)</w:t>
            </w:r>
          </w:p>
        </w:tc>
        <w:tc>
          <w:tcPr>
            <w:tcW w:w="3610" w:type="dxa"/>
            <w:gridSpan w:val="6"/>
          </w:tcPr>
          <w:p w:rsidR="00776F9F" w:rsidRPr="008344AD" w:rsidRDefault="00776F9F" w:rsidP="00776F9F">
            <w:pPr>
              <w:pStyle w:val="ConsPlusNormal"/>
              <w:jc w:val="center"/>
              <w:rPr>
                <w:rFonts w:ascii="Times New Roman" w:hAnsi="Times New Roman" w:cs="Times New Roman"/>
                <w:sz w:val="24"/>
                <w:szCs w:val="24"/>
              </w:rPr>
            </w:pPr>
            <w:r w:rsidRPr="008344AD">
              <w:rPr>
                <w:rFonts w:ascii="Times New Roman" w:hAnsi="Times New Roman" w:cs="Times New Roman"/>
                <w:sz w:val="24"/>
                <w:szCs w:val="24"/>
              </w:rPr>
              <w:t xml:space="preserve">Объем финансирования по годам </w:t>
            </w:r>
          </w:p>
          <w:p w:rsidR="00776F9F" w:rsidRPr="008344AD" w:rsidRDefault="00776F9F" w:rsidP="00776F9F">
            <w:pPr>
              <w:pStyle w:val="ConsPlusNormal"/>
              <w:jc w:val="center"/>
              <w:rPr>
                <w:rFonts w:ascii="Times New Roman" w:hAnsi="Times New Roman" w:cs="Times New Roman"/>
                <w:sz w:val="24"/>
                <w:szCs w:val="24"/>
              </w:rPr>
            </w:pPr>
            <w:r w:rsidRPr="008344AD">
              <w:rPr>
                <w:rFonts w:ascii="Times New Roman" w:hAnsi="Times New Roman" w:cs="Times New Roman"/>
                <w:sz w:val="24"/>
                <w:szCs w:val="24"/>
              </w:rPr>
              <w:t>(тыс. руб.)</w:t>
            </w:r>
          </w:p>
        </w:tc>
        <w:tc>
          <w:tcPr>
            <w:tcW w:w="1985" w:type="dxa"/>
            <w:vMerge w:val="restart"/>
          </w:tcPr>
          <w:p w:rsidR="00776F9F" w:rsidRPr="008344AD" w:rsidRDefault="00776F9F" w:rsidP="00776F9F">
            <w:pPr>
              <w:pStyle w:val="ConsPlusNormal"/>
              <w:jc w:val="center"/>
              <w:rPr>
                <w:rFonts w:ascii="Times New Roman" w:hAnsi="Times New Roman" w:cs="Times New Roman"/>
                <w:sz w:val="24"/>
                <w:szCs w:val="24"/>
              </w:rPr>
            </w:pPr>
            <w:r w:rsidRPr="008344AD">
              <w:rPr>
                <w:rFonts w:ascii="Times New Roman" w:hAnsi="Times New Roman" w:cs="Times New Roman"/>
                <w:sz w:val="24"/>
                <w:szCs w:val="24"/>
              </w:rPr>
              <w:t>Ответственный за выполнение мероприятия программы/подпрограммы</w:t>
            </w:r>
          </w:p>
        </w:tc>
        <w:tc>
          <w:tcPr>
            <w:tcW w:w="1984" w:type="dxa"/>
            <w:vMerge w:val="restart"/>
          </w:tcPr>
          <w:p w:rsidR="00776F9F" w:rsidRPr="008344AD" w:rsidRDefault="00776F9F" w:rsidP="00776F9F">
            <w:pPr>
              <w:pStyle w:val="ConsPlusNormal"/>
              <w:ind w:right="221"/>
              <w:jc w:val="center"/>
              <w:rPr>
                <w:rFonts w:ascii="Times New Roman" w:hAnsi="Times New Roman" w:cs="Times New Roman"/>
                <w:sz w:val="24"/>
                <w:szCs w:val="24"/>
              </w:rPr>
            </w:pPr>
            <w:r w:rsidRPr="008344AD">
              <w:rPr>
                <w:rFonts w:ascii="Times New Roman" w:hAnsi="Times New Roman" w:cs="Times New Roman"/>
                <w:sz w:val="24"/>
                <w:szCs w:val="24"/>
              </w:rPr>
              <w:t xml:space="preserve">Результаты </w:t>
            </w:r>
          </w:p>
          <w:p w:rsidR="00776F9F" w:rsidRPr="008344AD" w:rsidRDefault="00776F9F" w:rsidP="00776F9F">
            <w:pPr>
              <w:pStyle w:val="ConsPlusNormal"/>
              <w:jc w:val="center"/>
              <w:rPr>
                <w:rFonts w:ascii="Times New Roman" w:hAnsi="Times New Roman" w:cs="Times New Roman"/>
                <w:sz w:val="24"/>
                <w:szCs w:val="24"/>
              </w:rPr>
            </w:pPr>
            <w:r w:rsidRPr="008344AD">
              <w:rPr>
                <w:rFonts w:ascii="Times New Roman" w:hAnsi="Times New Roman" w:cs="Times New Roman"/>
                <w:sz w:val="24"/>
                <w:szCs w:val="24"/>
              </w:rPr>
              <w:t>выполнения</w:t>
            </w:r>
          </w:p>
          <w:p w:rsidR="00776F9F" w:rsidRPr="008344AD" w:rsidRDefault="00C12613" w:rsidP="00776F9F">
            <w:pPr>
              <w:pStyle w:val="ConsPlusNormal"/>
              <w:jc w:val="center"/>
              <w:rPr>
                <w:rFonts w:ascii="Times New Roman" w:hAnsi="Times New Roman" w:cs="Times New Roman"/>
                <w:sz w:val="24"/>
                <w:szCs w:val="24"/>
              </w:rPr>
            </w:pPr>
            <w:r w:rsidRPr="008344AD">
              <w:rPr>
                <w:rFonts w:ascii="Times New Roman" w:hAnsi="Times New Roman" w:cs="Times New Roman"/>
                <w:sz w:val="24"/>
                <w:szCs w:val="24"/>
              </w:rPr>
              <w:t>мероприятий подпрограммы</w:t>
            </w:r>
            <w:r w:rsidR="00776F9F" w:rsidRPr="008344AD">
              <w:rPr>
                <w:rFonts w:ascii="Times New Roman" w:hAnsi="Times New Roman" w:cs="Times New Roman"/>
                <w:sz w:val="24"/>
                <w:szCs w:val="24"/>
              </w:rPr>
              <w:t xml:space="preserve"> </w:t>
            </w:r>
          </w:p>
          <w:p w:rsidR="00776F9F" w:rsidRPr="008344AD" w:rsidRDefault="00776F9F" w:rsidP="00776F9F">
            <w:pPr>
              <w:pStyle w:val="ConsPlusNormal"/>
              <w:jc w:val="center"/>
              <w:rPr>
                <w:rFonts w:ascii="Times New Roman" w:hAnsi="Times New Roman" w:cs="Times New Roman"/>
                <w:sz w:val="24"/>
                <w:szCs w:val="24"/>
              </w:rPr>
            </w:pPr>
          </w:p>
        </w:tc>
      </w:tr>
      <w:tr w:rsidR="00776F9F" w:rsidRPr="008344AD" w:rsidTr="00BE6AD0">
        <w:trPr>
          <w:tblHeader/>
        </w:trPr>
        <w:tc>
          <w:tcPr>
            <w:tcW w:w="532" w:type="dxa"/>
            <w:vMerge/>
          </w:tcPr>
          <w:p w:rsidR="00776F9F" w:rsidRPr="008344AD" w:rsidRDefault="00776F9F" w:rsidP="00776F9F"/>
        </w:tc>
        <w:tc>
          <w:tcPr>
            <w:tcW w:w="2019" w:type="dxa"/>
            <w:vMerge/>
          </w:tcPr>
          <w:p w:rsidR="00776F9F" w:rsidRPr="008344AD" w:rsidRDefault="00776F9F" w:rsidP="00776F9F"/>
        </w:tc>
        <w:tc>
          <w:tcPr>
            <w:tcW w:w="850" w:type="dxa"/>
            <w:vMerge/>
          </w:tcPr>
          <w:p w:rsidR="00776F9F" w:rsidRPr="008344AD" w:rsidRDefault="00776F9F" w:rsidP="00776F9F"/>
        </w:tc>
        <w:tc>
          <w:tcPr>
            <w:tcW w:w="1418" w:type="dxa"/>
            <w:vMerge/>
          </w:tcPr>
          <w:p w:rsidR="00776F9F" w:rsidRPr="008344AD" w:rsidRDefault="00776F9F" w:rsidP="00776F9F"/>
        </w:tc>
        <w:tc>
          <w:tcPr>
            <w:tcW w:w="1559" w:type="dxa"/>
            <w:vMerge/>
          </w:tcPr>
          <w:p w:rsidR="00776F9F" w:rsidRPr="008344AD" w:rsidRDefault="00776F9F" w:rsidP="00776F9F"/>
        </w:tc>
        <w:tc>
          <w:tcPr>
            <w:tcW w:w="785" w:type="dxa"/>
            <w:vMerge/>
          </w:tcPr>
          <w:p w:rsidR="00776F9F" w:rsidRPr="008344AD" w:rsidRDefault="00776F9F" w:rsidP="00776F9F"/>
        </w:tc>
        <w:tc>
          <w:tcPr>
            <w:tcW w:w="708" w:type="dxa"/>
          </w:tcPr>
          <w:p w:rsidR="00776F9F" w:rsidRPr="008344AD" w:rsidRDefault="00776F9F" w:rsidP="00776F9F">
            <w:pPr>
              <w:pStyle w:val="ConsPlusNormal"/>
              <w:jc w:val="center"/>
              <w:rPr>
                <w:rFonts w:ascii="Times New Roman" w:hAnsi="Times New Roman" w:cs="Times New Roman"/>
                <w:sz w:val="24"/>
                <w:szCs w:val="24"/>
              </w:rPr>
            </w:pPr>
            <w:r w:rsidRPr="008344AD">
              <w:rPr>
                <w:rFonts w:ascii="Times New Roman" w:hAnsi="Times New Roman" w:cs="Times New Roman"/>
                <w:sz w:val="24"/>
                <w:szCs w:val="24"/>
              </w:rPr>
              <w:t>2017</w:t>
            </w:r>
          </w:p>
        </w:tc>
        <w:tc>
          <w:tcPr>
            <w:tcW w:w="775" w:type="dxa"/>
            <w:gridSpan w:val="2"/>
          </w:tcPr>
          <w:p w:rsidR="00776F9F" w:rsidRPr="008344AD" w:rsidRDefault="00776F9F" w:rsidP="00776F9F">
            <w:pPr>
              <w:pStyle w:val="ConsPlusNormal"/>
              <w:jc w:val="center"/>
              <w:rPr>
                <w:rFonts w:ascii="Times New Roman" w:hAnsi="Times New Roman" w:cs="Times New Roman"/>
                <w:sz w:val="24"/>
                <w:szCs w:val="24"/>
              </w:rPr>
            </w:pPr>
            <w:r w:rsidRPr="008344AD">
              <w:rPr>
                <w:rFonts w:ascii="Times New Roman" w:hAnsi="Times New Roman" w:cs="Times New Roman"/>
                <w:sz w:val="24"/>
                <w:szCs w:val="24"/>
              </w:rPr>
              <w:t>2018</w:t>
            </w:r>
          </w:p>
        </w:tc>
        <w:tc>
          <w:tcPr>
            <w:tcW w:w="643" w:type="dxa"/>
          </w:tcPr>
          <w:p w:rsidR="00776F9F" w:rsidRPr="008344AD" w:rsidRDefault="00776F9F" w:rsidP="00776F9F">
            <w:pPr>
              <w:pStyle w:val="ConsPlusNormal"/>
              <w:jc w:val="center"/>
              <w:rPr>
                <w:rFonts w:ascii="Times New Roman" w:hAnsi="Times New Roman" w:cs="Times New Roman"/>
                <w:sz w:val="24"/>
                <w:szCs w:val="24"/>
              </w:rPr>
            </w:pPr>
            <w:r>
              <w:rPr>
                <w:rFonts w:ascii="Times New Roman" w:hAnsi="Times New Roman" w:cs="Times New Roman"/>
                <w:sz w:val="24"/>
                <w:szCs w:val="24"/>
              </w:rPr>
              <w:t>2019</w:t>
            </w:r>
          </w:p>
        </w:tc>
        <w:tc>
          <w:tcPr>
            <w:tcW w:w="709" w:type="dxa"/>
          </w:tcPr>
          <w:p w:rsidR="00776F9F" w:rsidRPr="008344AD" w:rsidRDefault="00776F9F" w:rsidP="00776F9F">
            <w:pPr>
              <w:pStyle w:val="ConsPlusNormal"/>
              <w:jc w:val="center"/>
              <w:rPr>
                <w:rFonts w:ascii="Times New Roman" w:hAnsi="Times New Roman" w:cs="Times New Roman"/>
                <w:sz w:val="24"/>
                <w:szCs w:val="24"/>
              </w:rPr>
            </w:pPr>
            <w:r>
              <w:rPr>
                <w:rFonts w:ascii="Times New Roman" w:hAnsi="Times New Roman" w:cs="Times New Roman"/>
                <w:sz w:val="24"/>
                <w:szCs w:val="24"/>
              </w:rPr>
              <w:t>2020</w:t>
            </w:r>
          </w:p>
        </w:tc>
        <w:tc>
          <w:tcPr>
            <w:tcW w:w="775" w:type="dxa"/>
          </w:tcPr>
          <w:p w:rsidR="00776F9F" w:rsidRPr="008344AD" w:rsidRDefault="00776F9F" w:rsidP="00776F9F">
            <w:pPr>
              <w:pStyle w:val="ConsPlusNormal"/>
              <w:jc w:val="center"/>
              <w:rPr>
                <w:rFonts w:ascii="Times New Roman" w:hAnsi="Times New Roman" w:cs="Times New Roman"/>
                <w:sz w:val="24"/>
                <w:szCs w:val="24"/>
              </w:rPr>
            </w:pPr>
            <w:r>
              <w:rPr>
                <w:rFonts w:ascii="Times New Roman" w:hAnsi="Times New Roman" w:cs="Times New Roman"/>
                <w:sz w:val="24"/>
                <w:szCs w:val="24"/>
              </w:rPr>
              <w:t>2021</w:t>
            </w:r>
          </w:p>
        </w:tc>
        <w:tc>
          <w:tcPr>
            <w:tcW w:w="1985" w:type="dxa"/>
            <w:vMerge/>
          </w:tcPr>
          <w:p w:rsidR="00776F9F" w:rsidRPr="008344AD" w:rsidRDefault="00776F9F" w:rsidP="00776F9F"/>
        </w:tc>
        <w:tc>
          <w:tcPr>
            <w:tcW w:w="1984" w:type="dxa"/>
            <w:vMerge/>
          </w:tcPr>
          <w:p w:rsidR="00776F9F" w:rsidRPr="008344AD" w:rsidRDefault="00776F9F" w:rsidP="00776F9F"/>
        </w:tc>
      </w:tr>
      <w:tr w:rsidR="00DE6274" w:rsidRPr="008344AD" w:rsidTr="00BE6AD0">
        <w:trPr>
          <w:tblHeader/>
        </w:trPr>
        <w:tc>
          <w:tcPr>
            <w:tcW w:w="532" w:type="dxa"/>
            <w:vAlign w:val="center"/>
          </w:tcPr>
          <w:p w:rsidR="00DE6274" w:rsidRPr="008344AD" w:rsidRDefault="00DE6274" w:rsidP="00DE6274">
            <w:pPr>
              <w:jc w:val="center"/>
            </w:pPr>
            <w:r>
              <w:t>1</w:t>
            </w:r>
          </w:p>
        </w:tc>
        <w:tc>
          <w:tcPr>
            <w:tcW w:w="2019" w:type="dxa"/>
            <w:vAlign w:val="center"/>
          </w:tcPr>
          <w:p w:rsidR="00DE6274" w:rsidRPr="008344AD" w:rsidRDefault="00DE6274" w:rsidP="00DE6274">
            <w:pPr>
              <w:jc w:val="center"/>
            </w:pPr>
            <w:r>
              <w:t>2</w:t>
            </w:r>
          </w:p>
        </w:tc>
        <w:tc>
          <w:tcPr>
            <w:tcW w:w="850" w:type="dxa"/>
            <w:vAlign w:val="center"/>
          </w:tcPr>
          <w:p w:rsidR="00DE6274" w:rsidRPr="008344AD" w:rsidRDefault="00DE6274" w:rsidP="00DE6274">
            <w:pPr>
              <w:jc w:val="center"/>
            </w:pPr>
            <w:r>
              <w:t>3</w:t>
            </w:r>
          </w:p>
        </w:tc>
        <w:tc>
          <w:tcPr>
            <w:tcW w:w="1418" w:type="dxa"/>
            <w:vAlign w:val="center"/>
          </w:tcPr>
          <w:p w:rsidR="00DE6274" w:rsidRPr="008344AD" w:rsidRDefault="00DE6274" w:rsidP="00DE6274">
            <w:pPr>
              <w:jc w:val="center"/>
            </w:pPr>
            <w:r>
              <w:t>4</w:t>
            </w:r>
          </w:p>
        </w:tc>
        <w:tc>
          <w:tcPr>
            <w:tcW w:w="1559" w:type="dxa"/>
            <w:vAlign w:val="center"/>
          </w:tcPr>
          <w:p w:rsidR="00DE6274" w:rsidRPr="008344AD" w:rsidRDefault="00DE6274" w:rsidP="00DE6274">
            <w:pPr>
              <w:jc w:val="center"/>
            </w:pPr>
            <w:r>
              <w:t>5</w:t>
            </w:r>
          </w:p>
        </w:tc>
        <w:tc>
          <w:tcPr>
            <w:tcW w:w="785" w:type="dxa"/>
            <w:vAlign w:val="center"/>
          </w:tcPr>
          <w:p w:rsidR="00DE6274" w:rsidRPr="008344AD" w:rsidRDefault="00DE6274" w:rsidP="00DE6274">
            <w:pPr>
              <w:jc w:val="center"/>
            </w:pPr>
            <w:r>
              <w:t>6</w:t>
            </w:r>
          </w:p>
        </w:tc>
        <w:tc>
          <w:tcPr>
            <w:tcW w:w="708" w:type="dxa"/>
            <w:vAlign w:val="center"/>
          </w:tcPr>
          <w:p w:rsidR="00DE6274" w:rsidRPr="008344AD" w:rsidRDefault="00DE6274" w:rsidP="00DE6274">
            <w:pPr>
              <w:pStyle w:val="ConsPlusNormal"/>
              <w:jc w:val="center"/>
              <w:rPr>
                <w:rFonts w:ascii="Times New Roman" w:hAnsi="Times New Roman" w:cs="Times New Roman"/>
                <w:sz w:val="24"/>
                <w:szCs w:val="24"/>
              </w:rPr>
            </w:pPr>
            <w:r>
              <w:rPr>
                <w:rFonts w:ascii="Times New Roman" w:hAnsi="Times New Roman" w:cs="Times New Roman"/>
                <w:sz w:val="24"/>
                <w:szCs w:val="24"/>
              </w:rPr>
              <w:t>7</w:t>
            </w:r>
          </w:p>
        </w:tc>
        <w:tc>
          <w:tcPr>
            <w:tcW w:w="775" w:type="dxa"/>
            <w:gridSpan w:val="2"/>
            <w:vAlign w:val="center"/>
          </w:tcPr>
          <w:p w:rsidR="00DE6274" w:rsidRPr="008344AD" w:rsidRDefault="00DE6274" w:rsidP="00DE6274">
            <w:pPr>
              <w:pStyle w:val="ConsPlusNormal"/>
              <w:jc w:val="center"/>
              <w:rPr>
                <w:rFonts w:ascii="Times New Roman" w:hAnsi="Times New Roman" w:cs="Times New Roman"/>
                <w:sz w:val="24"/>
                <w:szCs w:val="24"/>
              </w:rPr>
            </w:pPr>
            <w:r>
              <w:rPr>
                <w:rFonts w:ascii="Times New Roman" w:hAnsi="Times New Roman" w:cs="Times New Roman"/>
                <w:sz w:val="24"/>
                <w:szCs w:val="24"/>
              </w:rPr>
              <w:t>8</w:t>
            </w:r>
          </w:p>
        </w:tc>
        <w:tc>
          <w:tcPr>
            <w:tcW w:w="643" w:type="dxa"/>
            <w:vAlign w:val="center"/>
          </w:tcPr>
          <w:p w:rsidR="00DE6274" w:rsidRDefault="00DE6274" w:rsidP="00DE6274">
            <w:pPr>
              <w:pStyle w:val="ConsPlusNormal"/>
              <w:jc w:val="center"/>
              <w:rPr>
                <w:rFonts w:ascii="Times New Roman" w:hAnsi="Times New Roman" w:cs="Times New Roman"/>
                <w:sz w:val="24"/>
                <w:szCs w:val="24"/>
              </w:rPr>
            </w:pPr>
            <w:r>
              <w:rPr>
                <w:rFonts w:ascii="Times New Roman" w:hAnsi="Times New Roman" w:cs="Times New Roman"/>
                <w:sz w:val="24"/>
                <w:szCs w:val="24"/>
              </w:rPr>
              <w:t>9</w:t>
            </w:r>
          </w:p>
        </w:tc>
        <w:tc>
          <w:tcPr>
            <w:tcW w:w="709" w:type="dxa"/>
            <w:vAlign w:val="center"/>
          </w:tcPr>
          <w:p w:rsidR="00DE6274" w:rsidRDefault="00DE6274" w:rsidP="00DE6274">
            <w:pPr>
              <w:pStyle w:val="ConsPlusNormal"/>
              <w:jc w:val="center"/>
              <w:rPr>
                <w:rFonts w:ascii="Times New Roman" w:hAnsi="Times New Roman" w:cs="Times New Roman"/>
                <w:sz w:val="24"/>
                <w:szCs w:val="24"/>
              </w:rPr>
            </w:pPr>
            <w:r>
              <w:rPr>
                <w:rFonts w:ascii="Times New Roman" w:hAnsi="Times New Roman" w:cs="Times New Roman"/>
                <w:sz w:val="24"/>
                <w:szCs w:val="24"/>
              </w:rPr>
              <w:t>10</w:t>
            </w:r>
          </w:p>
        </w:tc>
        <w:tc>
          <w:tcPr>
            <w:tcW w:w="775" w:type="dxa"/>
            <w:vAlign w:val="center"/>
          </w:tcPr>
          <w:p w:rsidR="00DE6274" w:rsidRDefault="00DE6274" w:rsidP="00DE6274">
            <w:pPr>
              <w:pStyle w:val="ConsPlusNormal"/>
              <w:jc w:val="center"/>
              <w:rPr>
                <w:rFonts w:ascii="Times New Roman" w:hAnsi="Times New Roman" w:cs="Times New Roman"/>
                <w:sz w:val="24"/>
                <w:szCs w:val="24"/>
              </w:rPr>
            </w:pPr>
            <w:r>
              <w:rPr>
                <w:rFonts w:ascii="Times New Roman" w:hAnsi="Times New Roman" w:cs="Times New Roman"/>
                <w:sz w:val="24"/>
                <w:szCs w:val="24"/>
              </w:rPr>
              <w:t>11</w:t>
            </w:r>
          </w:p>
        </w:tc>
        <w:tc>
          <w:tcPr>
            <w:tcW w:w="1985" w:type="dxa"/>
            <w:vAlign w:val="center"/>
          </w:tcPr>
          <w:p w:rsidR="00DE6274" w:rsidRPr="008344AD" w:rsidRDefault="00DE6274" w:rsidP="00DE6274">
            <w:pPr>
              <w:jc w:val="center"/>
            </w:pPr>
            <w:r>
              <w:t>12</w:t>
            </w:r>
          </w:p>
        </w:tc>
        <w:tc>
          <w:tcPr>
            <w:tcW w:w="1984" w:type="dxa"/>
            <w:vAlign w:val="center"/>
          </w:tcPr>
          <w:p w:rsidR="00DE6274" w:rsidRPr="008344AD" w:rsidRDefault="00DE6274" w:rsidP="00DE6274">
            <w:pPr>
              <w:jc w:val="center"/>
            </w:pPr>
            <w:r>
              <w:t>13</w:t>
            </w:r>
          </w:p>
        </w:tc>
      </w:tr>
      <w:tr w:rsidR="00776F9F" w:rsidRPr="008344AD" w:rsidTr="00776F9F">
        <w:tc>
          <w:tcPr>
            <w:tcW w:w="14742" w:type="dxa"/>
            <w:gridSpan w:val="14"/>
          </w:tcPr>
          <w:p w:rsidR="00776F9F" w:rsidRPr="0068212E" w:rsidRDefault="00776F9F" w:rsidP="005A1FF9">
            <w:pPr>
              <w:pStyle w:val="ConsPlusNormal"/>
              <w:jc w:val="center"/>
              <w:rPr>
                <w:rFonts w:ascii="Times New Roman" w:hAnsi="Times New Roman" w:cs="Times New Roman"/>
                <w:sz w:val="24"/>
                <w:szCs w:val="24"/>
              </w:rPr>
            </w:pPr>
            <w:r w:rsidRPr="0068212E">
              <w:rPr>
                <w:rFonts w:ascii="Times New Roman" w:hAnsi="Times New Roman"/>
                <w:b/>
                <w:sz w:val="24"/>
                <w:szCs w:val="24"/>
              </w:rPr>
              <w:t xml:space="preserve">Раздел I «Развитие экономического потенциала </w:t>
            </w:r>
            <w:r w:rsidR="005A1FF9">
              <w:rPr>
                <w:rFonts w:ascii="Times New Roman" w:hAnsi="Times New Roman"/>
                <w:b/>
                <w:sz w:val="24"/>
                <w:szCs w:val="24"/>
              </w:rPr>
              <w:t>городского округа</w:t>
            </w:r>
            <w:r w:rsidRPr="0068212E">
              <w:rPr>
                <w:rFonts w:ascii="Times New Roman" w:hAnsi="Times New Roman"/>
                <w:b/>
                <w:sz w:val="24"/>
                <w:szCs w:val="24"/>
              </w:rPr>
              <w:t>»</w:t>
            </w:r>
          </w:p>
        </w:tc>
      </w:tr>
      <w:tr w:rsidR="00776F9F" w:rsidRPr="008344AD" w:rsidTr="00BE6AD0">
        <w:tc>
          <w:tcPr>
            <w:tcW w:w="532" w:type="dxa"/>
            <w:vMerge w:val="restart"/>
          </w:tcPr>
          <w:p w:rsidR="00776F9F" w:rsidRPr="008344AD" w:rsidRDefault="00776F9F" w:rsidP="00776F9F">
            <w:pPr>
              <w:pStyle w:val="ConsPlusCell"/>
              <w:rPr>
                <w:rFonts w:ascii="Times New Roman" w:hAnsi="Times New Roman" w:cs="Times New Roman"/>
                <w:sz w:val="24"/>
                <w:szCs w:val="24"/>
              </w:rPr>
            </w:pPr>
            <w:r w:rsidRPr="008344AD">
              <w:rPr>
                <w:rFonts w:ascii="Times New Roman" w:hAnsi="Times New Roman" w:cs="Times New Roman"/>
                <w:sz w:val="24"/>
                <w:szCs w:val="24"/>
              </w:rPr>
              <w:t>1.</w:t>
            </w:r>
          </w:p>
        </w:tc>
        <w:tc>
          <w:tcPr>
            <w:tcW w:w="2019" w:type="dxa"/>
            <w:vMerge w:val="restart"/>
          </w:tcPr>
          <w:p w:rsidR="00297918" w:rsidRDefault="00776F9F" w:rsidP="00776F9F">
            <w:pPr>
              <w:pStyle w:val="ConsPlusNormal"/>
              <w:widowControl/>
              <w:jc w:val="both"/>
              <w:rPr>
                <w:rFonts w:ascii="Times New Roman" w:hAnsi="Times New Roman"/>
                <w:b/>
                <w:sz w:val="24"/>
                <w:szCs w:val="24"/>
              </w:rPr>
            </w:pPr>
            <w:r w:rsidRPr="00EF2D74">
              <w:rPr>
                <w:rFonts w:ascii="Times New Roman" w:hAnsi="Times New Roman"/>
                <w:b/>
                <w:i/>
                <w:sz w:val="24"/>
                <w:szCs w:val="24"/>
              </w:rPr>
              <w:t>Задача 1</w:t>
            </w:r>
            <w:r w:rsidRPr="008344AD">
              <w:rPr>
                <w:rFonts w:ascii="Times New Roman" w:hAnsi="Times New Roman"/>
                <w:b/>
                <w:sz w:val="24"/>
                <w:szCs w:val="24"/>
              </w:rPr>
              <w:t xml:space="preserve"> </w:t>
            </w:r>
          </w:p>
          <w:p w:rsidR="00776F9F" w:rsidRPr="008344AD" w:rsidRDefault="00776F9F" w:rsidP="00776F9F">
            <w:pPr>
              <w:pStyle w:val="ConsPlusNormal"/>
              <w:widowControl/>
              <w:jc w:val="both"/>
              <w:rPr>
                <w:rFonts w:ascii="Times New Roman" w:hAnsi="Times New Roman"/>
                <w:sz w:val="24"/>
                <w:szCs w:val="24"/>
              </w:rPr>
            </w:pPr>
            <w:r w:rsidRPr="008344AD">
              <w:rPr>
                <w:rFonts w:ascii="Times New Roman" w:hAnsi="Times New Roman"/>
                <w:sz w:val="24"/>
                <w:szCs w:val="24"/>
              </w:rPr>
              <w:t xml:space="preserve">Повышение заработной платы на предприятиях и в организациях </w:t>
            </w:r>
            <w:r w:rsidR="00BC44FD" w:rsidRPr="00BC44FD">
              <w:rPr>
                <w:rFonts w:ascii="Times New Roman" w:hAnsi="Times New Roman" w:cs="Times New Roman"/>
                <w:sz w:val="24"/>
                <w:szCs w:val="24"/>
              </w:rPr>
              <w:t>городского округа Красногорск</w:t>
            </w:r>
          </w:p>
        </w:tc>
        <w:tc>
          <w:tcPr>
            <w:tcW w:w="850" w:type="dxa"/>
            <w:vMerge w:val="restart"/>
          </w:tcPr>
          <w:p w:rsidR="00776F9F" w:rsidRPr="008344AD" w:rsidRDefault="00776F9F" w:rsidP="00776F9F">
            <w:pPr>
              <w:pStyle w:val="ConsPlusCell"/>
              <w:rPr>
                <w:rFonts w:ascii="Times New Roman" w:hAnsi="Times New Roman" w:cs="Times New Roman"/>
                <w:sz w:val="24"/>
                <w:szCs w:val="24"/>
              </w:rPr>
            </w:pPr>
            <w:r>
              <w:rPr>
                <w:rFonts w:ascii="Times New Roman" w:hAnsi="Times New Roman" w:cs="Times New Roman"/>
                <w:sz w:val="24"/>
                <w:szCs w:val="24"/>
              </w:rPr>
              <w:t>2017-2021</w:t>
            </w:r>
          </w:p>
        </w:tc>
        <w:tc>
          <w:tcPr>
            <w:tcW w:w="1418" w:type="dxa"/>
          </w:tcPr>
          <w:p w:rsidR="00776F9F" w:rsidRPr="008344AD" w:rsidRDefault="00776F9F" w:rsidP="00776F9F">
            <w:pPr>
              <w:pStyle w:val="ConsPlusNormal"/>
              <w:widowControl/>
              <w:jc w:val="both"/>
              <w:rPr>
                <w:rFonts w:ascii="Times New Roman" w:hAnsi="Times New Roman" w:cs="Times New Roman"/>
                <w:sz w:val="24"/>
                <w:szCs w:val="24"/>
              </w:rPr>
            </w:pPr>
            <w:r w:rsidRPr="008344AD">
              <w:rPr>
                <w:rFonts w:ascii="Times New Roman" w:hAnsi="Times New Roman" w:cs="Times New Roman"/>
                <w:sz w:val="24"/>
                <w:szCs w:val="24"/>
              </w:rPr>
              <w:t>Итого</w:t>
            </w:r>
          </w:p>
        </w:tc>
        <w:tc>
          <w:tcPr>
            <w:tcW w:w="1559" w:type="dxa"/>
            <w:vMerge w:val="restart"/>
          </w:tcPr>
          <w:p w:rsidR="00776F9F" w:rsidRPr="008344AD" w:rsidRDefault="007A4BD8" w:rsidP="00776F9F">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0</w:t>
            </w:r>
          </w:p>
        </w:tc>
        <w:tc>
          <w:tcPr>
            <w:tcW w:w="785" w:type="dxa"/>
          </w:tcPr>
          <w:p w:rsidR="00776F9F" w:rsidRPr="008344AD" w:rsidRDefault="00776F9F" w:rsidP="00776F9F">
            <w:pPr>
              <w:pStyle w:val="ConsPlusCell"/>
              <w:jc w:val="center"/>
              <w:rPr>
                <w:rFonts w:ascii="Times New Roman" w:hAnsi="Times New Roman"/>
                <w:sz w:val="24"/>
                <w:szCs w:val="24"/>
              </w:rPr>
            </w:pPr>
            <w:r w:rsidRPr="008344AD">
              <w:rPr>
                <w:rFonts w:ascii="Times New Roman" w:hAnsi="Times New Roman"/>
                <w:sz w:val="24"/>
                <w:szCs w:val="24"/>
              </w:rPr>
              <w:t>0</w:t>
            </w:r>
          </w:p>
        </w:tc>
        <w:tc>
          <w:tcPr>
            <w:tcW w:w="708" w:type="dxa"/>
          </w:tcPr>
          <w:p w:rsidR="00776F9F" w:rsidRPr="008344AD" w:rsidRDefault="00776F9F" w:rsidP="00776F9F">
            <w:pPr>
              <w:pStyle w:val="ConsPlusCell"/>
              <w:jc w:val="center"/>
              <w:rPr>
                <w:rFonts w:ascii="Times New Roman" w:hAnsi="Times New Roman"/>
                <w:sz w:val="24"/>
                <w:szCs w:val="24"/>
              </w:rPr>
            </w:pPr>
            <w:r w:rsidRPr="008344AD">
              <w:rPr>
                <w:rFonts w:ascii="Times New Roman" w:hAnsi="Times New Roman"/>
                <w:sz w:val="24"/>
                <w:szCs w:val="24"/>
              </w:rPr>
              <w:t>0</w:t>
            </w:r>
          </w:p>
        </w:tc>
        <w:tc>
          <w:tcPr>
            <w:tcW w:w="775" w:type="dxa"/>
            <w:gridSpan w:val="2"/>
          </w:tcPr>
          <w:p w:rsidR="00776F9F" w:rsidRPr="008344AD" w:rsidRDefault="00776F9F" w:rsidP="00776F9F">
            <w:pPr>
              <w:pStyle w:val="ConsPlusCell"/>
              <w:jc w:val="center"/>
              <w:rPr>
                <w:rFonts w:ascii="Times New Roman" w:hAnsi="Times New Roman"/>
                <w:sz w:val="24"/>
                <w:szCs w:val="24"/>
              </w:rPr>
            </w:pPr>
            <w:r w:rsidRPr="008344AD">
              <w:rPr>
                <w:rFonts w:ascii="Times New Roman" w:hAnsi="Times New Roman"/>
                <w:sz w:val="24"/>
                <w:szCs w:val="24"/>
              </w:rPr>
              <w:t>0</w:t>
            </w:r>
          </w:p>
        </w:tc>
        <w:tc>
          <w:tcPr>
            <w:tcW w:w="643" w:type="dxa"/>
          </w:tcPr>
          <w:p w:rsidR="00776F9F" w:rsidRPr="008344AD" w:rsidRDefault="00776F9F" w:rsidP="00776F9F">
            <w:pPr>
              <w:pStyle w:val="ConsPlusCell"/>
              <w:jc w:val="center"/>
              <w:rPr>
                <w:rFonts w:ascii="Times New Roman" w:hAnsi="Times New Roman"/>
                <w:sz w:val="24"/>
                <w:szCs w:val="24"/>
              </w:rPr>
            </w:pPr>
            <w:r w:rsidRPr="008344AD">
              <w:rPr>
                <w:rFonts w:ascii="Times New Roman" w:hAnsi="Times New Roman"/>
                <w:sz w:val="24"/>
                <w:szCs w:val="24"/>
              </w:rPr>
              <w:t>0</w:t>
            </w:r>
          </w:p>
        </w:tc>
        <w:tc>
          <w:tcPr>
            <w:tcW w:w="709" w:type="dxa"/>
          </w:tcPr>
          <w:p w:rsidR="00776F9F" w:rsidRPr="008344AD" w:rsidRDefault="00776F9F" w:rsidP="00776F9F">
            <w:pPr>
              <w:pStyle w:val="ConsPlusCell"/>
              <w:jc w:val="center"/>
              <w:rPr>
                <w:rFonts w:ascii="Times New Roman" w:hAnsi="Times New Roman"/>
                <w:sz w:val="24"/>
                <w:szCs w:val="24"/>
              </w:rPr>
            </w:pPr>
            <w:r w:rsidRPr="008344AD">
              <w:rPr>
                <w:rFonts w:ascii="Times New Roman" w:hAnsi="Times New Roman"/>
                <w:sz w:val="24"/>
                <w:szCs w:val="24"/>
              </w:rPr>
              <w:t>0</w:t>
            </w:r>
          </w:p>
        </w:tc>
        <w:tc>
          <w:tcPr>
            <w:tcW w:w="775" w:type="dxa"/>
          </w:tcPr>
          <w:p w:rsidR="00776F9F" w:rsidRPr="008344AD" w:rsidRDefault="00776F9F" w:rsidP="00776F9F">
            <w:pPr>
              <w:pStyle w:val="ConsPlusCell"/>
              <w:jc w:val="center"/>
              <w:rPr>
                <w:rFonts w:ascii="Times New Roman" w:hAnsi="Times New Roman"/>
                <w:sz w:val="24"/>
                <w:szCs w:val="24"/>
              </w:rPr>
            </w:pPr>
            <w:r w:rsidRPr="008344AD">
              <w:rPr>
                <w:rFonts w:ascii="Times New Roman" w:hAnsi="Times New Roman"/>
                <w:sz w:val="24"/>
                <w:szCs w:val="24"/>
              </w:rPr>
              <w:t>0</w:t>
            </w:r>
          </w:p>
        </w:tc>
        <w:tc>
          <w:tcPr>
            <w:tcW w:w="1985" w:type="dxa"/>
            <w:vMerge w:val="restart"/>
          </w:tcPr>
          <w:p w:rsidR="00776F9F" w:rsidRPr="008344AD" w:rsidRDefault="002850EC" w:rsidP="00776F9F">
            <w:pPr>
              <w:pStyle w:val="ConsPlusCell"/>
              <w:jc w:val="center"/>
              <w:rPr>
                <w:rFonts w:ascii="Times New Roman" w:hAnsi="Times New Roman" w:cs="Times New Roman"/>
                <w:sz w:val="24"/>
                <w:szCs w:val="24"/>
              </w:rPr>
            </w:pPr>
            <w:r>
              <w:rPr>
                <w:rFonts w:ascii="Times New Roman" w:hAnsi="Times New Roman" w:cs="Times New Roman"/>
                <w:sz w:val="24"/>
                <w:szCs w:val="24"/>
              </w:rPr>
              <w:t>АГОК</w:t>
            </w:r>
          </w:p>
        </w:tc>
        <w:tc>
          <w:tcPr>
            <w:tcW w:w="1984" w:type="dxa"/>
            <w:vMerge w:val="restart"/>
            <w:shd w:val="clear" w:color="auto" w:fill="FFFFFF"/>
          </w:tcPr>
          <w:p w:rsidR="00A21970" w:rsidRDefault="00A21970" w:rsidP="00A21970">
            <w:r w:rsidRPr="00A21970">
              <w:t>Среднемесячная начисленная заработная плата работников организаций, не относящихся к субъектам малого предпринимательства, средняя численность работников которых превышает 15 человек</w:t>
            </w:r>
          </w:p>
          <w:p w:rsidR="00A21970" w:rsidRPr="0084199F" w:rsidRDefault="00494A71" w:rsidP="00D74430">
            <w:pPr>
              <w:shd w:val="clear" w:color="auto" w:fill="FFFFFF"/>
              <w:rPr>
                <w:color w:val="FF0000"/>
              </w:rPr>
            </w:pPr>
            <w:r>
              <w:rPr>
                <w:shd w:val="clear" w:color="auto" w:fill="FFFFFF"/>
              </w:rPr>
              <w:t>д</w:t>
            </w:r>
            <w:r w:rsidR="00BC44FD" w:rsidRPr="00D74430">
              <w:rPr>
                <w:shd w:val="clear" w:color="auto" w:fill="FFFFFF"/>
              </w:rPr>
              <w:t>остигнет</w:t>
            </w:r>
            <w:r>
              <w:rPr>
                <w:shd w:val="clear" w:color="auto" w:fill="FFFFFF"/>
              </w:rPr>
              <w:t xml:space="preserve"> размера</w:t>
            </w:r>
            <w:r w:rsidR="00BC44FD" w:rsidRPr="00D74430">
              <w:rPr>
                <w:shd w:val="clear" w:color="auto" w:fill="FFFFFF"/>
              </w:rPr>
              <w:t xml:space="preserve"> </w:t>
            </w:r>
            <w:r>
              <w:rPr>
                <w:shd w:val="clear" w:color="auto" w:fill="FFFFFF"/>
              </w:rPr>
              <w:t>66751,2 рублей в 2017</w:t>
            </w:r>
            <w:r w:rsidR="00A21970" w:rsidRPr="00D74430">
              <w:rPr>
                <w:shd w:val="clear" w:color="auto" w:fill="FFFFFF"/>
              </w:rPr>
              <w:t xml:space="preserve"> году (</w:t>
            </w:r>
            <w:r w:rsidR="00BC44FD" w:rsidRPr="00D74430">
              <w:rPr>
                <w:shd w:val="clear" w:color="auto" w:fill="FFFFFF"/>
              </w:rPr>
              <w:t>темп роста </w:t>
            </w:r>
            <w:r w:rsidR="00BC44FD" w:rsidRPr="00BC44FD">
              <w:t>122</w:t>
            </w:r>
            <w:r>
              <w:t>,4</w:t>
            </w:r>
            <w:r w:rsidR="00A21970" w:rsidRPr="00D74430">
              <w:rPr>
                <w:shd w:val="clear" w:color="auto" w:fill="FFFFFF"/>
                <w:lang w:val="en-US"/>
              </w:rPr>
              <w:t> </w:t>
            </w:r>
            <w:r w:rsidR="00A21970" w:rsidRPr="00D74430">
              <w:rPr>
                <w:shd w:val="clear" w:color="auto" w:fill="FFFFFF"/>
              </w:rPr>
              <w:t>% </w:t>
            </w:r>
            <w:r w:rsidR="00BC44FD" w:rsidRPr="00D74430">
              <w:rPr>
                <w:shd w:val="clear" w:color="auto" w:fill="FFFFFF"/>
              </w:rPr>
              <w:t>к </w:t>
            </w:r>
            <w:r>
              <w:rPr>
                <w:shd w:val="clear" w:color="auto" w:fill="FFFFFF"/>
              </w:rPr>
              <w:t>базовому периоду</w:t>
            </w:r>
            <w:r w:rsidR="00A21970" w:rsidRPr="00D74430">
              <w:rPr>
                <w:shd w:val="clear" w:color="auto" w:fill="FFFFFF"/>
              </w:rPr>
              <w:t>)</w:t>
            </w:r>
          </w:p>
          <w:p w:rsidR="00297918" w:rsidRDefault="00297918" w:rsidP="00776F9F"/>
          <w:p w:rsidR="00F15056" w:rsidRDefault="00F15056" w:rsidP="00776F9F"/>
          <w:p w:rsidR="00F15056" w:rsidRDefault="00F15056" w:rsidP="00776F9F"/>
          <w:p w:rsidR="00776F9F" w:rsidRPr="008344AD" w:rsidRDefault="00776F9F" w:rsidP="0024083B">
            <w:r w:rsidRPr="008C6288">
              <w:t xml:space="preserve">Увеличение </w:t>
            </w:r>
            <w:r w:rsidR="0024083B">
              <w:t xml:space="preserve">среднемесячной </w:t>
            </w:r>
            <w:r w:rsidRPr="008C6288">
              <w:t>зара</w:t>
            </w:r>
            <w:r w:rsidRPr="008C6288">
              <w:lastRenderedPageBreak/>
              <w:t xml:space="preserve">ботной платы </w:t>
            </w:r>
            <w:r w:rsidR="0024083B">
              <w:t>работников организаций, не относящихся к субъектам малого предпринимательства составит к 2021 году 149,2% к базовому периоду</w:t>
            </w:r>
          </w:p>
        </w:tc>
      </w:tr>
      <w:tr w:rsidR="00776F9F" w:rsidRPr="008344AD" w:rsidTr="00362D78">
        <w:tc>
          <w:tcPr>
            <w:tcW w:w="532" w:type="dxa"/>
            <w:vMerge/>
          </w:tcPr>
          <w:p w:rsidR="00776F9F" w:rsidRPr="008344AD" w:rsidRDefault="00776F9F" w:rsidP="00776F9F"/>
        </w:tc>
        <w:tc>
          <w:tcPr>
            <w:tcW w:w="2019" w:type="dxa"/>
            <w:vMerge/>
          </w:tcPr>
          <w:p w:rsidR="00776F9F" w:rsidRPr="008344AD" w:rsidRDefault="00776F9F" w:rsidP="00776F9F"/>
        </w:tc>
        <w:tc>
          <w:tcPr>
            <w:tcW w:w="850" w:type="dxa"/>
            <w:vMerge/>
          </w:tcPr>
          <w:p w:rsidR="00776F9F" w:rsidRPr="008344AD" w:rsidRDefault="00776F9F" w:rsidP="00776F9F"/>
        </w:tc>
        <w:tc>
          <w:tcPr>
            <w:tcW w:w="1418" w:type="dxa"/>
          </w:tcPr>
          <w:p w:rsidR="00776F9F" w:rsidRPr="008344AD" w:rsidRDefault="00776F9F" w:rsidP="00776F9F">
            <w:pPr>
              <w:pStyle w:val="ConsPlusNormal"/>
              <w:rPr>
                <w:rFonts w:ascii="Times New Roman" w:hAnsi="Times New Roman" w:cs="Times New Roman"/>
                <w:sz w:val="24"/>
                <w:szCs w:val="24"/>
              </w:rPr>
            </w:pPr>
            <w:r w:rsidRPr="008344AD">
              <w:rPr>
                <w:rFonts w:ascii="Times New Roman" w:hAnsi="Times New Roman" w:cs="Times New Roman"/>
                <w:sz w:val="24"/>
                <w:szCs w:val="24"/>
              </w:rPr>
              <w:t>Бюджет</w:t>
            </w:r>
          </w:p>
          <w:p w:rsidR="00776F9F" w:rsidRPr="008344AD" w:rsidRDefault="000674CF" w:rsidP="00776F9F">
            <w:pPr>
              <w:pStyle w:val="ConsPlusNormal"/>
              <w:rPr>
                <w:rFonts w:ascii="Times New Roman" w:hAnsi="Times New Roman" w:cs="Times New Roman"/>
                <w:sz w:val="24"/>
                <w:szCs w:val="24"/>
              </w:rPr>
            </w:pPr>
            <w:r>
              <w:rPr>
                <w:rFonts w:ascii="Times New Roman" w:hAnsi="Times New Roman" w:cs="Times New Roman"/>
                <w:sz w:val="24"/>
                <w:szCs w:val="24"/>
              </w:rPr>
              <w:t>округа</w:t>
            </w:r>
          </w:p>
        </w:tc>
        <w:tc>
          <w:tcPr>
            <w:tcW w:w="1559" w:type="dxa"/>
            <w:vMerge/>
          </w:tcPr>
          <w:p w:rsidR="00776F9F" w:rsidRPr="008344AD" w:rsidRDefault="00776F9F" w:rsidP="00776F9F">
            <w:pPr>
              <w:pStyle w:val="ConsPlusNormal"/>
              <w:rPr>
                <w:rFonts w:ascii="Times New Roman" w:hAnsi="Times New Roman" w:cs="Times New Roman"/>
                <w:sz w:val="24"/>
                <w:szCs w:val="24"/>
              </w:rPr>
            </w:pPr>
          </w:p>
        </w:tc>
        <w:tc>
          <w:tcPr>
            <w:tcW w:w="4395" w:type="dxa"/>
            <w:gridSpan w:val="7"/>
            <w:vMerge w:val="restart"/>
          </w:tcPr>
          <w:p w:rsidR="00776F9F" w:rsidRPr="008344AD" w:rsidRDefault="00776F9F" w:rsidP="00776F9F">
            <w:pPr>
              <w:pStyle w:val="ConsPlusNormal"/>
              <w:rPr>
                <w:rFonts w:ascii="Times New Roman" w:hAnsi="Times New Roman" w:cs="Times New Roman"/>
                <w:sz w:val="24"/>
                <w:szCs w:val="24"/>
              </w:rPr>
            </w:pPr>
            <w:r w:rsidRPr="008344AD">
              <w:rPr>
                <w:rFonts w:ascii="Times New Roman" w:hAnsi="Times New Roman" w:cs="Times New Roman"/>
                <w:sz w:val="24"/>
                <w:szCs w:val="24"/>
              </w:rPr>
              <w:t>В рамках средств, предусмотренных на основную деятельность исполнителей</w:t>
            </w:r>
          </w:p>
        </w:tc>
        <w:tc>
          <w:tcPr>
            <w:tcW w:w="1985" w:type="dxa"/>
            <w:vMerge/>
          </w:tcPr>
          <w:p w:rsidR="00776F9F" w:rsidRPr="008344AD" w:rsidRDefault="00776F9F" w:rsidP="00776F9F">
            <w:pPr>
              <w:pStyle w:val="ConsPlusNormal"/>
              <w:rPr>
                <w:rFonts w:ascii="Times New Roman" w:hAnsi="Times New Roman" w:cs="Times New Roman"/>
                <w:sz w:val="24"/>
                <w:szCs w:val="24"/>
              </w:rPr>
            </w:pPr>
          </w:p>
        </w:tc>
        <w:tc>
          <w:tcPr>
            <w:tcW w:w="1984" w:type="dxa"/>
            <w:vMerge/>
            <w:shd w:val="clear" w:color="auto" w:fill="FFFFFF"/>
          </w:tcPr>
          <w:p w:rsidR="00776F9F" w:rsidRPr="008344AD" w:rsidRDefault="00776F9F" w:rsidP="00776F9F"/>
        </w:tc>
      </w:tr>
      <w:tr w:rsidR="00776F9F" w:rsidRPr="008344AD" w:rsidTr="00362D78">
        <w:tc>
          <w:tcPr>
            <w:tcW w:w="532" w:type="dxa"/>
            <w:vMerge/>
          </w:tcPr>
          <w:p w:rsidR="00776F9F" w:rsidRPr="008344AD" w:rsidRDefault="00776F9F" w:rsidP="00776F9F"/>
        </w:tc>
        <w:tc>
          <w:tcPr>
            <w:tcW w:w="2019" w:type="dxa"/>
            <w:vMerge/>
          </w:tcPr>
          <w:p w:rsidR="00776F9F" w:rsidRPr="008344AD" w:rsidRDefault="00776F9F" w:rsidP="00776F9F"/>
        </w:tc>
        <w:tc>
          <w:tcPr>
            <w:tcW w:w="850" w:type="dxa"/>
            <w:vMerge/>
          </w:tcPr>
          <w:p w:rsidR="00776F9F" w:rsidRPr="008344AD" w:rsidRDefault="00776F9F" w:rsidP="00776F9F"/>
        </w:tc>
        <w:tc>
          <w:tcPr>
            <w:tcW w:w="1418" w:type="dxa"/>
          </w:tcPr>
          <w:p w:rsidR="008A3837" w:rsidRDefault="00776F9F" w:rsidP="008A3837">
            <w:pPr>
              <w:pStyle w:val="ConsPlusNormal"/>
              <w:rPr>
                <w:rFonts w:ascii="Times New Roman" w:hAnsi="Times New Roman" w:cs="Times New Roman"/>
                <w:sz w:val="24"/>
                <w:szCs w:val="24"/>
              </w:rPr>
            </w:pPr>
            <w:r w:rsidRPr="008344AD">
              <w:rPr>
                <w:rFonts w:ascii="Times New Roman" w:hAnsi="Times New Roman" w:cs="Times New Roman"/>
                <w:sz w:val="24"/>
                <w:szCs w:val="24"/>
              </w:rPr>
              <w:t xml:space="preserve">Бюджет </w:t>
            </w:r>
          </w:p>
          <w:p w:rsidR="00776F9F" w:rsidRPr="008344AD" w:rsidRDefault="00776F9F" w:rsidP="008A3837">
            <w:pPr>
              <w:pStyle w:val="ConsPlusNormal"/>
              <w:rPr>
                <w:rFonts w:ascii="Times New Roman" w:hAnsi="Times New Roman" w:cs="Times New Roman"/>
                <w:sz w:val="24"/>
                <w:szCs w:val="24"/>
              </w:rPr>
            </w:pPr>
            <w:r w:rsidRPr="008344AD">
              <w:rPr>
                <w:rFonts w:ascii="Times New Roman" w:hAnsi="Times New Roman" w:cs="Times New Roman"/>
                <w:sz w:val="24"/>
                <w:szCs w:val="24"/>
              </w:rPr>
              <w:t>области</w:t>
            </w:r>
          </w:p>
        </w:tc>
        <w:tc>
          <w:tcPr>
            <w:tcW w:w="1559" w:type="dxa"/>
            <w:vMerge/>
          </w:tcPr>
          <w:p w:rsidR="00776F9F" w:rsidRPr="008344AD" w:rsidRDefault="00776F9F" w:rsidP="00776F9F">
            <w:pPr>
              <w:pStyle w:val="ConsPlusNormal"/>
              <w:rPr>
                <w:rFonts w:ascii="Times New Roman" w:hAnsi="Times New Roman" w:cs="Times New Roman"/>
                <w:sz w:val="24"/>
                <w:szCs w:val="24"/>
              </w:rPr>
            </w:pPr>
          </w:p>
        </w:tc>
        <w:tc>
          <w:tcPr>
            <w:tcW w:w="4395" w:type="dxa"/>
            <w:gridSpan w:val="7"/>
            <w:vMerge/>
          </w:tcPr>
          <w:p w:rsidR="00776F9F" w:rsidRPr="008344AD" w:rsidRDefault="00776F9F" w:rsidP="00776F9F">
            <w:pPr>
              <w:pStyle w:val="ConsPlusNormal"/>
              <w:rPr>
                <w:rFonts w:ascii="Times New Roman" w:hAnsi="Times New Roman" w:cs="Times New Roman"/>
                <w:sz w:val="24"/>
                <w:szCs w:val="24"/>
              </w:rPr>
            </w:pPr>
          </w:p>
        </w:tc>
        <w:tc>
          <w:tcPr>
            <w:tcW w:w="1985" w:type="dxa"/>
            <w:vMerge/>
          </w:tcPr>
          <w:p w:rsidR="00776F9F" w:rsidRPr="008344AD" w:rsidRDefault="00776F9F" w:rsidP="00776F9F">
            <w:pPr>
              <w:pStyle w:val="ConsPlusNormal"/>
              <w:rPr>
                <w:rFonts w:ascii="Times New Roman" w:hAnsi="Times New Roman" w:cs="Times New Roman"/>
                <w:sz w:val="24"/>
                <w:szCs w:val="24"/>
              </w:rPr>
            </w:pPr>
          </w:p>
        </w:tc>
        <w:tc>
          <w:tcPr>
            <w:tcW w:w="1984" w:type="dxa"/>
            <w:vMerge/>
            <w:shd w:val="clear" w:color="auto" w:fill="FFFFFF"/>
          </w:tcPr>
          <w:p w:rsidR="00776F9F" w:rsidRPr="008344AD" w:rsidRDefault="00776F9F" w:rsidP="00776F9F"/>
        </w:tc>
      </w:tr>
      <w:tr w:rsidR="00776F9F" w:rsidRPr="008344AD" w:rsidTr="002850EC">
        <w:tc>
          <w:tcPr>
            <w:tcW w:w="532" w:type="dxa"/>
          </w:tcPr>
          <w:p w:rsidR="00776F9F" w:rsidRPr="008344AD" w:rsidRDefault="00776F9F" w:rsidP="00776F9F">
            <w:r w:rsidRPr="008344AD">
              <w:t>1.1.</w:t>
            </w:r>
          </w:p>
        </w:tc>
        <w:tc>
          <w:tcPr>
            <w:tcW w:w="2019" w:type="dxa"/>
          </w:tcPr>
          <w:p w:rsidR="00776F9F" w:rsidRPr="00BC44FD" w:rsidRDefault="00776F9F" w:rsidP="00BC44FD">
            <w:pPr>
              <w:pStyle w:val="ConsPlusNormal"/>
              <w:widowControl/>
              <w:jc w:val="both"/>
              <w:rPr>
                <w:rFonts w:ascii="Times New Roman" w:hAnsi="Times New Roman" w:cs="Times New Roman"/>
                <w:sz w:val="24"/>
                <w:szCs w:val="24"/>
              </w:rPr>
            </w:pPr>
            <w:r w:rsidRPr="008344AD">
              <w:rPr>
                <w:rFonts w:ascii="Times New Roman" w:hAnsi="Times New Roman"/>
                <w:sz w:val="24"/>
                <w:szCs w:val="24"/>
              </w:rPr>
              <w:t>Принятие и реализация Трехстороннего (территориального) соглашен</w:t>
            </w:r>
            <w:r w:rsidR="00BC44FD">
              <w:rPr>
                <w:rFonts w:ascii="Times New Roman" w:hAnsi="Times New Roman"/>
                <w:sz w:val="24"/>
                <w:szCs w:val="24"/>
              </w:rPr>
              <w:t>ия между органами местного само</w:t>
            </w:r>
            <w:r w:rsidRPr="008344AD">
              <w:rPr>
                <w:rFonts w:ascii="Times New Roman" w:hAnsi="Times New Roman"/>
                <w:sz w:val="24"/>
                <w:szCs w:val="24"/>
              </w:rPr>
              <w:t xml:space="preserve">управления </w:t>
            </w:r>
            <w:r w:rsidR="00BC44FD" w:rsidRPr="00BC44FD">
              <w:rPr>
                <w:rFonts w:ascii="Times New Roman" w:hAnsi="Times New Roman" w:cs="Times New Roman"/>
                <w:sz w:val="24"/>
                <w:szCs w:val="24"/>
              </w:rPr>
              <w:t>городского округа Красногорск</w:t>
            </w:r>
            <w:r w:rsidRPr="008344AD">
              <w:rPr>
                <w:rFonts w:ascii="Times New Roman" w:hAnsi="Times New Roman"/>
                <w:sz w:val="24"/>
                <w:szCs w:val="24"/>
              </w:rPr>
              <w:t>, координационным советом профсоюзов и объединениями работодателей</w:t>
            </w:r>
            <w:r w:rsidR="00BC44FD">
              <w:rPr>
                <w:rFonts w:ascii="Times New Roman" w:hAnsi="Times New Roman"/>
                <w:sz w:val="24"/>
                <w:szCs w:val="24"/>
              </w:rPr>
              <w:t xml:space="preserve"> округа</w:t>
            </w:r>
            <w:r w:rsidRPr="008344AD">
              <w:rPr>
                <w:rFonts w:ascii="Times New Roman" w:hAnsi="Times New Roman"/>
                <w:sz w:val="24"/>
                <w:szCs w:val="24"/>
              </w:rPr>
              <w:t xml:space="preserve"> </w:t>
            </w:r>
          </w:p>
        </w:tc>
        <w:tc>
          <w:tcPr>
            <w:tcW w:w="850" w:type="dxa"/>
          </w:tcPr>
          <w:p w:rsidR="00776F9F" w:rsidRPr="008344AD" w:rsidRDefault="00776F9F" w:rsidP="00776F9F">
            <w:r>
              <w:t>2017-2021</w:t>
            </w:r>
          </w:p>
        </w:tc>
        <w:tc>
          <w:tcPr>
            <w:tcW w:w="1418" w:type="dxa"/>
          </w:tcPr>
          <w:p w:rsidR="00776F9F" w:rsidRPr="008344AD" w:rsidRDefault="00776F9F" w:rsidP="00776F9F">
            <w:pPr>
              <w:pStyle w:val="ConsPlusNormal"/>
              <w:rPr>
                <w:rFonts w:ascii="Times New Roman" w:hAnsi="Times New Roman" w:cs="Times New Roman"/>
                <w:sz w:val="24"/>
                <w:szCs w:val="24"/>
              </w:rPr>
            </w:pPr>
            <w:r w:rsidRPr="008344AD">
              <w:rPr>
                <w:rFonts w:ascii="Times New Roman" w:hAnsi="Times New Roman" w:cs="Times New Roman"/>
                <w:sz w:val="24"/>
                <w:szCs w:val="24"/>
              </w:rPr>
              <w:t>Итого</w:t>
            </w:r>
          </w:p>
        </w:tc>
        <w:tc>
          <w:tcPr>
            <w:tcW w:w="1559" w:type="dxa"/>
          </w:tcPr>
          <w:p w:rsidR="00776F9F" w:rsidRPr="008344AD" w:rsidRDefault="007A4BD8" w:rsidP="007A4BD8">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4395" w:type="dxa"/>
            <w:gridSpan w:val="7"/>
            <w:tcBorders>
              <w:bottom w:val="single" w:sz="4" w:space="0" w:color="auto"/>
            </w:tcBorders>
          </w:tcPr>
          <w:p w:rsidR="00776F9F" w:rsidRPr="008344AD" w:rsidRDefault="00776F9F" w:rsidP="00776F9F">
            <w:pPr>
              <w:pStyle w:val="ConsPlusNormal"/>
              <w:rPr>
                <w:rFonts w:ascii="Times New Roman" w:hAnsi="Times New Roman" w:cs="Times New Roman"/>
                <w:sz w:val="24"/>
                <w:szCs w:val="24"/>
              </w:rPr>
            </w:pPr>
            <w:r w:rsidRPr="008344AD">
              <w:rPr>
                <w:rFonts w:ascii="Times New Roman" w:hAnsi="Times New Roman" w:cs="Times New Roman"/>
                <w:sz w:val="24"/>
                <w:szCs w:val="24"/>
              </w:rPr>
              <w:t>В рамках средств, предусмотренных на основную деятельность исполнителей</w:t>
            </w:r>
          </w:p>
        </w:tc>
        <w:tc>
          <w:tcPr>
            <w:tcW w:w="1985" w:type="dxa"/>
          </w:tcPr>
          <w:p w:rsidR="00776F9F" w:rsidRPr="008344AD" w:rsidRDefault="002850EC" w:rsidP="00776F9F">
            <w:pPr>
              <w:pStyle w:val="ConsPlusNormal"/>
              <w:jc w:val="center"/>
              <w:rPr>
                <w:rFonts w:ascii="Times New Roman" w:hAnsi="Times New Roman" w:cs="Times New Roman"/>
                <w:sz w:val="24"/>
                <w:szCs w:val="24"/>
              </w:rPr>
            </w:pPr>
            <w:r>
              <w:rPr>
                <w:rFonts w:ascii="Times New Roman" w:hAnsi="Times New Roman" w:cs="Times New Roman"/>
                <w:sz w:val="24"/>
                <w:szCs w:val="24"/>
              </w:rPr>
              <w:t>АГОК</w:t>
            </w:r>
          </w:p>
        </w:tc>
        <w:tc>
          <w:tcPr>
            <w:tcW w:w="1984" w:type="dxa"/>
            <w:vMerge/>
            <w:shd w:val="clear" w:color="auto" w:fill="FFFFFF"/>
          </w:tcPr>
          <w:p w:rsidR="00776F9F" w:rsidRPr="008344AD" w:rsidRDefault="00776F9F" w:rsidP="00776F9F"/>
        </w:tc>
      </w:tr>
      <w:tr w:rsidR="002850EC" w:rsidRPr="008344AD" w:rsidTr="002850EC">
        <w:tc>
          <w:tcPr>
            <w:tcW w:w="532" w:type="dxa"/>
          </w:tcPr>
          <w:p w:rsidR="002850EC" w:rsidRPr="008344AD" w:rsidRDefault="002850EC" w:rsidP="00776F9F">
            <w:r w:rsidRPr="008344AD">
              <w:t>1.2.</w:t>
            </w:r>
          </w:p>
        </w:tc>
        <w:tc>
          <w:tcPr>
            <w:tcW w:w="2019" w:type="dxa"/>
          </w:tcPr>
          <w:p w:rsidR="002850EC" w:rsidRPr="008344AD" w:rsidRDefault="002850EC" w:rsidP="00776F9F">
            <w:pPr>
              <w:pStyle w:val="ConsPlusNormal"/>
              <w:widowControl/>
              <w:jc w:val="both"/>
              <w:rPr>
                <w:rFonts w:ascii="Times New Roman" w:hAnsi="Times New Roman" w:cs="Times New Roman"/>
                <w:sz w:val="24"/>
                <w:szCs w:val="24"/>
              </w:rPr>
            </w:pPr>
            <w:r w:rsidRPr="008344AD">
              <w:rPr>
                <w:rFonts w:ascii="Times New Roman" w:hAnsi="Times New Roman"/>
                <w:sz w:val="24"/>
                <w:szCs w:val="24"/>
              </w:rPr>
              <w:t>Повышение заработной платы ра</w:t>
            </w:r>
            <w:r w:rsidRPr="008344AD">
              <w:rPr>
                <w:rFonts w:ascii="Times New Roman" w:hAnsi="Times New Roman"/>
                <w:sz w:val="24"/>
                <w:szCs w:val="24"/>
              </w:rPr>
              <w:lastRenderedPageBreak/>
              <w:t>ботникам бюджетной сферы</w:t>
            </w:r>
          </w:p>
        </w:tc>
        <w:tc>
          <w:tcPr>
            <w:tcW w:w="850" w:type="dxa"/>
          </w:tcPr>
          <w:p w:rsidR="002850EC" w:rsidRPr="008344AD" w:rsidRDefault="002850EC" w:rsidP="00776F9F">
            <w:r>
              <w:lastRenderedPageBreak/>
              <w:t>2017-2021</w:t>
            </w:r>
          </w:p>
        </w:tc>
        <w:tc>
          <w:tcPr>
            <w:tcW w:w="1418" w:type="dxa"/>
          </w:tcPr>
          <w:p w:rsidR="002850EC" w:rsidRPr="008344AD" w:rsidRDefault="002850EC" w:rsidP="00776F9F">
            <w:pPr>
              <w:pStyle w:val="ConsPlusNormal"/>
              <w:rPr>
                <w:rFonts w:ascii="Times New Roman" w:hAnsi="Times New Roman" w:cs="Times New Roman"/>
                <w:sz w:val="24"/>
                <w:szCs w:val="24"/>
              </w:rPr>
            </w:pPr>
            <w:r w:rsidRPr="008344AD">
              <w:rPr>
                <w:rFonts w:ascii="Times New Roman" w:hAnsi="Times New Roman" w:cs="Times New Roman"/>
                <w:sz w:val="24"/>
                <w:szCs w:val="24"/>
              </w:rPr>
              <w:t>Итого</w:t>
            </w:r>
          </w:p>
        </w:tc>
        <w:tc>
          <w:tcPr>
            <w:tcW w:w="1559" w:type="dxa"/>
            <w:tcBorders>
              <w:right w:val="single" w:sz="4" w:space="0" w:color="auto"/>
            </w:tcBorders>
          </w:tcPr>
          <w:p w:rsidR="002850EC" w:rsidRPr="008344AD" w:rsidRDefault="002850EC" w:rsidP="007A4BD8">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4395" w:type="dxa"/>
            <w:gridSpan w:val="7"/>
            <w:tcBorders>
              <w:top w:val="single" w:sz="4" w:space="0" w:color="auto"/>
              <w:left w:val="single" w:sz="4" w:space="0" w:color="auto"/>
              <w:bottom w:val="single" w:sz="4" w:space="0" w:color="auto"/>
              <w:right w:val="single" w:sz="4" w:space="0" w:color="auto"/>
            </w:tcBorders>
          </w:tcPr>
          <w:p w:rsidR="002850EC" w:rsidRPr="008344AD" w:rsidRDefault="002850EC" w:rsidP="00776F9F">
            <w:pPr>
              <w:pStyle w:val="ConsPlusNormal"/>
              <w:rPr>
                <w:rFonts w:ascii="Times New Roman" w:hAnsi="Times New Roman" w:cs="Times New Roman"/>
                <w:sz w:val="24"/>
                <w:szCs w:val="24"/>
              </w:rPr>
            </w:pPr>
            <w:r w:rsidRPr="008344AD">
              <w:rPr>
                <w:rFonts w:ascii="Times New Roman" w:hAnsi="Times New Roman" w:cs="Times New Roman"/>
                <w:sz w:val="24"/>
                <w:szCs w:val="24"/>
              </w:rPr>
              <w:t>В рамках средств, предусмотренных на основную деятельность исполнителей</w:t>
            </w:r>
          </w:p>
        </w:tc>
        <w:tc>
          <w:tcPr>
            <w:tcW w:w="1985" w:type="dxa"/>
            <w:tcBorders>
              <w:left w:val="single" w:sz="4" w:space="0" w:color="auto"/>
            </w:tcBorders>
          </w:tcPr>
          <w:p w:rsidR="002850EC" w:rsidRPr="008344AD" w:rsidRDefault="002850EC" w:rsidP="00776F9F">
            <w:pPr>
              <w:pStyle w:val="ConsPlusNormal"/>
              <w:jc w:val="center"/>
              <w:rPr>
                <w:rFonts w:ascii="Times New Roman" w:hAnsi="Times New Roman" w:cs="Times New Roman"/>
                <w:sz w:val="24"/>
                <w:szCs w:val="24"/>
              </w:rPr>
            </w:pPr>
            <w:r>
              <w:rPr>
                <w:rFonts w:ascii="Times New Roman" w:hAnsi="Times New Roman" w:cs="Times New Roman"/>
                <w:sz w:val="24"/>
                <w:szCs w:val="24"/>
              </w:rPr>
              <w:t>АГОК</w:t>
            </w:r>
          </w:p>
        </w:tc>
        <w:tc>
          <w:tcPr>
            <w:tcW w:w="1984" w:type="dxa"/>
            <w:vMerge/>
            <w:shd w:val="clear" w:color="auto" w:fill="FFFFFF"/>
          </w:tcPr>
          <w:p w:rsidR="002850EC" w:rsidRPr="008344AD" w:rsidRDefault="002850EC" w:rsidP="00776F9F"/>
        </w:tc>
      </w:tr>
      <w:tr w:rsidR="004445AF" w:rsidRPr="008344AD" w:rsidTr="00334148">
        <w:tc>
          <w:tcPr>
            <w:tcW w:w="532" w:type="dxa"/>
          </w:tcPr>
          <w:p w:rsidR="004445AF" w:rsidRPr="008344AD" w:rsidRDefault="004445AF" w:rsidP="004445AF">
            <w:r>
              <w:t>1.3</w:t>
            </w:r>
          </w:p>
        </w:tc>
        <w:tc>
          <w:tcPr>
            <w:tcW w:w="2019" w:type="dxa"/>
            <w:shd w:val="clear" w:color="auto" w:fill="auto"/>
          </w:tcPr>
          <w:p w:rsidR="004445AF" w:rsidRPr="00334148" w:rsidRDefault="004445AF" w:rsidP="004445AF">
            <w:pPr>
              <w:pStyle w:val="ConsPlusNormal"/>
              <w:widowControl/>
              <w:jc w:val="both"/>
              <w:rPr>
                <w:rFonts w:ascii="Times New Roman" w:hAnsi="Times New Roman"/>
                <w:sz w:val="24"/>
                <w:szCs w:val="24"/>
              </w:rPr>
            </w:pPr>
            <w:r w:rsidRPr="00334148">
              <w:rPr>
                <w:rFonts w:ascii="Times New Roman" w:hAnsi="Times New Roman"/>
                <w:sz w:val="24"/>
                <w:szCs w:val="24"/>
              </w:rPr>
              <w:t>Мониторинг динамики размера заработной платы на действующих предприятиях</w:t>
            </w:r>
          </w:p>
        </w:tc>
        <w:tc>
          <w:tcPr>
            <w:tcW w:w="850" w:type="dxa"/>
          </w:tcPr>
          <w:p w:rsidR="004445AF" w:rsidRPr="008344AD" w:rsidRDefault="004445AF" w:rsidP="004445AF">
            <w:r>
              <w:t>2017-2021</w:t>
            </w:r>
          </w:p>
        </w:tc>
        <w:tc>
          <w:tcPr>
            <w:tcW w:w="1418" w:type="dxa"/>
          </w:tcPr>
          <w:p w:rsidR="004445AF" w:rsidRPr="008344AD" w:rsidRDefault="004445AF" w:rsidP="004445AF">
            <w:pPr>
              <w:pStyle w:val="ConsPlusNormal"/>
              <w:rPr>
                <w:rFonts w:ascii="Times New Roman" w:hAnsi="Times New Roman" w:cs="Times New Roman"/>
                <w:sz w:val="24"/>
                <w:szCs w:val="24"/>
              </w:rPr>
            </w:pPr>
            <w:r w:rsidRPr="008344AD">
              <w:rPr>
                <w:rFonts w:ascii="Times New Roman" w:hAnsi="Times New Roman" w:cs="Times New Roman"/>
                <w:sz w:val="24"/>
                <w:szCs w:val="24"/>
              </w:rPr>
              <w:t>Итого</w:t>
            </w:r>
          </w:p>
        </w:tc>
        <w:tc>
          <w:tcPr>
            <w:tcW w:w="1559" w:type="dxa"/>
            <w:tcBorders>
              <w:right w:val="single" w:sz="4" w:space="0" w:color="auto"/>
            </w:tcBorders>
          </w:tcPr>
          <w:p w:rsidR="004445AF" w:rsidRPr="008344AD" w:rsidRDefault="004445AF" w:rsidP="004445AF">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4395" w:type="dxa"/>
            <w:gridSpan w:val="7"/>
            <w:tcBorders>
              <w:top w:val="single" w:sz="4" w:space="0" w:color="auto"/>
              <w:left w:val="single" w:sz="4" w:space="0" w:color="auto"/>
              <w:bottom w:val="single" w:sz="4" w:space="0" w:color="auto"/>
              <w:right w:val="single" w:sz="4" w:space="0" w:color="auto"/>
            </w:tcBorders>
          </w:tcPr>
          <w:p w:rsidR="004445AF" w:rsidRPr="008344AD" w:rsidRDefault="004445AF" w:rsidP="004445AF">
            <w:pPr>
              <w:pStyle w:val="ConsPlusNormal"/>
              <w:rPr>
                <w:rFonts w:ascii="Times New Roman" w:hAnsi="Times New Roman" w:cs="Times New Roman"/>
                <w:sz w:val="24"/>
                <w:szCs w:val="24"/>
              </w:rPr>
            </w:pPr>
            <w:r w:rsidRPr="008344AD">
              <w:rPr>
                <w:rFonts w:ascii="Times New Roman" w:hAnsi="Times New Roman" w:cs="Times New Roman"/>
                <w:sz w:val="24"/>
                <w:szCs w:val="24"/>
              </w:rPr>
              <w:t>В рамках средств, предусмотренных на основную деятельность исполнителей</w:t>
            </w:r>
          </w:p>
        </w:tc>
        <w:tc>
          <w:tcPr>
            <w:tcW w:w="1985" w:type="dxa"/>
            <w:tcBorders>
              <w:left w:val="single" w:sz="4" w:space="0" w:color="auto"/>
            </w:tcBorders>
          </w:tcPr>
          <w:p w:rsidR="004445AF" w:rsidRPr="008344AD" w:rsidRDefault="004445AF" w:rsidP="004445AF">
            <w:pPr>
              <w:pStyle w:val="ConsPlusNormal"/>
              <w:jc w:val="center"/>
              <w:rPr>
                <w:rFonts w:ascii="Times New Roman" w:hAnsi="Times New Roman" w:cs="Times New Roman"/>
                <w:sz w:val="24"/>
                <w:szCs w:val="24"/>
              </w:rPr>
            </w:pPr>
            <w:r>
              <w:rPr>
                <w:rFonts w:ascii="Times New Roman" w:hAnsi="Times New Roman" w:cs="Times New Roman"/>
                <w:sz w:val="24"/>
                <w:szCs w:val="24"/>
              </w:rPr>
              <w:t>АГОК</w:t>
            </w:r>
          </w:p>
        </w:tc>
        <w:tc>
          <w:tcPr>
            <w:tcW w:w="1984" w:type="dxa"/>
            <w:shd w:val="clear" w:color="auto" w:fill="FFFFFF"/>
          </w:tcPr>
          <w:p w:rsidR="004445AF" w:rsidRPr="008344AD" w:rsidRDefault="004445AF" w:rsidP="004445AF"/>
        </w:tc>
      </w:tr>
      <w:tr w:rsidR="004445AF" w:rsidRPr="008344AD" w:rsidTr="00334148">
        <w:tc>
          <w:tcPr>
            <w:tcW w:w="532" w:type="dxa"/>
          </w:tcPr>
          <w:p w:rsidR="004445AF" w:rsidRDefault="004445AF" w:rsidP="004445AF">
            <w:r>
              <w:t>1.4</w:t>
            </w:r>
          </w:p>
        </w:tc>
        <w:tc>
          <w:tcPr>
            <w:tcW w:w="2019" w:type="dxa"/>
            <w:shd w:val="clear" w:color="auto" w:fill="auto"/>
          </w:tcPr>
          <w:p w:rsidR="004445AF" w:rsidRPr="00334148" w:rsidRDefault="004445AF" w:rsidP="004445AF">
            <w:pPr>
              <w:pStyle w:val="ConsPlusNormal"/>
              <w:widowControl/>
              <w:jc w:val="both"/>
              <w:rPr>
                <w:rFonts w:ascii="Times New Roman" w:hAnsi="Times New Roman"/>
                <w:sz w:val="24"/>
                <w:szCs w:val="24"/>
              </w:rPr>
            </w:pPr>
            <w:r w:rsidRPr="00334148">
              <w:rPr>
                <w:rFonts w:ascii="Times New Roman" w:hAnsi="Times New Roman"/>
                <w:sz w:val="24"/>
                <w:szCs w:val="24"/>
              </w:rPr>
              <w:t>Содействие увеличению размера реальной заработной платы в соответствии с постановлением Правительства РФ от 30.11.2016 № 118 в рамках трехстороннего соглашения</w:t>
            </w:r>
          </w:p>
        </w:tc>
        <w:tc>
          <w:tcPr>
            <w:tcW w:w="850" w:type="dxa"/>
          </w:tcPr>
          <w:p w:rsidR="004445AF" w:rsidRPr="008344AD" w:rsidRDefault="004445AF" w:rsidP="004445AF">
            <w:r>
              <w:t>2017-2021</w:t>
            </w:r>
          </w:p>
        </w:tc>
        <w:tc>
          <w:tcPr>
            <w:tcW w:w="1418" w:type="dxa"/>
          </w:tcPr>
          <w:p w:rsidR="004445AF" w:rsidRPr="008344AD" w:rsidRDefault="004445AF" w:rsidP="004445AF">
            <w:pPr>
              <w:pStyle w:val="ConsPlusNormal"/>
              <w:rPr>
                <w:rFonts w:ascii="Times New Roman" w:hAnsi="Times New Roman" w:cs="Times New Roman"/>
                <w:sz w:val="24"/>
                <w:szCs w:val="24"/>
              </w:rPr>
            </w:pPr>
            <w:r w:rsidRPr="008344AD">
              <w:rPr>
                <w:rFonts w:ascii="Times New Roman" w:hAnsi="Times New Roman" w:cs="Times New Roman"/>
                <w:sz w:val="24"/>
                <w:szCs w:val="24"/>
              </w:rPr>
              <w:t>Итого</w:t>
            </w:r>
          </w:p>
        </w:tc>
        <w:tc>
          <w:tcPr>
            <w:tcW w:w="1559" w:type="dxa"/>
            <w:tcBorders>
              <w:right w:val="single" w:sz="4" w:space="0" w:color="auto"/>
            </w:tcBorders>
          </w:tcPr>
          <w:p w:rsidR="004445AF" w:rsidRPr="008344AD" w:rsidRDefault="004445AF" w:rsidP="004445AF">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4395" w:type="dxa"/>
            <w:gridSpan w:val="7"/>
            <w:tcBorders>
              <w:top w:val="single" w:sz="4" w:space="0" w:color="auto"/>
              <w:left w:val="single" w:sz="4" w:space="0" w:color="auto"/>
              <w:bottom w:val="single" w:sz="4" w:space="0" w:color="auto"/>
              <w:right w:val="single" w:sz="4" w:space="0" w:color="auto"/>
            </w:tcBorders>
          </w:tcPr>
          <w:p w:rsidR="004445AF" w:rsidRPr="008344AD" w:rsidRDefault="004445AF" w:rsidP="004445AF">
            <w:pPr>
              <w:pStyle w:val="ConsPlusNormal"/>
              <w:rPr>
                <w:rFonts w:ascii="Times New Roman" w:hAnsi="Times New Roman" w:cs="Times New Roman"/>
                <w:sz w:val="24"/>
                <w:szCs w:val="24"/>
              </w:rPr>
            </w:pPr>
            <w:r w:rsidRPr="008344AD">
              <w:rPr>
                <w:rFonts w:ascii="Times New Roman" w:hAnsi="Times New Roman" w:cs="Times New Roman"/>
                <w:sz w:val="24"/>
                <w:szCs w:val="24"/>
              </w:rPr>
              <w:t>В рамках средств, предусмотренных на основную деятельность исполнителей</w:t>
            </w:r>
          </w:p>
        </w:tc>
        <w:tc>
          <w:tcPr>
            <w:tcW w:w="1985" w:type="dxa"/>
            <w:tcBorders>
              <w:left w:val="single" w:sz="4" w:space="0" w:color="auto"/>
            </w:tcBorders>
          </w:tcPr>
          <w:p w:rsidR="004445AF" w:rsidRPr="008344AD" w:rsidRDefault="004445AF" w:rsidP="004445AF">
            <w:pPr>
              <w:pStyle w:val="ConsPlusNormal"/>
              <w:jc w:val="center"/>
              <w:rPr>
                <w:rFonts w:ascii="Times New Roman" w:hAnsi="Times New Roman" w:cs="Times New Roman"/>
                <w:sz w:val="24"/>
                <w:szCs w:val="24"/>
              </w:rPr>
            </w:pPr>
            <w:r>
              <w:rPr>
                <w:rFonts w:ascii="Times New Roman" w:hAnsi="Times New Roman" w:cs="Times New Roman"/>
                <w:sz w:val="24"/>
                <w:szCs w:val="24"/>
              </w:rPr>
              <w:t>АГОК</w:t>
            </w:r>
          </w:p>
        </w:tc>
        <w:tc>
          <w:tcPr>
            <w:tcW w:w="1984" w:type="dxa"/>
            <w:shd w:val="clear" w:color="auto" w:fill="FFFFFF"/>
          </w:tcPr>
          <w:p w:rsidR="004445AF" w:rsidRPr="008344AD" w:rsidRDefault="004445AF" w:rsidP="004445AF">
            <w:r w:rsidRPr="008C6288">
              <w:t>Увеличение реальной заработной платы в целом по системообразующим предприятиям</w:t>
            </w:r>
            <w:r>
              <w:t xml:space="preserve"> достигнет к 2018 году установленного норматива</w:t>
            </w:r>
          </w:p>
        </w:tc>
      </w:tr>
      <w:tr w:rsidR="004445AF" w:rsidRPr="008344AD" w:rsidTr="00334148">
        <w:tc>
          <w:tcPr>
            <w:tcW w:w="532" w:type="dxa"/>
          </w:tcPr>
          <w:p w:rsidR="004445AF" w:rsidRDefault="004445AF" w:rsidP="004445AF">
            <w:r>
              <w:t>1.5</w:t>
            </w:r>
          </w:p>
        </w:tc>
        <w:tc>
          <w:tcPr>
            <w:tcW w:w="2019" w:type="dxa"/>
            <w:shd w:val="clear" w:color="auto" w:fill="auto"/>
          </w:tcPr>
          <w:p w:rsidR="004445AF" w:rsidRPr="00334148" w:rsidRDefault="004445AF" w:rsidP="004445AF">
            <w:pPr>
              <w:autoSpaceDE w:val="0"/>
              <w:autoSpaceDN w:val="0"/>
              <w:adjustRightInd w:val="0"/>
              <w:rPr>
                <w:rFonts w:cs="Arial"/>
              </w:rPr>
            </w:pPr>
            <w:r w:rsidRPr="00334148">
              <w:rPr>
                <w:rFonts w:cs="Arial"/>
              </w:rPr>
              <w:t>Проведение орга</w:t>
            </w:r>
            <w:r w:rsidRPr="00334148">
              <w:rPr>
                <w:rFonts w:cs="Arial"/>
              </w:rPr>
              <w:lastRenderedPageBreak/>
              <w:t>низационных мероприятий по увеличению заработной</w:t>
            </w:r>
          </w:p>
          <w:p w:rsidR="004445AF" w:rsidRPr="00334148" w:rsidRDefault="004445AF" w:rsidP="004445AF">
            <w:pPr>
              <w:pStyle w:val="ConsPlusNormal"/>
              <w:widowControl/>
              <w:jc w:val="both"/>
              <w:rPr>
                <w:rFonts w:ascii="Times New Roman" w:hAnsi="Times New Roman"/>
                <w:color w:val="FFFFFF" w:themeColor="background1"/>
                <w:sz w:val="24"/>
                <w:szCs w:val="24"/>
              </w:rPr>
            </w:pPr>
            <w:r w:rsidRPr="00334148">
              <w:rPr>
                <w:rFonts w:ascii="Times New Roman" w:hAnsi="Times New Roman"/>
                <w:sz w:val="24"/>
                <w:szCs w:val="24"/>
              </w:rPr>
              <w:t>платы работников организаций и предприятий</w:t>
            </w:r>
          </w:p>
        </w:tc>
        <w:tc>
          <w:tcPr>
            <w:tcW w:w="850" w:type="dxa"/>
          </w:tcPr>
          <w:p w:rsidR="004445AF" w:rsidRPr="008344AD" w:rsidRDefault="004445AF" w:rsidP="004445AF">
            <w:r>
              <w:lastRenderedPageBreak/>
              <w:t>2017-</w:t>
            </w:r>
            <w:r>
              <w:lastRenderedPageBreak/>
              <w:t>2021</w:t>
            </w:r>
          </w:p>
        </w:tc>
        <w:tc>
          <w:tcPr>
            <w:tcW w:w="1418" w:type="dxa"/>
          </w:tcPr>
          <w:p w:rsidR="004445AF" w:rsidRPr="008344AD" w:rsidRDefault="004445AF" w:rsidP="004445AF">
            <w:pPr>
              <w:pStyle w:val="ConsPlusNormal"/>
              <w:rPr>
                <w:rFonts w:ascii="Times New Roman" w:hAnsi="Times New Roman" w:cs="Times New Roman"/>
                <w:sz w:val="24"/>
                <w:szCs w:val="24"/>
              </w:rPr>
            </w:pPr>
            <w:r w:rsidRPr="008344AD">
              <w:rPr>
                <w:rFonts w:ascii="Times New Roman" w:hAnsi="Times New Roman" w:cs="Times New Roman"/>
                <w:sz w:val="24"/>
                <w:szCs w:val="24"/>
              </w:rPr>
              <w:lastRenderedPageBreak/>
              <w:t>Итого</w:t>
            </w:r>
          </w:p>
        </w:tc>
        <w:tc>
          <w:tcPr>
            <w:tcW w:w="1559" w:type="dxa"/>
            <w:tcBorders>
              <w:right w:val="single" w:sz="4" w:space="0" w:color="auto"/>
            </w:tcBorders>
          </w:tcPr>
          <w:p w:rsidR="004445AF" w:rsidRPr="008344AD" w:rsidRDefault="004445AF" w:rsidP="004445AF">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4395" w:type="dxa"/>
            <w:gridSpan w:val="7"/>
            <w:tcBorders>
              <w:top w:val="single" w:sz="4" w:space="0" w:color="auto"/>
              <w:left w:val="single" w:sz="4" w:space="0" w:color="auto"/>
              <w:bottom w:val="single" w:sz="4" w:space="0" w:color="auto"/>
              <w:right w:val="single" w:sz="4" w:space="0" w:color="auto"/>
            </w:tcBorders>
          </w:tcPr>
          <w:p w:rsidR="004445AF" w:rsidRPr="008344AD" w:rsidRDefault="004445AF" w:rsidP="004445AF">
            <w:pPr>
              <w:pStyle w:val="ConsPlusNormal"/>
              <w:rPr>
                <w:rFonts w:ascii="Times New Roman" w:hAnsi="Times New Roman" w:cs="Times New Roman"/>
                <w:sz w:val="24"/>
                <w:szCs w:val="24"/>
              </w:rPr>
            </w:pPr>
            <w:r w:rsidRPr="008344AD">
              <w:rPr>
                <w:rFonts w:ascii="Times New Roman" w:hAnsi="Times New Roman" w:cs="Times New Roman"/>
                <w:sz w:val="24"/>
                <w:szCs w:val="24"/>
              </w:rPr>
              <w:t xml:space="preserve">В рамках средств, предусмотренных на </w:t>
            </w:r>
            <w:r w:rsidRPr="008344AD">
              <w:rPr>
                <w:rFonts w:ascii="Times New Roman" w:hAnsi="Times New Roman" w:cs="Times New Roman"/>
                <w:sz w:val="24"/>
                <w:szCs w:val="24"/>
              </w:rPr>
              <w:lastRenderedPageBreak/>
              <w:t>основную деятельность исполнителей</w:t>
            </w:r>
          </w:p>
        </w:tc>
        <w:tc>
          <w:tcPr>
            <w:tcW w:w="1985" w:type="dxa"/>
            <w:tcBorders>
              <w:left w:val="single" w:sz="4" w:space="0" w:color="auto"/>
            </w:tcBorders>
          </w:tcPr>
          <w:p w:rsidR="004445AF" w:rsidRPr="008344AD" w:rsidRDefault="004445AF" w:rsidP="004445AF">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АГОК</w:t>
            </w:r>
          </w:p>
        </w:tc>
        <w:tc>
          <w:tcPr>
            <w:tcW w:w="1984" w:type="dxa"/>
            <w:shd w:val="clear" w:color="auto" w:fill="FFFFFF"/>
          </w:tcPr>
          <w:p w:rsidR="004445AF" w:rsidRPr="008C6288" w:rsidRDefault="004445AF" w:rsidP="004445AF"/>
        </w:tc>
      </w:tr>
      <w:tr w:rsidR="004445AF" w:rsidRPr="008344AD" w:rsidTr="00BE6AD0">
        <w:tc>
          <w:tcPr>
            <w:tcW w:w="532" w:type="dxa"/>
          </w:tcPr>
          <w:p w:rsidR="004445AF" w:rsidRPr="008344AD" w:rsidRDefault="004445AF" w:rsidP="004445AF">
            <w:pPr>
              <w:pStyle w:val="ConsPlusCell"/>
              <w:rPr>
                <w:rFonts w:ascii="Times New Roman" w:hAnsi="Times New Roman" w:cs="Times New Roman"/>
                <w:sz w:val="24"/>
                <w:szCs w:val="24"/>
              </w:rPr>
            </w:pPr>
            <w:r w:rsidRPr="008344AD">
              <w:rPr>
                <w:rFonts w:ascii="Times New Roman" w:hAnsi="Times New Roman" w:cs="Times New Roman"/>
                <w:sz w:val="24"/>
                <w:szCs w:val="24"/>
              </w:rPr>
              <w:t>2.</w:t>
            </w:r>
          </w:p>
        </w:tc>
        <w:tc>
          <w:tcPr>
            <w:tcW w:w="2019" w:type="dxa"/>
          </w:tcPr>
          <w:p w:rsidR="004445AF" w:rsidRPr="00EF2D74" w:rsidRDefault="004445AF" w:rsidP="004445AF">
            <w:pPr>
              <w:pStyle w:val="ConsPlusNormal"/>
              <w:widowControl/>
              <w:jc w:val="both"/>
              <w:rPr>
                <w:rFonts w:ascii="Times New Roman" w:hAnsi="Times New Roman"/>
                <w:b/>
                <w:i/>
                <w:sz w:val="24"/>
                <w:szCs w:val="24"/>
              </w:rPr>
            </w:pPr>
            <w:r w:rsidRPr="00EF2D74">
              <w:rPr>
                <w:rFonts w:ascii="Times New Roman" w:hAnsi="Times New Roman"/>
                <w:b/>
                <w:i/>
                <w:sz w:val="24"/>
                <w:szCs w:val="24"/>
              </w:rPr>
              <w:t xml:space="preserve">Задача 2 </w:t>
            </w:r>
          </w:p>
          <w:p w:rsidR="004445AF" w:rsidRPr="008344AD" w:rsidRDefault="004445AF" w:rsidP="004445AF">
            <w:pPr>
              <w:pStyle w:val="ConsPlusNormal"/>
              <w:widowControl/>
              <w:jc w:val="both"/>
              <w:rPr>
                <w:rFonts w:ascii="Times New Roman" w:hAnsi="Times New Roman"/>
                <w:sz w:val="24"/>
                <w:szCs w:val="24"/>
              </w:rPr>
            </w:pPr>
            <w:r w:rsidRPr="008344AD">
              <w:rPr>
                <w:rFonts w:ascii="Times New Roman" w:hAnsi="Times New Roman"/>
                <w:sz w:val="24"/>
                <w:szCs w:val="24"/>
              </w:rPr>
              <w:t xml:space="preserve">Создание условий для привлечения инвестиций в развитие </w:t>
            </w:r>
            <w:r>
              <w:rPr>
                <w:rFonts w:ascii="Times New Roman" w:hAnsi="Times New Roman"/>
                <w:sz w:val="24"/>
                <w:szCs w:val="24"/>
              </w:rPr>
              <w:t>городского округа</w:t>
            </w:r>
          </w:p>
        </w:tc>
        <w:tc>
          <w:tcPr>
            <w:tcW w:w="850" w:type="dxa"/>
          </w:tcPr>
          <w:p w:rsidR="004445AF" w:rsidRPr="008344AD" w:rsidRDefault="004445AF" w:rsidP="004445AF">
            <w:pPr>
              <w:pStyle w:val="ConsPlusCell"/>
              <w:rPr>
                <w:rFonts w:ascii="Times New Roman" w:hAnsi="Times New Roman" w:cs="Times New Roman"/>
                <w:sz w:val="24"/>
                <w:szCs w:val="24"/>
              </w:rPr>
            </w:pPr>
            <w:r>
              <w:rPr>
                <w:rFonts w:ascii="Times New Roman" w:hAnsi="Times New Roman" w:cs="Times New Roman"/>
                <w:sz w:val="24"/>
                <w:szCs w:val="24"/>
              </w:rPr>
              <w:t>2017-2021</w:t>
            </w:r>
          </w:p>
        </w:tc>
        <w:tc>
          <w:tcPr>
            <w:tcW w:w="1418" w:type="dxa"/>
          </w:tcPr>
          <w:p w:rsidR="004445AF" w:rsidRPr="008344AD" w:rsidRDefault="004445AF" w:rsidP="004445AF">
            <w:pPr>
              <w:pStyle w:val="ConsPlusNormal"/>
              <w:widowControl/>
              <w:jc w:val="both"/>
              <w:rPr>
                <w:rFonts w:ascii="Times New Roman" w:hAnsi="Times New Roman" w:cs="Times New Roman"/>
                <w:sz w:val="24"/>
                <w:szCs w:val="24"/>
              </w:rPr>
            </w:pPr>
            <w:r w:rsidRPr="008344AD">
              <w:rPr>
                <w:rFonts w:ascii="Times New Roman" w:hAnsi="Times New Roman" w:cs="Times New Roman"/>
                <w:sz w:val="24"/>
                <w:szCs w:val="24"/>
              </w:rPr>
              <w:t>Итого</w:t>
            </w:r>
          </w:p>
        </w:tc>
        <w:tc>
          <w:tcPr>
            <w:tcW w:w="1559" w:type="dxa"/>
          </w:tcPr>
          <w:p w:rsidR="004445AF" w:rsidRPr="008344AD" w:rsidRDefault="004445AF" w:rsidP="004445AF">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0</w:t>
            </w:r>
          </w:p>
        </w:tc>
        <w:tc>
          <w:tcPr>
            <w:tcW w:w="785" w:type="dxa"/>
            <w:tcBorders>
              <w:top w:val="single" w:sz="4" w:space="0" w:color="auto"/>
            </w:tcBorders>
          </w:tcPr>
          <w:p w:rsidR="004445AF" w:rsidRPr="00A11459" w:rsidRDefault="004445AF" w:rsidP="004445AF">
            <w:pPr>
              <w:pStyle w:val="ConsPlusCell"/>
              <w:jc w:val="center"/>
              <w:rPr>
                <w:rFonts w:ascii="Times New Roman" w:hAnsi="Times New Roman"/>
                <w:sz w:val="24"/>
                <w:szCs w:val="24"/>
              </w:rPr>
            </w:pPr>
            <w:r w:rsidRPr="00A11459">
              <w:rPr>
                <w:rFonts w:ascii="Times New Roman" w:hAnsi="Times New Roman"/>
                <w:sz w:val="24"/>
                <w:szCs w:val="24"/>
              </w:rPr>
              <w:t>0</w:t>
            </w:r>
          </w:p>
        </w:tc>
        <w:tc>
          <w:tcPr>
            <w:tcW w:w="708" w:type="dxa"/>
            <w:tcBorders>
              <w:top w:val="single" w:sz="4" w:space="0" w:color="auto"/>
            </w:tcBorders>
          </w:tcPr>
          <w:p w:rsidR="004445AF" w:rsidRPr="00A11459" w:rsidRDefault="004445AF" w:rsidP="004445AF">
            <w:pPr>
              <w:pStyle w:val="ConsPlusCell"/>
              <w:jc w:val="center"/>
              <w:rPr>
                <w:rFonts w:ascii="Times New Roman" w:hAnsi="Times New Roman"/>
                <w:sz w:val="24"/>
                <w:szCs w:val="24"/>
              </w:rPr>
            </w:pPr>
            <w:r w:rsidRPr="00A11459">
              <w:rPr>
                <w:rFonts w:ascii="Times New Roman" w:hAnsi="Times New Roman"/>
                <w:sz w:val="24"/>
                <w:szCs w:val="24"/>
              </w:rPr>
              <w:t>0</w:t>
            </w:r>
          </w:p>
        </w:tc>
        <w:tc>
          <w:tcPr>
            <w:tcW w:w="775" w:type="dxa"/>
            <w:gridSpan w:val="2"/>
            <w:tcBorders>
              <w:top w:val="single" w:sz="4" w:space="0" w:color="auto"/>
            </w:tcBorders>
          </w:tcPr>
          <w:p w:rsidR="004445AF" w:rsidRPr="00A11459" w:rsidRDefault="004445AF" w:rsidP="004445AF">
            <w:pPr>
              <w:pStyle w:val="ConsPlusCell"/>
              <w:jc w:val="center"/>
              <w:rPr>
                <w:rFonts w:ascii="Times New Roman" w:hAnsi="Times New Roman"/>
                <w:sz w:val="24"/>
                <w:szCs w:val="24"/>
              </w:rPr>
            </w:pPr>
            <w:r w:rsidRPr="00A11459">
              <w:rPr>
                <w:rFonts w:ascii="Times New Roman" w:hAnsi="Times New Roman"/>
                <w:sz w:val="24"/>
                <w:szCs w:val="24"/>
              </w:rPr>
              <w:t>0</w:t>
            </w:r>
          </w:p>
        </w:tc>
        <w:tc>
          <w:tcPr>
            <w:tcW w:w="643" w:type="dxa"/>
            <w:tcBorders>
              <w:top w:val="single" w:sz="4" w:space="0" w:color="auto"/>
            </w:tcBorders>
          </w:tcPr>
          <w:p w:rsidR="004445AF" w:rsidRPr="00A11459" w:rsidRDefault="004445AF" w:rsidP="004445AF">
            <w:pPr>
              <w:pStyle w:val="ConsPlusCell"/>
              <w:jc w:val="center"/>
              <w:rPr>
                <w:rFonts w:ascii="Times New Roman" w:hAnsi="Times New Roman"/>
                <w:sz w:val="24"/>
                <w:szCs w:val="24"/>
              </w:rPr>
            </w:pPr>
            <w:r w:rsidRPr="00A11459">
              <w:rPr>
                <w:rFonts w:ascii="Times New Roman" w:hAnsi="Times New Roman"/>
                <w:sz w:val="24"/>
                <w:szCs w:val="24"/>
              </w:rPr>
              <w:t>0</w:t>
            </w:r>
          </w:p>
        </w:tc>
        <w:tc>
          <w:tcPr>
            <w:tcW w:w="709" w:type="dxa"/>
            <w:tcBorders>
              <w:top w:val="single" w:sz="4" w:space="0" w:color="auto"/>
            </w:tcBorders>
          </w:tcPr>
          <w:p w:rsidR="004445AF" w:rsidRPr="00A11459" w:rsidRDefault="004445AF" w:rsidP="004445AF">
            <w:pPr>
              <w:pStyle w:val="ConsPlusCell"/>
              <w:jc w:val="center"/>
              <w:rPr>
                <w:rFonts w:ascii="Times New Roman" w:hAnsi="Times New Roman"/>
                <w:sz w:val="24"/>
                <w:szCs w:val="24"/>
              </w:rPr>
            </w:pPr>
            <w:r w:rsidRPr="00A11459">
              <w:rPr>
                <w:rFonts w:ascii="Times New Roman" w:hAnsi="Times New Roman"/>
                <w:sz w:val="24"/>
                <w:szCs w:val="24"/>
              </w:rPr>
              <w:t>0</w:t>
            </w:r>
          </w:p>
        </w:tc>
        <w:tc>
          <w:tcPr>
            <w:tcW w:w="775" w:type="dxa"/>
            <w:tcBorders>
              <w:top w:val="single" w:sz="4" w:space="0" w:color="auto"/>
            </w:tcBorders>
          </w:tcPr>
          <w:p w:rsidR="004445AF" w:rsidRPr="00A11459" w:rsidRDefault="004445AF" w:rsidP="004445AF">
            <w:pPr>
              <w:pStyle w:val="ConsPlusCell"/>
              <w:jc w:val="center"/>
              <w:rPr>
                <w:rFonts w:ascii="Times New Roman" w:hAnsi="Times New Roman"/>
                <w:sz w:val="24"/>
                <w:szCs w:val="24"/>
              </w:rPr>
            </w:pPr>
            <w:r w:rsidRPr="00A11459">
              <w:rPr>
                <w:rFonts w:ascii="Times New Roman" w:hAnsi="Times New Roman"/>
                <w:sz w:val="24"/>
                <w:szCs w:val="24"/>
              </w:rPr>
              <w:t>0</w:t>
            </w:r>
          </w:p>
        </w:tc>
        <w:tc>
          <w:tcPr>
            <w:tcW w:w="1985" w:type="dxa"/>
          </w:tcPr>
          <w:p w:rsidR="004445AF" w:rsidRPr="008344AD" w:rsidRDefault="004445AF" w:rsidP="004445AF">
            <w:pPr>
              <w:pStyle w:val="ConsPlusNormal"/>
              <w:rPr>
                <w:rFonts w:ascii="Times New Roman" w:hAnsi="Times New Roman" w:cs="Times New Roman"/>
                <w:sz w:val="24"/>
                <w:szCs w:val="24"/>
              </w:rPr>
            </w:pPr>
            <w:r>
              <w:rPr>
                <w:rFonts w:ascii="Times New Roman" w:hAnsi="Times New Roman" w:cs="Times New Roman"/>
                <w:sz w:val="24"/>
                <w:szCs w:val="24"/>
              </w:rPr>
              <w:t>Управление по инвестициям и развитию предпринимательства</w:t>
            </w:r>
          </w:p>
        </w:tc>
        <w:tc>
          <w:tcPr>
            <w:tcW w:w="1984" w:type="dxa"/>
            <w:vMerge w:val="restart"/>
          </w:tcPr>
          <w:p w:rsidR="004445AF" w:rsidRPr="008344AD" w:rsidRDefault="004445AF" w:rsidP="004445AF">
            <w:r w:rsidRPr="008344AD">
              <w:t xml:space="preserve">Инвестиции в основной капитал за счет всех источников финансирования в ценах соответствующих лет – </w:t>
            </w:r>
            <w:r w:rsidRPr="00EF2D74">
              <w:t>175055,7</w:t>
            </w:r>
            <w:r>
              <w:t xml:space="preserve"> млн. руб. за 5 лет;</w:t>
            </w:r>
            <w:r w:rsidRPr="0084199F">
              <w:rPr>
                <w:color w:val="FF0000"/>
              </w:rPr>
              <w:t xml:space="preserve"> </w:t>
            </w:r>
          </w:p>
          <w:p w:rsidR="004445AF" w:rsidRPr="008344AD" w:rsidRDefault="004445AF" w:rsidP="004445AF"/>
          <w:p w:rsidR="004445AF" w:rsidRDefault="004445AF" w:rsidP="004445AF">
            <w:r w:rsidRPr="00660C49">
              <w:t>Суммарный объем инвестиций, привлеченных в основной капитал по инвестиционным проектам (без учета бюджетных инвестиций и жилищного строительства), нахо</w:t>
            </w:r>
            <w:r w:rsidRPr="00660C49">
              <w:lastRenderedPageBreak/>
              <w:t>дящимся в системе ЕАС ПИП, составит за 5 лет 68 000 млн. руб.</w:t>
            </w:r>
          </w:p>
          <w:p w:rsidR="004445AF" w:rsidRPr="008344AD" w:rsidRDefault="004445AF" w:rsidP="004445AF">
            <w:pPr>
              <w:rPr>
                <w:bCs/>
              </w:rPr>
            </w:pPr>
          </w:p>
          <w:p w:rsidR="004445AF" w:rsidRPr="008344AD" w:rsidRDefault="004445AF" w:rsidP="004445AF">
            <w:pPr>
              <w:tabs>
                <w:tab w:val="right" w:pos="175"/>
              </w:tabs>
              <w:autoSpaceDE w:val="0"/>
              <w:autoSpaceDN w:val="0"/>
              <w:adjustRightInd w:val="0"/>
              <w:jc w:val="both"/>
            </w:pPr>
          </w:p>
        </w:tc>
      </w:tr>
      <w:tr w:rsidR="004445AF" w:rsidRPr="008344AD" w:rsidTr="00362D78">
        <w:tc>
          <w:tcPr>
            <w:tcW w:w="532" w:type="dxa"/>
          </w:tcPr>
          <w:p w:rsidR="004445AF" w:rsidRPr="008344AD" w:rsidRDefault="004445AF" w:rsidP="004445AF">
            <w:pPr>
              <w:pStyle w:val="ConsPlusNormal"/>
              <w:rPr>
                <w:rFonts w:ascii="Times New Roman" w:hAnsi="Times New Roman" w:cs="Times New Roman"/>
                <w:sz w:val="24"/>
                <w:szCs w:val="24"/>
              </w:rPr>
            </w:pPr>
            <w:r w:rsidRPr="008344AD">
              <w:rPr>
                <w:rFonts w:ascii="Times New Roman" w:hAnsi="Times New Roman" w:cs="Times New Roman"/>
                <w:sz w:val="24"/>
                <w:szCs w:val="24"/>
              </w:rPr>
              <w:t>2.1.</w:t>
            </w:r>
          </w:p>
        </w:tc>
        <w:tc>
          <w:tcPr>
            <w:tcW w:w="2019" w:type="dxa"/>
          </w:tcPr>
          <w:p w:rsidR="004445AF" w:rsidRPr="008344AD" w:rsidRDefault="004445AF" w:rsidP="004445AF">
            <w:pPr>
              <w:pStyle w:val="ConsPlusNormal"/>
              <w:rPr>
                <w:rFonts w:ascii="Times New Roman" w:hAnsi="Times New Roman" w:cs="Times New Roman"/>
                <w:b/>
                <w:sz w:val="24"/>
                <w:szCs w:val="24"/>
              </w:rPr>
            </w:pPr>
            <w:r w:rsidRPr="008344AD">
              <w:rPr>
                <w:rFonts w:ascii="Times New Roman" w:hAnsi="Times New Roman"/>
                <w:sz w:val="24"/>
                <w:szCs w:val="24"/>
              </w:rPr>
              <w:t>Развитие транспортной инфраструктуры</w:t>
            </w:r>
          </w:p>
        </w:tc>
        <w:tc>
          <w:tcPr>
            <w:tcW w:w="850" w:type="dxa"/>
          </w:tcPr>
          <w:p w:rsidR="004445AF" w:rsidRPr="008344AD" w:rsidRDefault="004445AF" w:rsidP="004445AF">
            <w:pPr>
              <w:pStyle w:val="ConsPlusCell"/>
              <w:rPr>
                <w:rFonts w:ascii="Times New Roman" w:hAnsi="Times New Roman" w:cs="Times New Roman"/>
                <w:sz w:val="24"/>
                <w:szCs w:val="24"/>
              </w:rPr>
            </w:pPr>
            <w:r>
              <w:rPr>
                <w:rFonts w:ascii="Times New Roman" w:hAnsi="Times New Roman" w:cs="Times New Roman"/>
                <w:sz w:val="24"/>
                <w:szCs w:val="24"/>
              </w:rPr>
              <w:t>2017-2021</w:t>
            </w:r>
          </w:p>
        </w:tc>
        <w:tc>
          <w:tcPr>
            <w:tcW w:w="1418" w:type="dxa"/>
          </w:tcPr>
          <w:p w:rsidR="004445AF" w:rsidRPr="008344AD" w:rsidRDefault="004445AF" w:rsidP="004445AF">
            <w:pPr>
              <w:pStyle w:val="ConsPlusNormal"/>
              <w:widowControl/>
              <w:jc w:val="both"/>
              <w:rPr>
                <w:rFonts w:ascii="Times New Roman" w:hAnsi="Times New Roman" w:cs="Times New Roman"/>
                <w:sz w:val="24"/>
                <w:szCs w:val="24"/>
              </w:rPr>
            </w:pPr>
            <w:r w:rsidRPr="008344AD">
              <w:rPr>
                <w:rFonts w:ascii="Times New Roman" w:hAnsi="Times New Roman" w:cs="Times New Roman"/>
                <w:sz w:val="24"/>
                <w:szCs w:val="24"/>
              </w:rPr>
              <w:t>Внебюджетные источники</w:t>
            </w:r>
          </w:p>
        </w:tc>
        <w:tc>
          <w:tcPr>
            <w:tcW w:w="1559" w:type="dxa"/>
          </w:tcPr>
          <w:p w:rsidR="004445AF" w:rsidRPr="008344AD" w:rsidRDefault="004445AF" w:rsidP="004445AF">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0</w:t>
            </w:r>
          </w:p>
        </w:tc>
        <w:tc>
          <w:tcPr>
            <w:tcW w:w="4395" w:type="dxa"/>
            <w:gridSpan w:val="7"/>
          </w:tcPr>
          <w:p w:rsidR="004445AF" w:rsidRPr="008344AD" w:rsidRDefault="004445AF" w:rsidP="004445AF">
            <w:r w:rsidRPr="008344AD">
              <w:t xml:space="preserve">В пределах средств, предусмотренных на развитие транспортной системы из бюджетов различных уровней (в рамках </w:t>
            </w:r>
            <w:r>
              <w:t>МП</w:t>
            </w:r>
            <w:r w:rsidRPr="008344AD">
              <w:t xml:space="preserve"> «Развитие транспортной системы» </w:t>
            </w:r>
          </w:p>
          <w:p w:rsidR="004445AF" w:rsidRPr="008344AD" w:rsidRDefault="004445AF" w:rsidP="004445AF">
            <w:pPr>
              <w:pStyle w:val="ConsPlusCell"/>
              <w:rPr>
                <w:rFonts w:ascii="Times New Roman" w:hAnsi="Times New Roman"/>
                <w:sz w:val="24"/>
                <w:szCs w:val="24"/>
              </w:rPr>
            </w:pPr>
            <w:r w:rsidRPr="008344AD">
              <w:rPr>
                <w:rFonts w:ascii="Times New Roman" w:hAnsi="Times New Roman" w:cs="Times New Roman"/>
                <w:sz w:val="24"/>
                <w:szCs w:val="24"/>
              </w:rPr>
              <w:t>на 201</w:t>
            </w:r>
            <w:r>
              <w:rPr>
                <w:rFonts w:ascii="Times New Roman" w:hAnsi="Times New Roman" w:cs="Times New Roman"/>
                <w:sz w:val="24"/>
                <w:szCs w:val="24"/>
              </w:rPr>
              <w:t>7</w:t>
            </w:r>
            <w:r w:rsidRPr="008344AD">
              <w:rPr>
                <w:rFonts w:ascii="Times New Roman" w:hAnsi="Times New Roman" w:cs="Times New Roman"/>
                <w:sz w:val="24"/>
                <w:szCs w:val="24"/>
              </w:rPr>
              <w:t>-20</w:t>
            </w:r>
            <w:r>
              <w:rPr>
                <w:rFonts w:ascii="Times New Roman" w:hAnsi="Times New Roman" w:cs="Times New Roman"/>
                <w:sz w:val="24"/>
                <w:szCs w:val="24"/>
              </w:rPr>
              <w:t>21</w:t>
            </w:r>
            <w:r w:rsidRPr="008344AD">
              <w:rPr>
                <w:rFonts w:ascii="Times New Roman" w:hAnsi="Times New Roman" w:cs="Times New Roman"/>
                <w:sz w:val="24"/>
                <w:szCs w:val="24"/>
              </w:rPr>
              <w:t>г.г.)</w:t>
            </w:r>
          </w:p>
        </w:tc>
        <w:tc>
          <w:tcPr>
            <w:tcW w:w="1985" w:type="dxa"/>
          </w:tcPr>
          <w:p w:rsidR="004445AF" w:rsidRPr="008344AD" w:rsidRDefault="004445AF" w:rsidP="004445AF">
            <w:pPr>
              <w:pStyle w:val="ConsPlusNormal"/>
              <w:rPr>
                <w:rFonts w:ascii="Times New Roman" w:hAnsi="Times New Roman" w:cs="Times New Roman"/>
                <w:sz w:val="24"/>
                <w:szCs w:val="24"/>
              </w:rPr>
            </w:pPr>
            <w:r>
              <w:rPr>
                <w:rFonts w:ascii="Times New Roman" w:hAnsi="Times New Roman" w:cs="Times New Roman"/>
                <w:sz w:val="24"/>
                <w:szCs w:val="24"/>
              </w:rPr>
              <w:t>Отдел транспорта и связи</w:t>
            </w:r>
          </w:p>
        </w:tc>
        <w:tc>
          <w:tcPr>
            <w:tcW w:w="1984" w:type="dxa"/>
            <w:vMerge/>
          </w:tcPr>
          <w:p w:rsidR="004445AF" w:rsidRPr="008344AD" w:rsidRDefault="004445AF" w:rsidP="004445AF"/>
        </w:tc>
      </w:tr>
      <w:tr w:rsidR="004445AF" w:rsidRPr="008344AD" w:rsidTr="00362D78">
        <w:tc>
          <w:tcPr>
            <w:tcW w:w="532" w:type="dxa"/>
          </w:tcPr>
          <w:p w:rsidR="004445AF" w:rsidRPr="008344AD" w:rsidRDefault="004445AF" w:rsidP="004445AF">
            <w:r w:rsidRPr="008344AD">
              <w:t>2.2.</w:t>
            </w:r>
          </w:p>
        </w:tc>
        <w:tc>
          <w:tcPr>
            <w:tcW w:w="2019" w:type="dxa"/>
          </w:tcPr>
          <w:p w:rsidR="004445AF" w:rsidRPr="008344AD" w:rsidRDefault="004445AF" w:rsidP="004445AF">
            <w:pPr>
              <w:pStyle w:val="ConsPlusNormal"/>
              <w:rPr>
                <w:rFonts w:ascii="Times New Roman" w:hAnsi="Times New Roman" w:cs="Times New Roman"/>
                <w:sz w:val="24"/>
                <w:szCs w:val="24"/>
              </w:rPr>
            </w:pPr>
            <w:r w:rsidRPr="008344AD">
              <w:rPr>
                <w:rFonts w:ascii="Times New Roman" w:hAnsi="Times New Roman"/>
                <w:sz w:val="24"/>
                <w:szCs w:val="24"/>
              </w:rPr>
              <w:t>Совершенствование градостроительной нормативной документации</w:t>
            </w:r>
          </w:p>
        </w:tc>
        <w:tc>
          <w:tcPr>
            <w:tcW w:w="850" w:type="dxa"/>
          </w:tcPr>
          <w:p w:rsidR="004445AF" w:rsidRPr="008344AD" w:rsidRDefault="004445AF" w:rsidP="004445AF">
            <w:pPr>
              <w:pStyle w:val="ConsPlusCell"/>
              <w:rPr>
                <w:rFonts w:ascii="Times New Roman" w:hAnsi="Times New Roman" w:cs="Times New Roman"/>
                <w:sz w:val="24"/>
                <w:szCs w:val="24"/>
              </w:rPr>
            </w:pPr>
            <w:r>
              <w:rPr>
                <w:rFonts w:ascii="Times New Roman" w:hAnsi="Times New Roman" w:cs="Times New Roman"/>
                <w:sz w:val="24"/>
                <w:szCs w:val="24"/>
              </w:rPr>
              <w:t>2017-2021</w:t>
            </w:r>
          </w:p>
        </w:tc>
        <w:tc>
          <w:tcPr>
            <w:tcW w:w="1418" w:type="dxa"/>
          </w:tcPr>
          <w:p w:rsidR="004445AF" w:rsidRDefault="004445AF" w:rsidP="004445AF">
            <w:pPr>
              <w:pStyle w:val="ConsPlusCell"/>
              <w:rPr>
                <w:rFonts w:ascii="Times New Roman" w:hAnsi="Times New Roman" w:cs="Times New Roman"/>
                <w:sz w:val="24"/>
                <w:szCs w:val="24"/>
              </w:rPr>
            </w:pPr>
            <w:r w:rsidRPr="008344AD">
              <w:rPr>
                <w:rFonts w:ascii="Times New Roman" w:hAnsi="Times New Roman" w:cs="Times New Roman"/>
                <w:sz w:val="24"/>
                <w:szCs w:val="24"/>
              </w:rPr>
              <w:t xml:space="preserve">Бюджет </w:t>
            </w:r>
          </w:p>
          <w:p w:rsidR="004445AF" w:rsidRPr="008344AD" w:rsidRDefault="004445AF" w:rsidP="004445AF">
            <w:pPr>
              <w:pStyle w:val="ConsPlusCell"/>
              <w:rPr>
                <w:rFonts w:ascii="Times New Roman" w:hAnsi="Times New Roman" w:cs="Times New Roman"/>
                <w:sz w:val="24"/>
                <w:szCs w:val="24"/>
              </w:rPr>
            </w:pPr>
            <w:r>
              <w:rPr>
                <w:rFonts w:ascii="Times New Roman" w:hAnsi="Times New Roman" w:cs="Times New Roman"/>
                <w:sz w:val="24"/>
                <w:szCs w:val="24"/>
              </w:rPr>
              <w:t>округа</w:t>
            </w:r>
          </w:p>
          <w:p w:rsidR="004445AF" w:rsidRPr="008344AD" w:rsidRDefault="004445AF" w:rsidP="004445AF">
            <w:pPr>
              <w:pStyle w:val="ConsPlusCell"/>
              <w:rPr>
                <w:rFonts w:ascii="Times New Roman" w:hAnsi="Times New Roman" w:cs="Times New Roman"/>
                <w:sz w:val="24"/>
                <w:szCs w:val="24"/>
              </w:rPr>
            </w:pPr>
          </w:p>
          <w:p w:rsidR="004445AF" w:rsidRPr="008344AD" w:rsidRDefault="004445AF" w:rsidP="004445AF">
            <w:pPr>
              <w:pStyle w:val="ConsPlusCell"/>
              <w:rPr>
                <w:rFonts w:ascii="Times New Roman" w:hAnsi="Times New Roman" w:cs="Times New Roman"/>
                <w:sz w:val="24"/>
                <w:szCs w:val="24"/>
              </w:rPr>
            </w:pPr>
            <w:r w:rsidRPr="008344AD">
              <w:rPr>
                <w:rFonts w:ascii="Times New Roman" w:hAnsi="Times New Roman" w:cs="Times New Roman"/>
                <w:sz w:val="24"/>
                <w:szCs w:val="24"/>
              </w:rPr>
              <w:t>Бюджеты поселений</w:t>
            </w:r>
          </w:p>
        </w:tc>
        <w:tc>
          <w:tcPr>
            <w:tcW w:w="1559" w:type="dxa"/>
          </w:tcPr>
          <w:p w:rsidR="004445AF" w:rsidRPr="008344AD" w:rsidRDefault="004445AF" w:rsidP="004445AF">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0</w:t>
            </w:r>
          </w:p>
        </w:tc>
        <w:tc>
          <w:tcPr>
            <w:tcW w:w="4395" w:type="dxa"/>
            <w:gridSpan w:val="7"/>
          </w:tcPr>
          <w:p w:rsidR="004445AF" w:rsidRPr="008344AD" w:rsidRDefault="004445AF" w:rsidP="004445AF">
            <w:pPr>
              <w:jc w:val="both"/>
            </w:pPr>
            <w:r w:rsidRPr="008344AD">
              <w:t xml:space="preserve">В пределах средств </w:t>
            </w:r>
            <w:r>
              <w:t xml:space="preserve">МП </w:t>
            </w:r>
            <w:r w:rsidRPr="008344AD">
              <w:t>«Территориаль</w:t>
            </w:r>
            <w:r>
              <w:t xml:space="preserve">ное развитие» </w:t>
            </w:r>
            <w:r w:rsidRPr="008344AD">
              <w:t>на 201</w:t>
            </w:r>
            <w:r>
              <w:t>7</w:t>
            </w:r>
            <w:r w:rsidRPr="008344AD">
              <w:t>-20</w:t>
            </w:r>
            <w:r>
              <w:t>21</w:t>
            </w:r>
            <w:r w:rsidRPr="008344AD">
              <w:t>г.г.</w:t>
            </w:r>
          </w:p>
        </w:tc>
        <w:tc>
          <w:tcPr>
            <w:tcW w:w="1985" w:type="dxa"/>
          </w:tcPr>
          <w:p w:rsidR="004445AF" w:rsidRPr="008344AD" w:rsidRDefault="004445AF" w:rsidP="004445AF">
            <w:pPr>
              <w:pStyle w:val="ConsPlusNormal"/>
              <w:rPr>
                <w:rFonts w:ascii="Times New Roman" w:hAnsi="Times New Roman" w:cs="Times New Roman"/>
                <w:sz w:val="24"/>
                <w:szCs w:val="24"/>
              </w:rPr>
            </w:pPr>
            <w:r w:rsidRPr="008344AD">
              <w:rPr>
                <w:rFonts w:ascii="Times New Roman" w:hAnsi="Times New Roman" w:cs="Times New Roman"/>
                <w:sz w:val="24"/>
                <w:szCs w:val="24"/>
              </w:rPr>
              <w:t>Отдел реализации градостроительной политики</w:t>
            </w:r>
          </w:p>
        </w:tc>
        <w:tc>
          <w:tcPr>
            <w:tcW w:w="1984" w:type="dxa"/>
            <w:vMerge/>
          </w:tcPr>
          <w:p w:rsidR="004445AF" w:rsidRPr="008344AD" w:rsidRDefault="004445AF" w:rsidP="004445AF">
            <w:pPr>
              <w:pStyle w:val="ConsPlusNormal"/>
              <w:rPr>
                <w:rFonts w:ascii="Times New Roman" w:hAnsi="Times New Roman" w:cs="Times New Roman"/>
                <w:sz w:val="24"/>
                <w:szCs w:val="24"/>
              </w:rPr>
            </w:pPr>
          </w:p>
        </w:tc>
      </w:tr>
      <w:tr w:rsidR="004445AF" w:rsidRPr="008344AD" w:rsidTr="00362D78">
        <w:tc>
          <w:tcPr>
            <w:tcW w:w="532" w:type="dxa"/>
          </w:tcPr>
          <w:p w:rsidR="004445AF" w:rsidRPr="008344AD" w:rsidRDefault="004445AF" w:rsidP="004445AF">
            <w:r w:rsidRPr="008344AD">
              <w:t>2.3.</w:t>
            </w:r>
          </w:p>
        </w:tc>
        <w:tc>
          <w:tcPr>
            <w:tcW w:w="2019" w:type="dxa"/>
          </w:tcPr>
          <w:p w:rsidR="004445AF" w:rsidRPr="008344AD" w:rsidRDefault="004445AF" w:rsidP="004445AF">
            <w:r w:rsidRPr="008344AD">
              <w:t>Выделение земельных участков для развития но</w:t>
            </w:r>
            <w:r w:rsidRPr="008344AD">
              <w:lastRenderedPageBreak/>
              <w:t>вых производств.</w:t>
            </w:r>
          </w:p>
        </w:tc>
        <w:tc>
          <w:tcPr>
            <w:tcW w:w="850" w:type="dxa"/>
          </w:tcPr>
          <w:p w:rsidR="004445AF" w:rsidRPr="008344AD" w:rsidRDefault="004445AF" w:rsidP="004445AF">
            <w:pPr>
              <w:pStyle w:val="ConsPlusCell"/>
              <w:rPr>
                <w:rFonts w:ascii="Times New Roman" w:hAnsi="Times New Roman" w:cs="Times New Roman"/>
                <w:sz w:val="24"/>
                <w:szCs w:val="24"/>
              </w:rPr>
            </w:pPr>
            <w:r>
              <w:rPr>
                <w:rFonts w:ascii="Times New Roman" w:hAnsi="Times New Roman" w:cs="Times New Roman"/>
                <w:sz w:val="24"/>
                <w:szCs w:val="24"/>
              </w:rPr>
              <w:lastRenderedPageBreak/>
              <w:t>2017-2021</w:t>
            </w:r>
          </w:p>
        </w:tc>
        <w:tc>
          <w:tcPr>
            <w:tcW w:w="1418" w:type="dxa"/>
          </w:tcPr>
          <w:p w:rsidR="004445AF" w:rsidRPr="008344AD" w:rsidRDefault="004445AF" w:rsidP="004445AF">
            <w:pPr>
              <w:pStyle w:val="ConsPlusCell"/>
              <w:rPr>
                <w:rFonts w:ascii="Times New Roman" w:hAnsi="Times New Roman" w:cs="Times New Roman"/>
                <w:sz w:val="24"/>
                <w:szCs w:val="24"/>
              </w:rPr>
            </w:pPr>
            <w:r w:rsidRPr="008344AD">
              <w:rPr>
                <w:rFonts w:ascii="Times New Roman" w:hAnsi="Times New Roman" w:cs="Times New Roman"/>
                <w:sz w:val="24"/>
                <w:szCs w:val="24"/>
              </w:rPr>
              <w:t xml:space="preserve">Бюджет </w:t>
            </w:r>
            <w:r>
              <w:rPr>
                <w:rFonts w:ascii="Times New Roman" w:hAnsi="Times New Roman" w:cs="Times New Roman"/>
                <w:sz w:val="24"/>
                <w:szCs w:val="24"/>
              </w:rPr>
              <w:t>округа</w:t>
            </w:r>
          </w:p>
          <w:p w:rsidR="004445AF" w:rsidRPr="008344AD" w:rsidRDefault="004445AF" w:rsidP="004445AF">
            <w:pPr>
              <w:pStyle w:val="ConsPlusNormal"/>
              <w:widowControl/>
              <w:jc w:val="both"/>
              <w:rPr>
                <w:rFonts w:ascii="Times New Roman" w:hAnsi="Times New Roman" w:cs="Times New Roman"/>
                <w:sz w:val="24"/>
                <w:szCs w:val="24"/>
              </w:rPr>
            </w:pPr>
          </w:p>
        </w:tc>
        <w:tc>
          <w:tcPr>
            <w:tcW w:w="1559" w:type="dxa"/>
          </w:tcPr>
          <w:p w:rsidR="004445AF" w:rsidRPr="008344AD" w:rsidRDefault="004445AF" w:rsidP="004445AF">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0</w:t>
            </w:r>
          </w:p>
        </w:tc>
        <w:tc>
          <w:tcPr>
            <w:tcW w:w="4395" w:type="dxa"/>
            <w:gridSpan w:val="7"/>
          </w:tcPr>
          <w:p w:rsidR="004445AF" w:rsidRPr="008344AD" w:rsidRDefault="004445AF" w:rsidP="004445AF">
            <w:pPr>
              <w:widowControl w:val="0"/>
              <w:autoSpaceDE w:val="0"/>
              <w:autoSpaceDN w:val="0"/>
              <w:adjustRightInd w:val="0"/>
            </w:pPr>
            <w:r w:rsidRPr="008344AD">
              <w:t>В пределах средств на обеспечение основной деятельности исполнителя</w:t>
            </w:r>
          </w:p>
        </w:tc>
        <w:tc>
          <w:tcPr>
            <w:tcW w:w="1985" w:type="dxa"/>
          </w:tcPr>
          <w:p w:rsidR="004445AF" w:rsidRPr="008344AD" w:rsidRDefault="004445AF" w:rsidP="004445AF">
            <w:pPr>
              <w:pStyle w:val="ConsPlusNormal"/>
              <w:rPr>
                <w:rFonts w:ascii="Times New Roman" w:hAnsi="Times New Roman" w:cs="Times New Roman"/>
                <w:sz w:val="24"/>
                <w:szCs w:val="24"/>
              </w:rPr>
            </w:pPr>
            <w:r>
              <w:rPr>
                <w:rFonts w:ascii="Times New Roman" w:hAnsi="Times New Roman" w:cs="Times New Roman"/>
                <w:sz w:val="24"/>
                <w:szCs w:val="24"/>
              </w:rPr>
              <w:t>Управление земельных отношений</w:t>
            </w:r>
          </w:p>
        </w:tc>
        <w:tc>
          <w:tcPr>
            <w:tcW w:w="1984" w:type="dxa"/>
            <w:vMerge/>
          </w:tcPr>
          <w:p w:rsidR="004445AF" w:rsidRPr="008344AD" w:rsidRDefault="004445AF" w:rsidP="004445AF">
            <w:pPr>
              <w:pStyle w:val="ConsPlusNormal"/>
              <w:rPr>
                <w:rFonts w:ascii="Times New Roman" w:hAnsi="Times New Roman" w:cs="Times New Roman"/>
                <w:sz w:val="24"/>
                <w:szCs w:val="24"/>
              </w:rPr>
            </w:pPr>
          </w:p>
        </w:tc>
      </w:tr>
      <w:tr w:rsidR="004445AF" w:rsidRPr="008344AD" w:rsidTr="00963E4D">
        <w:tc>
          <w:tcPr>
            <w:tcW w:w="532" w:type="dxa"/>
          </w:tcPr>
          <w:p w:rsidR="004445AF" w:rsidRPr="008344AD" w:rsidRDefault="004445AF" w:rsidP="004445AF">
            <w:r>
              <w:t>2.4</w:t>
            </w:r>
          </w:p>
        </w:tc>
        <w:tc>
          <w:tcPr>
            <w:tcW w:w="2019" w:type="dxa"/>
            <w:shd w:val="clear" w:color="auto" w:fill="auto"/>
          </w:tcPr>
          <w:p w:rsidR="004445AF" w:rsidRPr="00963E4D" w:rsidRDefault="004445AF" w:rsidP="004445AF">
            <w:r w:rsidRPr="00963E4D">
              <w:t>Создание многопрофильных индустриальных парков, индустриальных</w:t>
            </w:r>
          </w:p>
          <w:p w:rsidR="004445AF" w:rsidRPr="00963E4D" w:rsidRDefault="004445AF" w:rsidP="004445AF">
            <w:r w:rsidRPr="00963E4D">
              <w:t>парков, технологических парков, промышленных площадок</w:t>
            </w:r>
          </w:p>
        </w:tc>
        <w:tc>
          <w:tcPr>
            <w:tcW w:w="850" w:type="dxa"/>
          </w:tcPr>
          <w:p w:rsidR="004445AF" w:rsidRDefault="004445AF" w:rsidP="004445AF">
            <w:pPr>
              <w:pStyle w:val="ConsPlusCell"/>
              <w:rPr>
                <w:rFonts w:ascii="Times New Roman" w:hAnsi="Times New Roman" w:cs="Times New Roman"/>
                <w:sz w:val="24"/>
                <w:szCs w:val="24"/>
              </w:rPr>
            </w:pPr>
            <w:r>
              <w:rPr>
                <w:rFonts w:ascii="Times New Roman" w:hAnsi="Times New Roman" w:cs="Times New Roman"/>
                <w:sz w:val="24"/>
                <w:szCs w:val="24"/>
              </w:rPr>
              <w:t>2017-2021</w:t>
            </w:r>
          </w:p>
        </w:tc>
        <w:tc>
          <w:tcPr>
            <w:tcW w:w="1418" w:type="dxa"/>
          </w:tcPr>
          <w:p w:rsidR="004445AF" w:rsidRPr="008344AD" w:rsidRDefault="004445AF" w:rsidP="004445AF">
            <w:pPr>
              <w:pStyle w:val="ConsPlusCell"/>
              <w:rPr>
                <w:rFonts w:ascii="Times New Roman" w:hAnsi="Times New Roman" w:cs="Times New Roman"/>
                <w:sz w:val="24"/>
                <w:szCs w:val="24"/>
              </w:rPr>
            </w:pPr>
            <w:r w:rsidRPr="008344AD">
              <w:rPr>
                <w:rFonts w:ascii="Times New Roman" w:hAnsi="Times New Roman" w:cs="Times New Roman"/>
                <w:sz w:val="24"/>
                <w:szCs w:val="24"/>
              </w:rPr>
              <w:t>Внебюджетные источники</w:t>
            </w:r>
          </w:p>
        </w:tc>
        <w:tc>
          <w:tcPr>
            <w:tcW w:w="1559" w:type="dxa"/>
          </w:tcPr>
          <w:p w:rsidR="004445AF" w:rsidRDefault="004445AF" w:rsidP="004445AF">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0</w:t>
            </w:r>
          </w:p>
        </w:tc>
        <w:tc>
          <w:tcPr>
            <w:tcW w:w="4395" w:type="dxa"/>
            <w:gridSpan w:val="7"/>
          </w:tcPr>
          <w:p w:rsidR="004445AF" w:rsidRPr="008344AD" w:rsidRDefault="004445AF" w:rsidP="004445AF">
            <w:pPr>
              <w:widowControl w:val="0"/>
              <w:autoSpaceDE w:val="0"/>
              <w:autoSpaceDN w:val="0"/>
              <w:adjustRightInd w:val="0"/>
            </w:pPr>
            <w:r w:rsidRPr="008344AD">
              <w:t>В рамках средств, предусмотренных на основную деятельность исполнителей</w:t>
            </w:r>
          </w:p>
        </w:tc>
        <w:tc>
          <w:tcPr>
            <w:tcW w:w="1985" w:type="dxa"/>
          </w:tcPr>
          <w:p w:rsidR="004445AF" w:rsidRDefault="004445AF" w:rsidP="004445AF">
            <w:pPr>
              <w:pStyle w:val="ConsPlusNormal"/>
              <w:rPr>
                <w:rFonts w:ascii="Times New Roman" w:hAnsi="Times New Roman" w:cs="Times New Roman"/>
                <w:sz w:val="24"/>
                <w:szCs w:val="24"/>
              </w:rPr>
            </w:pPr>
            <w:r w:rsidRPr="00727F63">
              <w:rPr>
                <w:rFonts w:ascii="Times New Roman" w:hAnsi="Times New Roman" w:cs="Times New Roman"/>
                <w:sz w:val="24"/>
                <w:szCs w:val="24"/>
              </w:rPr>
              <w:t>Управление по</w:t>
            </w:r>
            <w:r>
              <w:rPr>
                <w:rFonts w:ascii="Times New Roman" w:hAnsi="Times New Roman" w:cs="Times New Roman"/>
                <w:sz w:val="24"/>
                <w:szCs w:val="24"/>
              </w:rPr>
              <w:t xml:space="preserve"> инвестициям и развитию пред-предпри</w:t>
            </w:r>
            <w:r w:rsidRPr="00727F63">
              <w:rPr>
                <w:rFonts w:ascii="Times New Roman" w:hAnsi="Times New Roman" w:cs="Times New Roman"/>
                <w:sz w:val="24"/>
                <w:szCs w:val="24"/>
              </w:rPr>
              <w:t>нимательства</w:t>
            </w:r>
          </w:p>
        </w:tc>
        <w:tc>
          <w:tcPr>
            <w:tcW w:w="1984" w:type="dxa"/>
          </w:tcPr>
          <w:p w:rsidR="004445AF" w:rsidRPr="009525E6" w:rsidRDefault="004445AF" w:rsidP="004445AF">
            <w:pPr>
              <w:tabs>
                <w:tab w:val="right" w:pos="175"/>
              </w:tabs>
              <w:autoSpaceDE w:val="0"/>
              <w:autoSpaceDN w:val="0"/>
              <w:adjustRightInd w:val="0"/>
              <w:jc w:val="both"/>
            </w:pPr>
            <w:r w:rsidRPr="009525E6">
              <w:t>Количество привлеченных резидентов в индустриальные парки, технопарки и промзоны –  </w:t>
            </w:r>
          </w:p>
          <w:p w:rsidR="004445AF" w:rsidRPr="008344AD" w:rsidRDefault="004445AF" w:rsidP="004445AF">
            <w:pPr>
              <w:pStyle w:val="ConsPlusNormal"/>
              <w:rPr>
                <w:rFonts w:ascii="Times New Roman" w:hAnsi="Times New Roman" w:cs="Times New Roman"/>
                <w:sz w:val="24"/>
                <w:szCs w:val="24"/>
              </w:rPr>
            </w:pPr>
            <w:r w:rsidRPr="009525E6">
              <w:rPr>
                <w:rFonts w:ascii="Times New Roman" w:hAnsi="Times New Roman" w:cs="Times New Roman"/>
                <w:sz w:val="24"/>
                <w:szCs w:val="24"/>
              </w:rPr>
              <w:t>не менее 6</w:t>
            </w:r>
            <w:r w:rsidRPr="009525E6">
              <w:rPr>
                <w:rFonts w:ascii="Times New Roman" w:eastAsia="Calibri" w:hAnsi="Times New Roman" w:cs="Times New Roman"/>
                <w:sz w:val="24"/>
                <w:szCs w:val="24"/>
              </w:rPr>
              <w:t>0</w:t>
            </w:r>
            <w:r w:rsidRPr="009525E6">
              <w:rPr>
                <w:rFonts w:ascii="Times New Roman" w:hAnsi="Times New Roman" w:cs="Times New Roman"/>
                <w:sz w:val="24"/>
                <w:szCs w:val="24"/>
              </w:rPr>
              <w:t> ед. до конца 2017 года</w:t>
            </w:r>
            <w:r w:rsidRPr="0038637A">
              <w:t>.</w:t>
            </w:r>
          </w:p>
        </w:tc>
      </w:tr>
      <w:tr w:rsidR="004445AF" w:rsidRPr="008344AD" w:rsidTr="00963E4D">
        <w:tc>
          <w:tcPr>
            <w:tcW w:w="532" w:type="dxa"/>
          </w:tcPr>
          <w:p w:rsidR="004445AF" w:rsidRDefault="004445AF" w:rsidP="004445AF">
            <w:r>
              <w:t>2.5</w:t>
            </w:r>
          </w:p>
        </w:tc>
        <w:tc>
          <w:tcPr>
            <w:tcW w:w="2019" w:type="dxa"/>
            <w:shd w:val="clear" w:color="auto" w:fill="auto"/>
          </w:tcPr>
          <w:p w:rsidR="004445AF" w:rsidRPr="00963E4D" w:rsidRDefault="004445AF" w:rsidP="004445AF">
            <w:r w:rsidRPr="00963E4D">
              <w:t>Участие в выставочно-ярмарочных мероприятиях, форумах, направленных</w:t>
            </w:r>
          </w:p>
          <w:p w:rsidR="004445AF" w:rsidRPr="00963E4D" w:rsidRDefault="004445AF" w:rsidP="004445AF">
            <w:r w:rsidRPr="00963E4D">
              <w:t>на повышение конкурентоспособности и инвестиционной</w:t>
            </w:r>
          </w:p>
          <w:p w:rsidR="004445AF" w:rsidRPr="00963E4D" w:rsidRDefault="004445AF" w:rsidP="004445AF">
            <w:r w:rsidRPr="00963E4D">
              <w:t>привлекательности</w:t>
            </w:r>
          </w:p>
        </w:tc>
        <w:tc>
          <w:tcPr>
            <w:tcW w:w="850" w:type="dxa"/>
          </w:tcPr>
          <w:p w:rsidR="004445AF" w:rsidRDefault="004445AF" w:rsidP="004445AF">
            <w:pPr>
              <w:pStyle w:val="ConsPlusCell"/>
              <w:rPr>
                <w:rFonts w:ascii="Times New Roman" w:hAnsi="Times New Roman" w:cs="Times New Roman"/>
                <w:sz w:val="24"/>
                <w:szCs w:val="24"/>
              </w:rPr>
            </w:pPr>
            <w:r>
              <w:rPr>
                <w:rFonts w:ascii="Times New Roman" w:hAnsi="Times New Roman" w:cs="Times New Roman"/>
                <w:sz w:val="24"/>
                <w:szCs w:val="24"/>
              </w:rPr>
              <w:t>2017-2021</w:t>
            </w:r>
          </w:p>
        </w:tc>
        <w:tc>
          <w:tcPr>
            <w:tcW w:w="1418" w:type="dxa"/>
          </w:tcPr>
          <w:p w:rsidR="004445AF" w:rsidRPr="008344AD" w:rsidRDefault="004445AF" w:rsidP="004445AF">
            <w:pPr>
              <w:pStyle w:val="ConsPlusCell"/>
              <w:rPr>
                <w:rFonts w:ascii="Times New Roman" w:hAnsi="Times New Roman" w:cs="Times New Roman"/>
                <w:sz w:val="24"/>
                <w:szCs w:val="24"/>
              </w:rPr>
            </w:pPr>
            <w:r w:rsidRPr="008344AD">
              <w:rPr>
                <w:rFonts w:ascii="Times New Roman" w:hAnsi="Times New Roman" w:cs="Times New Roman"/>
                <w:sz w:val="24"/>
                <w:szCs w:val="24"/>
              </w:rPr>
              <w:t>Внебюджетные источники</w:t>
            </w:r>
          </w:p>
        </w:tc>
        <w:tc>
          <w:tcPr>
            <w:tcW w:w="1559" w:type="dxa"/>
          </w:tcPr>
          <w:p w:rsidR="004445AF" w:rsidRDefault="004445AF" w:rsidP="004445AF">
            <w:pPr>
              <w:pStyle w:val="ConsPlusNormal"/>
              <w:widowControl/>
              <w:jc w:val="center"/>
              <w:rPr>
                <w:rFonts w:ascii="Times New Roman" w:hAnsi="Times New Roman" w:cs="Times New Roman"/>
                <w:sz w:val="24"/>
                <w:szCs w:val="24"/>
              </w:rPr>
            </w:pPr>
          </w:p>
        </w:tc>
        <w:tc>
          <w:tcPr>
            <w:tcW w:w="4395" w:type="dxa"/>
            <w:gridSpan w:val="7"/>
          </w:tcPr>
          <w:p w:rsidR="004445AF" w:rsidRPr="008344AD" w:rsidRDefault="004445AF" w:rsidP="004445AF">
            <w:pPr>
              <w:widowControl w:val="0"/>
              <w:autoSpaceDE w:val="0"/>
              <w:autoSpaceDN w:val="0"/>
              <w:adjustRightInd w:val="0"/>
            </w:pPr>
            <w:r w:rsidRPr="008344AD">
              <w:t>В рамках средств, предусмотренных на основную деятельность исполнителей</w:t>
            </w:r>
          </w:p>
        </w:tc>
        <w:tc>
          <w:tcPr>
            <w:tcW w:w="1985" w:type="dxa"/>
          </w:tcPr>
          <w:p w:rsidR="004445AF" w:rsidRDefault="004445AF" w:rsidP="004445AF">
            <w:pPr>
              <w:pStyle w:val="ConsPlusNormal"/>
              <w:rPr>
                <w:rFonts w:ascii="Times New Roman" w:hAnsi="Times New Roman" w:cs="Times New Roman"/>
                <w:sz w:val="24"/>
                <w:szCs w:val="24"/>
              </w:rPr>
            </w:pPr>
            <w:r w:rsidRPr="00727F63">
              <w:rPr>
                <w:rFonts w:ascii="Times New Roman" w:hAnsi="Times New Roman" w:cs="Times New Roman"/>
                <w:sz w:val="24"/>
                <w:szCs w:val="24"/>
              </w:rPr>
              <w:t>Управление по</w:t>
            </w:r>
            <w:r>
              <w:rPr>
                <w:rFonts w:ascii="Times New Roman" w:hAnsi="Times New Roman" w:cs="Times New Roman"/>
                <w:sz w:val="24"/>
                <w:szCs w:val="24"/>
              </w:rPr>
              <w:t xml:space="preserve"> инвестициям и развитию пред-предпри</w:t>
            </w:r>
            <w:r w:rsidRPr="00727F63">
              <w:rPr>
                <w:rFonts w:ascii="Times New Roman" w:hAnsi="Times New Roman" w:cs="Times New Roman"/>
                <w:sz w:val="24"/>
                <w:szCs w:val="24"/>
              </w:rPr>
              <w:t>нимательства</w:t>
            </w:r>
          </w:p>
        </w:tc>
        <w:tc>
          <w:tcPr>
            <w:tcW w:w="1984" w:type="dxa"/>
          </w:tcPr>
          <w:p w:rsidR="004445AF" w:rsidRPr="006731B0" w:rsidRDefault="004445AF" w:rsidP="004445AF">
            <w:pPr>
              <w:pStyle w:val="ConsPlusNormal"/>
              <w:rPr>
                <w:rFonts w:ascii="Times New Roman" w:hAnsi="Times New Roman" w:cs="Times New Roman"/>
                <w:sz w:val="24"/>
                <w:szCs w:val="24"/>
              </w:rPr>
            </w:pPr>
          </w:p>
        </w:tc>
      </w:tr>
      <w:tr w:rsidR="004445AF" w:rsidRPr="008344AD" w:rsidTr="00362D78">
        <w:tc>
          <w:tcPr>
            <w:tcW w:w="532" w:type="dxa"/>
          </w:tcPr>
          <w:p w:rsidR="004445AF" w:rsidRDefault="004445AF" w:rsidP="004445AF">
            <w:r>
              <w:lastRenderedPageBreak/>
              <w:t>2.6</w:t>
            </w:r>
          </w:p>
        </w:tc>
        <w:tc>
          <w:tcPr>
            <w:tcW w:w="2019" w:type="dxa"/>
          </w:tcPr>
          <w:p w:rsidR="004445AF" w:rsidRPr="00CC22E7" w:rsidRDefault="004445AF" w:rsidP="004445AF">
            <w:r w:rsidRPr="00CC22E7">
              <w:t>Организация работы с возможными участниками для заключения</w:t>
            </w:r>
          </w:p>
          <w:p w:rsidR="004445AF" w:rsidRPr="00CC22E7" w:rsidRDefault="004445AF" w:rsidP="004445AF">
            <w:r w:rsidRPr="00CC22E7">
              <w:t>соглашений об участии сторон государственно-частного партнерства в</w:t>
            </w:r>
          </w:p>
          <w:p w:rsidR="004445AF" w:rsidRPr="006731B0" w:rsidRDefault="004445AF" w:rsidP="004445AF">
            <w:r w:rsidRPr="00CC22E7">
              <w:t>реализации инвестиционных проектов</w:t>
            </w:r>
          </w:p>
        </w:tc>
        <w:tc>
          <w:tcPr>
            <w:tcW w:w="850" w:type="dxa"/>
          </w:tcPr>
          <w:p w:rsidR="004445AF" w:rsidRDefault="004445AF" w:rsidP="004445AF">
            <w:pPr>
              <w:pStyle w:val="ConsPlusCell"/>
              <w:rPr>
                <w:rFonts w:ascii="Times New Roman" w:hAnsi="Times New Roman" w:cs="Times New Roman"/>
                <w:sz w:val="24"/>
                <w:szCs w:val="24"/>
              </w:rPr>
            </w:pPr>
            <w:r>
              <w:rPr>
                <w:rFonts w:ascii="Times New Roman" w:hAnsi="Times New Roman" w:cs="Times New Roman"/>
                <w:sz w:val="24"/>
                <w:szCs w:val="24"/>
              </w:rPr>
              <w:t>2017-2021</w:t>
            </w:r>
          </w:p>
        </w:tc>
        <w:tc>
          <w:tcPr>
            <w:tcW w:w="1418" w:type="dxa"/>
          </w:tcPr>
          <w:p w:rsidR="004445AF" w:rsidRPr="008344AD" w:rsidRDefault="004445AF" w:rsidP="004445AF">
            <w:pPr>
              <w:pStyle w:val="ConsPlusCell"/>
              <w:rPr>
                <w:rFonts w:ascii="Times New Roman" w:hAnsi="Times New Roman" w:cs="Times New Roman"/>
                <w:sz w:val="24"/>
                <w:szCs w:val="24"/>
              </w:rPr>
            </w:pPr>
            <w:r w:rsidRPr="008344AD">
              <w:rPr>
                <w:rFonts w:ascii="Times New Roman" w:hAnsi="Times New Roman" w:cs="Times New Roman"/>
                <w:sz w:val="24"/>
                <w:szCs w:val="24"/>
              </w:rPr>
              <w:t>Внебюджетные источники</w:t>
            </w:r>
          </w:p>
        </w:tc>
        <w:tc>
          <w:tcPr>
            <w:tcW w:w="1559" w:type="dxa"/>
          </w:tcPr>
          <w:p w:rsidR="004445AF" w:rsidRDefault="004445AF" w:rsidP="004445AF">
            <w:pPr>
              <w:pStyle w:val="ConsPlusNormal"/>
              <w:widowControl/>
              <w:jc w:val="center"/>
              <w:rPr>
                <w:rFonts w:ascii="Times New Roman" w:hAnsi="Times New Roman" w:cs="Times New Roman"/>
                <w:sz w:val="24"/>
                <w:szCs w:val="24"/>
              </w:rPr>
            </w:pPr>
          </w:p>
        </w:tc>
        <w:tc>
          <w:tcPr>
            <w:tcW w:w="4395" w:type="dxa"/>
            <w:gridSpan w:val="7"/>
          </w:tcPr>
          <w:p w:rsidR="004445AF" w:rsidRPr="008344AD" w:rsidRDefault="004445AF" w:rsidP="004445AF">
            <w:pPr>
              <w:widowControl w:val="0"/>
              <w:autoSpaceDE w:val="0"/>
              <w:autoSpaceDN w:val="0"/>
              <w:adjustRightInd w:val="0"/>
            </w:pPr>
            <w:r w:rsidRPr="008344AD">
              <w:t>В рамках средств, предусмотренных на основную деятельность исполнителей</w:t>
            </w:r>
          </w:p>
        </w:tc>
        <w:tc>
          <w:tcPr>
            <w:tcW w:w="1985" w:type="dxa"/>
          </w:tcPr>
          <w:p w:rsidR="004445AF" w:rsidRDefault="004445AF" w:rsidP="004445AF">
            <w:pPr>
              <w:pStyle w:val="ConsPlusNormal"/>
              <w:rPr>
                <w:rFonts w:ascii="Times New Roman" w:hAnsi="Times New Roman" w:cs="Times New Roman"/>
                <w:sz w:val="24"/>
                <w:szCs w:val="24"/>
              </w:rPr>
            </w:pPr>
            <w:r w:rsidRPr="00727F63">
              <w:rPr>
                <w:rFonts w:ascii="Times New Roman" w:hAnsi="Times New Roman" w:cs="Times New Roman"/>
                <w:sz w:val="24"/>
                <w:szCs w:val="24"/>
              </w:rPr>
              <w:t>Управление по</w:t>
            </w:r>
            <w:r>
              <w:rPr>
                <w:rFonts w:ascii="Times New Roman" w:hAnsi="Times New Roman" w:cs="Times New Roman"/>
                <w:sz w:val="24"/>
                <w:szCs w:val="24"/>
              </w:rPr>
              <w:t xml:space="preserve"> инвестициям и развитию пред-предпри</w:t>
            </w:r>
            <w:r w:rsidRPr="00727F63">
              <w:rPr>
                <w:rFonts w:ascii="Times New Roman" w:hAnsi="Times New Roman" w:cs="Times New Roman"/>
                <w:sz w:val="24"/>
                <w:szCs w:val="24"/>
              </w:rPr>
              <w:t>нимательства</w:t>
            </w:r>
          </w:p>
        </w:tc>
        <w:tc>
          <w:tcPr>
            <w:tcW w:w="1984" w:type="dxa"/>
          </w:tcPr>
          <w:p w:rsidR="004445AF" w:rsidRPr="006731B0" w:rsidRDefault="004445AF" w:rsidP="004445AF">
            <w:pPr>
              <w:pStyle w:val="ConsPlusNormal"/>
              <w:rPr>
                <w:rFonts w:ascii="Times New Roman" w:hAnsi="Times New Roman" w:cs="Times New Roman"/>
                <w:sz w:val="24"/>
                <w:szCs w:val="24"/>
              </w:rPr>
            </w:pPr>
          </w:p>
        </w:tc>
      </w:tr>
      <w:tr w:rsidR="004445AF" w:rsidRPr="008344AD" w:rsidTr="00362D78">
        <w:tc>
          <w:tcPr>
            <w:tcW w:w="532" w:type="dxa"/>
          </w:tcPr>
          <w:p w:rsidR="004445AF" w:rsidRDefault="004445AF" w:rsidP="004445AF">
            <w:r>
              <w:t>2.7</w:t>
            </w:r>
          </w:p>
        </w:tc>
        <w:tc>
          <w:tcPr>
            <w:tcW w:w="2019" w:type="dxa"/>
          </w:tcPr>
          <w:p w:rsidR="004445AF" w:rsidRPr="006731B0" w:rsidRDefault="004445AF" w:rsidP="004445AF">
            <w:pPr>
              <w:autoSpaceDE w:val="0"/>
              <w:autoSpaceDN w:val="0"/>
              <w:adjustRightInd w:val="0"/>
            </w:pPr>
            <w:r w:rsidRPr="006731B0">
              <w:t>Формирование реестра реализуемых инвестиционных проектов, ввод</w:t>
            </w:r>
          </w:p>
          <w:p w:rsidR="004445AF" w:rsidRPr="006731B0" w:rsidRDefault="004445AF" w:rsidP="004445AF">
            <w:r w:rsidRPr="006731B0">
              <w:t>информации в систему ЕАС ПИП</w:t>
            </w:r>
          </w:p>
        </w:tc>
        <w:tc>
          <w:tcPr>
            <w:tcW w:w="850" w:type="dxa"/>
          </w:tcPr>
          <w:p w:rsidR="004445AF" w:rsidRDefault="004445AF" w:rsidP="004445AF">
            <w:pPr>
              <w:pStyle w:val="ConsPlusCell"/>
              <w:rPr>
                <w:rFonts w:ascii="Times New Roman" w:hAnsi="Times New Roman" w:cs="Times New Roman"/>
                <w:sz w:val="24"/>
                <w:szCs w:val="24"/>
              </w:rPr>
            </w:pPr>
            <w:r>
              <w:rPr>
                <w:rFonts w:ascii="Times New Roman" w:hAnsi="Times New Roman" w:cs="Times New Roman"/>
                <w:sz w:val="24"/>
                <w:szCs w:val="24"/>
              </w:rPr>
              <w:t>2017-2021</w:t>
            </w:r>
          </w:p>
        </w:tc>
        <w:tc>
          <w:tcPr>
            <w:tcW w:w="1418" w:type="dxa"/>
          </w:tcPr>
          <w:p w:rsidR="004445AF" w:rsidRPr="008344AD" w:rsidRDefault="004445AF" w:rsidP="004445AF">
            <w:pPr>
              <w:pStyle w:val="ConsPlusCell"/>
              <w:rPr>
                <w:rFonts w:ascii="Times New Roman" w:hAnsi="Times New Roman" w:cs="Times New Roman"/>
                <w:sz w:val="24"/>
                <w:szCs w:val="24"/>
              </w:rPr>
            </w:pPr>
            <w:r w:rsidRPr="008344AD">
              <w:rPr>
                <w:rFonts w:ascii="Times New Roman" w:hAnsi="Times New Roman" w:cs="Times New Roman"/>
                <w:sz w:val="24"/>
                <w:szCs w:val="24"/>
              </w:rPr>
              <w:t>Внебюджетные источники</w:t>
            </w:r>
          </w:p>
        </w:tc>
        <w:tc>
          <w:tcPr>
            <w:tcW w:w="1559" w:type="dxa"/>
          </w:tcPr>
          <w:p w:rsidR="004445AF" w:rsidRDefault="004445AF" w:rsidP="004445AF">
            <w:pPr>
              <w:pStyle w:val="ConsPlusNormal"/>
              <w:widowControl/>
              <w:jc w:val="center"/>
              <w:rPr>
                <w:rFonts w:ascii="Times New Roman" w:hAnsi="Times New Roman" w:cs="Times New Roman"/>
                <w:sz w:val="24"/>
                <w:szCs w:val="24"/>
              </w:rPr>
            </w:pPr>
          </w:p>
        </w:tc>
        <w:tc>
          <w:tcPr>
            <w:tcW w:w="4395" w:type="dxa"/>
            <w:gridSpan w:val="7"/>
          </w:tcPr>
          <w:p w:rsidR="004445AF" w:rsidRPr="008344AD" w:rsidRDefault="004445AF" w:rsidP="004445AF">
            <w:pPr>
              <w:widowControl w:val="0"/>
              <w:autoSpaceDE w:val="0"/>
              <w:autoSpaceDN w:val="0"/>
              <w:adjustRightInd w:val="0"/>
            </w:pPr>
            <w:r w:rsidRPr="008344AD">
              <w:t>В рамках средств, предусмотренных на основную деятельность исполнителей</w:t>
            </w:r>
          </w:p>
        </w:tc>
        <w:tc>
          <w:tcPr>
            <w:tcW w:w="1985" w:type="dxa"/>
          </w:tcPr>
          <w:p w:rsidR="004445AF" w:rsidRDefault="004445AF" w:rsidP="004445AF">
            <w:pPr>
              <w:pStyle w:val="ConsPlusNormal"/>
              <w:rPr>
                <w:rFonts w:ascii="Times New Roman" w:hAnsi="Times New Roman" w:cs="Times New Roman"/>
                <w:sz w:val="24"/>
                <w:szCs w:val="24"/>
              </w:rPr>
            </w:pPr>
          </w:p>
        </w:tc>
        <w:tc>
          <w:tcPr>
            <w:tcW w:w="1984" w:type="dxa"/>
          </w:tcPr>
          <w:p w:rsidR="004445AF" w:rsidRPr="006731B0" w:rsidRDefault="004445AF" w:rsidP="004445AF">
            <w:pPr>
              <w:pStyle w:val="ConsPlusNormal"/>
              <w:rPr>
                <w:rFonts w:ascii="Times New Roman" w:hAnsi="Times New Roman" w:cs="Times New Roman"/>
                <w:sz w:val="24"/>
                <w:szCs w:val="24"/>
              </w:rPr>
            </w:pPr>
          </w:p>
        </w:tc>
      </w:tr>
      <w:tr w:rsidR="004445AF" w:rsidRPr="008344AD" w:rsidTr="00BE6AD0">
        <w:trPr>
          <w:trHeight w:val="1298"/>
        </w:trPr>
        <w:tc>
          <w:tcPr>
            <w:tcW w:w="532" w:type="dxa"/>
            <w:vMerge w:val="restart"/>
          </w:tcPr>
          <w:p w:rsidR="004445AF" w:rsidRPr="008344AD" w:rsidRDefault="004445AF" w:rsidP="004445AF">
            <w:r w:rsidRPr="008344AD">
              <w:t>3.</w:t>
            </w:r>
          </w:p>
        </w:tc>
        <w:tc>
          <w:tcPr>
            <w:tcW w:w="2019" w:type="dxa"/>
            <w:vMerge w:val="restart"/>
          </w:tcPr>
          <w:p w:rsidR="004445AF" w:rsidRPr="0038637A" w:rsidRDefault="004445AF" w:rsidP="004445AF">
            <w:pPr>
              <w:rPr>
                <w:i/>
              </w:rPr>
            </w:pPr>
            <w:r w:rsidRPr="0038637A">
              <w:rPr>
                <w:b/>
                <w:i/>
              </w:rPr>
              <w:t>Задача 3</w:t>
            </w:r>
            <w:r w:rsidRPr="0038637A">
              <w:rPr>
                <w:i/>
              </w:rPr>
              <w:t xml:space="preserve"> </w:t>
            </w:r>
          </w:p>
          <w:p w:rsidR="004445AF" w:rsidRPr="008344AD" w:rsidRDefault="004445AF" w:rsidP="004445AF">
            <w:r w:rsidRPr="008344AD">
              <w:t xml:space="preserve">Создание рабочих мест для обеспечения занятости </w:t>
            </w:r>
            <w:r w:rsidRPr="008344AD">
              <w:lastRenderedPageBreak/>
              <w:t xml:space="preserve">трудоспособных граждан в </w:t>
            </w:r>
            <w:r>
              <w:t>городском округе</w:t>
            </w:r>
            <w:r w:rsidRPr="008344AD">
              <w:t xml:space="preserve"> и снижение уровня безработицы</w:t>
            </w:r>
          </w:p>
        </w:tc>
        <w:tc>
          <w:tcPr>
            <w:tcW w:w="850" w:type="dxa"/>
            <w:vMerge w:val="restart"/>
          </w:tcPr>
          <w:p w:rsidR="004445AF" w:rsidRPr="008344AD" w:rsidRDefault="004445AF" w:rsidP="004445AF">
            <w:pPr>
              <w:pStyle w:val="ConsPlusNormal"/>
              <w:rPr>
                <w:rFonts w:ascii="Times New Roman" w:hAnsi="Times New Roman" w:cs="Times New Roman"/>
                <w:sz w:val="24"/>
                <w:szCs w:val="24"/>
              </w:rPr>
            </w:pPr>
            <w:r>
              <w:rPr>
                <w:rFonts w:ascii="Times New Roman" w:hAnsi="Times New Roman" w:cs="Times New Roman"/>
                <w:sz w:val="24"/>
                <w:szCs w:val="24"/>
              </w:rPr>
              <w:lastRenderedPageBreak/>
              <w:t>2017-2021</w:t>
            </w:r>
          </w:p>
        </w:tc>
        <w:tc>
          <w:tcPr>
            <w:tcW w:w="1418" w:type="dxa"/>
          </w:tcPr>
          <w:p w:rsidR="004445AF" w:rsidRPr="00BD457D" w:rsidRDefault="004445AF" w:rsidP="004445AF">
            <w:pPr>
              <w:pStyle w:val="ConsPlusNormal"/>
              <w:rPr>
                <w:rFonts w:ascii="Times New Roman" w:hAnsi="Times New Roman" w:cs="Times New Roman"/>
                <w:b/>
                <w:sz w:val="24"/>
                <w:szCs w:val="24"/>
              </w:rPr>
            </w:pPr>
            <w:r w:rsidRPr="00BD457D">
              <w:rPr>
                <w:rFonts w:ascii="Times New Roman" w:hAnsi="Times New Roman" w:cs="Times New Roman"/>
                <w:b/>
                <w:sz w:val="24"/>
                <w:szCs w:val="24"/>
              </w:rPr>
              <w:t>Итого</w:t>
            </w:r>
          </w:p>
        </w:tc>
        <w:tc>
          <w:tcPr>
            <w:tcW w:w="1559" w:type="dxa"/>
          </w:tcPr>
          <w:p w:rsidR="004445AF" w:rsidRPr="00926839" w:rsidRDefault="004445AF" w:rsidP="004445AF">
            <w:pPr>
              <w:pStyle w:val="ConsPlusNormal"/>
              <w:jc w:val="center"/>
              <w:rPr>
                <w:rFonts w:ascii="Times New Roman" w:hAnsi="Times New Roman" w:cs="Times New Roman"/>
                <w:b/>
                <w:sz w:val="24"/>
                <w:szCs w:val="24"/>
                <w:lang w:val="en-US"/>
              </w:rPr>
            </w:pPr>
            <w:r w:rsidRPr="00926839">
              <w:rPr>
                <w:rFonts w:ascii="Times New Roman" w:hAnsi="Times New Roman" w:cs="Times New Roman"/>
                <w:b/>
                <w:sz w:val="24"/>
                <w:szCs w:val="24"/>
                <w:lang w:val="en-US"/>
              </w:rPr>
              <w:t>12229700</w:t>
            </w:r>
          </w:p>
        </w:tc>
        <w:tc>
          <w:tcPr>
            <w:tcW w:w="785" w:type="dxa"/>
            <w:textDirection w:val="btLr"/>
          </w:tcPr>
          <w:p w:rsidR="004445AF" w:rsidRPr="00A11459" w:rsidRDefault="004445AF" w:rsidP="004445AF">
            <w:pPr>
              <w:pStyle w:val="ConsPlusNormal"/>
              <w:widowControl/>
              <w:ind w:left="113" w:right="113"/>
              <w:jc w:val="right"/>
              <w:rPr>
                <w:rFonts w:ascii="Times New Roman" w:hAnsi="Times New Roman" w:cs="Times New Roman"/>
                <w:b/>
                <w:sz w:val="24"/>
                <w:szCs w:val="24"/>
                <w:lang w:val="en-US"/>
              </w:rPr>
            </w:pPr>
            <w:r w:rsidRPr="00A11459">
              <w:rPr>
                <w:rFonts w:ascii="Times New Roman" w:hAnsi="Times New Roman" w:cs="Times New Roman"/>
                <w:b/>
                <w:sz w:val="24"/>
                <w:szCs w:val="24"/>
                <w:lang w:val="en-US"/>
              </w:rPr>
              <w:t>64137000</w:t>
            </w:r>
          </w:p>
        </w:tc>
        <w:tc>
          <w:tcPr>
            <w:tcW w:w="708" w:type="dxa"/>
            <w:textDirection w:val="btLr"/>
          </w:tcPr>
          <w:p w:rsidR="004445AF" w:rsidRPr="00A11459" w:rsidRDefault="004445AF" w:rsidP="004445AF">
            <w:pPr>
              <w:pStyle w:val="ConsPlusNormal"/>
              <w:widowControl/>
              <w:ind w:left="113" w:right="113"/>
              <w:jc w:val="right"/>
              <w:rPr>
                <w:rFonts w:ascii="Times New Roman" w:hAnsi="Times New Roman" w:cs="Times New Roman"/>
                <w:b/>
                <w:sz w:val="24"/>
                <w:szCs w:val="24"/>
                <w:lang w:val="en-US"/>
              </w:rPr>
            </w:pPr>
            <w:r w:rsidRPr="00A11459">
              <w:rPr>
                <w:rFonts w:ascii="Times New Roman" w:hAnsi="Times New Roman" w:cs="Times New Roman"/>
                <w:b/>
                <w:sz w:val="24"/>
                <w:szCs w:val="24"/>
                <w:lang w:val="en-US"/>
              </w:rPr>
              <w:t>14697000</w:t>
            </w:r>
          </w:p>
        </w:tc>
        <w:tc>
          <w:tcPr>
            <w:tcW w:w="775" w:type="dxa"/>
            <w:gridSpan w:val="2"/>
            <w:textDirection w:val="btLr"/>
          </w:tcPr>
          <w:p w:rsidR="004445AF" w:rsidRPr="00A11459" w:rsidRDefault="004445AF" w:rsidP="004445AF">
            <w:pPr>
              <w:pStyle w:val="ConsPlusNormal"/>
              <w:widowControl/>
              <w:ind w:left="113" w:right="113"/>
              <w:jc w:val="right"/>
              <w:rPr>
                <w:rFonts w:ascii="Times New Roman" w:hAnsi="Times New Roman" w:cs="Times New Roman"/>
                <w:b/>
                <w:sz w:val="24"/>
                <w:szCs w:val="24"/>
                <w:lang w:val="en-US"/>
              </w:rPr>
            </w:pPr>
            <w:r w:rsidRPr="00A11459">
              <w:rPr>
                <w:rFonts w:ascii="Times New Roman" w:hAnsi="Times New Roman" w:cs="Times New Roman"/>
                <w:b/>
                <w:sz w:val="24"/>
                <w:szCs w:val="24"/>
                <w:lang w:val="en-US"/>
              </w:rPr>
              <w:t>11030000</w:t>
            </w:r>
          </w:p>
        </w:tc>
        <w:tc>
          <w:tcPr>
            <w:tcW w:w="643" w:type="dxa"/>
            <w:textDirection w:val="btLr"/>
          </w:tcPr>
          <w:p w:rsidR="004445AF" w:rsidRPr="00A11459" w:rsidRDefault="004445AF" w:rsidP="004445AF">
            <w:pPr>
              <w:pStyle w:val="ConsPlusNormal"/>
              <w:widowControl/>
              <w:ind w:left="113" w:right="113"/>
              <w:jc w:val="right"/>
              <w:rPr>
                <w:rFonts w:ascii="Times New Roman" w:hAnsi="Times New Roman" w:cs="Times New Roman"/>
                <w:b/>
                <w:sz w:val="24"/>
                <w:szCs w:val="24"/>
                <w:lang w:val="en-US"/>
              </w:rPr>
            </w:pPr>
            <w:r w:rsidRPr="00A11459">
              <w:rPr>
                <w:rFonts w:ascii="Times New Roman" w:hAnsi="Times New Roman" w:cs="Times New Roman"/>
                <w:b/>
                <w:sz w:val="24"/>
                <w:szCs w:val="24"/>
                <w:lang w:val="en-US"/>
              </w:rPr>
              <w:t>11210000</w:t>
            </w:r>
          </w:p>
        </w:tc>
        <w:tc>
          <w:tcPr>
            <w:tcW w:w="709" w:type="dxa"/>
            <w:textDirection w:val="btLr"/>
          </w:tcPr>
          <w:p w:rsidR="004445AF" w:rsidRPr="00A11459" w:rsidRDefault="004445AF" w:rsidP="004445AF">
            <w:pPr>
              <w:pStyle w:val="ConsPlusNormal"/>
              <w:widowControl/>
              <w:ind w:left="113" w:right="113"/>
              <w:jc w:val="right"/>
              <w:rPr>
                <w:rFonts w:ascii="Times New Roman" w:hAnsi="Times New Roman" w:cs="Times New Roman"/>
                <w:b/>
                <w:sz w:val="24"/>
                <w:szCs w:val="24"/>
                <w:lang w:val="en-US"/>
              </w:rPr>
            </w:pPr>
            <w:r w:rsidRPr="00A11459">
              <w:rPr>
                <w:rFonts w:ascii="Times New Roman" w:hAnsi="Times New Roman" w:cs="Times New Roman"/>
                <w:b/>
                <w:sz w:val="24"/>
                <w:szCs w:val="24"/>
                <w:lang w:val="en-US"/>
              </w:rPr>
              <w:t>13400000</w:t>
            </w:r>
          </w:p>
        </w:tc>
        <w:tc>
          <w:tcPr>
            <w:tcW w:w="775" w:type="dxa"/>
            <w:textDirection w:val="btLr"/>
          </w:tcPr>
          <w:p w:rsidR="004445AF" w:rsidRPr="00A11459" w:rsidRDefault="004445AF" w:rsidP="004445AF">
            <w:pPr>
              <w:pStyle w:val="ConsPlusCell"/>
              <w:ind w:left="113" w:right="113"/>
              <w:jc w:val="right"/>
              <w:rPr>
                <w:rFonts w:ascii="Times New Roman" w:hAnsi="Times New Roman" w:cs="Times New Roman"/>
                <w:b/>
                <w:sz w:val="24"/>
                <w:szCs w:val="24"/>
                <w:lang w:val="en-US"/>
              </w:rPr>
            </w:pPr>
            <w:r w:rsidRPr="00A11459">
              <w:rPr>
                <w:rFonts w:ascii="Times New Roman" w:hAnsi="Times New Roman" w:cs="Times New Roman"/>
                <w:b/>
                <w:sz w:val="24"/>
                <w:szCs w:val="24"/>
                <w:lang w:val="en-US"/>
              </w:rPr>
              <w:t>13800000</w:t>
            </w:r>
          </w:p>
        </w:tc>
        <w:tc>
          <w:tcPr>
            <w:tcW w:w="1985" w:type="dxa"/>
            <w:vMerge w:val="restart"/>
          </w:tcPr>
          <w:p w:rsidR="004445AF" w:rsidRPr="008344AD" w:rsidRDefault="004445AF" w:rsidP="004445AF">
            <w:pPr>
              <w:pStyle w:val="ConsPlusNormal"/>
              <w:rPr>
                <w:rFonts w:ascii="Times New Roman" w:hAnsi="Times New Roman" w:cs="Times New Roman"/>
                <w:sz w:val="24"/>
                <w:szCs w:val="24"/>
              </w:rPr>
            </w:pPr>
          </w:p>
        </w:tc>
        <w:tc>
          <w:tcPr>
            <w:tcW w:w="1984" w:type="dxa"/>
            <w:vMerge w:val="restart"/>
          </w:tcPr>
          <w:p w:rsidR="004445AF" w:rsidRPr="008344AD" w:rsidRDefault="004445AF" w:rsidP="004445AF">
            <w:r w:rsidRPr="008344AD">
              <w:t xml:space="preserve">Количество созданных рабочих мест </w:t>
            </w:r>
            <w:r w:rsidRPr="0038637A">
              <w:t xml:space="preserve">за 5 лет составит не менее </w:t>
            </w:r>
            <w:r w:rsidRPr="0038637A">
              <w:lastRenderedPageBreak/>
              <w:t>1</w:t>
            </w:r>
            <w:r>
              <w:t>2665</w:t>
            </w:r>
            <w:r w:rsidRPr="0038637A">
              <w:t> единиц.</w:t>
            </w:r>
          </w:p>
          <w:p w:rsidR="004445AF" w:rsidRDefault="004445AF" w:rsidP="004445AF"/>
          <w:p w:rsidR="004445AF" w:rsidRDefault="004445AF" w:rsidP="004445AF"/>
          <w:p w:rsidR="004445AF" w:rsidRDefault="004445AF" w:rsidP="004445AF"/>
          <w:p w:rsidR="004445AF" w:rsidRDefault="004445AF" w:rsidP="004445AF"/>
          <w:p w:rsidR="004445AF" w:rsidRDefault="004445AF" w:rsidP="004445AF"/>
          <w:p w:rsidR="004445AF" w:rsidRPr="008344AD" w:rsidRDefault="004445AF" w:rsidP="004445AF"/>
          <w:p w:rsidR="004445AF" w:rsidRDefault="004445AF" w:rsidP="004445AF">
            <w:r w:rsidRPr="008344AD">
              <w:t xml:space="preserve">Уровень безработицы (по методологии Международной организации труда) </w:t>
            </w:r>
            <w:r w:rsidRPr="0038637A">
              <w:t>к</w:t>
            </w:r>
            <w:r>
              <w:t xml:space="preserve"> 2021</w:t>
            </w:r>
            <w:r w:rsidRPr="0038637A">
              <w:t xml:space="preserve"> году будет ниже к уровню </w:t>
            </w:r>
            <w:r>
              <w:t>базового периода  на 22,2</w:t>
            </w:r>
            <w:r w:rsidRPr="0038637A">
              <w:t>%.</w:t>
            </w:r>
          </w:p>
          <w:p w:rsidR="004445AF" w:rsidRDefault="004445AF" w:rsidP="004445AF"/>
          <w:p w:rsidR="004445AF" w:rsidRDefault="004445AF" w:rsidP="004445AF"/>
          <w:p w:rsidR="004445AF" w:rsidRPr="00F8358F" w:rsidRDefault="004445AF" w:rsidP="004445AF">
            <w:pPr>
              <w:rPr>
                <w:color w:val="FF0000"/>
              </w:rPr>
            </w:pPr>
          </w:p>
        </w:tc>
      </w:tr>
      <w:tr w:rsidR="004445AF" w:rsidRPr="008344AD" w:rsidTr="00BE6AD0">
        <w:trPr>
          <w:trHeight w:val="1618"/>
        </w:trPr>
        <w:tc>
          <w:tcPr>
            <w:tcW w:w="532" w:type="dxa"/>
            <w:vMerge/>
          </w:tcPr>
          <w:p w:rsidR="004445AF" w:rsidRPr="008344AD" w:rsidRDefault="004445AF" w:rsidP="004445AF"/>
        </w:tc>
        <w:tc>
          <w:tcPr>
            <w:tcW w:w="2019" w:type="dxa"/>
            <w:vMerge/>
          </w:tcPr>
          <w:p w:rsidR="004445AF" w:rsidRPr="008344AD" w:rsidRDefault="004445AF" w:rsidP="004445AF"/>
        </w:tc>
        <w:tc>
          <w:tcPr>
            <w:tcW w:w="850" w:type="dxa"/>
            <w:vMerge/>
          </w:tcPr>
          <w:p w:rsidR="004445AF" w:rsidRPr="008344AD" w:rsidRDefault="004445AF" w:rsidP="004445AF"/>
        </w:tc>
        <w:tc>
          <w:tcPr>
            <w:tcW w:w="1418" w:type="dxa"/>
          </w:tcPr>
          <w:p w:rsidR="004445AF" w:rsidRPr="008344AD" w:rsidRDefault="004445AF" w:rsidP="004445AF">
            <w:pPr>
              <w:pStyle w:val="ConsPlusNormal"/>
              <w:rPr>
                <w:rFonts w:ascii="Times New Roman" w:hAnsi="Times New Roman" w:cs="Times New Roman"/>
                <w:sz w:val="24"/>
                <w:szCs w:val="24"/>
              </w:rPr>
            </w:pPr>
            <w:r w:rsidRPr="008344AD">
              <w:rPr>
                <w:rFonts w:ascii="Times New Roman" w:hAnsi="Times New Roman" w:cs="Times New Roman"/>
                <w:sz w:val="24"/>
                <w:szCs w:val="24"/>
              </w:rPr>
              <w:t>Внебюджетные источники</w:t>
            </w:r>
          </w:p>
        </w:tc>
        <w:tc>
          <w:tcPr>
            <w:tcW w:w="1559" w:type="dxa"/>
          </w:tcPr>
          <w:p w:rsidR="004445AF" w:rsidRPr="00926839" w:rsidRDefault="004445AF" w:rsidP="004445AF">
            <w:pPr>
              <w:pStyle w:val="ConsPlusNormal"/>
              <w:jc w:val="center"/>
              <w:rPr>
                <w:rFonts w:ascii="Times New Roman" w:hAnsi="Times New Roman" w:cs="Times New Roman"/>
                <w:sz w:val="24"/>
                <w:szCs w:val="24"/>
                <w:lang w:val="en-US"/>
              </w:rPr>
            </w:pPr>
            <w:r w:rsidRPr="00926839">
              <w:rPr>
                <w:rFonts w:ascii="Times New Roman" w:hAnsi="Times New Roman" w:cs="Times New Roman"/>
                <w:sz w:val="24"/>
                <w:szCs w:val="24"/>
                <w:lang w:val="en-US"/>
              </w:rPr>
              <w:t>12229700</w:t>
            </w:r>
          </w:p>
        </w:tc>
        <w:tc>
          <w:tcPr>
            <w:tcW w:w="785" w:type="dxa"/>
            <w:textDirection w:val="btLr"/>
          </w:tcPr>
          <w:p w:rsidR="004445AF" w:rsidRPr="00A11459" w:rsidRDefault="004445AF" w:rsidP="004445AF">
            <w:pPr>
              <w:pStyle w:val="ConsPlusNormal"/>
              <w:widowControl/>
              <w:ind w:left="113" w:right="113"/>
              <w:jc w:val="right"/>
              <w:rPr>
                <w:rFonts w:ascii="Times New Roman" w:hAnsi="Times New Roman" w:cs="Times New Roman"/>
                <w:b/>
                <w:sz w:val="24"/>
                <w:szCs w:val="24"/>
                <w:lang w:val="en-US"/>
              </w:rPr>
            </w:pPr>
            <w:r w:rsidRPr="00A11459">
              <w:rPr>
                <w:rFonts w:ascii="Times New Roman" w:hAnsi="Times New Roman" w:cs="Times New Roman"/>
                <w:b/>
                <w:sz w:val="24"/>
                <w:szCs w:val="24"/>
                <w:lang w:val="en-US"/>
              </w:rPr>
              <w:t>64137000</w:t>
            </w:r>
          </w:p>
        </w:tc>
        <w:tc>
          <w:tcPr>
            <w:tcW w:w="708" w:type="dxa"/>
            <w:textDirection w:val="btLr"/>
          </w:tcPr>
          <w:p w:rsidR="004445AF" w:rsidRPr="00A11459" w:rsidRDefault="004445AF" w:rsidP="004445AF">
            <w:pPr>
              <w:pStyle w:val="ConsPlusNormal"/>
              <w:widowControl/>
              <w:ind w:left="113" w:right="113"/>
              <w:jc w:val="right"/>
              <w:rPr>
                <w:rFonts w:ascii="Times New Roman" w:hAnsi="Times New Roman" w:cs="Times New Roman"/>
                <w:sz w:val="24"/>
                <w:szCs w:val="24"/>
                <w:lang w:val="en-US"/>
              </w:rPr>
            </w:pPr>
            <w:r w:rsidRPr="00A11459">
              <w:rPr>
                <w:rFonts w:ascii="Times New Roman" w:hAnsi="Times New Roman" w:cs="Times New Roman"/>
                <w:sz w:val="24"/>
                <w:szCs w:val="24"/>
                <w:lang w:val="en-US"/>
              </w:rPr>
              <w:t>14697000</w:t>
            </w:r>
          </w:p>
        </w:tc>
        <w:tc>
          <w:tcPr>
            <w:tcW w:w="775" w:type="dxa"/>
            <w:gridSpan w:val="2"/>
            <w:textDirection w:val="btLr"/>
          </w:tcPr>
          <w:p w:rsidR="004445AF" w:rsidRPr="00A11459" w:rsidRDefault="004445AF" w:rsidP="004445AF">
            <w:pPr>
              <w:pStyle w:val="ConsPlusNormal"/>
              <w:widowControl/>
              <w:ind w:left="113" w:right="113"/>
              <w:jc w:val="right"/>
              <w:rPr>
                <w:rFonts w:ascii="Times New Roman" w:hAnsi="Times New Roman" w:cs="Times New Roman"/>
                <w:sz w:val="24"/>
                <w:szCs w:val="24"/>
                <w:lang w:val="en-US"/>
              </w:rPr>
            </w:pPr>
            <w:r w:rsidRPr="00A11459">
              <w:rPr>
                <w:rFonts w:ascii="Times New Roman" w:hAnsi="Times New Roman" w:cs="Times New Roman"/>
                <w:sz w:val="24"/>
                <w:szCs w:val="24"/>
                <w:lang w:val="en-US"/>
              </w:rPr>
              <w:t>11030000</w:t>
            </w:r>
          </w:p>
        </w:tc>
        <w:tc>
          <w:tcPr>
            <w:tcW w:w="643" w:type="dxa"/>
            <w:textDirection w:val="btLr"/>
          </w:tcPr>
          <w:p w:rsidR="004445AF" w:rsidRPr="00A11459" w:rsidRDefault="004445AF" w:rsidP="004445AF">
            <w:pPr>
              <w:pStyle w:val="ConsPlusNormal"/>
              <w:widowControl/>
              <w:ind w:left="113" w:right="113"/>
              <w:jc w:val="right"/>
              <w:rPr>
                <w:rFonts w:ascii="Times New Roman" w:hAnsi="Times New Roman" w:cs="Times New Roman"/>
                <w:sz w:val="24"/>
                <w:szCs w:val="24"/>
                <w:lang w:val="en-US"/>
              </w:rPr>
            </w:pPr>
            <w:r w:rsidRPr="00A11459">
              <w:rPr>
                <w:rFonts w:ascii="Times New Roman" w:hAnsi="Times New Roman" w:cs="Times New Roman"/>
                <w:sz w:val="24"/>
                <w:szCs w:val="24"/>
                <w:lang w:val="en-US"/>
              </w:rPr>
              <w:t>11210000</w:t>
            </w:r>
          </w:p>
        </w:tc>
        <w:tc>
          <w:tcPr>
            <w:tcW w:w="709" w:type="dxa"/>
            <w:textDirection w:val="btLr"/>
          </w:tcPr>
          <w:p w:rsidR="004445AF" w:rsidRPr="00A11459" w:rsidRDefault="004445AF" w:rsidP="004445AF">
            <w:pPr>
              <w:pStyle w:val="ConsPlusNormal"/>
              <w:widowControl/>
              <w:ind w:left="113" w:right="113"/>
              <w:jc w:val="right"/>
              <w:rPr>
                <w:rFonts w:ascii="Times New Roman" w:hAnsi="Times New Roman" w:cs="Times New Roman"/>
                <w:sz w:val="24"/>
                <w:szCs w:val="24"/>
                <w:lang w:val="en-US"/>
              </w:rPr>
            </w:pPr>
            <w:r w:rsidRPr="00A11459">
              <w:rPr>
                <w:rFonts w:ascii="Times New Roman" w:hAnsi="Times New Roman" w:cs="Times New Roman"/>
                <w:sz w:val="24"/>
                <w:szCs w:val="24"/>
                <w:lang w:val="en-US"/>
              </w:rPr>
              <w:t>13400000</w:t>
            </w:r>
          </w:p>
        </w:tc>
        <w:tc>
          <w:tcPr>
            <w:tcW w:w="775" w:type="dxa"/>
            <w:textDirection w:val="btLr"/>
          </w:tcPr>
          <w:p w:rsidR="004445AF" w:rsidRPr="00A11459" w:rsidRDefault="004445AF" w:rsidP="004445AF">
            <w:pPr>
              <w:pStyle w:val="ConsPlusCell"/>
              <w:ind w:left="113" w:right="113"/>
              <w:jc w:val="right"/>
              <w:rPr>
                <w:rFonts w:ascii="Times New Roman" w:hAnsi="Times New Roman" w:cs="Times New Roman"/>
                <w:sz w:val="24"/>
                <w:szCs w:val="24"/>
                <w:lang w:val="en-US"/>
              </w:rPr>
            </w:pPr>
            <w:r w:rsidRPr="00A11459">
              <w:rPr>
                <w:rFonts w:ascii="Times New Roman" w:hAnsi="Times New Roman" w:cs="Times New Roman"/>
                <w:sz w:val="24"/>
                <w:szCs w:val="24"/>
                <w:lang w:val="en-US"/>
              </w:rPr>
              <w:t>13800000</w:t>
            </w:r>
          </w:p>
        </w:tc>
        <w:tc>
          <w:tcPr>
            <w:tcW w:w="1985" w:type="dxa"/>
            <w:vMerge/>
          </w:tcPr>
          <w:p w:rsidR="004445AF" w:rsidRPr="008344AD" w:rsidRDefault="004445AF" w:rsidP="004445AF">
            <w:pPr>
              <w:pStyle w:val="ConsPlusNormal"/>
              <w:rPr>
                <w:rFonts w:ascii="Times New Roman" w:hAnsi="Times New Roman" w:cs="Times New Roman"/>
                <w:sz w:val="24"/>
                <w:szCs w:val="24"/>
              </w:rPr>
            </w:pPr>
          </w:p>
        </w:tc>
        <w:tc>
          <w:tcPr>
            <w:tcW w:w="1984" w:type="dxa"/>
            <w:vMerge/>
          </w:tcPr>
          <w:p w:rsidR="004445AF" w:rsidRPr="008344AD" w:rsidRDefault="004445AF" w:rsidP="004445AF">
            <w:pPr>
              <w:pStyle w:val="ConsPlusNormal"/>
              <w:rPr>
                <w:rFonts w:ascii="Times New Roman" w:hAnsi="Times New Roman" w:cs="Times New Roman"/>
                <w:sz w:val="24"/>
                <w:szCs w:val="24"/>
              </w:rPr>
            </w:pPr>
          </w:p>
        </w:tc>
      </w:tr>
      <w:tr w:rsidR="004445AF" w:rsidRPr="008344AD" w:rsidTr="00BE6AD0">
        <w:trPr>
          <w:trHeight w:val="1572"/>
        </w:trPr>
        <w:tc>
          <w:tcPr>
            <w:tcW w:w="532" w:type="dxa"/>
          </w:tcPr>
          <w:p w:rsidR="004445AF" w:rsidRPr="008344AD" w:rsidRDefault="004445AF" w:rsidP="004445AF">
            <w:pPr>
              <w:pStyle w:val="ConsPlusNormal"/>
              <w:rPr>
                <w:rFonts w:ascii="Times New Roman" w:hAnsi="Times New Roman" w:cs="Times New Roman"/>
                <w:sz w:val="24"/>
                <w:szCs w:val="24"/>
              </w:rPr>
            </w:pPr>
            <w:r w:rsidRPr="008344AD">
              <w:rPr>
                <w:rFonts w:ascii="Times New Roman" w:hAnsi="Times New Roman" w:cs="Times New Roman"/>
                <w:sz w:val="24"/>
                <w:szCs w:val="24"/>
              </w:rPr>
              <w:t>3.1.</w:t>
            </w:r>
          </w:p>
        </w:tc>
        <w:tc>
          <w:tcPr>
            <w:tcW w:w="2019" w:type="dxa"/>
          </w:tcPr>
          <w:p w:rsidR="004445AF" w:rsidRPr="008344AD" w:rsidRDefault="004445AF" w:rsidP="004445AF">
            <w:pPr>
              <w:pStyle w:val="ConsPlusNormal"/>
              <w:rPr>
                <w:rFonts w:ascii="Times New Roman" w:hAnsi="Times New Roman" w:cs="Times New Roman"/>
                <w:sz w:val="24"/>
                <w:szCs w:val="24"/>
              </w:rPr>
            </w:pPr>
            <w:r>
              <w:rPr>
                <w:rFonts w:ascii="Times New Roman" w:hAnsi="Times New Roman" w:cs="Times New Roman"/>
                <w:bCs/>
                <w:sz w:val="24"/>
                <w:szCs w:val="24"/>
              </w:rPr>
              <w:t>Создание благоприятных условий для осуществления инвестиционной деятельности и привлечения инвестиций в экономику городского округа, в том числе в рамках утвержденного Стандарта</w:t>
            </w:r>
          </w:p>
        </w:tc>
        <w:tc>
          <w:tcPr>
            <w:tcW w:w="850" w:type="dxa"/>
          </w:tcPr>
          <w:p w:rsidR="004445AF" w:rsidRPr="008344AD" w:rsidRDefault="004445AF" w:rsidP="004445AF">
            <w:pPr>
              <w:pStyle w:val="ConsPlusNormal"/>
              <w:rPr>
                <w:rFonts w:ascii="Times New Roman" w:hAnsi="Times New Roman" w:cs="Times New Roman"/>
                <w:sz w:val="24"/>
                <w:szCs w:val="24"/>
              </w:rPr>
            </w:pPr>
            <w:r>
              <w:rPr>
                <w:rFonts w:ascii="Times New Roman" w:hAnsi="Times New Roman" w:cs="Times New Roman"/>
                <w:sz w:val="24"/>
                <w:szCs w:val="24"/>
              </w:rPr>
              <w:t>2017-2021</w:t>
            </w:r>
          </w:p>
        </w:tc>
        <w:tc>
          <w:tcPr>
            <w:tcW w:w="1418" w:type="dxa"/>
          </w:tcPr>
          <w:p w:rsidR="004445AF" w:rsidRPr="008344AD" w:rsidRDefault="004445AF" w:rsidP="004445AF">
            <w:pPr>
              <w:pStyle w:val="ConsPlusNormal"/>
              <w:rPr>
                <w:rFonts w:ascii="Times New Roman" w:hAnsi="Times New Roman" w:cs="Times New Roman"/>
                <w:sz w:val="24"/>
                <w:szCs w:val="24"/>
              </w:rPr>
            </w:pPr>
            <w:r w:rsidRPr="008344AD">
              <w:rPr>
                <w:rFonts w:ascii="Times New Roman" w:hAnsi="Times New Roman" w:cs="Times New Roman"/>
                <w:sz w:val="24"/>
                <w:szCs w:val="24"/>
              </w:rPr>
              <w:t>Внебюджетные источники</w:t>
            </w:r>
          </w:p>
        </w:tc>
        <w:tc>
          <w:tcPr>
            <w:tcW w:w="1559" w:type="dxa"/>
          </w:tcPr>
          <w:p w:rsidR="004445AF" w:rsidRPr="00926839" w:rsidRDefault="004445AF" w:rsidP="004445AF">
            <w:pPr>
              <w:pStyle w:val="ConsPlusNormal"/>
              <w:jc w:val="center"/>
              <w:rPr>
                <w:rFonts w:ascii="Times New Roman" w:hAnsi="Times New Roman" w:cs="Times New Roman"/>
                <w:sz w:val="24"/>
                <w:szCs w:val="24"/>
                <w:lang w:val="en-US"/>
              </w:rPr>
            </w:pPr>
            <w:r w:rsidRPr="00926839">
              <w:rPr>
                <w:rFonts w:ascii="Times New Roman" w:hAnsi="Times New Roman" w:cs="Times New Roman"/>
                <w:sz w:val="24"/>
                <w:szCs w:val="24"/>
                <w:lang w:val="en-US"/>
              </w:rPr>
              <w:t>12229700</w:t>
            </w:r>
          </w:p>
        </w:tc>
        <w:tc>
          <w:tcPr>
            <w:tcW w:w="785" w:type="dxa"/>
            <w:textDirection w:val="btLr"/>
          </w:tcPr>
          <w:p w:rsidR="004445AF" w:rsidRPr="00A11459" w:rsidRDefault="004445AF" w:rsidP="004445AF">
            <w:pPr>
              <w:pStyle w:val="ConsPlusNormal"/>
              <w:widowControl/>
              <w:ind w:left="113" w:right="113"/>
              <w:jc w:val="right"/>
              <w:rPr>
                <w:rFonts w:ascii="Times New Roman" w:hAnsi="Times New Roman" w:cs="Times New Roman"/>
                <w:sz w:val="24"/>
                <w:szCs w:val="24"/>
                <w:lang w:val="en-US"/>
              </w:rPr>
            </w:pPr>
            <w:r w:rsidRPr="00A11459">
              <w:rPr>
                <w:rFonts w:ascii="Times New Roman" w:hAnsi="Times New Roman" w:cs="Times New Roman"/>
                <w:sz w:val="24"/>
                <w:szCs w:val="24"/>
                <w:lang w:val="en-US"/>
              </w:rPr>
              <w:t>64137000</w:t>
            </w:r>
          </w:p>
        </w:tc>
        <w:tc>
          <w:tcPr>
            <w:tcW w:w="708" w:type="dxa"/>
            <w:textDirection w:val="btLr"/>
          </w:tcPr>
          <w:p w:rsidR="004445AF" w:rsidRPr="00A11459" w:rsidRDefault="004445AF" w:rsidP="004445AF">
            <w:pPr>
              <w:pStyle w:val="ConsPlusNormal"/>
              <w:widowControl/>
              <w:ind w:left="113" w:right="113"/>
              <w:jc w:val="right"/>
              <w:rPr>
                <w:rFonts w:ascii="Times New Roman" w:hAnsi="Times New Roman" w:cs="Times New Roman"/>
                <w:sz w:val="24"/>
                <w:szCs w:val="24"/>
                <w:lang w:val="en-US"/>
              </w:rPr>
            </w:pPr>
            <w:r w:rsidRPr="00A11459">
              <w:rPr>
                <w:rFonts w:ascii="Times New Roman" w:hAnsi="Times New Roman" w:cs="Times New Roman"/>
                <w:sz w:val="24"/>
                <w:szCs w:val="24"/>
                <w:lang w:val="en-US"/>
              </w:rPr>
              <w:t>14697000</w:t>
            </w:r>
          </w:p>
        </w:tc>
        <w:tc>
          <w:tcPr>
            <w:tcW w:w="775" w:type="dxa"/>
            <w:gridSpan w:val="2"/>
            <w:textDirection w:val="btLr"/>
          </w:tcPr>
          <w:p w:rsidR="004445AF" w:rsidRPr="00A11459" w:rsidRDefault="004445AF" w:rsidP="004445AF">
            <w:pPr>
              <w:pStyle w:val="ConsPlusNormal"/>
              <w:widowControl/>
              <w:ind w:left="113" w:right="113"/>
              <w:jc w:val="right"/>
              <w:rPr>
                <w:rFonts w:ascii="Times New Roman" w:hAnsi="Times New Roman" w:cs="Times New Roman"/>
                <w:sz w:val="24"/>
                <w:szCs w:val="24"/>
                <w:lang w:val="en-US"/>
              </w:rPr>
            </w:pPr>
            <w:r w:rsidRPr="00A11459">
              <w:rPr>
                <w:rFonts w:ascii="Times New Roman" w:hAnsi="Times New Roman" w:cs="Times New Roman"/>
                <w:sz w:val="24"/>
                <w:szCs w:val="24"/>
                <w:lang w:val="en-US"/>
              </w:rPr>
              <w:t>11030000</w:t>
            </w:r>
          </w:p>
        </w:tc>
        <w:tc>
          <w:tcPr>
            <w:tcW w:w="643" w:type="dxa"/>
            <w:textDirection w:val="btLr"/>
          </w:tcPr>
          <w:p w:rsidR="004445AF" w:rsidRPr="00A11459" w:rsidRDefault="004445AF" w:rsidP="004445AF">
            <w:pPr>
              <w:pStyle w:val="ConsPlusNormal"/>
              <w:widowControl/>
              <w:ind w:left="113" w:right="113"/>
              <w:jc w:val="right"/>
              <w:rPr>
                <w:rFonts w:ascii="Times New Roman" w:hAnsi="Times New Roman" w:cs="Times New Roman"/>
                <w:sz w:val="24"/>
                <w:szCs w:val="24"/>
                <w:lang w:val="en-US"/>
              </w:rPr>
            </w:pPr>
            <w:r w:rsidRPr="00A11459">
              <w:rPr>
                <w:rFonts w:ascii="Times New Roman" w:hAnsi="Times New Roman" w:cs="Times New Roman"/>
                <w:sz w:val="24"/>
                <w:szCs w:val="24"/>
                <w:lang w:val="en-US"/>
              </w:rPr>
              <w:t>11210000</w:t>
            </w:r>
          </w:p>
        </w:tc>
        <w:tc>
          <w:tcPr>
            <w:tcW w:w="709" w:type="dxa"/>
            <w:textDirection w:val="btLr"/>
          </w:tcPr>
          <w:p w:rsidR="004445AF" w:rsidRPr="00A11459" w:rsidRDefault="004445AF" w:rsidP="004445AF">
            <w:pPr>
              <w:pStyle w:val="ConsPlusNormal"/>
              <w:widowControl/>
              <w:ind w:left="113" w:right="113"/>
              <w:jc w:val="right"/>
              <w:rPr>
                <w:rFonts w:ascii="Times New Roman" w:hAnsi="Times New Roman" w:cs="Times New Roman"/>
                <w:sz w:val="24"/>
                <w:szCs w:val="24"/>
                <w:lang w:val="en-US"/>
              </w:rPr>
            </w:pPr>
            <w:r w:rsidRPr="00A11459">
              <w:rPr>
                <w:rFonts w:ascii="Times New Roman" w:hAnsi="Times New Roman" w:cs="Times New Roman"/>
                <w:sz w:val="24"/>
                <w:szCs w:val="24"/>
                <w:lang w:val="en-US"/>
              </w:rPr>
              <w:t>13400000</w:t>
            </w:r>
          </w:p>
        </w:tc>
        <w:tc>
          <w:tcPr>
            <w:tcW w:w="775" w:type="dxa"/>
            <w:textDirection w:val="btLr"/>
          </w:tcPr>
          <w:p w:rsidR="004445AF" w:rsidRPr="00A11459" w:rsidRDefault="004445AF" w:rsidP="004445AF">
            <w:pPr>
              <w:pStyle w:val="ConsPlusCell"/>
              <w:ind w:left="113" w:right="113"/>
              <w:jc w:val="right"/>
              <w:rPr>
                <w:rFonts w:ascii="Times New Roman" w:hAnsi="Times New Roman" w:cs="Times New Roman"/>
                <w:sz w:val="24"/>
                <w:szCs w:val="24"/>
                <w:lang w:val="en-US"/>
              </w:rPr>
            </w:pPr>
            <w:r w:rsidRPr="00A11459">
              <w:rPr>
                <w:rFonts w:ascii="Times New Roman" w:hAnsi="Times New Roman" w:cs="Times New Roman"/>
                <w:sz w:val="24"/>
                <w:szCs w:val="24"/>
                <w:lang w:val="en-US"/>
              </w:rPr>
              <w:t>13800000</w:t>
            </w:r>
          </w:p>
        </w:tc>
        <w:tc>
          <w:tcPr>
            <w:tcW w:w="1985" w:type="dxa"/>
          </w:tcPr>
          <w:p w:rsidR="004445AF" w:rsidRPr="008344AD" w:rsidRDefault="004445AF" w:rsidP="004445AF">
            <w:pPr>
              <w:pStyle w:val="ConsPlusNormal"/>
              <w:rPr>
                <w:rFonts w:ascii="Times New Roman" w:hAnsi="Times New Roman" w:cs="Times New Roman"/>
                <w:sz w:val="24"/>
                <w:szCs w:val="24"/>
              </w:rPr>
            </w:pPr>
            <w:r>
              <w:rPr>
                <w:rFonts w:ascii="Times New Roman" w:hAnsi="Times New Roman" w:cs="Times New Roman"/>
                <w:sz w:val="24"/>
                <w:szCs w:val="24"/>
              </w:rPr>
              <w:t>Управление по инвестициям и развитию предпринимательства</w:t>
            </w:r>
          </w:p>
        </w:tc>
        <w:tc>
          <w:tcPr>
            <w:tcW w:w="1984" w:type="dxa"/>
            <w:vMerge/>
          </w:tcPr>
          <w:p w:rsidR="004445AF" w:rsidRPr="008344AD" w:rsidRDefault="004445AF" w:rsidP="004445AF">
            <w:pPr>
              <w:pStyle w:val="ConsPlusNormal"/>
              <w:rPr>
                <w:rFonts w:ascii="Times New Roman" w:hAnsi="Times New Roman" w:cs="Times New Roman"/>
                <w:sz w:val="24"/>
                <w:szCs w:val="24"/>
              </w:rPr>
            </w:pPr>
          </w:p>
        </w:tc>
      </w:tr>
      <w:tr w:rsidR="004445AF" w:rsidRPr="008344AD" w:rsidTr="00362D78">
        <w:tc>
          <w:tcPr>
            <w:tcW w:w="532" w:type="dxa"/>
          </w:tcPr>
          <w:p w:rsidR="004445AF" w:rsidRPr="008344AD" w:rsidRDefault="004445AF" w:rsidP="004445AF">
            <w:pPr>
              <w:pStyle w:val="ConsPlusNormal"/>
              <w:rPr>
                <w:rFonts w:ascii="Times New Roman" w:hAnsi="Times New Roman" w:cs="Times New Roman"/>
                <w:sz w:val="24"/>
                <w:szCs w:val="24"/>
              </w:rPr>
            </w:pPr>
            <w:r w:rsidRPr="008344AD">
              <w:rPr>
                <w:rFonts w:ascii="Times New Roman" w:hAnsi="Times New Roman" w:cs="Times New Roman"/>
                <w:sz w:val="24"/>
                <w:szCs w:val="24"/>
              </w:rPr>
              <w:t>3.2.</w:t>
            </w:r>
          </w:p>
        </w:tc>
        <w:tc>
          <w:tcPr>
            <w:tcW w:w="2019" w:type="dxa"/>
          </w:tcPr>
          <w:p w:rsidR="004445AF" w:rsidRPr="008344AD" w:rsidRDefault="004445AF" w:rsidP="004445AF">
            <w:pPr>
              <w:pStyle w:val="ConsPlusNormal"/>
              <w:widowControl/>
              <w:jc w:val="both"/>
              <w:rPr>
                <w:rFonts w:ascii="Times New Roman" w:hAnsi="Times New Roman" w:cs="Times New Roman"/>
                <w:sz w:val="24"/>
                <w:szCs w:val="24"/>
              </w:rPr>
            </w:pPr>
            <w:r w:rsidRPr="008344AD">
              <w:rPr>
                <w:rFonts w:ascii="Times New Roman" w:hAnsi="Times New Roman"/>
                <w:bCs/>
                <w:sz w:val="24"/>
                <w:szCs w:val="24"/>
              </w:rPr>
              <w:t>Развитие малого предпринимательства</w:t>
            </w:r>
          </w:p>
        </w:tc>
        <w:tc>
          <w:tcPr>
            <w:tcW w:w="850" w:type="dxa"/>
          </w:tcPr>
          <w:p w:rsidR="004445AF" w:rsidRPr="008344AD" w:rsidRDefault="004445AF" w:rsidP="004445AF">
            <w:pPr>
              <w:pStyle w:val="ConsPlusNormal"/>
              <w:rPr>
                <w:rFonts w:ascii="Times New Roman" w:hAnsi="Times New Roman" w:cs="Times New Roman"/>
                <w:sz w:val="24"/>
                <w:szCs w:val="24"/>
              </w:rPr>
            </w:pPr>
            <w:r>
              <w:rPr>
                <w:rFonts w:ascii="Times New Roman" w:hAnsi="Times New Roman" w:cs="Times New Roman"/>
                <w:sz w:val="24"/>
                <w:szCs w:val="24"/>
              </w:rPr>
              <w:t>2017-2021</w:t>
            </w:r>
          </w:p>
        </w:tc>
        <w:tc>
          <w:tcPr>
            <w:tcW w:w="1418" w:type="dxa"/>
          </w:tcPr>
          <w:p w:rsidR="004445AF" w:rsidRDefault="004445AF" w:rsidP="004445AF">
            <w:pPr>
              <w:pStyle w:val="ConsPlusNormal"/>
              <w:rPr>
                <w:rFonts w:ascii="Times New Roman" w:hAnsi="Times New Roman" w:cs="Times New Roman"/>
                <w:sz w:val="24"/>
                <w:szCs w:val="24"/>
              </w:rPr>
            </w:pPr>
            <w:r w:rsidRPr="008344AD">
              <w:rPr>
                <w:rFonts w:ascii="Times New Roman" w:hAnsi="Times New Roman" w:cs="Times New Roman"/>
                <w:sz w:val="24"/>
                <w:szCs w:val="24"/>
              </w:rPr>
              <w:t xml:space="preserve">Бюджет </w:t>
            </w:r>
          </w:p>
          <w:p w:rsidR="004445AF" w:rsidRDefault="004445AF" w:rsidP="004445AF">
            <w:pPr>
              <w:pStyle w:val="ConsPlusNormal"/>
              <w:rPr>
                <w:rFonts w:ascii="Times New Roman" w:hAnsi="Times New Roman" w:cs="Times New Roman"/>
                <w:sz w:val="24"/>
                <w:szCs w:val="24"/>
              </w:rPr>
            </w:pPr>
            <w:r>
              <w:rPr>
                <w:rFonts w:ascii="Times New Roman" w:hAnsi="Times New Roman" w:cs="Times New Roman"/>
                <w:sz w:val="24"/>
                <w:szCs w:val="24"/>
              </w:rPr>
              <w:t>округа</w:t>
            </w:r>
            <w:r w:rsidRPr="008344AD">
              <w:rPr>
                <w:rFonts w:ascii="Times New Roman" w:hAnsi="Times New Roman" w:cs="Times New Roman"/>
                <w:sz w:val="24"/>
                <w:szCs w:val="24"/>
              </w:rPr>
              <w:t xml:space="preserve">, </w:t>
            </w:r>
          </w:p>
          <w:p w:rsidR="004445AF" w:rsidRPr="008344AD" w:rsidRDefault="004445AF" w:rsidP="004445AF">
            <w:pPr>
              <w:pStyle w:val="ConsPlusNormal"/>
              <w:rPr>
                <w:rFonts w:ascii="Times New Roman" w:hAnsi="Times New Roman" w:cs="Times New Roman"/>
                <w:sz w:val="24"/>
                <w:szCs w:val="24"/>
              </w:rPr>
            </w:pPr>
            <w:r w:rsidRPr="008344AD">
              <w:rPr>
                <w:rFonts w:ascii="Times New Roman" w:hAnsi="Times New Roman" w:cs="Times New Roman"/>
                <w:sz w:val="24"/>
                <w:szCs w:val="24"/>
              </w:rPr>
              <w:t>Внебюджетные источники</w:t>
            </w:r>
          </w:p>
        </w:tc>
        <w:tc>
          <w:tcPr>
            <w:tcW w:w="1559" w:type="dxa"/>
          </w:tcPr>
          <w:p w:rsidR="004445AF" w:rsidRPr="008344AD" w:rsidRDefault="004445AF" w:rsidP="004445AF">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4395" w:type="dxa"/>
            <w:gridSpan w:val="7"/>
          </w:tcPr>
          <w:p w:rsidR="004445AF" w:rsidRPr="008344AD" w:rsidRDefault="004445AF" w:rsidP="004445AF">
            <w:r w:rsidRPr="008344AD">
              <w:t>В пределах средств, предусмотренных</w:t>
            </w:r>
          </w:p>
          <w:p w:rsidR="004445AF" w:rsidRPr="008344AD" w:rsidRDefault="004445AF" w:rsidP="004445AF">
            <w:r>
              <w:t xml:space="preserve">на развитие малого и среднего </w:t>
            </w:r>
            <w:r w:rsidRPr="008344AD">
              <w:t>предпри</w:t>
            </w:r>
            <w:r>
              <w:t xml:space="preserve">нимательства </w:t>
            </w:r>
            <w:r w:rsidRPr="008344AD">
              <w:t>из бюджетов различных уровней</w:t>
            </w:r>
          </w:p>
        </w:tc>
        <w:tc>
          <w:tcPr>
            <w:tcW w:w="1985" w:type="dxa"/>
          </w:tcPr>
          <w:p w:rsidR="004445AF" w:rsidRPr="008344AD" w:rsidRDefault="004445AF" w:rsidP="004445AF">
            <w:pPr>
              <w:pStyle w:val="ConsPlusNormal"/>
              <w:rPr>
                <w:rFonts w:ascii="Times New Roman" w:hAnsi="Times New Roman" w:cs="Times New Roman"/>
                <w:sz w:val="24"/>
                <w:szCs w:val="24"/>
              </w:rPr>
            </w:pPr>
            <w:r>
              <w:rPr>
                <w:rFonts w:ascii="Times New Roman" w:hAnsi="Times New Roman" w:cs="Times New Roman"/>
                <w:sz w:val="24"/>
                <w:szCs w:val="24"/>
              </w:rPr>
              <w:t>Управление по инвестициям и развитию предпринимательства</w:t>
            </w:r>
          </w:p>
        </w:tc>
        <w:tc>
          <w:tcPr>
            <w:tcW w:w="1984" w:type="dxa"/>
            <w:vMerge/>
          </w:tcPr>
          <w:p w:rsidR="004445AF" w:rsidRPr="008344AD" w:rsidRDefault="004445AF" w:rsidP="004445AF">
            <w:pPr>
              <w:pStyle w:val="ConsPlusNormal"/>
              <w:rPr>
                <w:rFonts w:ascii="Times New Roman" w:hAnsi="Times New Roman" w:cs="Times New Roman"/>
                <w:sz w:val="24"/>
                <w:szCs w:val="24"/>
              </w:rPr>
            </w:pPr>
          </w:p>
        </w:tc>
      </w:tr>
      <w:tr w:rsidR="004445AF" w:rsidRPr="008344AD" w:rsidTr="00362D78">
        <w:tc>
          <w:tcPr>
            <w:tcW w:w="532" w:type="dxa"/>
          </w:tcPr>
          <w:p w:rsidR="004445AF" w:rsidRPr="008344AD" w:rsidRDefault="004445AF" w:rsidP="004445AF">
            <w:pPr>
              <w:pStyle w:val="ConsPlusNormal"/>
              <w:rPr>
                <w:rFonts w:ascii="Times New Roman" w:hAnsi="Times New Roman" w:cs="Times New Roman"/>
                <w:sz w:val="24"/>
                <w:szCs w:val="24"/>
              </w:rPr>
            </w:pPr>
            <w:r w:rsidRPr="008344AD">
              <w:rPr>
                <w:rFonts w:ascii="Times New Roman" w:hAnsi="Times New Roman" w:cs="Times New Roman"/>
                <w:sz w:val="24"/>
                <w:szCs w:val="24"/>
              </w:rPr>
              <w:t>3.3.</w:t>
            </w:r>
          </w:p>
        </w:tc>
        <w:tc>
          <w:tcPr>
            <w:tcW w:w="2019" w:type="dxa"/>
          </w:tcPr>
          <w:p w:rsidR="004445AF" w:rsidRPr="008344AD" w:rsidRDefault="004445AF" w:rsidP="004445AF">
            <w:pPr>
              <w:pStyle w:val="ConsPlusNormal"/>
              <w:rPr>
                <w:rFonts w:ascii="Times New Roman" w:hAnsi="Times New Roman" w:cs="Times New Roman"/>
                <w:b/>
                <w:sz w:val="24"/>
                <w:szCs w:val="24"/>
              </w:rPr>
            </w:pPr>
            <w:r w:rsidRPr="008344AD">
              <w:rPr>
                <w:rFonts w:ascii="Times New Roman" w:hAnsi="Times New Roman" w:cs="Times New Roman"/>
                <w:bCs/>
                <w:sz w:val="24"/>
                <w:szCs w:val="24"/>
              </w:rPr>
              <w:t xml:space="preserve">Развитие социальной сферы (строительство детских </w:t>
            </w:r>
            <w:r w:rsidRPr="008344AD">
              <w:rPr>
                <w:rFonts w:ascii="Times New Roman" w:hAnsi="Times New Roman" w:cs="Times New Roman"/>
                <w:bCs/>
                <w:sz w:val="24"/>
                <w:szCs w:val="24"/>
              </w:rPr>
              <w:lastRenderedPageBreak/>
              <w:t>садов, школ, учреждений культуры, здравоохранения и пр.)</w:t>
            </w:r>
          </w:p>
        </w:tc>
        <w:tc>
          <w:tcPr>
            <w:tcW w:w="850" w:type="dxa"/>
          </w:tcPr>
          <w:p w:rsidR="004445AF" w:rsidRPr="008344AD" w:rsidRDefault="004445AF" w:rsidP="004445AF">
            <w:pPr>
              <w:pStyle w:val="ConsPlusNormal"/>
              <w:rPr>
                <w:rFonts w:ascii="Times New Roman" w:hAnsi="Times New Roman" w:cs="Times New Roman"/>
                <w:sz w:val="24"/>
                <w:szCs w:val="24"/>
              </w:rPr>
            </w:pPr>
            <w:r>
              <w:rPr>
                <w:rFonts w:ascii="Times New Roman" w:hAnsi="Times New Roman" w:cs="Times New Roman"/>
                <w:sz w:val="24"/>
                <w:szCs w:val="24"/>
              </w:rPr>
              <w:lastRenderedPageBreak/>
              <w:t>2017-2021</w:t>
            </w:r>
          </w:p>
        </w:tc>
        <w:tc>
          <w:tcPr>
            <w:tcW w:w="1418" w:type="dxa"/>
          </w:tcPr>
          <w:p w:rsidR="004445AF" w:rsidRDefault="004445AF" w:rsidP="004445AF">
            <w:pPr>
              <w:pStyle w:val="ConsPlusNormal"/>
              <w:rPr>
                <w:rFonts w:ascii="Times New Roman" w:hAnsi="Times New Roman" w:cs="Times New Roman"/>
                <w:sz w:val="24"/>
                <w:szCs w:val="24"/>
              </w:rPr>
            </w:pPr>
            <w:r w:rsidRPr="008344AD">
              <w:rPr>
                <w:rFonts w:ascii="Times New Roman" w:hAnsi="Times New Roman" w:cs="Times New Roman"/>
                <w:sz w:val="24"/>
                <w:szCs w:val="24"/>
              </w:rPr>
              <w:t xml:space="preserve">Бюджет </w:t>
            </w:r>
          </w:p>
          <w:p w:rsidR="004445AF" w:rsidRDefault="004445AF" w:rsidP="004445AF">
            <w:pPr>
              <w:pStyle w:val="ConsPlusNormal"/>
              <w:rPr>
                <w:rFonts w:ascii="Times New Roman" w:hAnsi="Times New Roman" w:cs="Times New Roman"/>
                <w:sz w:val="24"/>
                <w:szCs w:val="24"/>
              </w:rPr>
            </w:pPr>
            <w:r>
              <w:rPr>
                <w:rFonts w:ascii="Times New Roman" w:hAnsi="Times New Roman" w:cs="Times New Roman"/>
                <w:sz w:val="24"/>
                <w:szCs w:val="24"/>
              </w:rPr>
              <w:t>округа</w:t>
            </w:r>
            <w:r w:rsidRPr="008344AD">
              <w:rPr>
                <w:rFonts w:ascii="Times New Roman" w:hAnsi="Times New Roman" w:cs="Times New Roman"/>
                <w:sz w:val="24"/>
                <w:szCs w:val="24"/>
              </w:rPr>
              <w:t xml:space="preserve">, </w:t>
            </w:r>
          </w:p>
          <w:p w:rsidR="004445AF" w:rsidRPr="008344AD" w:rsidRDefault="004445AF" w:rsidP="004445AF">
            <w:pPr>
              <w:pStyle w:val="ConsPlusNormal"/>
              <w:rPr>
                <w:rFonts w:ascii="Times New Roman" w:hAnsi="Times New Roman" w:cs="Times New Roman"/>
                <w:sz w:val="24"/>
                <w:szCs w:val="24"/>
              </w:rPr>
            </w:pPr>
            <w:r w:rsidRPr="008344AD">
              <w:rPr>
                <w:rFonts w:ascii="Times New Roman" w:hAnsi="Times New Roman" w:cs="Times New Roman"/>
                <w:sz w:val="24"/>
                <w:szCs w:val="24"/>
              </w:rPr>
              <w:t>Внебюджет</w:t>
            </w:r>
            <w:r w:rsidRPr="008344AD">
              <w:rPr>
                <w:rFonts w:ascii="Times New Roman" w:hAnsi="Times New Roman" w:cs="Times New Roman"/>
                <w:sz w:val="24"/>
                <w:szCs w:val="24"/>
              </w:rPr>
              <w:lastRenderedPageBreak/>
              <w:t>ные источники</w:t>
            </w:r>
          </w:p>
        </w:tc>
        <w:tc>
          <w:tcPr>
            <w:tcW w:w="1559" w:type="dxa"/>
          </w:tcPr>
          <w:p w:rsidR="004445AF" w:rsidRPr="008344AD" w:rsidRDefault="004445AF" w:rsidP="004445AF">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0</w:t>
            </w:r>
          </w:p>
        </w:tc>
        <w:tc>
          <w:tcPr>
            <w:tcW w:w="4395" w:type="dxa"/>
            <w:gridSpan w:val="7"/>
          </w:tcPr>
          <w:p w:rsidR="004445AF" w:rsidRPr="008344AD" w:rsidRDefault="004445AF" w:rsidP="004445AF">
            <w:pPr>
              <w:pStyle w:val="ConsPlusCell"/>
              <w:rPr>
                <w:rFonts w:ascii="Times New Roman" w:hAnsi="Times New Roman" w:cs="Times New Roman"/>
                <w:sz w:val="24"/>
                <w:szCs w:val="24"/>
              </w:rPr>
            </w:pPr>
            <w:r w:rsidRPr="008344AD">
              <w:rPr>
                <w:rFonts w:ascii="Times New Roman" w:hAnsi="Times New Roman" w:cs="Times New Roman"/>
                <w:sz w:val="24"/>
                <w:szCs w:val="24"/>
              </w:rPr>
              <w:t>В пределах средств, выделяемых на реализацию муниципальных программ по соответствующим направлениям.</w:t>
            </w:r>
          </w:p>
        </w:tc>
        <w:tc>
          <w:tcPr>
            <w:tcW w:w="1985" w:type="dxa"/>
          </w:tcPr>
          <w:p w:rsidR="004445AF" w:rsidRPr="008344AD" w:rsidRDefault="004445AF" w:rsidP="004445AF">
            <w:pPr>
              <w:pStyle w:val="ConsPlusNormal"/>
              <w:rPr>
                <w:rFonts w:ascii="Times New Roman" w:hAnsi="Times New Roman" w:cs="Times New Roman"/>
                <w:sz w:val="24"/>
                <w:szCs w:val="24"/>
              </w:rPr>
            </w:pPr>
            <w:r w:rsidRPr="008344AD">
              <w:rPr>
                <w:rFonts w:ascii="Times New Roman" w:hAnsi="Times New Roman" w:cs="Times New Roman"/>
                <w:sz w:val="24"/>
                <w:szCs w:val="24"/>
              </w:rPr>
              <w:t xml:space="preserve">Отдел строительства </w:t>
            </w:r>
          </w:p>
        </w:tc>
        <w:tc>
          <w:tcPr>
            <w:tcW w:w="1984" w:type="dxa"/>
            <w:vMerge/>
          </w:tcPr>
          <w:p w:rsidR="004445AF" w:rsidRPr="008344AD" w:rsidRDefault="004445AF" w:rsidP="004445AF">
            <w:pPr>
              <w:pStyle w:val="ConsPlusNormal"/>
              <w:rPr>
                <w:rFonts w:ascii="Times New Roman" w:hAnsi="Times New Roman" w:cs="Times New Roman"/>
                <w:sz w:val="24"/>
                <w:szCs w:val="24"/>
              </w:rPr>
            </w:pPr>
          </w:p>
        </w:tc>
      </w:tr>
      <w:tr w:rsidR="004445AF" w:rsidRPr="008344AD" w:rsidTr="004D0920">
        <w:tc>
          <w:tcPr>
            <w:tcW w:w="532" w:type="dxa"/>
          </w:tcPr>
          <w:p w:rsidR="004445AF" w:rsidRPr="008344AD" w:rsidRDefault="004445AF" w:rsidP="004445AF">
            <w:pPr>
              <w:pStyle w:val="ConsPlusNormal"/>
              <w:rPr>
                <w:rFonts w:ascii="Times New Roman" w:hAnsi="Times New Roman" w:cs="Times New Roman"/>
                <w:sz w:val="24"/>
                <w:szCs w:val="24"/>
              </w:rPr>
            </w:pPr>
            <w:r>
              <w:rPr>
                <w:rFonts w:ascii="Times New Roman" w:hAnsi="Times New Roman" w:cs="Times New Roman"/>
                <w:sz w:val="24"/>
                <w:szCs w:val="24"/>
              </w:rPr>
              <w:t>3.4</w:t>
            </w:r>
          </w:p>
        </w:tc>
        <w:tc>
          <w:tcPr>
            <w:tcW w:w="2019" w:type="dxa"/>
            <w:shd w:val="clear" w:color="auto" w:fill="auto"/>
          </w:tcPr>
          <w:p w:rsidR="004445AF" w:rsidRPr="004D0920" w:rsidRDefault="004445AF" w:rsidP="004445AF">
            <w:pPr>
              <w:pStyle w:val="ConsPlusNormal"/>
              <w:rPr>
                <w:rFonts w:ascii="Times New Roman" w:hAnsi="Times New Roman" w:cs="Times New Roman"/>
                <w:bCs/>
                <w:sz w:val="24"/>
                <w:szCs w:val="24"/>
              </w:rPr>
            </w:pPr>
            <w:r w:rsidRPr="004D0920">
              <w:rPr>
                <w:rFonts w:ascii="Times New Roman" w:hAnsi="Times New Roman" w:cs="Times New Roman"/>
                <w:bCs/>
                <w:sz w:val="24"/>
                <w:szCs w:val="24"/>
              </w:rPr>
              <w:t>Осуществление взаимодействия с потенциальными</w:t>
            </w:r>
          </w:p>
          <w:p w:rsidR="004445AF" w:rsidRPr="004D0920" w:rsidRDefault="004445AF" w:rsidP="004445AF">
            <w:pPr>
              <w:pStyle w:val="ConsPlusNormal"/>
              <w:rPr>
                <w:rFonts w:ascii="Times New Roman" w:hAnsi="Times New Roman" w:cs="Times New Roman"/>
                <w:bCs/>
                <w:sz w:val="24"/>
                <w:szCs w:val="24"/>
              </w:rPr>
            </w:pPr>
            <w:r w:rsidRPr="004D0920">
              <w:rPr>
                <w:rFonts w:ascii="Times New Roman" w:hAnsi="Times New Roman" w:cs="Times New Roman"/>
                <w:bCs/>
                <w:sz w:val="24"/>
                <w:szCs w:val="24"/>
              </w:rPr>
              <w:t>инвесторами и действующими организациями по созданию новых рабочих мест</w:t>
            </w:r>
          </w:p>
        </w:tc>
        <w:tc>
          <w:tcPr>
            <w:tcW w:w="850" w:type="dxa"/>
          </w:tcPr>
          <w:p w:rsidR="004445AF" w:rsidRPr="008344AD" w:rsidRDefault="004445AF" w:rsidP="004445AF">
            <w:pPr>
              <w:pStyle w:val="ConsPlusNormal"/>
              <w:rPr>
                <w:rFonts w:ascii="Times New Roman" w:hAnsi="Times New Roman" w:cs="Times New Roman"/>
                <w:sz w:val="24"/>
                <w:szCs w:val="24"/>
              </w:rPr>
            </w:pPr>
            <w:r>
              <w:rPr>
                <w:rFonts w:ascii="Times New Roman" w:hAnsi="Times New Roman" w:cs="Times New Roman"/>
                <w:sz w:val="24"/>
                <w:szCs w:val="24"/>
              </w:rPr>
              <w:t>2017-2021</w:t>
            </w:r>
          </w:p>
        </w:tc>
        <w:tc>
          <w:tcPr>
            <w:tcW w:w="1418" w:type="dxa"/>
          </w:tcPr>
          <w:p w:rsidR="004445AF" w:rsidRDefault="004445AF" w:rsidP="004445AF">
            <w:pPr>
              <w:pStyle w:val="ConsPlusNormal"/>
              <w:rPr>
                <w:rFonts w:ascii="Times New Roman" w:hAnsi="Times New Roman" w:cs="Times New Roman"/>
                <w:sz w:val="24"/>
                <w:szCs w:val="24"/>
              </w:rPr>
            </w:pPr>
            <w:r w:rsidRPr="008344AD">
              <w:rPr>
                <w:rFonts w:ascii="Times New Roman" w:hAnsi="Times New Roman" w:cs="Times New Roman"/>
                <w:sz w:val="24"/>
                <w:szCs w:val="24"/>
              </w:rPr>
              <w:t xml:space="preserve">Бюджет </w:t>
            </w:r>
          </w:p>
          <w:p w:rsidR="004445AF" w:rsidRPr="008344AD" w:rsidRDefault="004445AF" w:rsidP="004445AF">
            <w:pPr>
              <w:pStyle w:val="ConsPlusNormal"/>
              <w:rPr>
                <w:rFonts w:ascii="Times New Roman" w:hAnsi="Times New Roman" w:cs="Times New Roman"/>
                <w:sz w:val="24"/>
                <w:szCs w:val="24"/>
              </w:rPr>
            </w:pPr>
            <w:r>
              <w:rPr>
                <w:rFonts w:ascii="Times New Roman" w:hAnsi="Times New Roman" w:cs="Times New Roman"/>
                <w:sz w:val="24"/>
                <w:szCs w:val="24"/>
              </w:rPr>
              <w:t>округа</w:t>
            </w:r>
          </w:p>
        </w:tc>
        <w:tc>
          <w:tcPr>
            <w:tcW w:w="1559" w:type="dxa"/>
          </w:tcPr>
          <w:p w:rsidR="004445AF" w:rsidRPr="008344AD" w:rsidRDefault="004445AF" w:rsidP="004445AF">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4395" w:type="dxa"/>
            <w:gridSpan w:val="7"/>
          </w:tcPr>
          <w:p w:rsidR="004445AF" w:rsidRPr="00B63DD7" w:rsidRDefault="004445AF" w:rsidP="004445AF">
            <w:pPr>
              <w:pStyle w:val="ConsPlusCell"/>
              <w:rPr>
                <w:rFonts w:ascii="Times New Roman" w:hAnsi="Times New Roman" w:cs="Times New Roman"/>
                <w:sz w:val="24"/>
                <w:szCs w:val="24"/>
              </w:rPr>
            </w:pPr>
            <w:r w:rsidRPr="00B63DD7">
              <w:rPr>
                <w:rFonts w:ascii="Times New Roman" w:hAnsi="Times New Roman" w:cs="Times New Roman"/>
                <w:sz w:val="24"/>
                <w:szCs w:val="24"/>
              </w:rPr>
              <w:t>В рамках средств, предусмотренных на основную деятельность исполнителей</w:t>
            </w:r>
          </w:p>
        </w:tc>
        <w:tc>
          <w:tcPr>
            <w:tcW w:w="1985" w:type="dxa"/>
          </w:tcPr>
          <w:p w:rsidR="004445AF" w:rsidRPr="008344AD" w:rsidRDefault="004445AF" w:rsidP="004445AF">
            <w:pPr>
              <w:pStyle w:val="ConsPlusNormal"/>
              <w:rPr>
                <w:rFonts w:ascii="Times New Roman" w:hAnsi="Times New Roman" w:cs="Times New Roman"/>
                <w:sz w:val="24"/>
                <w:szCs w:val="24"/>
              </w:rPr>
            </w:pPr>
            <w:r w:rsidRPr="00727F63">
              <w:rPr>
                <w:rFonts w:ascii="Times New Roman" w:hAnsi="Times New Roman" w:cs="Times New Roman"/>
                <w:sz w:val="24"/>
                <w:szCs w:val="24"/>
              </w:rPr>
              <w:t>Управление по</w:t>
            </w:r>
            <w:r>
              <w:rPr>
                <w:rFonts w:ascii="Times New Roman" w:hAnsi="Times New Roman" w:cs="Times New Roman"/>
                <w:sz w:val="24"/>
                <w:szCs w:val="24"/>
              </w:rPr>
              <w:t xml:space="preserve"> инвестициям и развитию пред-предпри</w:t>
            </w:r>
            <w:r w:rsidRPr="00727F63">
              <w:rPr>
                <w:rFonts w:ascii="Times New Roman" w:hAnsi="Times New Roman" w:cs="Times New Roman"/>
                <w:sz w:val="24"/>
                <w:szCs w:val="24"/>
              </w:rPr>
              <w:t>нимательства</w:t>
            </w:r>
          </w:p>
        </w:tc>
        <w:tc>
          <w:tcPr>
            <w:tcW w:w="1984" w:type="dxa"/>
          </w:tcPr>
          <w:p w:rsidR="004445AF" w:rsidRPr="008344AD" w:rsidRDefault="004445AF" w:rsidP="004445AF">
            <w:pPr>
              <w:pStyle w:val="ConsPlusNormal"/>
              <w:rPr>
                <w:rFonts w:ascii="Times New Roman" w:hAnsi="Times New Roman" w:cs="Times New Roman"/>
                <w:sz w:val="24"/>
                <w:szCs w:val="24"/>
              </w:rPr>
            </w:pPr>
          </w:p>
        </w:tc>
      </w:tr>
      <w:tr w:rsidR="004445AF" w:rsidRPr="008344AD" w:rsidTr="004D0920">
        <w:tc>
          <w:tcPr>
            <w:tcW w:w="532" w:type="dxa"/>
          </w:tcPr>
          <w:p w:rsidR="004445AF" w:rsidRDefault="004445AF" w:rsidP="004445AF">
            <w:pPr>
              <w:pStyle w:val="ConsPlusNormal"/>
              <w:rPr>
                <w:rFonts w:ascii="Times New Roman" w:hAnsi="Times New Roman" w:cs="Times New Roman"/>
                <w:sz w:val="24"/>
                <w:szCs w:val="24"/>
              </w:rPr>
            </w:pPr>
            <w:r>
              <w:rPr>
                <w:rFonts w:ascii="Times New Roman" w:hAnsi="Times New Roman" w:cs="Times New Roman"/>
                <w:sz w:val="24"/>
                <w:szCs w:val="24"/>
              </w:rPr>
              <w:t>3.5</w:t>
            </w:r>
          </w:p>
        </w:tc>
        <w:tc>
          <w:tcPr>
            <w:tcW w:w="2019" w:type="dxa"/>
            <w:shd w:val="clear" w:color="auto" w:fill="auto"/>
          </w:tcPr>
          <w:p w:rsidR="004445AF" w:rsidRPr="004D0920" w:rsidRDefault="004445AF" w:rsidP="004445AF">
            <w:pPr>
              <w:pStyle w:val="ConsPlusNormal"/>
              <w:rPr>
                <w:rFonts w:ascii="Times New Roman" w:hAnsi="Times New Roman" w:cs="Times New Roman"/>
                <w:bCs/>
                <w:sz w:val="24"/>
                <w:szCs w:val="24"/>
              </w:rPr>
            </w:pPr>
            <w:r w:rsidRPr="004D0920">
              <w:rPr>
                <w:rFonts w:ascii="Times New Roman" w:hAnsi="Times New Roman" w:cs="Times New Roman"/>
                <w:bCs/>
                <w:sz w:val="24"/>
                <w:szCs w:val="24"/>
              </w:rPr>
              <w:t>Проведение мероприятий по информированию бизнес сообщества о мерах поддержки инвесторов при реализации</w:t>
            </w:r>
          </w:p>
          <w:p w:rsidR="004445AF" w:rsidRPr="004D0920" w:rsidRDefault="004445AF" w:rsidP="004445AF">
            <w:pPr>
              <w:pStyle w:val="ConsPlusNormal"/>
              <w:rPr>
                <w:rFonts w:ascii="Times New Roman" w:hAnsi="Times New Roman" w:cs="Times New Roman"/>
                <w:bCs/>
                <w:sz w:val="24"/>
                <w:szCs w:val="24"/>
              </w:rPr>
            </w:pPr>
            <w:r w:rsidRPr="004D0920">
              <w:rPr>
                <w:rFonts w:ascii="Times New Roman" w:hAnsi="Times New Roman" w:cs="Times New Roman"/>
                <w:bCs/>
                <w:sz w:val="24"/>
                <w:szCs w:val="24"/>
              </w:rPr>
              <w:t>инвестиционных проектов</w:t>
            </w:r>
          </w:p>
        </w:tc>
        <w:tc>
          <w:tcPr>
            <w:tcW w:w="850" w:type="dxa"/>
          </w:tcPr>
          <w:p w:rsidR="004445AF" w:rsidRPr="008344AD" w:rsidRDefault="004445AF" w:rsidP="004445AF">
            <w:pPr>
              <w:pStyle w:val="ConsPlusNormal"/>
              <w:rPr>
                <w:rFonts w:ascii="Times New Roman" w:hAnsi="Times New Roman" w:cs="Times New Roman"/>
                <w:sz w:val="24"/>
                <w:szCs w:val="24"/>
              </w:rPr>
            </w:pPr>
            <w:r>
              <w:rPr>
                <w:rFonts w:ascii="Times New Roman" w:hAnsi="Times New Roman" w:cs="Times New Roman"/>
                <w:sz w:val="24"/>
                <w:szCs w:val="24"/>
              </w:rPr>
              <w:t>2017-2021</w:t>
            </w:r>
          </w:p>
        </w:tc>
        <w:tc>
          <w:tcPr>
            <w:tcW w:w="1418" w:type="dxa"/>
          </w:tcPr>
          <w:p w:rsidR="004445AF" w:rsidRDefault="004445AF" w:rsidP="004445AF">
            <w:pPr>
              <w:pStyle w:val="ConsPlusNormal"/>
              <w:rPr>
                <w:rFonts w:ascii="Times New Roman" w:hAnsi="Times New Roman" w:cs="Times New Roman"/>
                <w:sz w:val="24"/>
                <w:szCs w:val="24"/>
              </w:rPr>
            </w:pPr>
            <w:r w:rsidRPr="008344AD">
              <w:rPr>
                <w:rFonts w:ascii="Times New Roman" w:hAnsi="Times New Roman" w:cs="Times New Roman"/>
                <w:sz w:val="24"/>
                <w:szCs w:val="24"/>
              </w:rPr>
              <w:t xml:space="preserve">Бюджет </w:t>
            </w:r>
          </w:p>
          <w:p w:rsidR="004445AF" w:rsidRPr="008344AD" w:rsidRDefault="004445AF" w:rsidP="004445AF">
            <w:pPr>
              <w:pStyle w:val="ConsPlusNormal"/>
              <w:rPr>
                <w:rFonts w:ascii="Times New Roman" w:hAnsi="Times New Roman" w:cs="Times New Roman"/>
                <w:sz w:val="24"/>
                <w:szCs w:val="24"/>
              </w:rPr>
            </w:pPr>
            <w:r>
              <w:rPr>
                <w:rFonts w:ascii="Times New Roman" w:hAnsi="Times New Roman" w:cs="Times New Roman"/>
                <w:sz w:val="24"/>
                <w:szCs w:val="24"/>
              </w:rPr>
              <w:t>округа</w:t>
            </w:r>
          </w:p>
        </w:tc>
        <w:tc>
          <w:tcPr>
            <w:tcW w:w="1559" w:type="dxa"/>
          </w:tcPr>
          <w:p w:rsidR="004445AF" w:rsidRPr="008344AD" w:rsidRDefault="004445AF" w:rsidP="004445AF">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4395" w:type="dxa"/>
            <w:gridSpan w:val="7"/>
          </w:tcPr>
          <w:p w:rsidR="004445AF" w:rsidRPr="00B63DD7" w:rsidRDefault="004445AF" w:rsidP="004445AF">
            <w:pPr>
              <w:pStyle w:val="ConsPlusCell"/>
              <w:rPr>
                <w:rFonts w:ascii="Times New Roman" w:hAnsi="Times New Roman" w:cs="Times New Roman"/>
                <w:sz w:val="24"/>
                <w:szCs w:val="24"/>
              </w:rPr>
            </w:pPr>
            <w:r w:rsidRPr="00B63DD7">
              <w:rPr>
                <w:rFonts w:ascii="Times New Roman" w:hAnsi="Times New Roman" w:cs="Times New Roman"/>
                <w:sz w:val="24"/>
                <w:szCs w:val="24"/>
              </w:rPr>
              <w:t>В рамках средств, предусмотренных на основную деятельность исполнителей</w:t>
            </w:r>
          </w:p>
        </w:tc>
        <w:tc>
          <w:tcPr>
            <w:tcW w:w="1985" w:type="dxa"/>
          </w:tcPr>
          <w:p w:rsidR="004445AF" w:rsidRPr="008344AD" w:rsidRDefault="004445AF" w:rsidP="004445AF">
            <w:pPr>
              <w:pStyle w:val="ConsPlusNormal"/>
              <w:rPr>
                <w:rFonts w:ascii="Times New Roman" w:hAnsi="Times New Roman" w:cs="Times New Roman"/>
                <w:sz w:val="24"/>
                <w:szCs w:val="24"/>
              </w:rPr>
            </w:pPr>
            <w:r w:rsidRPr="00727F63">
              <w:rPr>
                <w:rFonts w:ascii="Times New Roman" w:hAnsi="Times New Roman" w:cs="Times New Roman"/>
                <w:sz w:val="24"/>
                <w:szCs w:val="24"/>
              </w:rPr>
              <w:t>Управление по</w:t>
            </w:r>
            <w:r>
              <w:rPr>
                <w:rFonts w:ascii="Times New Roman" w:hAnsi="Times New Roman" w:cs="Times New Roman"/>
                <w:sz w:val="24"/>
                <w:szCs w:val="24"/>
              </w:rPr>
              <w:t xml:space="preserve"> инвестициям и развитию пред-предпри</w:t>
            </w:r>
            <w:r w:rsidRPr="00727F63">
              <w:rPr>
                <w:rFonts w:ascii="Times New Roman" w:hAnsi="Times New Roman" w:cs="Times New Roman"/>
                <w:sz w:val="24"/>
                <w:szCs w:val="24"/>
              </w:rPr>
              <w:t>нимательства</w:t>
            </w:r>
          </w:p>
        </w:tc>
        <w:tc>
          <w:tcPr>
            <w:tcW w:w="1984" w:type="dxa"/>
          </w:tcPr>
          <w:p w:rsidR="004445AF" w:rsidRPr="008344AD" w:rsidRDefault="004445AF" w:rsidP="004445AF">
            <w:pPr>
              <w:pStyle w:val="ConsPlusNormal"/>
              <w:rPr>
                <w:rFonts w:ascii="Times New Roman" w:hAnsi="Times New Roman" w:cs="Times New Roman"/>
                <w:sz w:val="24"/>
                <w:szCs w:val="24"/>
              </w:rPr>
            </w:pPr>
          </w:p>
        </w:tc>
      </w:tr>
      <w:tr w:rsidR="004445AF" w:rsidRPr="008344AD" w:rsidTr="00BE6AD0">
        <w:tc>
          <w:tcPr>
            <w:tcW w:w="532" w:type="dxa"/>
            <w:vMerge w:val="restart"/>
          </w:tcPr>
          <w:p w:rsidR="004445AF" w:rsidRPr="008344AD" w:rsidRDefault="004445AF" w:rsidP="004445AF">
            <w:pPr>
              <w:pStyle w:val="ConsPlusNormal"/>
              <w:rPr>
                <w:rFonts w:ascii="Times New Roman" w:hAnsi="Times New Roman" w:cs="Times New Roman"/>
                <w:sz w:val="24"/>
                <w:szCs w:val="24"/>
              </w:rPr>
            </w:pPr>
            <w:r w:rsidRPr="008344AD">
              <w:rPr>
                <w:rFonts w:ascii="Times New Roman" w:hAnsi="Times New Roman" w:cs="Times New Roman"/>
                <w:sz w:val="24"/>
                <w:szCs w:val="24"/>
              </w:rPr>
              <w:t>4.</w:t>
            </w:r>
          </w:p>
        </w:tc>
        <w:tc>
          <w:tcPr>
            <w:tcW w:w="2019" w:type="dxa"/>
            <w:vMerge w:val="restart"/>
          </w:tcPr>
          <w:p w:rsidR="004445AF" w:rsidRPr="0038637A" w:rsidRDefault="004445AF" w:rsidP="004445AF">
            <w:pPr>
              <w:pStyle w:val="ConsPlusNormal"/>
              <w:widowControl/>
              <w:jc w:val="both"/>
              <w:rPr>
                <w:rFonts w:ascii="Times New Roman" w:hAnsi="Times New Roman"/>
                <w:b/>
                <w:i/>
                <w:sz w:val="24"/>
                <w:szCs w:val="24"/>
              </w:rPr>
            </w:pPr>
            <w:r w:rsidRPr="0038637A">
              <w:rPr>
                <w:rFonts w:ascii="Times New Roman" w:hAnsi="Times New Roman"/>
                <w:b/>
                <w:i/>
                <w:sz w:val="24"/>
                <w:szCs w:val="24"/>
              </w:rPr>
              <w:t xml:space="preserve">Задача 4  </w:t>
            </w:r>
          </w:p>
          <w:p w:rsidR="004445AF" w:rsidRPr="008344AD" w:rsidRDefault="004445AF" w:rsidP="004445AF">
            <w:pPr>
              <w:pStyle w:val="ConsPlusNormal"/>
              <w:widowControl/>
              <w:jc w:val="both"/>
              <w:rPr>
                <w:rFonts w:ascii="Times New Roman" w:hAnsi="Times New Roman" w:cs="Times New Roman"/>
                <w:sz w:val="24"/>
                <w:szCs w:val="24"/>
              </w:rPr>
            </w:pPr>
            <w:r w:rsidRPr="008344AD">
              <w:rPr>
                <w:rFonts w:ascii="Times New Roman" w:hAnsi="Times New Roman"/>
                <w:sz w:val="24"/>
                <w:szCs w:val="24"/>
              </w:rPr>
              <w:t>Содействие развитию предприятий и организаций</w:t>
            </w:r>
          </w:p>
        </w:tc>
        <w:tc>
          <w:tcPr>
            <w:tcW w:w="850" w:type="dxa"/>
            <w:vMerge w:val="restart"/>
          </w:tcPr>
          <w:p w:rsidR="004445AF" w:rsidRPr="008344AD" w:rsidRDefault="004445AF" w:rsidP="004445AF">
            <w:pPr>
              <w:pStyle w:val="ConsPlusNormal"/>
              <w:rPr>
                <w:rFonts w:ascii="Times New Roman" w:hAnsi="Times New Roman" w:cs="Times New Roman"/>
                <w:sz w:val="24"/>
                <w:szCs w:val="24"/>
              </w:rPr>
            </w:pPr>
            <w:r>
              <w:rPr>
                <w:rFonts w:ascii="Times New Roman" w:hAnsi="Times New Roman" w:cs="Times New Roman"/>
                <w:sz w:val="24"/>
                <w:szCs w:val="24"/>
              </w:rPr>
              <w:t>2017-2021</w:t>
            </w:r>
          </w:p>
        </w:tc>
        <w:tc>
          <w:tcPr>
            <w:tcW w:w="1418" w:type="dxa"/>
          </w:tcPr>
          <w:p w:rsidR="004445AF" w:rsidRPr="008344AD" w:rsidRDefault="004445AF" w:rsidP="004445AF">
            <w:pPr>
              <w:pStyle w:val="ConsPlusNormal"/>
              <w:rPr>
                <w:rFonts w:ascii="Times New Roman" w:hAnsi="Times New Roman" w:cs="Times New Roman"/>
                <w:sz w:val="24"/>
                <w:szCs w:val="24"/>
              </w:rPr>
            </w:pPr>
            <w:r w:rsidRPr="008344AD">
              <w:rPr>
                <w:rFonts w:ascii="Times New Roman" w:hAnsi="Times New Roman" w:cs="Times New Roman"/>
                <w:sz w:val="24"/>
                <w:szCs w:val="24"/>
              </w:rPr>
              <w:t>Итого</w:t>
            </w:r>
          </w:p>
        </w:tc>
        <w:tc>
          <w:tcPr>
            <w:tcW w:w="1559" w:type="dxa"/>
          </w:tcPr>
          <w:p w:rsidR="004445AF" w:rsidRPr="008344AD" w:rsidRDefault="004445AF" w:rsidP="004445AF">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785" w:type="dxa"/>
          </w:tcPr>
          <w:p w:rsidR="004445AF" w:rsidRPr="008344AD" w:rsidRDefault="004445AF" w:rsidP="004445AF">
            <w:pPr>
              <w:pStyle w:val="ConsPlusNormal"/>
              <w:widowControl/>
              <w:jc w:val="center"/>
              <w:rPr>
                <w:rFonts w:ascii="Times New Roman" w:hAnsi="Times New Roman" w:cs="Times New Roman"/>
                <w:sz w:val="24"/>
                <w:szCs w:val="24"/>
              </w:rPr>
            </w:pPr>
            <w:r w:rsidRPr="008344AD">
              <w:rPr>
                <w:rFonts w:ascii="Times New Roman" w:hAnsi="Times New Roman" w:cs="Times New Roman"/>
                <w:sz w:val="24"/>
                <w:szCs w:val="24"/>
              </w:rPr>
              <w:t>0</w:t>
            </w:r>
          </w:p>
        </w:tc>
        <w:tc>
          <w:tcPr>
            <w:tcW w:w="708" w:type="dxa"/>
          </w:tcPr>
          <w:p w:rsidR="004445AF" w:rsidRPr="008344AD" w:rsidRDefault="004445AF" w:rsidP="004445AF">
            <w:pPr>
              <w:pStyle w:val="ConsPlusNormal"/>
              <w:widowControl/>
              <w:jc w:val="center"/>
              <w:rPr>
                <w:rFonts w:ascii="Times New Roman" w:hAnsi="Times New Roman" w:cs="Times New Roman"/>
                <w:sz w:val="24"/>
                <w:szCs w:val="24"/>
              </w:rPr>
            </w:pPr>
            <w:r w:rsidRPr="008344AD">
              <w:rPr>
                <w:rFonts w:ascii="Times New Roman" w:hAnsi="Times New Roman" w:cs="Times New Roman"/>
                <w:sz w:val="24"/>
                <w:szCs w:val="24"/>
              </w:rPr>
              <w:t>0</w:t>
            </w:r>
          </w:p>
        </w:tc>
        <w:tc>
          <w:tcPr>
            <w:tcW w:w="775" w:type="dxa"/>
            <w:gridSpan w:val="2"/>
          </w:tcPr>
          <w:p w:rsidR="004445AF" w:rsidRPr="008344AD" w:rsidRDefault="004445AF" w:rsidP="004445AF">
            <w:pPr>
              <w:pStyle w:val="ConsPlusNormal"/>
              <w:widowControl/>
              <w:jc w:val="center"/>
              <w:rPr>
                <w:rFonts w:ascii="Times New Roman" w:hAnsi="Times New Roman" w:cs="Times New Roman"/>
                <w:sz w:val="24"/>
                <w:szCs w:val="24"/>
              </w:rPr>
            </w:pPr>
            <w:r w:rsidRPr="008344AD">
              <w:rPr>
                <w:rFonts w:ascii="Times New Roman" w:hAnsi="Times New Roman" w:cs="Times New Roman"/>
                <w:sz w:val="24"/>
                <w:szCs w:val="24"/>
              </w:rPr>
              <w:t>0</w:t>
            </w:r>
          </w:p>
        </w:tc>
        <w:tc>
          <w:tcPr>
            <w:tcW w:w="643" w:type="dxa"/>
          </w:tcPr>
          <w:p w:rsidR="004445AF" w:rsidRPr="008344AD" w:rsidRDefault="004445AF" w:rsidP="004445AF">
            <w:pPr>
              <w:pStyle w:val="ConsPlusNormal"/>
              <w:widowControl/>
              <w:jc w:val="center"/>
              <w:rPr>
                <w:rFonts w:ascii="Times New Roman" w:hAnsi="Times New Roman" w:cs="Times New Roman"/>
                <w:sz w:val="24"/>
                <w:szCs w:val="24"/>
              </w:rPr>
            </w:pPr>
            <w:r w:rsidRPr="008344AD">
              <w:rPr>
                <w:rFonts w:ascii="Times New Roman" w:hAnsi="Times New Roman" w:cs="Times New Roman"/>
                <w:sz w:val="24"/>
                <w:szCs w:val="24"/>
              </w:rPr>
              <w:t>0</w:t>
            </w:r>
          </w:p>
        </w:tc>
        <w:tc>
          <w:tcPr>
            <w:tcW w:w="709" w:type="dxa"/>
          </w:tcPr>
          <w:p w:rsidR="004445AF" w:rsidRPr="008344AD" w:rsidRDefault="004445AF" w:rsidP="004445AF">
            <w:pPr>
              <w:pStyle w:val="ConsPlusNormal"/>
              <w:widowControl/>
              <w:jc w:val="center"/>
              <w:rPr>
                <w:rFonts w:ascii="Times New Roman" w:hAnsi="Times New Roman" w:cs="Times New Roman"/>
                <w:sz w:val="24"/>
                <w:szCs w:val="24"/>
              </w:rPr>
            </w:pPr>
            <w:r w:rsidRPr="008344AD">
              <w:rPr>
                <w:rFonts w:ascii="Times New Roman" w:hAnsi="Times New Roman" w:cs="Times New Roman"/>
                <w:sz w:val="24"/>
                <w:szCs w:val="24"/>
              </w:rPr>
              <w:t>0</w:t>
            </w:r>
          </w:p>
        </w:tc>
        <w:tc>
          <w:tcPr>
            <w:tcW w:w="775" w:type="dxa"/>
          </w:tcPr>
          <w:p w:rsidR="004445AF" w:rsidRPr="008344AD" w:rsidRDefault="004445AF" w:rsidP="004445AF">
            <w:pPr>
              <w:pStyle w:val="ConsPlusCell"/>
              <w:jc w:val="center"/>
              <w:rPr>
                <w:rFonts w:ascii="Times New Roman" w:hAnsi="Times New Roman" w:cs="Times New Roman"/>
                <w:sz w:val="24"/>
                <w:szCs w:val="24"/>
              </w:rPr>
            </w:pPr>
            <w:r w:rsidRPr="008344AD">
              <w:rPr>
                <w:rFonts w:ascii="Times New Roman" w:hAnsi="Times New Roman" w:cs="Times New Roman"/>
                <w:sz w:val="24"/>
                <w:szCs w:val="24"/>
              </w:rPr>
              <w:t>0</w:t>
            </w:r>
          </w:p>
        </w:tc>
        <w:tc>
          <w:tcPr>
            <w:tcW w:w="1985" w:type="dxa"/>
            <w:vMerge w:val="restart"/>
          </w:tcPr>
          <w:p w:rsidR="004445AF" w:rsidRPr="008344AD" w:rsidRDefault="004445AF" w:rsidP="004445AF">
            <w:pPr>
              <w:pStyle w:val="ConsPlusNormal"/>
              <w:widowControl/>
              <w:jc w:val="both"/>
              <w:rPr>
                <w:rFonts w:ascii="Times New Roman" w:hAnsi="Times New Roman" w:cs="Times New Roman"/>
                <w:sz w:val="24"/>
                <w:szCs w:val="24"/>
              </w:rPr>
            </w:pPr>
            <w:r w:rsidRPr="008344AD">
              <w:rPr>
                <w:rFonts w:ascii="Times New Roman" w:hAnsi="Times New Roman" w:cs="Times New Roman"/>
                <w:sz w:val="24"/>
                <w:szCs w:val="24"/>
              </w:rPr>
              <w:t xml:space="preserve">Управление </w:t>
            </w:r>
          </w:p>
          <w:p w:rsidR="004445AF" w:rsidRDefault="004445AF" w:rsidP="004445AF">
            <w:pPr>
              <w:pStyle w:val="ConsPlusNormal"/>
              <w:jc w:val="both"/>
              <w:rPr>
                <w:rFonts w:ascii="Times New Roman" w:hAnsi="Times New Roman" w:cs="Times New Roman"/>
                <w:sz w:val="24"/>
                <w:szCs w:val="24"/>
              </w:rPr>
            </w:pPr>
            <w:r>
              <w:rPr>
                <w:rFonts w:ascii="Times New Roman" w:hAnsi="Times New Roman" w:cs="Times New Roman"/>
                <w:sz w:val="24"/>
                <w:szCs w:val="24"/>
              </w:rPr>
              <w:t>земельных</w:t>
            </w:r>
          </w:p>
          <w:p w:rsidR="004445AF" w:rsidRPr="008344AD" w:rsidRDefault="004445AF" w:rsidP="004445AF">
            <w:pPr>
              <w:pStyle w:val="ConsPlusNormal"/>
              <w:jc w:val="both"/>
              <w:rPr>
                <w:rFonts w:ascii="Times New Roman" w:hAnsi="Times New Roman" w:cs="Times New Roman"/>
                <w:sz w:val="24"/>
                <w:szCs w:val="24"/>
              </w:rPr>
            </w:pPr>
            <w:r w:rsidRPr="008344AD">
              <w:rPr>
                <w:rFonts w:ascii="Times New Roman" w:hAnsi="Times New Roman" w:cs="Times New Roman"/>
                <w:sz w:val="24"/>
                <w:szCs w:val="24"/>
              </w:rPr>
              <w:t>отношений</w:t>
            </w:r>
          </w:p>
        </w:tc>
        <w:tc>
          <w:tcPr>
            <w:tcW w:w="1984" w:type="dxa"/>
            <w:vMerge w:val="restart"/>
          </w:tcPr>
          <w:p w:rsidR="004445AF" w:rsidRPr="0038637A" w:rsidRDefault="004445AF" w:rsidP="004445AF">
            <w:pPr>
              <w:tabs>
                <w:tab w:val="right" w:pos="175"/>
              </w:tabs>
              <w:autoSpaceDE w:val="0"/>
              <w:autoSpaceDN w:val="0"/>
              <w:adjustRightInd w:val="0"/>
              <w:jc w:val="both"/>
            </w:pPr>
            <w:r w:rsidRPr="008344AD">
              <w:t xml:space="preserve">Темп роста отгруженных товаров собственного производства, выполненных работ </w:t>
            </w:r>
            <w:r w:rsidRPr="008344AD">
              <w:lastRenderedPageBreak/>
              <w:t>и услуг собственными силами по промышленным видам деятельности возрастет</w:t>
            </w:r>
            <w:r>
              <w:t xml:space="preserve"> к 2021 году до</w:t>
            </w:r>
            <w:r w:rsidRPr="008344AD">
              <w:t xml:space="preserve"> 170</w:t>
            </w:r>
            <w:r w:rsidRPr="0038637A">
              <w:t> % по отношению к 2016 году.</w:t>
            </w:r>
          </w:p>
          <w:p w:rsidR="004445AF" w:rsidRPr="0038637A" w:rsidRDefault="004445AF" w:rsidP="004445AF">
            <w:pPr>
              <w:tabs>
                <w:tab w:val="right" w:pos="175"/>
              </w:tabs>
              <w:autoSpaceDE w:val="0"/>
              <w:autoSpaceDN w:val="0"/>
              <w:adjustRightInd w:val="0"/>
              <w:jc w:val="both"/>
            </w:pPr>
          </w:p>
          <w:p w:rsidR="004445AF" w:rsidRDefault="004445AF" w:rsidP="004445AF">
            <w:pPr>
              <w:tabs>
                <w:tab w:val="right" w:pos="175"/>
              </w:tabs>
              <w:autoSpaceDE w:val="0"/>
              <w:autoSpaceDN w:val="0"/>
              <w:adjustRightInd w:val="0"/>
              <w:jc w:val="both"/>
            </w:pPr>
            <w:r w:rsidRPr="008344AD">
              <w:t>Объем отгруженной продукции высокотехнологичных и наукоемких видов экономической деятельности по крупным и средним организаци</w:t>
            </w:r>
            <w:r>
              <w:t xml:space="preserve">ям составит </w:t>
            </w:r>
            <w:r w:rsidRPr="00F0324E">
              <w:t>к 2021 году 66104 млн. руб. (темп роста </w:t>
            </w:r>
          </w:p>
          <w:p w:rsidR="004445AF" w:rsidRPr="00926839" w:rsidRDefault="004445AF" w:rsidP="004445AF">
            <w:pPr>
              <w:tabs>
                <w:tab w:val="right" w:pos="175"/>
              </w:tabs>
              <w:autoSpaceDE w:val="0"/>
              <w:autoSpaceDN w:val="0"/>
              <w:adjustRightInd w:val="0"/>
              <w:jc w:val="both"/>
            </w:pPr>
            <w:r w:rsidRPr="00F0324E">
              <w:t>127,6</w:t>
            </w:r>
            <w:r>
              <w:t>%</w:t>
            </w:r>
            <w:r w:rsidRPr="00F0324E">
              <w:t> к 2016</w:t>
            </w:r>
            <w:r>
              <w:t> г</w:t>
            </w:r>
            <w:r w:rsidRPr="00F0324E">
              <w:t>).</w:t>
            </w:r>
          </w:p>
          <w:p w:rsidR="004445AF" w:rsidRDefault="004445AF" w:rsidP="004445AF">
            <w:pPr>
              <w:rPr>
                <w:highlight w:val="yellow"/>
              </w:rPr>
            </w:pPr>
          </w:p>
          <w:p w:rsidR="004445AF" w:rsidRPr="008344AD" w:rsidRDefault="004445AF" w:rsidP="004445AF">
            <w:pPr>
              <w:rPr>
                <w:bCs/>
              </w:rPr>
            </w:pPr>
            <w:r w:rsidRPr="008C6288">
              <w:t>Рост внутренних затрат на исследо</w:t>
            </w:r>
            <w:r w:rsidRPr="008C6288">
              <w:lastRenderedPageBreak/>
              <w:t>вания и разработки, млн.</w:t>
            </w:r>
            <w:r w:rsidRPr="00506FE4">
              <w:t xml:space="preserve"> </w:t>
            </w:r>
            <w:r w:rsidRPr="008C6288">
              <w:t>ру</w:t>
            </w:r>
            <w:r w:rsidRPr="00506FE4">
              <w:t>б.</w:t>
            </w:r>
          </w:p>
          <w:p w:rsidR="004445AF" w:rsidRPr="008344AD" w:rsidRDefault="004445AF" w:rsidP="004445AF">
            <w:pPr>
              <w:tabs>
                <w:tab w:val="right" w:pos="175"/>
              </w:tabs>
              <w:autoSpaceDE w:val="0"/>
              <w:autoSpaceDN w:val="0"/>
              <w:adjustRightInd w:val="0"/>
              <w:jc w:val="both"/>
            </w:pPr>
          </w:p>
          <w:p w:rsidR="004445AF" w:rsidRPr="008344AD" w:rsidRDefault="004445AF" w:rsidP="004445AF">
            <w:pPr>
              <w:tabs>
                <w:tab w:val="right" w:pos="175"/>
              </w:tabs>
              <w:autoSpaceDE w:val="0"/>
              <w:autoSpaceDN w:val="0"/>
              <w:adjustRightInd w:val="0"/>
              <w:jc w:val="both"/>
            </w:pPr>
            <w:r w:rsidRPr="008344AD">
              <w:t xml:space="preserve">Увеличение производительности труда в системообразующих предприятиях </w:t>
            </w:r>
            <w:r w:rsidRPr="00BC44FD">
              <w:t xml:space="preserve">округа </w:t>
            </w:r>
            <w:r w:rsidRPr="008344AD">
              <w:t xml:space="preserve">путем расчета прироста выработки на одного работающего – </w:t>
            </w:r>
            <w:r>
              <w:t>будет</w:t>
            </w:r>
            <w:r w:rsidRPr="008344AD">
              <w:t xml:space="preserve"> достигнуто за счет модернизации действующих производств, а также увеличения доли высококвалифицированных кадров на производствах основных видов промышленной продукции.</w:t>
            </w:r>
          </w:p>
        </w:tc>
      </w:tr>
      <w:tr w:rsidR="004445AF" w:rsidRPr="008344AD" w:rsidTr="00362D78">
        <w:tc>
          <w:tcPr>
            <w:tcW w:w="532" w:type="dxa"/>
            <w:vMerge/>
          </w:tcPr>
          <w:p w:rsidR="004445AF" w:rsidRPr="008344AD" w:rsidRDefault="004445AF" w:rsidP="004445AF"/>
        </w:tc>
        <w:tc>
          <w:tcPr>
            <w:tcW w:w="2019" w:type="dxa"/>
            <w:vMerge/>
          </w:tcPr>
          <w:p w:rsidR="004445AF" w:rsidRPr="008344AD" w:rsidRDefault="004445AF" w:rsidP="004445AF"/>
        </w:tc>
        <w:tc>
          <w:tcPr>
            <w:tcW w:w="850" w:type="dxa"/>
            <w:vMerge/>
          </w:tcPr>
          <w:p w:rsidR="004445AF" w:rsidRPr="008344AD" w:rsidRDefault="004445AF" w:rsidP="004445AF"/>
        </w:tc>
        <w:tc>
          <w:tcPr>
            <w:tcW w:w="1418" w:type="dxa"/>
          </w:tcPr>
          <w:p w:rsidR="004445AF" w:rsidRDefault="004445AF" w:rsidP="004445AF">
            <w:pPr>
              <w:pStyle w:val="ConsPlusNormal"/>
              <w:rPr>
                <w:rFonts w:ascii="Times New Roman" w:hAnsi="Times New Roman" w:cs="Times New Roman"/>
                <w:sz w:val="24"/>
                <w:szCs w:val="24"/>
              </w:rPr>
            </w:pPr>
            <w:r w:rsidRPr="008344AD">
              <w:rPr>
                <w:rFonts w:ascii="Times New Roman" w:hAnsi="Times New Roman" w:cs="Times New Roman"/>
                <w:sz w:val="24"/>
                <w:szCs w:val="24"/>
              </w:rPr>
              <w:t xml:space="preserve">Бюджет </w:t>
            </w:r>
          </w:p>
          <w:p w:rsidR="004445AF" w:rsidRPr="008344AD" w:rsidRDefault="004445AF" w:rsidP="004445AF">
            <w:pPr>
              <w:pStyle w:val="ConsPlusNormal"/>
              <w:rPr>
                <w:rFonts w:ascii="Times New Roman" w:hAnsi="Times New Roman" w:cs="Times New Roman"/>
                <w:sz w:val="24"/>
                <w:szCs w:val="24"/>
              </w:rPr>
            </w:pPr>
            <w:r>
              <w:rPr>
                <w:rFonts w:ascii="Times New Roman" w:hAnsi="Times New Roman" w:cs="Times New Roman"/>
                <w:sz w:val="24"/>
                <w:szCs w:val="24"/>
              </w:rPr>
              <w:t>округа</w:t>
            </w:r>
          </w:p>
        </w:tc>
        <w:tc>
          <w:tcPr>
            <w:tcW w:w="1559" w:type="dxa"/>
          </w:tcPr>
          <w:p w:rsidR="004445AF" w:rsidRPr="008344AD" w:rsidRDefault="004445AF" w:rsidP="004445AF">
            <w:pPr>
              <w:pStyle w:val="ConsPlusNormal"/>
              <w:rPr>
                <w:rFonts w:ascii="Times New Roman" w:hAnsi="Times New Roman" w:cs="Times New Roman"/>
                <w:sz w:val="24"/>
                <w:szCs w:val="24"/>
              </w:rPr>
            </w:pPr>
          </w:p>
        </w:tc>
        <w:tc>
          <w:tcPr>
            <w:tcW w:w="4395" w:type="dxa"/>
            <w:gridSpan w:val="7"/>
          </w:tcPr>
          <w:p w:rsidR="004445AF" w:rsidRPr="008344AD" w:rsidRDefault="004445AF" w:rsidP="004445AF">
            <w:pPr>
              <w:widowControl w:val="0"/>
              <w:autoSpaceDE w:val="0"/>
              <w:autoSpaceDN w:val="0"/>
              <w:adjustRightInd w:val="0"/>
              <w:jc w:val="center"/>
            </w:pPr>
            <w:r w:rsidRPr="008344AD">
              <w:t>В пределах средств на обеспечение</w:t>
            </w:r>
          </w:p>
          <w:p w:rsidR="004445AF" w:rsidRPr="008344AD" w:rsidRDefault="004445AF" w:rsidP="004445AF">
            <w:pPr>
              <w:pStyle w:val="ConsPlusCell"/>
              <w:jc w:val="center"/>
              <w:rPr>
                <w:rFonts w:ascii="Times New Roman" w:hAnsi="Times New Roman" w:cs="Times New Roman"/>
                <w:sz w:val="24"/>
                <w:szCs w:val="24"/>
              </w:rPr>
            </w:pPr>
            <w:r w:rsidRPr="008344AD">
              <w:rPr>
                <w:rFonts w:ascii="Times New Roman" w:hAnsi="Times New Roman"/>
                <w:sz w:val="24"/>
                <w:szCs w:val="24"/>
              </w:rPr>
              <w:t xml:space="preserve">деятельности </w:t>
            </w:r>
            <w:r w:rsidRPr="008344AD">
              <w:rPr>
                <w:rFonts w:ascii="Times New Roman" w:hAnsi="Times New Roman"/>
              </w:rPr>
              <w:t>исполнителя</w:t>
            </w:r>
          </w:p>
        </w:tc>
        <w:tc>
          <w:tcPr>
            <w:tcW w:w="1985" w:type="dxa"/>
            <w:vMerge/>
          </w:tcPr>
          <w:p w:rsidR="004445AF" w:rsidRPr="008344AD" w:rsidRDefault="004445AF" w:rsidP="004445AF">
            <w:pPr>
              <w:pStyle w:val="ConsPlusNormal"/>
              <w:jc w:val="both"/>
              <w:rPr>
                <w:rFonts w:ascii="Times New Roman" w:hAnsi="Times New Roman" w:cs="Times New Roman"/>
                <w:sz w:val="24"/>
                <w:szCs w:val="24"/>
              </w:rPr>
            </w:pPr>
          </w:p>
        </w:tc>
        <w:tc>
          <w:tcPr>
            <w:tcW w:w="1984" w:type="dxa"/>
            <w:vMerge/>
          </w:tcPr>
          <w:p w:rsidR="004445AF" w:rsidRPr="008344AD" w:rsidRDefault="004445AF" w:rsidP="004445AF">
            <w:pPr>
              <w:pStyle w:val="ConsPlusNormal"/>
              <w:rPr>
                <w:rFonts w:ascii="Times New Roman" w:hAnsi="Times New Roman" w:cs="Times New Roman"/>
                <w:sz w:val="24"/>
                <w:szCs w:val="24"/>
              </w:rPr>
            </w:pPr>
          </w:p>
        </w:tc>
      </w:tr>
      <w:tr w:rsidR="004445AF" w:rsidRPr="008344AD" w:rsidTr="00362D78">
        <w:tc>
          <w:tcPr>
            <w:tcW w:w="532" w:type="dxa"/>
          </w:tcPr>
          <w:p w:rsidR="004445AF" w:rsidRPr="008344AD" w:rsidRDefault="004445AF" w:rsidP="004445AF">
            <w:r w:rsidRPr="008344AD">
              <w:t>4.1.</w:t>
            </w:r>
          </w:p>
        </w:tc>
        <w:tc>
          <w:tcPr>
            <w:tcW w:w="2019" w:type="dxa"/>
            <w:vAlign w:val="center"/>
          </w:tcPr>
          <w:p w:rsidR="004445AF" w:rsidRPr="008344AD" w:rsidRDefault="004445AF" w:rsidP="004445AF">
            <w:r w:rsidRPr="008344AD">
              <w:t>Содействие в ре</w:t>
            </w:r>
            <w:r w:rsidRPr="008344AD">
              <w:lastRenderedPageBreak/>
              <w:t>шении вопросов, связанных с выделением земельных участков для расширения производства и создания новых производств.</w:t>
            </w:r>
          </w:p>
        </w:tc>
        <w:tc>
          <w:tcPr>
            <w:tcW w:w="850" w:type="dxa"/>
          </w:tcPr>
          <w:p w:rsidR="004445AF" w:rsidRPr="008344AD" w:rsidRDefault="004445AF" w:rsidP="004445AF">
            <w:pPr>
              <w:pStyle w:val="ConsPlusNormal"/>
              <w:rPr>
                <w:rFonts w:ascii="Times New Roman" w:hAnsi="Times New Roman" w:cs="Times New Roman"/>
                <w:sz w:val="24"/>
                <w:szCs w:val="24"/>
              </w:rPr>
            </w:pPr>
            <w:r>
              <w:rPr>
                <w:rFonts w:ascii="Times New Roman" w:hAnsi="Times New Roman" w:cs="Times New Roman"/>
                <w:sz w:val="24"/>
                <w:szCs w:val="24"/>
              </w:rPr>
              <w:lastRenderedPageBreak/>
              <w:t>2017-</w:t>
            </w:r>
            <w:r>
              <w:rPr>
                <w:rFonts w:ascii="Times New Roman" w:hAnsi="Times New Roman" w:cs="Times New Roman"/>
                <w:sz w:val="24"/>
                <w:szCs w:val="24"/>
              </w:rPr>
              <w:lastRenderedPageBreak/>
              <w:t>2021</w:t>
            </w:r>
          </w:p>
        </w:tc>
        <w:tc>
          <w:tcPr>
            <w:tcW w:w="1418" w:type="dxa"/>
          </w:tcPr>
          <w:p w:rsidR="004445AF" w:rsidRDefault="004445AF" w:rsidP="004445AF">
            <w:pPr>
              <w:pStyle w:val="ConsPlusNormal"/>
              <w:rPr>
                <w:rFonts w:ascii="Times New Roman" w:hAnsi="Times New Roman" w:cs="Times New Roman"/>
                <w:sz w:val="24"/>
                <w:szCs w:val="24"/>
              </w:rPr>
            </w:pPr>
            <w:r w:rsidRPr="008344AD">
              <w:rPr>
                <w:rFonts w:ascii="Times New Roman" w:hAnsi="Times New Roman" w:cs="Times New Roman"/>
                <w:sz w:val="24"/>
                <w:szCs w:val="24"/>
              </w:rPr>
              <w:lastRenderedPageBreak/>
              <w:t xml:space="preserve">Бюджет </w:t>
            </w:r>
          </w:p>
          <w:p w:rsidR="004445AF" w:rsidRPr="008344AD" w:rsidRDefault="004445AF" w:rsidP="004445AF">
            <w:pPr>
              <w:pStyle w:val="ConsPlusNormal"/>
              <w:rPr>
                <w:rFonts w:ascii="Times New Roman" w:hAnsi="Times New Roman" w:cs="Times New Roman"/>
                <w:sz w:val="24"/>
                <w:szCs w:val="24"/>
              </w:rPr>
            </w:pPr>
            <w:r>
              <w:rPr>
                <w:rFonts w:ascii="Times New Roman" w:hAnsi="Times New Roman" w:cs="Times New Roman"/>
                <w:sz w:val="24"/>
                <w:szCs w:val="24"/>
              </w:rPr>
              <w:lastRenderedPageBreak/>
              <w:t>округа</w:t>
            </w:r>
          </w:p>
        </w:tc>
        <w:tc>
          <w:tcPr>
            <w:tcW w:w="1559" w:type="dxa"/>
          </w:tcPr>
          <w:p w:rsidR="004445AF" w:rsidRPr="008344AD" w:rsidRDefault="004445AF" w:rsidP="004445AF">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0</w:t>
            </w:r>
          </w:p>
        </w:tc>
        <w:tc>
          <w:tcPr>
            <w:tcW w:w="4395" w:type="dxa"/>
            <w:gridSpan w:val="7"/>
          </w:tcPr>
          <w:p w:rsidR="004445AF" w:rsidRPr="008344AD" w:rsidRDefault="004445AF" w:rsidP="004445AF">
            <w:pPr>
              <w:widowControl w:val="0"/>
              <w:autoSpaceDE w:val="0"/>
              <w:autoSpaceDN w:val="0"/>
              <w:adjustRightInd w:val="0"/>
              <w:jc w:val="center"/>
            </w:pPr>
            <w:r w:rsidRPr="008344AD">
              <w:t>В пределах средств на обеспечение</w:t>
            </w:r>
          </w:p>
          <w:p w:rsidR="004445AF" w:rsidRPr="008344AD" w:rsidRDefault="004445AF" w:rsidP="004445AF">
            <w:pPr>
              <w:pStyle w:val="ConsPlusCell"/>
              <w:jc w:val="center"/>
              <w:rPr>
                <w:rFonts w:ascii="Times New Roman" w:hAnsi="Times New Roman" w:cs="Times New Roman"/>
                <w:sz w:val="24"/>
                <w:szCs w:val="24"/>
              </w:rPr>
            </w:pPr>
            <w:r w:rsidRPr="008344AD">
              <w:rPr>
                <w:rFonts w:ascii="Times New Roman" w:hAnsi="Times New Roman"/>
                <w:sz w:val="24"/>
                <w:szCs w:val="24"/>
              </w:rPr>
              <w:lastRenderedPageBreak/>
              <w:t xml:space="preserve">деятельности </w:t>
            </w:r>
            <w:r w:rsidRPr="008344AD">
              <w:rPr>
                <w:rFonts w:ascii="Times New Roman" w:hAnsi="Times New Roman"/>
              </w:rPr>
              <w:t>исполнителя</w:t>
            </w:r>
          </w:p>
        </w:tc>
        <w:tc>
          <w:tcPr>
            <w:tcW w:w="1985" w:type="dxa"/>
            <w:vMerge/>
          </w:tcPr>
          <w:p w:rsidR="004445AF" w:rsidRPr="008344AD" w:rsidRDefault="004445AF" w:rsidP="004445AF">
            <w:pPr>
              <w:pStyle w:val="ConsPlusNormal"/>
              <w:widowControl/>
              <w:jc w:val="both"/>
              <w:rPr>
                <w:rFonts w:ascii="Times New Roman" w:hAnsi="Times New Roman" w:cs="Times New Roman"/>
                <w:sz w:val="24"/>
                <w:szCs w:val="24"/>
              </w:rPr>
            </w:pPr>
          </w:p>
        </w:tc>
        <w:tc>
          <w:tcPr>
            <w:tcW w:w="1984" w:type="dxa"/>
            <w:vMerge/>
          </w:tcPr>
          <w:p w:rsidR="004445AF" w:rsidRPr="008344AD" w:rsidRDefault="004445AF" w:rsidP="004445AF">
            <w:pPr>
              <w:pStyle w:val="ConsPlusNormal"/>
              <w:rPr>
                <w:rFonts w:ascii="Times New Roman" w:hAnsi="Times New Roman" w:cs="Times New Roman"/>
                <w:sz w:val="24"/>
                <w:szCs w:val="24"/>
              </w:rPr>
            </w:pPr>
          </w:p>
        </w:tc>
      </w:tr>
      <w:tr w:rsidR="004445AF" w:rsidRPr="008344AD" w:rsidTr="00362D78">
        <w:tc>
          <w:tcPr>
            <w:tcW w:w="532" w:type="dxa"/>
          </w:tcPr>
          <w:p w:rsidR="004445AF" w:rsidRPr="008344AD" w:rsidRDefault="004445AF" w:rsidP="004445AF">
            <w:r w:rsidRPr="008344AD">
              <w:t>4.2.</w:t>
            </w:r>
          </w:p>
        </w:tc>
        <w:tc>
          <w:tcPr>
            <w:tcW w:w="2019" w:type="dxa"/>
          </w:tcPr>
          <w:p w:rsidR="004445AF" w:rsidRPr="008344AD" w:rsidRDefault="004445AF" w:rsidP="004445AF">
            <w:pPr>
              <w:tabs>
                <w:tab w:val="left" w:pos="221"/>
              </w:tabs>
            </w:pPr>
            <w:r w:rsidRPr="008344AD">
              <w:rPr>
                <w:bCs/>
              </w:rPr>
              <w:t>Участие в подготовке обращений в государственные органы власти по вопросам развития предприятий и организаций.</w:t>
            </w:r>
          </w:p>
        </w:tc>
        <w:tc>
          <w:tcPr>
            <w:tcW w:w="850" w:type="dxa"/>
          </w:tcPr>
          <w:p w:rsidR="004445AF" w:rsidRPr="008344AD" w:rsidRDefault="004445AF" w:rsidP="004445AF">
            <w:pPr>
              <w:pStyle w:val="ConsPlusNormal"/>
              <w:rPr>
                <w:rFonts w:ascii="Times New Roman" w:hAnsi="Times New Roman" w:cs="Times New Roman"/>
                <w:sz w:val="24"/>
                <w:szCs w:val="24"/>
              </w:rPr>
            </w:pPr>
            <w:r>
              <w:rPr>
                <w:rFonts w:ascii="Times New Roman" w:hAnsi="Times New Roman" w:cs="Times New Roman"/>
                <w:sz w:val="24"/>
                <w:szCs w:val="24"/>
              </w:rPr>
              <w:t>2017-2021</w:t>
            </w:r>
          </w:p>
        </w:tc>
        <w:tc>
          <w:tcPr>
            <w:tcW w:w="1418" w:type="dxa"/>
          </w:tcPr>
          <w:p w:rsidR="004445AF" w:rsidRDefault="004445AF" w:rsidP="004445AF">
            <w:pPr>
              <w:pStyle w:val="ConsPlusNormal"/>
              <w:rPr>
                <w:rFonts w:ascii="Times New Roman" w:hAnsi="Times New Roman" w:cs="Times New Roman"/>
                <w:sz w:val="24"/>
                <w:szCs w:val="24"/>
              </w:rPr>
            </w:pPr>
            <w:r w:rsidRPr="008344AD">
              <w:rPr>
                <w:rFonts w:ascii="Times New Roman" w:hAnsi="Times New Roman" w:cs="Times New Roman"/>
                <w:sz w:val="24"/>
                <w:szCs w:val="24"/>
              </w:rPr>
              <w:t xml:space="preserve">Бюджет </w:t>
            </w:r>
          </w:p>
          <w:p w:rsidR="004445AF" w:rsidRPr="008344AD" w:rsidRDefault="004445AF" w:rsidP="004445AF">
            <w:pPr>
              <w:pStyle w:val="ConsPlusNormal"/>
              <w:rPr>
                <w:rFonts w:ascii="Times New Roman" w:hAnsi="Times New Roman" w:cs="Times New Roman"/>
                <w:sz w:val="24"/>
                <w:szCs w:val="24"/>
              </w:rPr>
            </w:pPr>
            <w:r>
              <w:rPr>
                <w:rFonts w:ascii="Times New Roman" w:hAnsi="Times New Roman" w:cs="Times New Roman"/>
                <w:sz w:val="24"/>
                <w:szCs w:val="24"/>
              </w:rPr>
              <w:t>округа</w:t>
            </w:r>
          </w:p>
        </w:tc>
        <w:tc>
          <w:tcPr>
            <w:tcW w:w="1559" w:type="dxa"/>
          </w:tcPr>
          <w:p w:rsidR="004445AF" w:rsidRPr="008344AD" w:rsidRDefault="004445AF" w:rsidP="004445AF">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4395" w:type="dxa"/>
            <w:gridSpan w:val="7"/>
          </w:tcPr>
          <w:p w:rsidR="004445AF" w:rsidRPr="008344AD" w:rsidRDefault="004445AF" w:rsidP="004445AF">
            <w:pPr>
              <w:widowControl w:val="0"/>
              <w:autoSpaceDE w:val="0"/>
              <w:autoSpaceDN w:val="0"/>
              <w:adjustRightInd w:val="0"/>
              <w:jc w:val="center"/>
            </w:pPr>
            <w:r w:rsidRPr="008344AD">
              <w:t>В пределах средств на обеспечение</w:t>
            </w:r>
          </w:p>
          <w:p w:rsidR="004445AF" w:rsidRPr="008344AD" w:rsidRDefault="004445AF" w:rsidP="004445AF">
            <w:pPr>
              <w:pStyle w:val="ConsPlusCell"/>
              <w:jc w:val="center"/>
              <w:rPr>
                <w:rFonts w:ascii="Times New Roman" w:hAnsi="Times New Roman" w:cs="Times New Roman"/>
                <w:sz w:val="24"/>
                <w:szCs w:val="24"/>
              </w:rPr>
            </w:pPr>
            <w:r w:rsidRPr="008344AD">
              <w:rPr>
                <w:rFonts w:ascii="Times New Roman" w:hAnsi="Times New Roman"/>
                <w:sz w:val="24"/>
                <w:szCs w:val="24"/>
              </w:rPr>
              <w:t xml:space="preserve">деятельности </w:t>
            </w:r>
            <w:r w:rsidRPr="008344AD">
              <w:rPr>
                <w:rFonts w:ascii="Times New Roman" w:hAnsi="Times New Roman"/>
              </w:rPr>
              <w:t>исполнителя</w:t>
            </w:r>
          </w:p>
        </w:tc>
        <w:tc>
          <w:tcPr>
            <w:tcW w:w="1985" w:type="dxa"/>
          </w:tcPr>
          <w:p w:rsidR="004445AF" w:rsidRPr="008344AD" w:rsidRDefault="004445AF" w:rsidP="004445AF">
            <w:pPr>
              <w:pStyle w:val="ConsPlusNormal"/>
              <w:widowControl/>
              <w:jc w:val="both"/>
              <w:rPr>
                <w:rFonts w:ascii="Times New Roman" w:hAnsi="Times New Roman" w:cs="Times New Roman"/>
                <w:sz w:val="24"/>
                <w:szCs w:val="24"/>
              </w:rPr>
            </w:pPr>
            <w:r w:rsidRPr="008344AD">
              <w:rPr>
                <w:rFonts w:ascii="Times New Roman" w:hAnsi="Times New Roman"/>
                <w:sz w:val="24"/>
                <w:szCs w:val="24"/>
              </w:rPr>
              <w:t>Соответствующие органы администрации</w:t>
            </w:r>
          </w:p>
        </w:tc>
        <w:tc>
          <w:tcPr>
            <w:tcW w:w="1984" w:type="dxa"/>
            <w:vMerge/>
          </w:tcPr>
          <w:p w:rsidR="004445AF" w:rsidRPr="008344AD" w:rsidRDefault="004445AF" w:rsidP="004445AF">
            <w:pPr>
              <w:pStyle w:val="ConsPlusNormal"/>
              <w:rPr>
                <w:rFonts w:ascii="Times New Roman" w:hAnsi="Times New Roman" w:cs="Times New Roman"/>
                <w:sz w:val="24"/>
                <w:szCs w:val="24"/>
              </w:rPr>
            </w:pPr>
          </w:p>
        </w:tc>
      </w:tr>
      <w:tr w:rsidR="004445AF" w:rsidRPr="008344AD" w:rsidTr="00776F9F">
        <w:trPr>
          <w:cantSplit/>
          <w:trHeight w:val="316"/>
        </w:trPr>
        <w:tc>
          <w:tcPr>
            <w:tcW w:w="14742" w:type="dxa"/>
            <w:gridSpan w:val="14"/>
          </w:tcPr>
          <w:p w:rsidR="004445AF" w:rsidRPr="008344AD" w:rsidRDefault="004445AF" w:rsidP="004445AF">
            <w:pPr>
              <w:tabs>
                <w:tab w:val="right" w:pos="175"/>
              </w:tabs>
              <w:autoSpaceDE w:val="0"/>
              <w:autoSpaceDN w:val="0"/>
              <w:adjustRightInd w:val="0"/>
              <w:jc w:val="center"/>
            </w:pPr>
            <w:r w:rsidRPr="008344AD">
              <w:rPr>
                <w:b/>
              </w:rPr>
              <w:t xml:space="preserve">Раздел </w:t>
            </w:r>
            <w:r w:rsidRPr="008344AD">
              <w:rPr>
                <w:b/>
                <w:lang w:val="en-US"/>
              </w:rPr>
              <w:t>II</w:t>
            </w:r>
            <w:r w:rsidRPr="008344AD">
              <w:rPr>
                <w:b/>
              </w:rPr>
              <w:t xml:space="preserve"> «Развитие конкуренции»</w:t>
            </w:r>
          </w:p>
        </w:tc>
      </w:tr>
      <w:tr w:rsidR="004445AF" w:rsidRPr="008344AD" w:rsidTr="009A7392">
        <w:trPr>
          <w:cantSplit/>
          <w:trHeight w:val="1723"/>
        </w:trPr>
        <w:tc>
          <w:tcPr>
            <w:tcW w:w="532" w:type="dxa"/>
            <w:vMerge w:val="restart"/>
          </w:tcPr>
          <w:p w:rsidR="004445AF" w:rsidRPr="008344AD" w:rsidRDefault="004445AF" w:rsidP="004445AF">
            <w:r w:rsidRPr="008344AD">
              <w:lastRenderedPageBreak/>
              <w:t>5.</w:t>
            </w:r>
          </w:p>
        </w:tc>
        <w:tc>
          <w:tcPr>
            <w:tcW w:w="2019" w:type="dxa"/>
            <w:vMerge w:val="restart"/>
          </w:tcPr>
          <w:p w:rsidR="004445AF" w:rsidRPr="00F0324E" w:rsidRDefault="004445AF" w:rsidP="004445AF">
            <w:pPr>
              <w:pStyle w:val="ConsPlusNormal"/>
              <w:widowControl/>
              <w:jc w:val="both"/>
              <w:rPr>
                <w:rFonts w:ascii="Times New Roman" w:hAnsi="Times New Roman"/>
                <w:b/>
                <w:i/>
                <w:sz w:val="24"/>
                <w:szCs w:val="24"/>
              </w:rPr>
            </w:pPr>
            <w:r w:rsidRPr="00F0324E">
              <w:rPr>
                <w:rFonts w:ascii="Times New Roman" w:hAnsi="Times New Roman"/>
                <w:b/>
                <w:i/>
                <w:sz w:val="24"/>
                <w:szCs w:val="24"/>
              </w:rPr>
              <w:t xml:space="preserve">Задача 5  </w:t>
            </w:r>
          </w:p>
          <w:p w:rsidR="004445AF" w:rsidRPr="008344AD" w:rsidRDefault="004445AF" w:rsidP="004445AF">
            <w:pPr>
              <w:pStyle w:val="ConsPlusNormal"/>
              <w:widowControl/>
              <w:jc w:val="both"/>
              <w:rPr>
                <w:rFonts w:ascii="Times New Roman" w:hAnsi="Times New Roman" w:cs="Times New Roman"/>
                <w:sz w:val="24"/>
                <w:szCs w:val="24"/>
              </w:rPr>
            </w:pPr>
            <w:r w:rsidRPr="008344AD">
              <w:rPr>
                <w:rFonts w:ascii="Times New Roman" w:hAnsi="Times New Roman"/>
                <w:sz w:val="24"/>
                <w:szCs w:val="24"/>
              </w:rPr>
              <w:t xml:space="preserve">Развитие сферы муниципальных закупок </w:t>
            </w:r>
          </w:p>
        </w:tc>
        <w:tc>
          <w:tcPr>
            <w:tcW w:w="850" w:type="dxa"/>
            <w:vMerge w:val="restart"/>
          </w:tcPr>
          <w:p w:rsidR="004445AF" w:rsidRPr="008344AD" w:rsidRDefault="004445AF" w:rsidP="004445AF">
            <w:pPr>
              <w:pStyle w:val="ConsPlusNormal"/>
              <w:rPr>
                <w:rFonts w:ascii="Times New Roman" w:hAnsi="Times New Roman" w:cs="Times New Roman"/>
                <w:sz w:val="24"/>
                <w:szCs w:val="24"/>
              </w:rPr>
            </w:pPr>
            <w:r>
              <w:rPr>
                <w:rFonts w:ascii="Times New Roman" w:hAnsi="Times New Roman" w:cs="Times New Roman"/>
                <w:sz w:val="24"/>
                <w:szCs w:val="24"/>
              </w:rPr>
              <w:t>2017-2021</w:t>
            </w:r>
          </w:p>
        </w:tc>
        <w:tc>
          <w:tcPr>
            <w:tcW w:w="1418" w:type="dxa"/>
            <w:vAlign w:val="center"/>
          </w:tcPr>
          <w:p w:rsidR="004445AF" w:rsidRPr="00BD457D" w:rsidRDefault="004445AF" w:rsidP="004445AF">
            <w:pPr>
              <w:pStyle w:val="ConsPlusNormal"/>
              <w:jc w:val="center"/>
              <w:rPr>
                <w:rFonts w:ascii="Times New Roman" w:hAnsi="Times New Roman" w:cs="Times New Roman"/>
                <w:b/>
                <w:sz w:val="24"/>
                <w:szCs w:val="24"/>
              </w:rPr>
            </w:pPr>
            <w:r w:rsidRPr="00BD457D">
              <w:rPr>
                <w:rFonts w:ascii="Times New Roman" w:hAnsi="Times New Roman" w:cs="Times New Roman"/>
                <w:b/>
                <w:sz w:val="24"/>
                <w:szCs w:val="24"/>
              </w:rPr>
              <w:t>Итого</w:t>
            </w:r>
          </w:p>
        </w:tc>
        <w:tc>
          <w:tcPr>
            <w:tcW w:w="1559" w:type="dxa"/>
            <w:vAlign w:val="center"/>
          </w:tcPr>
          <w:p w:rsidR="004445AF" w:rsidRPr="008344AD" w:rsidRDefault="004445AF" w:rsidP="004445AF">
            <w:pPr>
              <w:pStyle w:val="ConsPlusNormal"/>
              <w:jc w:val="center"/>
              <w:rPr>
                <w:rFonts w:ascii="Times New Roman" w:hAnsi="Times New Roman" w:cs="Times New Roman"/>
                <w:sz w:val="24"/>
                <w:szCs w:val="24"/>
              </w:rPr>
            </w:pPr>
            <w:r>
              <w:rPr>
                <w:rFonts w:ascii="Times New Roman" w:hAnsi="Times New Roman" w:cs="Times New Roman"/>
                <w:sz w:val="24"/>
                <w:szCs w:val="24"/>
              </w:rPr>
              <w:t>19879</w:t>
            </w:r>
          </w:p>
        </w:tc>
        <w:tc>
          <w:tcPr>
            <w:tcW w:w="785" w:type="dxa"/>
            <w:shd w:val="clear" w:color="auto" w:fill="auto"/>
            <w:vAlign w:val="center"/>
          </w:tcPr>
          <w:p w:rsidR="004445AF" w:rsidRPr="0086373B" w:rsidRDefault="004445AF" w:rsidP="004445AF">
            <w:pPr>
              <w:widowControl w:val="0"/>
              <w:autoSpaceDE w:val="0"/>
              <w:autoSpaceDN w:val="0"/>
              <w:adjustRightInd w:val="0"/>
              <w:jc w:val="center"/>
              <w:rPr>
                <w:b/>
                <w:sz w:val="22"/>
                <w:szCs w:val="22"/>
              </w:rPr>
            </w:pPr>
            <w:r>
              <w:rPr>
                <w:b/>
                <w:sz w:val="22"/>
                <w:szCs w:val="22"/>
              </w:rPr>
              <w:t>118765</w:t>
            </w:r>
          </w:p>
        </w:tc>
        <w:tc>
          <w:tcPr>
            <w:tcW w:w="708" w:type="dxa"/>
            <w:shd w:val="clear" w:color="auto" w:fill="auto"/>
            <w:vAlign w:val="center"/>
          </w:tcPr>
          <w:p w:rsidR="004445AF" w:rsidRPr="0086373B" w:rsidRDefault="004445AF" w:rsidP="004445AF">
            <w:pPr>
              <w:widowControl w:val="0"/>
              <w:autoSpaceDE w:val="0"/>
              <w:autoSpaceDN w:val="0"/>
              <w:adjustRightInd w:val="0"/>
              <w:jc w:val="center"/>
              <w:rPr>
                <w:sz w:val="22"/>
                <w:szCs w:val="22"/>
              </w:rPr>
            </w:pPr>
            <w:r w:rsidRPr="0086373B">
              <w:rPr>
                <w:sz w:val="22"/>
                <w:szCs w:val="22"/>
              </w:rPr>
              <w:t>23593</w:t>
            </w:r>
          </w:p>
        </w:tc>
        <w:tc>
          <w:tcPr>
            <w:tcW w:w="775" w:type="dxa"/>
            <w:gridSpan w:val="2"/>
            <w:shd w:val="clear" w:color="auto" w:fill="auto"/>
            <w:vAlign w:val="center"/>
          </w:tcPr>
          <w:p w:rsidR="004445AF" w:rsidRPr="0086373B" w:rsidRDefault="004445AF" w:rsidP="004445AF">
            <w:pPr>
              <w:widowControl w:val="0"/>
              <w:autoSpaceDE w:val="0"/>
              <w:autoSpaceDN w:val="0"/>
              <w:adjustRightInd w:val="0"/>
              <w:jc w:val="center"/>
              <w:rPr>
                <w:sz w:val="22"/>
                <w:szCs w:val="22"/>
              </w:rPr>
            </w:pPr>
            <w:r>
              <w:rPr>
                <w:sz w:val="22"/>
                <w:szCs w:val="22"/>
              </w:rPr>
              <w:t>23793</w:t>
            </w:r>
          </w:p>
        </w:tc>
        <w:tc>
          <w:tcPr>
            <w:tcW w:w="643" w:type="dxa"/>
            <w:shd w:val="clear" w:color="auto" w:fill="auto"/>
            <w:vAlign w:val="center"/>
          </w:tcPr>
          <w:p w:rsidR="004445AF" w:rsidRDefault="004445AF" w:rsidP="004445AF">
            <w:pPr>
              <w:jc w:val="center"/>
            </w:pPr>
            <w:r>
              <w:rPr>
                <w:sz w:val="22"/>
                <w:szCs w:val="22"/>
              </w:rPr>
              <w:t>23793</w:t>
            </w:r>
          </w:p>
        </w:tc>
        <w:tc>
          <w:tcPr>
            <w:tcW w:w="709" w:type="dxa"/>
            <w:shd w:val="clear" w:color="auto" w:fill="auto"/>
            <w:vAlign w:val="center"/>
          </w:tcPr>
          <w:p w:rsidR="004445AF" w:rsidRDefault="004445AF" w:rsidP="004445AF">
            <w:pPr>
              <w:jc w:val="center"/>
            </w:pPr>
            <w:r>
              <w:rPr>
                <w:sz w:val="22"/>
                <w:szCs w:val="22"/>
              </w:rPr>
              <w:t>23793</w:t>
            </w:r>
          </w:p>
        </w:tc>
        <w:tc>
          <w:tcPr>
            <w:tcW w:w="775" w:type="dxa"/>
            <w:shd w:val="clear" w:color="auto" w:fill="auto"/>
            <w:vAlign w:val="center"/>
          </w:tcPr>
          <w:p w:rsidR="004445AF" w:rsidRDefault="004445AF" w:rsidP="004445AF">
            <w:pPr>
              <w:jc w:val="center"/>
            </w:pPr>
            <w:r>
              <w:rPr>
                <w:sz w:val="22"/>
                <w:szCs w:val="22"/>
              </w:rPr>
              <w:t>23793</w:t>
            </w:r>
          </w:p>
        </w:tc>
        <w:tc>
          <w:tcPr>
            <w:tcW w:w="1985" w:type="dxa"/>
            <w:vMerge w:val="restart"/>
          </w:tcPr>
          <w:p w:rsidR="004445AF" w:rsidRDefault="004445AF" w:rsidP="004445AF">
            <w:pPr>
              <w:pStyle w:val="ConsPlusNormal"/>
              <w:rPr>
                <w:rFonts w:ascii="Times New Roman" w:hAnsi="Times New Roman" w:cs="Times New Roman"/>
                <w:sz w:val="24"/>
                <w:szCs w:val="24"/>
              </w:rPr>
            </w:pPr>
            <w:r>
              <w:rPr>
                <w:rFonts w:ascii="Times New Roman" w:hAnsi="Times New Roman" w:cs="Times New Roman"/>
                <w:sz w:val="24"/>
                <w:szCs w:val="24"/>
              </w:rPr>
              <w:t xml:space="preserve">АГОК, </w:t>
            </w:r>
          </w:p>
          <w:p w:rsidR="004445AF" w:rsidRPr="008344AD" w:rsidRDefault="004445AF" w:rsidP="004445AF">
            <w:pPr>
              <w:pStyle w:val="ConsPlusNormal"/>
              <w:rPr>
                <w:rFonts w:ascii="Times New Roman" w:hAnsi="Times New Roman" w:cs="Times New Roman"/>
                <w:sz w:val="24"/>
                <w:szCs w:val="24"/>
              </w:rPr>
            </w:pPr>
            <w:r>
              <w:rPr>
                <w:rFonts w:ascii="Times New Roman" w:hAnsi="Times New Roman" w:cs="Times New Roman"/>
                <w:sz w:val="24"/>
                <w:szCs w:val="24"/>
              </w:rPr>
              <w:t>МКУ «КЦТ»</w:t>
            </w:r>
          </w:p>
        </w:tc>
        <w:tc>
          <w:tcPr>
            <w:tcW w:w="1984" w:type="dxa"/>
            <w:vMerge w:val="restart"/>
          </w:tcPr>
          <w:p w:rsidR="004445AF" w:rsidRPr="008344AD" w:rsidRDefault="004445AF" w:rsidP="004445AF">
            <w:pPr>
              <w:tabs>
                <w:tab w:val="right" w:pos="175"/>
              </w:tabs>
              <w:autoSpaceDE w:val="0"/>
              <w:autoSpaceDN w:val="0"/>
              <w:adjustRightInd w:val="0"/>
              <w:jc w:val="both"/>
            </w:pPr>
            <w:r>
              <w:t>Снижение д</w:t>
            </w:r>
            <w:r w:rsidRPr="008344AD">
              <w:t>ол</w:t>
            </w:r>
            <w:r>
              <w:t>и</w:t>
            </w:r>
            <w:r w:rsidRPr="008344AD">
              <w:t xml:space="preserve"> обоснованных, частично обоснованных жалоб в Федеральную антимонопольную службу (ФАС России) от общего количества проведенных процедур.</w:t>
            </w:r>
          </w:p>
          <w:p w:rsidR="004445AF" w:rsidRPr="003F6277" w:rsidRDefault="004445AF" w:rsidP="004445AF">
            <w:pPr>
              <w:tabs>
                <w:tab w:val="right" w:pos="175"/>
              </w:tabs>
              <w:autoSpaceDE w:val="0"/>
              <w:autoSpaceDN w:val="0"/>
              <w:adjustRightInd w:val="0"/>
              <w:jc w:val="both"/>
              <w:rPr>
                <w:sz w:val="16"/>
                <w:szCs w:val="16"/>
              </w:rPr>
            </w:pPr>
          </w:p>
          <w:p w:rsidR="004445AF" w:rsidRPr="008344AD" w:rsidRDefault="004445AF" w:rsidP="004445AF">
            <w:pPr>
              <w:tabs>
                <w:tab w:val="right" w:pos="175"/>
              </w:tabs>
              <w:autoSpaceDE w:val="0"/>
              <w:autoSpaceDN w:val="0"/>
              <w:adjustRightInd w:val="0"/>
              <w:jc w:val="both"/>
            </w:pPr>
            <w:r>
              <w:t>Рост д</w:t>
            </w:r>
            <w:r w:rsidRPr="008344AD">
              <w:t>ол</w:t>
            </w:r>
            <w:r>
              <w:t>и</w:t>
            </w:r>
            <w:r w:rsidRPr="008344AD">
              <w:t xml:space="preserve"> экономии бюджетных денежных средств в результате проведения торгов от общей суммы объявленных торгов (за исключением несостоявшихся торгов)</w:t>
            </w:r>
            <w:r w:rsidRPr="00530F5A">
              <w:t>.</w:t>
            </w:r>
          </w:p>
          <w:p w:rsidR="004445AF" w:rsidRPr="003F6277" w:rsidRDefault="004445AF" w:rsidP="004445AF">
            <w:pPr>
              <w:tabs>
                <w:tab w:val="right" w:pos="175"/>
              </w:tabs>
              <w:autoSpaceDE w:val="0"/>
              <w:autoSpaceDN w:val="0"/>
              <w:adjustRightInd w:val="0"/>
              <w:jc w:val="both"/>
              <w:rPr>
                <w:sz w:val="16"/>
                <w:szCs w:val="16"/>
              </w:rPr>
            </w:pPr>
          </w:p>
          <w:p w:rsidR="004445AF" w:rsidRPr="0084199F" w:rsidRDefault="004445AF" w:rsidP="004445AF">
            <w:pPr>
              <w:tabs>
                <w:tab w:val="right" w:pos="175"/>
              </w:tabs>
              <w:autoSpaceDE w:val="0"/>
              <w:autoSpaceDN w:val="0"/>
              <w:adjustRightInd w:val="0"/>
              <w:jc w:val="both"/>
              <w:rPr>
                <w:color w:val="FF0000"/>
              </w:rPr>
            </w:pPr>
            <w:r w:rsidRPr="008344AD">
              <w:t>Снижение доли несостоявшихся торгов, на кото</w:t>
            </w:r>
            <w:r w:rsidRPr="008344AD">
              <w:lastRenderedPageBreak/>
              <w:t>рые не было подано заявок, либо заявки были отклонены, либо подана одна заявка (от общего количества проведенных процедур)</w:t>
            </w:r>
            <w:r w:rsidRPr="00530F5A">
              <w:t>.</w:t>
            </w:r>
          </w:p>
          <w:p w:rsidR="004445AF" w:rsidRPr="003F6277" w:rsidRDefault="004445AF" w:rsidP="004445AF">
            <w:pPr>
              <w:tabs>
                <w:tab w:val="right" w:pos="175"/>
              </w:tabs>
              <w:autoSpaceDE w:val="0"/>
              <w:autoSpaceDN w:val="0"/>
              <w:adjustRightInd w:val="0"/>
              <w:jc w:val="both"/>
              <w:rPr>
                <w:sz w:val="16"/>
                <w:szCs w:val="16"/>
              </w:rPr>
            </w:pPr>
          </w:p>
          <w:p w:rsidR="004445AF" w:rsidRPr="008344AD" w:rsidRDefault="004445AF" w:rsidP="004445AF">
            <w:pPr>
              <w:tabs>
                <w:tab w:val="right" w:pos="175"/>
              </w:tabs>
              <w:autoSpaceDE w:val="0"/>
              <w:autoSpaceDN w:val="0"/>
              <w:adjustRightInd w:val="0"/>
              <w:jc w:val="both"/>
            </w:pPr>
            <w:r w:rsidRPr="008344AD">
              <w:t>Увеличение количества участников торгов за счет привлечения потенциальных поставщиков (подрядчиков, испол</w:t>
            </w:r>
            <w:r>
              <w:t>нителей)</w:t>
            </w:r>
            <w:r w:rsidRPr="008344AD">
              <w:t>.</w:t>
            </w:r>
          </w:p>
          <w:p w:rsidR="004445AF" w:rsidRPr="008344AD" w:rsidRDefault="004445AF" w:rsidP="004445AF">
            <w:pPr>
              <w:tabs>
                <w:tab w:val="right" w:pos="175"/>
              </w:tabs>
              <w:autoSpaceDE w:val="0"/>
              <w:autoSpaceDN w:val="0"/>
              <w:adjustRightInd w:val="0"/>
              <w:jc w:val="both"/>
            </w:pPr>
            <w:r>
              <w:t>Стабильное / растущее значение д</w:t>
            </w:r>
            <w:r w:rsidRPr="008344AD">
              <w:t>ол</w:t>
            </w:r>
            <w:r>
              <w:t>и</w:t>
            </w:r>
            <w:r w:rsidRPr="008344AD">
              <w:t xml:space="preserve"> закупок среди субъектов малого предпринимательства, социально ориентиро</w:t>
            </w:r>
            <w:r w:rsidRPr="008344AD">
              <w:lastRenderedPageBreak/>
              <w:t>ванных некоммерческих орга</w:t>
            </w:r>
            <w:r>
              <w:t>низаций.</w:t>
            </w:r>
          </w:p>
        </w:tc>
      </w:tr>
      <w:tr w:rsidR="004445AF" w:rsidRPr="008344AD" w:rsidTr="009A7392">
        <w:trPr>
          <w:cantSplit/>
          <w:trHeight w:val="557"/>
        </w:trPr>
        <w:tc>
          <w:tcPr>
            <w:tcW w:w="532" w:type="dxa"/>
            <w:vMerge/>
          </w:tcPr>
          <w:p w:rsidR="004445AF" w:rsidRPr="008344AD" w:rsidRDefault="004445AF" w:rsidP="004445AF"/>
        </w:tc>
        <w:tc>
          <w:tcPr>
            <w:tcW w:w="2019" w:type="dxa"/>
            <w:vMerge/>
          </w:tcPr>
          <w:p w:rsidR="004445AF" w:rsidRPr="008344AD" w:rsidRDefault="004445AF" w:rsidP="004445AF">
            <w:pPr>
              <w:pStyle w:val="ConsPlusNormal"/>
              <w:widowControl/>
              <w:jc w:val="both"/>
              <w:rPr>
                <w:rFonts w:ascii="Times New Roman" w:hAnsi="Times New Roman"/>
                <w:b/>
                <w:sz w:val="24"/>
                <w:szCs w:val="24"/>
              </w:rPr>
            </w:pPr>
          </w:p>
        </w:tc>
        <w:tc>
          <w:tcPr>
            <w:tcW w:w="850" w:type="dxa"/>
            <w:vMerge/>
          </w:tcPr>
          <w:p w:rsidR="004445AF" w:rsidRPr="008344AD" w:rsidRDefault="004445AF" w:rsidP="004445AF">
            <w:pPr>
              <w:pStyle w:val="ConsPlusNormal"/>
              <w:rPr>
                <w:rFonts w:ascii="Times New Roman" w:hAnsi="Times New Roman" w:cs="Times New Roman"/>
                <w:sz w:val="24"/>
                <w:szCs w:val="24"/>
              </w:rPr>
            </w:pPr>
          </w:p>
        </w:tc>
        <w:tc>
          <w:tcPr>
            <w:tcW w:w="1418" w:type="dxa"/>
            <w:tcBorders>
              <w:bottom w:val="single" w:sz="4" w:space="0" w:color="auto"/>
            </w:tcBorders>
            <w:vAlign w:val="center"/>
          </w:tcPr>
          <w:p w:rsidR="004445AF" w:rsidRDefault="004445AF" w:rsidP="004445AF">
            <w:pPr>
              <w:pStyle w:val="ConsPlusNormal"/>
              <w:jc w:val="center"/>
              <w:rPr>
                <w:rFonts w:ascii="Times New Roman" w:hAnsi="Times New Roman" w:cs="Times New Roman"/>
                <w:sz w:val="24"/>
                <w:szCs w:val="24"/>
              </w:rPr>
            </w:pPr>
            <w:r w:rsidRPr="008344AD">
              <w:rPr>
                <w:rFonts w:ascii="Times New Roman" w:hAnsi="Times New Roman" w:cs="Times New Roman"/>
                <w:sz w:val="24"/>
                <w:szCs w:val="24"/>
              </w:rPr>
              <w:t>Бюджет</w:t>
            </w:r>
          </w:p>
          <w:p w:rsidR="004445AF" w:rsidRPr="008344AD" w:rsidRDefault="004445AF" w:rsidP="004445AF">
            <w:pPr>
              <w:pStyle w:val="ConsPlusNormal"/>
              <w:jc w:val="center"/>
              <w:rPr>
                <w:rFonts w:ascii="Times New Roman" w:hAnsi="Times New Roman" w:cs="Times New Roman"/>
                <w:sz w:val="24"/>
                <w:szCs w:val="24"/>
              </w:rPr>
            </w:pPr>
            <w:r>
              <w:rPr>
                <w:rFonts w:ascii="Times New Roman" w:hAnsi="Times New Roman" w:cs="Times New Roman"/>
                <w:sz w:val="24"/>
                <w:szCs w:val="24"/>
              </w:rPr>
              <w:t>округа</w:t>
            </w:r>
          </w:p>
        </w:tc>
        <w:tc>
          <w:tcPr>
            <w:tcW w:w="1559" w:type="dxa"/>
            <w:tcBorders>
              <w:bottom w:val="single" w:sz="4" w:space="0" w:color="auto"/>
            </w:tcBorders>
            <w:vAlign w:val="center"/>
          </w:tcPr>
          <w:p w:rsidR="004445AF" w:rsidRPr="008344AD" w:rsidRDefault="004445AF" w:rsidP="004445AF">
            <w:pPr>
              <w:pStyle w:val="ConsPlusNormal"/>
              <w:jc w:val="center"/>
              <w:rPr>
                <w:rFonts w:ascii="Times New Roman" w:hAnsi="Times New Roman" w:cs="Times New Roman"/>
                <w:sz w:val="24"/>
                <w:szCs w:val="24"/>
              </w:rPr>
            </w:pPr>
            <w:r>
              <w:rPr>
                <w:rFonts w:ascii="Times New Roman" w:hAnsi="Times New Roman" w:cs="Times New Roman"/>
                <w:sz w:val="24"/>
                <w:szCs w:val="24"/>
              </w:rPr>
              <w:t>19879</w:t>
            </w:r>
          </w:p>
        </w:tc>
        <w:tc>
          <w:tcPr>
            <w:tcW w:w="785" w:type="dxa"/>
            <w:tcBorders>
              <w:bottom w:val="single" w:sz="4" w:space="0" w:color="auto"/>
            </w:tcBorders>
            <w:shd w:val="clear" w:color="auto" w:fill="auto"/>
            <w:vAlign w:val="center"/>
          </w:tcPr>
          <w:p w:rsidR="004445AF" w:rsidRPr="0086373B" w:rsidRDefault="004445AF" w:rsidP="004445AF">
            <w:pPr>
              <w:widowControl w:val="0"/>
              <w:autoSpaceDE w:val="0"/>
              <w:autoSpaceDN w:val="0"/>
              <w:adjustRightInd w:val="0"/>
              <w:jc w:val="center"/>
              <w:rPr>
                <w:b/>
                <w:sz w:val="22"/>
                <w:szCs w:val="22"/>
              </w:rPr>
            </w:pPr>
            <w:r>
              <w:rPr>
                <w:b/>
                <w:sz w:val="22"/>
                <w:szCs w:val="22"/>
              </w:rPr>
              <w:t>118765</w:t>
            </w:r>
          </w:p>
        </w:tc>
        <w:tc>
          <w:tcPr>
            <w:tcW w:w="708" w:type="dxa"/>
            <w:tcBorders>
              <w:bottom w:val="single" w:sz="4" w:space="0" w:color="auto"/>
            </w:tcBorders>
            <w:shd w:val="clear" w:color="auto" w:fill="auto"/>
            <w:vAlign w:val="center"/>
          </w:tcPr>
          <w:p w:rsidR="004445AF" w:rsidRPr="0086373B" w:rsidRDefault="004445AF" w:rsidP="004445AF">
            <w:pPr>
              <w:widowControl w:val="0"/>
              <w:autoSpaceDE w:val="0"/>
              <w:autoSpaceDN w:val="0"/>
              <w:adjustRightInd w:val="0"/>
              <w:jc w:val="center"/>
              <w:rPr>
                <w:sz w:val="22"/>
                <w:szCs w:val="22"/>
              </w:rPr>
            </w:pPr>
            <w:r w:rsidRPr="0086373B">
              <w:rPr>
                <w:sz w:val="22"/>
                <w:szCs w:val="22"/>
              </w:rPr>
              <w:t>23593</w:t>
            </w:r>
          </w:p>
        </w:tc>
        <w:tc>
          <w:tcPr>
            <w:tcW w:w="775" w:type="dxa"/>
            <w:gridSpan w:val="2"/>
            <w:tcBorders>
              <w:bottom w:val="single" w:sz="4" w:space="0" w:color="auto"/>
            </w:tcBorders>
            <w:shd w:val="clear" w:color="auto" w:fill="auto"/>
            <w:vAlign w:val="center"/>
          </w:tcPr>
          <w:p w:rsidR="004445AF" w:rsidRPr="0086373B" w:rsidRDefault="004445AF" w:rsidP="004445AF">
            <w:pPr>
              <w:widowControl w:val="0"/>
              <w:autoSpaceDE w:val="0"/>
              <w:autoSpaceDN w:val="0"/>
              <w:adjustRightInd w:val="0"/>
              <w:jc w:val="center"/>
              <w:rPr>
                <w:sz w:val="22"/>
                <w:szCs w:val="22"/>
              </w:rPr>
            </w:pPr>
            <w:r>
              <w:rPr>
                <w:sz w:val="22"/>
                <w:szCs w:val="22"/>
              </w:rPr>
              <w:t>23793</w:t>
            </w:r>
          </w:p>
        </w:tc>
        <w:tc>
          <w:tcPr>
            <w:tcW w:w="643" w:type="dxa"/>
            <w:tcBorders>
              <w:bottom w:val="single" w:sz="4" w:space="0" w:color="auto"/>
            </w:tcBorders>
            <w:shd w:val="clear" w:color="auto" w:fill="auto"/>
            <w:vAlign w:val="center"/>
          </w:tcPr>
          <w:p w:rsidR="004445AF" w:rsidRDefault="004445AF" w:rsidP="004445AF">
            <w:pPr>
              <w:jc w:val="center"/>
            </w:pPr>
            <w:r>
              <w:rPr>
                <w:sz w:val="22"/>
                <w:szCs w:val="22"/>
              </w:rPr>
              <w:t>23793</w:t>
            </w:r>
          </w:p>
        </w:tc>
        <w:tc>
          <w:tcPr>
            <w:tcW w:w="709" w:type="dxa"/>
            <w:tcBorders>
              <w:bottom w:val="single" w:sz="4" w:space="0" w:color="auto"/>
            </w:tcBorders>
            <w:shd w:val="clear" w:color="auto" w:fill="auto"/>
            <w:vAlign w:val="center"/>
          </w:tcPr>
          <w:p w:rsidR="004445AF" w:rsidRDefault="004445AF" w:rsidP="004445AF">
            <w:pPr>
              <w:jc w:val="center"/>
            </w:pPr>
            <w:r>
              <w:rPr>
                <w:sz w:val="22"/>
                <w:szCs w:val="22"/>
              </w:rPr>
              <w:t>23793</w:t>
            </w:r>
          </w:p>
        </w:tc>
        <w:tc>
          <w:tcPr>
            <w:tcW w:w="775" w:type="dxa"/>
            <w:tcBorders>
              <w:bottom w:val="single" w:sz="4" w:space="0" w:color="auto"/>
            </w:tcBorders>
            <w:shd w:val="clear" w:color="auto" w:fill="auto"/>
            <w:vAlign w:val="center"/>
          </w:tcPr>
          <w:p w:rsidR="004445AF" w:rsidRDefault="004445AF" w:rsidP="004445AF">
            <w:pPr>
              <w:jc w:val="center"/>
            </w:pPr>
            <w:r>
              <w:rPr>
                <w:sz w:val="22"/>
                <w:szCs w:val="22"/>
              </w:rPr>
              <w:t>23793</w:t>
            </w:r>
          </w:p>
        </w:tc>
        <w:tc>
          <w:tcPr>
            <w:tcW w:w="1985" w:type="dxa"/>
            <w:vMerge/>
          </w:tcPr>
          <w:p w:rsidR="004445AF" w:rsidRPr="008344AD" w:rsidRDefault="004445AF" w:rsidP="004445AF">
            <w:pPr>
              <w:pStyle w:val="ConsPlusNormal"/>
              <w:rPr>
                <w:rFonts w:ascii="Times New Roman" w:hAnsi="Times New Roman" w:cs="Times New Roman"/>
                <w:sz w:val="24"/>
                <w:szCs w:val="24"/>
              </w:rPr>
            </w:pPr>
          </w:p>
        </w:tc>
        <w:tc>
          <w:tcPr>
            <w:tcW w:w="1984" w:type="dxa"/>
            <w:vMerge/>
          </w:tcPr>
          <w:p w:rsidR="004445AF" w:rsidRPr="008344AD" w:rsidRDefault="004445AF" w:rsidP="004445AF">
            <w:pPr>
              <w:tabs>
                <w:tab w:val="right" w:pos="175"/>
              </w:tabs>
              <w:autoSpaceDE w:val="0"/>
              <w:autoSpaceDN w:val="0"/>
              <w:adjustRightInd w:val="0"/>
              <w:jc w:val="both"/>
            </w:pPr>
          </w:p>
        </w:tc>
      </w:tr>
      <w:tr w:rsidR="004445AF" w:rsidRPr="008344AD" w:rsidTr="00362D78">
        <w:tc>
          <w:tcPr>
            <w:tcW w:w="532" w:type="dxa"/>
            <w:tcBorders>
              <w:bottom w:val="single" w:sz="4" w:space="0" w:color="auto"/>
            </w:tcBorders>
          </w:tcPr>
          <w:p w:rsidR="004445AF" w:rsidRPr="008344AD" w:rsidRDefault="004445AF" w:rsidP="004445AF">
            <w:r w:rsidRPr="008344AD">
              <w:t>5.1.</w:t>
            </w:r>
          </w:p>
        </w:tc>
        <w:tc>
          <w:tcPr>
            <w:tcW w:w="2019" w:type="dxa"/>
            <w:tcBorders>
              <w:bottom w:val="single" w:sz="4" w:space="0" w:color="auto"/>
            </w:tcBorders>
            <w:vAlign w:val="center"/>
          </w:tcPr>
          <w:p w:rsidR="004445AF" w:rsidRPr="008344AD" w:rsidRDefault="004445AF" w:rsidP="004445AF">
            <w:pPr>
              <w:tabs>
                <w:tab w:val="center" w:pos="4677"/>
                <w:tab w:val="right" w:pos="9355"/>
              </w:tabs>
              <w:autoSpaceDE w:val="0"/>
              <w:autoSpaceDN w:val="0"/>
              <w:adjustRightInd w:val="0"/>
            </w:pPr>
            <w:r w:rsidRPr="008344AD">
              <w:t>Обучение и повышение квалификации</w:t>
            </w:r>
            <w:r>
              <w:t xml:space="preserve"> сотрудников, занятых в сфере закупок</w:t>
            </w:r>
          </w:p>
        </w:tc>
        <w:tc>
          <w:tcPr>
            <w:tcW w:w="850" w:type="dxa"/>
            <w:tcBorders>
              <w:bottom w:val="single" w:sz="4" w:space="0" w:color="auto"/>
            </w:tcBorders>
          </w:tcPr>
          <w:p w:rsidR="004445AF" w:rsidRPr="008344AD" w:rsidRDefault="004445AF" w:rsidP="004445AF">
            <w:pPr>
              <w:pStyle w:val="ConsPlusNormal"/>
              <w:rPr>
                <w:rFonts w:ascii="Times New Roman" w:hAnsi="Times New Roman" w:cs="Times New Roman"/>
                <w:sz w:val="24"/>
                <w:szCs w:val="24"/>
              </w:rPr>
            </w:pPr>
            <w:r>
              <w:rPr>
                <w:rFonts w:ascii="Times New Roman" w:hAnsi="Times New Roman" w:cs="Times New Roman"/>
                <w:sz w:val="24"/>
                <w:szCs w:val="24"/>
              </w:rPr>
              <w:t>2017-2021</w:t>
            </w:r>
          </w:p>
        </w:tc>
        <w:tc>
          <w:tcPr>
            <w:tcW w:w="1418" w:type="dxa"/>
            <w:tcBorders>
              <w:bottom w:val="single" w:sz="4" w:space="0" w:color="auto"/>
            </w:tcBorders>
          </w:tcPr>
          <w:p w:rsidR="004445AF" w:rsidRDefault="004445AF" w:rsidP="004445AF">
            <w:pPr>
              <w:pStyle w:val="ConsPlusNormal"/>
              <w:rPr>
                <w:rFonts w:ascii="Times New Roman" w:hAnsi="Times New Roman" w:cs="Times New Roman"/>
                <w:sz w:val="24"/>
                <w:szCs w:val="24"/>
              </w:rPr>
            </w:pPr>
            <w:r w:rsidRPr="008344AD">
              <w:rPr>
                <w:rFonts w:ascii="Times New Roman" w:hAnsi="Times New Roman" w:cs="Times New Roman"/>
                <w:sz w:val="24"/>
                <w:szCs w:val="24"/>
              </w:rPr>
              <w:t xml:space="preserve">Бюджет </w:t>
            </w:r>
          </w:p>
          <w:p w:rsidR="004445AF" w:rsidRPr="008344AD" w:rsidRDefault="004445AF" w:rsidP="004445AF">
            <w:pPr>
              <w:pStyle w:val="ConsPlusNormal"/>
              <w:rPr>
                <w:rFonts w:ascii="Times New Roman" w:hAnsi="Times New Roman" w:cs="Times New Roman"/>
                <w:sz w:val="24"/>
                <w:szCs w:val="24"/>
              </w:rPr>
            </w:pPr>
            <w:r w:rsidRPr="008344AD">
              <w:rPr>
                <w:rFonts w:ascii="Times New Roman" w:hAnsi="Times New Roman" w:cs="Times New Roman"/>
                <w:sz w:val="24"/>
                <w:szCs w:val="24"/>
              </w:rPr>
              <w:t>района</w:t>
            </w:r>
          </w:p>
        </w:tc>
        <w:tc>
          <w:tcPr>
            <w:tcW w:w="1559" w:type="dxa"/>
            <w:tcBorders>
              <w:bottom w:val="single" w:sz="4" w:space="0" w:color="auto"/>
            </w:tcBorders>
          </w:tcPr>
          <w:p w:rsidR="004445AF" w:rsidRPr="008344AD" w:rsidRDefault="004445AF" w:rsidP="004445AF">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4395" w:type="dxa"/>
            <w:gridSpan w:val="7"/>
            <w:tcBorders>
              <w:bottom w:val="single" w:sz="4" w:space="0" w:color="auto"/>
            </w:tcBorders>
          </w:tcPr>
          <w:p w:rsidR="004445AF" w:rsidRPr="008344AD" w:rsidRDefault="004445AF" w:rsidP="004445AF">
            <w:pPr>
              <w:widowControl w:val="0"/>
              <w:autoSpaceDE w:val="0"/>
              <w:autoSpaceDN w:val="0"/>
              <w:adjustRightInd w:val="0"/>
              <w:jc w:val="center"/>
            </w:pPr>
            <w:r w:rsidRPr="008344AD">
              <w:t>В пределах средств на обеспечение</w:t>
            </w:r>
          </w:p>
          <w:p w:rsidR="004445AF" w:rsidRPr="008344AD" w:rsidRDefault="004445AF" w:rsidP="004445AF">
            <w:pPr>
              <w:pStyle w:val="ConsPlusCell"/>
              <w:jc w:val="center"/>
              <w:rPr>
                <w:rFonts w:ascii="Times New Roman" w:hAnsi="Times New Roman" w:cs="Times New Roman"/>
                <w:sz w:val="24"/>
                <w:szCs w:val="24"/>
              </w:rPr>
            </w:pPr>
            <w:r w:rsidRPr="008344AD">
              <w:rPr>
                <w:rFonts w:ascii="Times New Roman" w:hAnsi="Times New Roman"/>
                <w:sz w:val="24"/>
                <w:szCs w:val="24"/>
              </w:rPr>
              <w:t>деятельности исполнителя</w:t>
            </w:r>
          </w:p>
        </w:tc>
        <w:tc>
          <w:tcPr>
            <w:tcW w:w="1985" w:type="dxa"/>
            <w:tcBorders>
              <w:bottom w:val="single" w:sz="4" w:space="0" w:color="auto"/>
            </w:tcBorders>
          </w:tcPr>
          <w:p w:rsidR="004445AF" w:rsidRPr="008344AD" w:rsidRDefault="004445AF" w:rsidP="004445AF">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АГОК</w:t>
            </w:r>
          </w:p>
        </w:tc>
        <w:tc>
          <w:tcPr>
            <w:tcW w:w="1984" w:type="dxa"/>
            <w:vMerge/>
          </w:tcPr>
          <w:p w:rsidR="004445AF" w:rsidRPr="008344AD" w:rsidRDefault="004445AF" w:rsidP="004445AF">
            <w:pPr>
              <w:pStyle w:val="ConsPlusNormal"/>
              <w:rPr>
                <w:rFonts w:ascii="Times New Roman" w:hAnsi="Times New Roman" w:cs="Times New Roman"/>
                <w:sz w:val="24"/>
                <w:szCs w:val="24"/>
              </w:rPr>
            </w:pPr>
          </w:p>
        </w:tc>
      </w:tr>
      <w:tr w:rsidR="004445AF" w:rsidRPr="008344AD" w:rsidTr="00362D78">
        <w:tc>
          <w:tcPr>
            <w:tcW w:w="532" w:type="dxa"/>
            <w:tcBorders>
              <w:top w:val="single" w:sz="4" w:space="0" w:color="auto"/>
            </w:tcBorders>
          </w:tcPr>
          <w:p w:rsidR="004445AF" w:rsidRPr="008344AD" w:rsidRDefault="004445AF" w:rsidP="004445AF">
            <w:r w:rsidRPr="008344AD">
              <w:t>5.2.</w:t>
            </w:r>
          </w:p>
        </w:tc>
        <w:tc>
          <w:tcPr>
            <w:tcW w:w="2019" w:type="dxa"/>
            <w:tcBorders>
              <w:top w:val="single" w:sz="4" w:space="0" w:color="auto"/>
            </w:tcBorders>
            <w:vAlign w:val="center"/>
          </w:tcPr>
          <w:p w:rsidR="004445AF" w:rsidRPr="008344AD" w:rsidRDefault="004445AF" w:rsidP="004445AF">
            <w:pPr>
              <w:tabs>
                <w:tab w:val="center" w:pos="4677"/>
                <w:tab w:val="right" w:pos="9355"/>
              </w:tabs>
              <w:autoSpaceDE w:val="0"/>
              <w:autoSpaceDN w:val="0"/>
              <w:adjustRightInd w:val="0"/>
            </w:pPr>
            <w:r w:rsidRPr="008344AD">
              <w:t xml:space="preserve">Публикация информации о закупках на официальном сайте Администрации </w:t>
            </w:r>
            <w:r w:rsidRPr="00BC44FD">
              <w:t>городского округа Красногорск</w:t>
            </w:r>
            <w:r w:rsidRPr="008344AD">
              <w:t xml:space="preserve"> с целью расширения доступности информации об осуществлении закупок</w:t>
            </w:r>
          </w:p>
        </w:tc>
        <w:tc>
          <w:tcPr>
            <w:tcW w:w="850" w:type="dxa"/>
            <w:tcBorders>
              <w:top w:val="single" w:sz="4" w:space="0" w:color="auto"/>
            </w:tcBorders>
          </w:tcPr>
          <w:p w:rsidR="004445AF" w:rsidRPr="008344AD" w:rsidRDefault="004445AF" w:rsidP="004445AF">
            <w:pPr>
              <w:pStyle w:val="ConsPlusNormal"/>
              <w:rPr>
                <w:rFonts w:ascii="Times New Roman" w:hAnsi="Times New Roman" w:cs="Times New Roman"/>
                <w:sz w:val="24"/>
                <w:szCs w:val="24"/>
              </w:rPr>
            </w:pPr>
          </w:p>
        </w:tc>
        <w:tc>
          <w:tcPr>
            <w:tcW w:w="1418" w:type="dxa"/>
            <w:tcBorders>
              <w:top w:val="single" w:sz="4" w:space="0" w:color="auto"/>
            </w:tcBorders>
          </w:tcPr>
          <w:p w:rsidR="004445AF" w:rsidRPr="008344AD" w:rsidRDefault="004445AF" w:rsidP="004445AF">
            <w:pPr>
              <w:pStyle w:val="ConsPlusNormal"/>
              <w:rPr>
                <w:rFonts w:ascii="Times New Roman" w:hAnsi="Times New Roman" w:cs="Times New Roman"/>
                <w:sz w:val="24"/>
                <w:szCs w:val="24"/>
              </w:rPr>
            </w:pPr>
          </w:p>
        </w:tc>
        <w:tc>
          <w:tcPr>
            <w:tcW w:w="1559" w:type="dxa"/>
            <w:tcBorders>
              <w:top w:val="single" w:sz="4" w:space="0" w:color="auto"/>
            </w:tcBorders>
          </w:tcPr>
          <w:p w:rsidR="004445AF" w:rsidRPr="008344AD" w:rsidRDefault="004445AF" w:rsidP="004445AF">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4395" w:type="dxa"/>
            <w:gridSpan w:val="7"/>
            <w:tcBorders>
              <w:top w:val="single" w:sz="4" w:space="0" w:color="auto"/>
            </w:tcBorders>
          </w:tcPr>
          <w:p w:rsidR="004445AF" w:rsidRPr="008344AD" w:rsidRDefault="004445AF" w:rsidP="004445AF">
            <w:pPr>
              <w:widowControl w:val="0"/>
              <w:autoSpaceDE w:val="0"/>
              <w:autoSpaceDN w:val="0"/>
              <w:adjustRightInd w:val="0"/>
              <w:jc w:val="center"/>
            </w:pPr>
            <w:r w:rsidRPr="008344AD">
              <w:t>В пределах средств на обеспечение</w:t>
            </w:r>
          </w:p>
          <w:p w:rsidR="004445AF" w:rsidRPr="008344AD" w:rsidRDefault="004445AF" w:rsidP="004445AF">
            <w:pPr>
              <w:pStyle w:val="ConsPlusCell"/>
              <w:jc w:val="center"/>
              <w:rPr>
                <w:rFonts w:ascii="Times New Roman" w:hAnsi="Times New Roman" w:cs="Times New Roman"/>
                <w:sz w:val="24"/>
                <w:szCs w:val="24"/>
              </w:rPr>
            </w:pPr>
            <w:r w:rsidRPr="008344AD">
              <w:rPr>
                <w:rFonts w:ascii="Times New Roman" w:hAnsi="Times New Roman"/>
                <w:sz w:val="24"/>
                <w:szCs w:val="24"/>
              </w:rPr>
              <w:t>деятельности исполнителя</w:t>
            </w:r>
          </w:p>
        </w:tc>
        <w:tc>
          <w:tcPr>
            <w:tcW w:w="1985" w:type="dxa"/>
            <w:tcBorders>
              <w:top w:val="single" w:sz="4" w:space="0" w:color="auto"/>
            </w:tcBorders>
          </w:tcPr>
          <w:p w:rsidR="004445AF" w:rsidRPr="008344AD" w:rsidRDefault="004445AF" w:rsidP="004445AF">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АГОК</w:t>
            </w:r>
          </w:p>
        </w:tc>
        <w:tc>
          <w:tcPr>
            <w:tcW w:w="1984" w:type="dxa"/>
            <w:vMerge/>
          </w:tcPr>
          <w:p w:rsidR="004445AF" w:rsidRPr="008344AD" w:rsidRDefault="004445AF" w:rsidP="004445AF">
            <w:pPr>
              <w:pStyle w:val="ConsPlusNormal"/>
              <w:rPr>
                <w:rFonts w:ascii="Times New Roman" w:hAnsi="Times New Roman" w:cs="Times New Roman"/>
                <w:sz w:val="24"/>
                <w:szCs w:val="24"/>
              </w:rPr>
            </w:pPr>
          </w:p>
        </w:tc>
      </w:tr>
      <w:tr w:rsidR="004445AF" w:rsidRPr="008344AD" w:rsidTr="00362D78">
        <w:tc>
          <w:tcPr>
            <w:tcW w:w="532" w:type="dxa"/>
          </w:tcPr>
          <w:p w:rsidR="004445AF" w:rsidRPr="008344AD" w:rsidRDefault="004445AF" w:rsidP="004445AF">
            <w:r w:rsidRPr="008344AD">
              <w:lastRenderedPageBreak/>
              <w:t>5.3.</w:t>
            </w:r>
          </w:p>
        </w:tc>
        <w:tc>
          <w:tcPr>
            <w:tcW w:w="2019" w:type="dxa"/>
          </w:tcPr>
          <w:p w:rsidR="004445AF" w:rsidRPr="008344AD" w:rsidRDefault="004445AF" w:rsidP="004445AF">
            <w:pPr>
              <w:tabs>
                <w:tab w:val="center" w:pos="4677"/>
                <w:tab w:val="right" w:pos="9355"/>
              </w:tabs>
              <w:autoSpaceDE w:val="0"/>
              <w:autoSpaceDN w:val="0"/>
              <w:adjustRightInd w:val="0"/>
            </w:pPr>
            <w:r w:rsidRPr="008344AD">
              <w:t xml:space="preserve">Исследование рынка товаров, работ, услуг с целью определения наиболее оптимальной начальной (максимальной) цены контракта </w:t>
            </w:r>
          </w:p>
        </w:tc>
        <w:tc>
          <w:tcPr>
            <w:tcW w:w="850" w:type="dxa"/>
          </w:tcPr>
          <w:p w:rsidR="004445AF" w:rsidRPr="008344AD" w:rsidRDefault="004445AF" w:rsidP="004445AF">
            <w:pPr>
              <w:pStyle w:val="ConsPlusNormal"/>
              <w:rPr>
                <w:rFonts w:ascii="Times New Roman" w:hAnsi="Times New Roman" w:cs="Times New Roman"/>
                <w:sz w:val="24"/>
                <w:szCs w:val="24"/>
              </w:rPr>
            </w:pPr>
            <w:r>
              <w:rPr>
                <w:rFonts w:ascii="Times New Roman" w:hAnsi="Times New Roman" w:cs="Times New Roman"/>
                <w:sz w:val="24"/>
                <w:szCs w:val="24"/>
              </w:rPr>
              <w:t>2017-2021</w:t>
            </w:r>
          </w:p>
        </w:tc>
        <w:tc>
          <w:tcPr>
            <w:tcW w:w="1418" w:type="dxa"/>
          </w:tcPr>
          <w:p w:rsidR="004445AF" w:rsidRDefault="004445AF" w:rsidP="004445AF">
            <w:pPr>
              <w:pStyle w:val="ConsPlusNormal"/>
              <w:rPr>
                <w:rFonts w:ascii="Times New Roman" w:hAnsi="Times New Roman" w:cs="Times New Roman"/>
                <w:sz w:val="24"/>
                <w:szCs w:val="24"/>
              </w:rPr>
            </w:pPr>
            <w:r w:rsidRPr="008344AD">
              <w:rPr>
                <w:rFonts w:ascii="Times New Roman" w:hAnsi="Times New Roman" w:cs="Times New Roman"/>
                <w:sz w:val="24"/>
                <w:szCs w:val="24"/>
              </w:rPr>
              <w:t xml:space="preserve">Бюджет </w:t>
            </w:r>
          </w:p>
          <w:p w:rsidR="004445AF" w:rsidRPr="008344AD" w:rsidRDefault="004445AF" w:rsidP="004445AF">
            <w:pPr>
              <w:pStyle w:val="ConsPlusNormal"/>
              <w:rPr>
                <w:rFonts w:ascii="Times New Roman" w:hAnsi="Times New Roman" w:cs="Times New Roman"/>
                <w:sz w:val="24"/>
                <w:szCs w:val="24"/>
              </w:rPr>
            </w:pPr>
            <w:r w:rsidRPr="008344AD">
              <w:rPr>
                <w:rFonts w:ascii="Times New Roman" w:hAnsi="Times New Roman" w:cs="Times New Roman"/>
                <w:sz w:val="24"/>
                <w:szCs w:val="24"/>
              </w:rPr>
              <w:t>района</w:t>
            </w:r>
          </w:p>
        </w:tc>
        <w:tc>
          <w:tcPr>
            <w:tcW w:w="1559" w:type="dxa"/>
          </w:tcPr>
          <w:p w:rsidR="004445AF" w:rsidRPr="008344AD" w:rsidRDefault="004445AF" w:rsidP="004445AF">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4395" w:type="dxa"/>
            <w:gridSpan w:val="7"/>
          </w:tcPr>
          <w:p w:rsidR="004445AF" w:rsidRPr="008344AD" w:rsidRDefault="004445AF" w:rsidP="004445AF">
            <w:pPr>
              <w:widowControl w:val="0"/>
              <w:autoSpaceDE w:val="0"/>
              <w:autoSpaceDN w:val="0"/>
              <w:adjustRightInd w:val="0"/>
              <w:jc w:val="center"/>
            </w:pPr>
            <w:r w:rsidRPr="008344AD">
              <w:t>В пределах средств на обеспечение</w:t>
            </w:r>
          </w:p>
          <w:p w:rsidR="004445AF" w:rsidRPr="008344AD" w:rsidRDefault="004445AF" w:rsidP="004445AF">
            <w:pPr>
              <w:pStyle w:val="ConsPlusCell"/>
              <w:jc w:val="center"/>
              <w:rPr>
                <w:rFonts w:ascii="Times New Roman" w:hAnsi="Times New Roman" w:cs="Times New Roman"/>
                <w:sz w:val="24"/>
                <w:szCs w:val="24"/>
              </w:rPr>
            </w:pPr>
            <w:r w:rsidRPr="008344AD">
              <w:rPr>
                <w:rFonts w:ascii="Times New Roman" w:hAnsi="Times New Roman"/>
                <w:sz w:val="24"/>
                <w:szCs w:val="24"/>
              </w:rPr>
              <w:t>деятельности исполнителя</w:t>
            </w:r>
          </w:p>
        </w:tc>
        <w:tc>
          <w:tcPr>
            <w:tcW w:w="1985" w:type="dxa"/>
          </w:tcPr>
          <w:p w:rsidR="004445AF" w:rsidRPr="008344AD" w:rsidRDefault="004445AF" w:rsidP="004445AF">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АГОК</w:t>
            </w:r>
          </w:p>
        </w:tc>
        <w:tc>
          <w:tcPr>
            <w:tcW w:w="1984" w:type="dxa"/>
            <w:vMerge/>
          </w:tcPr>
          <w:p w:rsidR="004445AF" w:rsidRPr="008344AD" w:rsidRDefault="004445AF" w:rsidP="004445AF">
            <w:pPr>
              <w:pStyle w:val="ConsPlusNormal"/>
              <w:rPr>
                <w:rFonts w:ascii="Times New Roman" w:hAnsi="Times New Roman" w:cs="Times New Roman"/>
                <w:sz w:val="24"/>
                <w:szCs w:val="24"/>
              </w:rPr>
            </w:pPr>
          </w:p>
        </w:tc>
      </w:tr>
      <w:tr w:rsidR="004445AF" w:rsidRPr="008344AD" w:rsidTr="00362D78">
        <w:trPr>
          <w:trHeight w:val="3760"/>
        </w:trPr>
        <w:tc>
          <w:tcPr>
            <w:tcW w:w="532" w:type="dxa"/>
          </w:tcPr>
          <w:p w:rsidR="004445AF" w:rsidRPr="008344AD" w:rsidRDefault="004445AF" w:rsidP="004445AF">
            <w:r w:rsidRPr="008344AD">
              <w:t>5.4.</w:t>
            </w:r>
          </w:p>
        </w:tc>
        <w:tc>
          <w:tcPr>
            <w:tcW w:w="2019" w:type="dxa"/>
          </w:tcPr>
          <w:p w:rsidR="004445AF" w:rsidRPr="008344AD" w:rsidRDefault="004445AF" w:rsidP="004445AF">
            <w:pPr>
              <w:tabs>
                <w:tab w:val="center" w:pos="4677"/>
                <w:tab w:val="right" w:pos="9355"/>
              </w:tabs>
              <w:autoSpaceDE w:val="0"/>
              <w:autoSpaceDN w:val="0"/>
              <w:adjustRightInd w:val="0"/>
            </w:pPr>
            <w:r w:rsidRPr="008344AD">
              <w:t xml:space="preserve">Анализ состоявшихся/ несостоявшихся торгов и корректировка документации о торгах с учетом </w:t>
            </w:r>
            <w:r>
              <w:t>результата анализа состоявшихся</w:t>
            </w:r>
            <w:r w:rsidRPr="008344AD">
              <w:t>/</w:t>
            </w:r>
          </w:p>
          <w:p w:rsidR="004445AF" w:rsidRPr="008344AD" w:rsidRDefault="004445AF" w:rsidP="004445AF">
            <w:pPr>
              <w:widowControl w:val="0"/>
              <w:autoSpaceDE w:val="0"/>
              <w:autoSpaceDN w:val="0"/>
              <w:adjustRightInd w:val="0"/>
            </w:pPr>
            <w:r w:rsidRPr="008344AD">
              <w:t>несостоявшихся торгов.</w:t>
            </w:r>
          </w:p>
        </w:tc>
        <w:tc>
          <w:tcPr>
            <w:tcW w:w="850" w:type="dxa"/>
          </w:tcPr>
          <w:p w:rsidR="004445AF" w:rsidRPr="008344AD" w:rsidRDefault="004445AF" w:rsidP="004445AF">
            <w:pPr>
              <w:pStyle w:val="ConsPlusNormal"/>
              <w:rPr>
                <w:rFonts w:ascii="Times New Roman" w:hAnsi="Times New Roman" w:cs="Times New Roman"/>
                <w:sz w:val="24"/>
                <w:szCs w:val="24"/>
              </w:rPr>
            </w:pPr>
            <w:r>
              <w:rPr>
                <w:rFonts w:ascii="Times New Roman" w:hAnsi="Times New Roman" w:cs="Times New Roman"/>
                <w:sz w:val="24"/>
                <w:szCs w:val="24"/>
              </w:rPr>
              <w:t>2017-2021</w:t>
            </w:r>
          </w:p>
        </w:tc>
        <w:tc>
          <w:tcPr>
            <w:tcW w:w="1418" w:type="dxa"/>
          </w:tcPr>
          <w:p w:rsidR="004445AF" w:rsidRDefault="004445AF" w:rsidP="004445AF">
            <w:pPr>
              <w:pStyle w:val="ConsPlusNormal"/>
              <w:rPr>
                <w:rFonts w:ascii="Times New Roman" w:hAnsi="Times New Roman" w:cs="Times New Roman"/>
                <w:sz w:val="24"/>
                <w:szCs w:val="24"/>
              </w:rPr>
            </w:pPr>
            <w:r w:rsidRPr="008344AD">
              <w:rPr>
                <w:rFonts w:ascii="Times New Roman" w:hAnsi="Times New Roman" w:cs="Times New Roman"/>
                <w:sz w:val="24"/>
                <w:szCs w:val="24"/>
              </w:rPr>
              <w:t xml:space="preserve">Бюджет </w:t>
            </w:r>
          </w:p>
          <w:p w:rsidR="004445AF" w:rsidRPr="008344AD" w:rsidRDefault="004445AF" w:rsidP="004445AF">
            <w:pPr>
              <w:pStyle w:val="ConsPlusNormal"/>
              <w:rPr>
                <w:rFonts w:ascii="Times New Roman" w:hAnsi="Times New Roman" w:cs="Times New Roman"/>
                <w:sz w:val="24"/>
                <w:szCs w:val="24"/>
              </w:rPr>
            </w:pPr>
            <w:r>
              <w:rPr>
                <w:rFonts w:ascii="Times New Roman" w:hAnsi="Times New Roman" w:cs="Times New Roman"/>
                <w:sz w:val="24"/>
                <w:szCs w:val="24"/>
              </w:rPr>
              <w:t>округа</w:t>
            </w:r>
          </w:p>
        </w:tc>
        <w:tc>
          <w:tcPr>
            <w:tcW w:w="1559" w:type="dxa"/>
          </w:tcPr>
          <w:p w:rsidR="004445AF" w:rsidRPr="008344AD" w:rsidRDefault="004445AF" w:rsidP="004445AF">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4395" w:type="dxa"/>
            <w:gridSpan w:val="7"/>
          </w:tcPr>
          <w:p w:rsidR="004445AF" w:rsidRPr="008344AD" w:rsidRDefault="004445AF" w:rsidP="004445AF">
            <w:pPr>
              <w:widowControl w:val="0"/>
              <w:autoSpaceDE w:val="0"/>
              <w:autoSpaceDN w:val="0"/>
              <w:adjustRightInd w:val="0"/>
              <w:jc w:val="center"/>
            </w:pPr>
            <w:r w:rsidRPr="008344AD">
              <w:t>В пределах средств на обеспечение</w:t>
            </w:r>
          </w:p>
          <w:p w:rsidR="004445AF" w:rsidRPr="008344AD" w:rsidRDefault="004445AF" w:rsidP="004445AF">
            <w:pPr>
              <w:pStyle w:val="ConsPlusCell"/>
              <w:jc w:val="center"/>
              <w:rPr>
                <w:rFonts w:ascii="Times New Roman" w:hAnsi="Times New Roman" w:cs="Times New Roman"/>
                <w:sz w:val="24"/>
                <w:szCs w:val="24"/>
              </w:rPr>
            </w:pPr>
            <w:r w:rsidRPr="008344AD">
              <w:rPr>
                <w:rFonts w:ascii="Times New Roman" w:hAnsi="Times New Roman"/>
                <w:sz w:val="24"/>
                <w:szCs w:val="24"/>
              </w:rPr>
              <w:t>деятельности исполнителя</w:t>
            </w:r>
          </w:p>
        </w:tc>
        <w:tc>
          <w:tcPr>
            <w:tcW w:w="1985" w:type="dxa"/>
          </w:tcPr>
          <w:p w:rsidR="004445AF" w:rsidRPr="008344AD" w:rsidRDefault="004445AF" w:rsidP="004445AF">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АГОК</w:t>
            </w:r>
          </w:p>
        </w:tc>
        <w:tc>
          <w:tcPr>
            <w:tcW w:w="1984" w:type="dxa"/>
            <w:vMerge/>
          </w:tcPr>
          <w:p w:rsidR="004445AF" w:rsidRPr="008344AD" w:rsidRDefault="004445AF" w:rsidP="004445AF">
            <w:pPr>
              <w:pStyle w:val="ConsPlusNormal"/>
              <w:rPr>
                <w:rFonts w:ascii="Times New Roman" w:hAnsi="Times New Roman" w:cs="Times New Roman"/>
                <w:sz w:val="24"/>
                <w:szCs w:val="24"/>
              </w:rPr>
            </w:pPr>
          </w:p>
        </w:tc>
      </w:tr>
      <w:tr w:rsidR="004445AF" w:rsidRPr="008344AD" w:rsidTr="00E66376">
        <w:trPr>
          <w:cantSplit/>
          <w:trHeight w:val="501"/>
        </w:trPr>
        <w:tc>
          <w:tcPr>
            <w:tcW w:w="532" w:type="dxa"/>
            <w:vMerge w:val="restart"/>
          </w:tcPr>
          <w:p w:rsidR="004445AF" w:rsidRPr="008344AD" w:rsidRDefault="004445AF" w:rsidP="004445AF">
            <w:r w:rsidRPr="008344AD">
              <w:t>5.</w:t>
            </w:r>
            <w:r>
              <w:t>5</w:t>
            </w:r>
            <w:r w:rsidRPr="008344AD">
              <w:t>.</w:t>
            </w:r>
          </w:p>
        </w:tc>
        <w:tc>
          <w:tcPr>
            <w:tcW w:w="2019" w:type="dxa"/>
            <w:vMerge w:val="restart"/>
          </w:tcPr>
          <w:p w:rsidR="004445AF" w:rsidRPr="008344AD" w:rsidRDefault="004445AF" w:rsidP="004445AF">
            <w:pPr>
              <w:widowControl w:val="0"/>
              <w:autoSpaceDE w:val="0"/>
              <w:autoSpaceDN w:val="0"/>
              <w:adjustRightInd w:val="0"/>
            </w:pPr>
            <w:r w:rsidRPr="008344AD">
              <w:t xml:space="preserve">Содержание и </w:t>
            </w:r>
            <w:r w:rsidRPr="008344AD">
              <w:lastRenderedPageBreak/>
              <w:t>обеспечение деятельности МКУ «Красногорский центр торгов»</w:t>
            </w:r>
          </w:p>
        </w:tc>
        <w:tc>
          <w:tcPr>
            <w:tcW w:w="850" w:type="dxa"/>
            <w:vMerge w:val="restart"/>
          </w:tcPr>
          <w:p w:rsidR="004445AF" w:rsidRPr="008344AD" w:rsidRDefault="004445AF" w:rsidP="004445AF">
            <w:pPr>
              <w:pStyle w:val="ConsPlusNormal"/>
              <w:rPr>
                <w:rFonts w:ascii="Times New Roman" w:hAnsi="Times New Roman" w:cs="Times New Roman"/>
                <w:sz w:val="24"/>
                <w:szCs w:val="24"/>
              </w:rPr>
            </w:pPr>
            <w:r>
              <w:rPr>
                <w:rFonts w:ascii="Times New Roman" w:hAnsi="Times New Roman" w:cs="Times New Roman"/>
                <w:sz w:val="24"/>
                <w:szCs w:val="24"/>
              </w:rPr>
              <w:lastRenderedPageBreak/>
              <w:t>2017-</w:t>
            </w:r>
            <w:r>
              <w:rPr>
                <w:rFonts w:ascii="Times New Roman" w:hAnsi="Times New Roman" w:cs="Times New Roman"/>
                <w:sz w:val="24"/>
                <w:szCs w:val="24"/>
              </w:rPr>
              <w:lastRenderedPageBreak/>
              <w:t>2021</w:t>
            </w:r>
          </w:p>
        </w:tc>
        <w:tc>
          <w:tcPr>
            <w:tcW w:w="1418" w:type="dxa"/>
          </w:tcPr>
          <w:p w:rsidR="004445AF" w:rsidRPr="00CA26E1" w:rsidRDefault="004445AF" w:rsidP="004445AF">
            <w:pPr>
              <w:pStyle w:val="ConsPlusNormal"/>
              <w:rPr>
                <w:rFonts w:ascii="Times New Roman" w:hAnsi="Times New Roman" w:cs="Times New Roman"/>
                <w:b/>
                <w:sz w:val="24"/>
                <w:szCs w:val="24"/>
              </w:rPr>
            </w:pPr>
            <w:r w:rsidRPr="00CA26E1">
              <w:rPr>
                <w:rFonts w:ascii="Times New Roman" w:hAnsi="Times New Roman" w:cs="Times New Roman"/>
                <w:b/>
                <w:sz w:val="24"/>
                <w:szCs w:val="24"/>
              </w:rPr>
              <w:lastRenderedPageBreak/>
              <w:t>Итого</w:t>
            </w:r>
          </w:p>
        </w:tc>
        <w:tc>
          <w:tcPr>
            <w:tcW w:w="1559" w:type="dxa"/>
          </w:tcPr>
          <w:p w:rsidR="004445AF" w:rsidRPr="008344AD" w:rsidRDefault="004445AF" w:rsidP="004445AF">
            <w:pPr>
              <w:pStyle w:val="ConsPlusNormal"/>
              <w:jc w:val="center"/>
              <w:rPr>
                <w:rFonts w:ascii="Times New Roman" w:hAnsi="Times New Roman" w:cs="Times New Roman"/>
                <w:sz w:val="24"/>
                <w:szCs w:val="24"/>
              </w:rPr>
            </w:pPr>
            <w:r>
              <w:rPr>
                <w:rFonts w:ascii="Times New Roman" w:hAnsi="Times New Roman" w:cs="Times New Roman"/>
                <w:sz w:val="24"/>
                <w:szCs w:val="24"/>
              </w:rPr>
              <w:t>19879</w:t>
            </w:r>
          </w:p>
        </w:tc>
        <w:tc>
          <w:tcPr>
            <w:tcW w:w="785" w:type="dxa"/>
            <w:shd w:val="clear" w:color="auto" w:fill="auto"/>
            <w:vAlign w:val="center"/>
          </w:tcPr>
          <w:p w:rsidR="004445AF" w:rsidRPr="00E66376" w:rsidRDefault="004445AF" w:rsidP="004445AF">
            <w:pPr>
              <w:widowControl w:val="0"/>
              <w:autoSpaceDE w:val="0"/>
              <w:autoSpaceDN w:val="0"/>
              <w:adjustRightInd w:val="0"/>
              <w:jc w:val="center"/>
              <w:rPr>
                <w:b/>
                <w:sz w:val="22"/>
                <w:szCs w:val="22"/>
              </w:rPr>
            </w:pPr>
            <w:r w:rsidRPr="00E66376">
              <w:rPr>
                <w:b/>
                <w:sz w:val="22"/>
                <w:szCs w:val="22"/>
              </w:rPr>
              <w:t>118765</w:t>
            </w:r>
          </w:p>
        </w:tc>
        <w:tc>
          <w:tcPr>
            <w:tcW w:w="708" w:type="dxa"/>
            <w:shd w:val="clear" w:color="auto" w:fill="auto"/>
            <w:vAlign w:val="center"/>
          </w:tcPr>
          <w:p w:rsidR="004445AF" w:rsidRPr="00E66376" w:rsidRDefault="004445AF" w:rsidP="004445AF">
            <w:pPr>
              <w:widowControl w:val="0"/>
              <w:autoSpaceDE w:val="0"/>
              <w:autoSpaceDN w:val="0"/>
              <w:adjustRightInd w:val="0"/>
              <w:jc w:val="center"/>
              <w:rPr>
                <w:sz w:val="22"/>
                <w:szCs w:val="22"/>
              </w:rPr>
            </w:pPr>
            <w:r w:rsidRPr="00E66376">
              <w:rPr>
                <w:sz w:val="22"/>
                <w:szCs w:val="22"/>
              </w:rPr>
              <w:t>23593</w:t>
            </w:r>
          </w:p>
        </w:tc>
        <w:tc>
          <w:tcPr>
            <w:tcW w:w="775" w:type="dxa"/>
            <w:gridSpan w:val="2"/>
            <w:shd w:val="clear" w:color="auto" w:fill="auto"/>
            <w:vAlign w:val="center"/>
          </w:tcPr>
          <w:p w:rsidR="004445AF" w:rsidRPr="00E66376" w:rsidRDefault="004445AF" w:rsidP="004445AF">
            <w:pPr>
              <w:widowControl w:val="0"/>
              <w:autoSpaceDE w:val="0"/>
              <w:autoSpaceDN w:val="0"/>
              <w:adjustRightInd w:val="0"/>
              <w:jc w:val="center"/>
              <w:rPr>
                <w:sz w:val="22"/>
                <w:szCs w:val="22"/>
              </w:rPr>
            </w:pPr>
            <w:r w:rsidRPr="00E66376">
              <w:rPr>
                <w:sz w:val="22"/>
                <w:szCs w:val="22"/>
              </w:rPr>
              <w:t>23793</w:t>
            </w:r>
          </w:p>
        </w:tc>
        <w:tc>
          <w:tcPr>
            <w:tcW w:w="643" w:type="dxa"/>
            <w:shd w:val="clear" w:color="auto" w:fill="auto"/>
            <w:vAlign w:val="center"/>
          </w:tcPr>
          <w:p w:rsidR="004445AF" w:rsidRPr="00E66376" w:rsidRDefault="004445AF" w:rsidP="004445AF">
            <w:pPr>
              <w:jc w:val="center"/>
            </w:pPr>
            <w:r w:rsidRPr="00E66376">
              <w:rPr>
                <w:sz w:val="22"/>
                <w:szCs w:val="22"/>
              </w:rPr>
              <w:t>23793</w:t>
            </w:r>
          </w:p>
        </w:tc>
        <w:tc>
          <w:tcPr>
            <w:tcW w:w="709" w:type="dxa"/>
            <w:shd w:val="clear" w:color="auto" w:fill="auto"/>
            <w:vAlign w:val="center"/>
          </w:tcPr>
          <w:p w:rsidR="004445AF" w:rsidRPr="00E66376" w:rsidRDefault="004445AF" w:rsidP="004445AF">
            <w:pPr>
              <w:jc w:val="center"/>
            </w:pPr>
            <w:r w:rsidRPr="00E66376">
              <w:rPr>
                <w:sz w:val="22"/>
                <w:szCs w:val="22"/>
              </w:rPr>
              <w:t>23793</w:t>
            </w:r>
          </w:p>
        </w:tc>
        <w:tc>
          <w:tcPr>
            <w:tcW w:w="775" w:type="dxa"/>
            <w:shd w:val="clear" w:color="auto" w:fill="auto"/>
            <w:vAlign w:val="center"/>
          </w:tcPr>
          <w:p w:rsidR="004445AF" w:rsidRPr="00E66376" w:rsidRDefault="004445AF" w:rsidP="004445AF">
            <w:pPr>
              <w:jc w:val="center"/>
            </w:pPr>
            <w:r w:rsidRPr="00E66376">
              <w:rPr>
                <w:sz w:val="22"/>
                <w:szCs w:val="22"/>
              </w:rPr>
              <w:t>23793</w:t>
            </w:r>
          </w:p>
        </w:tc>
        <w:tc>
          <w:tcPr>
            <w:tcW w:w="1985" w:type="dxa"/>
            <w:vMerge w:val="restart"/>
          </w:tcPr>
          <w:p w:rsidR="004445AF" w:rsidRDefault="004445AF" w:rsidP="004445AF">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 xml:space="preserve">АГОК, </w:t>
            </w:r>
          </w:p>
          <w:p w:rsidR="004445AF" w:rsidRPr="008344AD" w:rsidRDefault="004445AF" w:rsidP="004445AF">
            <w:pPr>
              <w:pStyle w:val="ConsPlusNormal"/>
              <w:widowControl/>
              <w:jc w:val="both"/>
              <w:rPr>
                <w:rFonts w:ascii="Times New Roman" w:hAnsi="Times New Roman" w:cs="Times New Roman"/>
                <w:sz w:val="24"/>
                <w:szCs w:val="24"/>
              </w:rPr>
            </w:pPr>
            <w:r>
              <w:rPr>
                <w:rFonts w:ascii="Times New Roman" w:hAnsi="Times New Roman" w:cs="Times New Roman"/>
                <w:sz w:val="24"/>
                <w:szCs w:val="24"/>
              </w:rPr>
              <w:lastRenderedPageBreak/>
              <w:t>МКУ «КЦТ»</w:t>
            </w:r>
          </w:p>
        </w:tc>
        <w:tc>
          <w:tcPr>
            <w:tcW w:w="1984" w:type="dxa"/>
            <w:vMerge/>
          </w:tcPr>
          <w:p w:rsidR="004445AF" w:rsidRPr="008344AD" w:rsidRDefault="004445AF" w:rsidP="004445AF">
            <w:pPr>
              <w:pStyle w:val="ConsPlusNormal"/>
              <w:rPr>
                <w:rFonts w:ascii="Times New Roman" w:hAnsi="Times New Roman" w:cs="Times New Roman"/>
                <w:sz w:val="24"/>
                <w:szCs w:val="24"/>
              </w:rPr>
            </w:pPr>
          </w:p>
        </w:tc>
      </w:tr>
      <w:tr w:rsidR="004445AF" w:rsidRPr="008344AD" w:rsidTr="00D552F1">
        <w:trPr>
          <w:cantSplit/>
          <w:trHeight w:val="509"/>
        </w:trPr>
        <w:tc>
          <w:tcPr>
            <w:tcW w:w="532" w:type="dxa"/>
            <w:vMerge/>
          </w:tcPr>
          <w:p w:rsidR="004445AF" w:rsidRPr="008344AD" w:rsidRDefault="004445AF" w:rsidP="004445AF"/>
        </w:tc>
        <w:tc>
          <w:tcPr>
            <w:tcW w:w="2019" w:type="dxa"/>
            <w:vMerge/>
          </w:tcPr>
          <w:p w:rsidR="004445AF" w:rsidRPr="008344AD" w:rsidRDefault="004445AF" w:rsidP="004445AF">
            <w:pPr>
              <w:widowControl w:val="0"/>
              <w:autoSpaceDE w:val="0"/>
              <w:autoSpaceDN w:val="0"/>
              <w:adjustRightInd w:val="0"/>
            </w:pPr>
          </w:p>
        </w:tc>
        <w:tc>
          <w:tcPr>
            <w:tcW w:w="850" w:type="dxa"/>
            <w:vMerge/>
          </w:tcPr>
          <w:p w:rsidR="004445AF" w:rsidRDefault="004445AF" w:rsidP="004445AF">
            <w:pPr>
              <w:pStyle w:val="ConsPlusNormal"/>
              <w:rPr>
                <w:rFonts w:ascii="Times New Roman" w:hAnsi="Times New Roman" w:cs="Times New Roman"/>
                <w:sz w:val="24"/>
                <w:szCs w:val="24"/>
              </w:rPr>
            </w:pPr>
          </w:p>
        </w:tc>
        <w:tc>
          <w:tcPr>
            <w:tcW w:w="1418" w:type="dxa"/>
          </w:tcPr>
          <w:p w:rsidR="004445AF" w:rsidRDefault="004445AF" w:rsidP="004445AF">
            <w:pPr>
              <w:pStyle w:val="ConsPlusNormal"/>
              <w:rPr>
                <w:rFonts w:ascii="Times New Roman" w:hAnsi="Times New Roman" w:cs="Times New Roman"/>
                <w:sz w:val="24"/>
                <w:szCs w:val="24"/>
              </w:rPr>
            </w:pPr>
            <w:r w:rsidRPr="008344AD">
              <w:rPr>
                <w:rFonts w:ascii="Times New Roman" w:hAnsi="Times New Roman" w:cs="Times New Roman"/>
                <w:sz w:val="24"/>
                <w:szCs w:val="24"/>
              </w:rPr>
              <w:t xml:space="preserve">Бюджет </w:t>
            </w:r>
          </w:p>
          <w:p w:rsidR="004445AF" w:rsidRPr="008344AD" w:rsidRDefault="004445AF" w:rsidP="004445AF">
            <w:pPr>
              <w:pStyle w:val="ConsPlusNormal"/>
              <w:rPr>
                <w:rFonts w:ascii="Times New Roman" w:hAnsi="Times New Roman" w:cs="Times New Roman"/>
                <w:sz w:val="24"/>
                <w:szCs w:val="24"/>
              </w:rPr>
            </w:pPr>
            <w:r>
              <w:rPr>
                <w:rFonts w:ascii="Times New Roman" w:hAnsi="Times New Roman" w:cs="Times New Roman"/>
                <w:sz w:val="24"/>
                <w:szCs w:val="24"/>
              </w:rPr>
              <w:t>округа</w:t>
            </w:r>
          </w:p>
        </w:tc>
        <w:tc>
          <w:tcPr>
            <w:tcW w:w="1559" w:type="dxa"/>
          </w:tcPr>
          <w:p w:rsidR="004445AF" w:rsidRPr="008344AD" w:rsidRDefault="004445AF" w:rsidP="004445AF">
            <w:pPr>
              <w:pStyle w:val="ConsPlusNormal"/>
              <w:jc w:val="center"/>
              <w:rPr>
                <w:rFonts w:ascii="Times New Roman" w:hAnsi="Times New Roman" w:cs="Times New Roman"/>
                <w:sz w:val="24"/>
                <w:szCs w:val="24"/>
              </w:rPr>
            </w:pPr>
            <w:r>
              <w:rPr>
                <w:rFonts w:ascii="Times New Roman" w:hAnsi="Times New Roman" w:cs="Times New Roman"/>
                <w:sz w:val="24"/>
                <w:szCs w:val="24"/>
              </w:rPr>
              <w:t>19879</w:t>
            </w:r>
          </w:p>
        </w:tc>
        <w:tc>
          <w:tcPr>
            <w:tcW w:w="785" w:type="dxa"/>
            <w:shd w:val="clear" w:color="auto" w:fill="auto"/>
            <w:vAlign w:val="center"/>
          </w:tcPr>
          <w:p w:rsidR="004445AF" w:rsidRPr="0086373B" w:rsidRDefault="004445AF" w:rsidP="004445AF">
            <w:pPr>
              <w:widowControl w:val="0"/>
              <w:autoSpaceDE w:val="0"/>
              <w:autoSpaceDN w:val="0"/>
              <w:adjustRightInd w:val="0"/>
              <w:jc w:val="center"/>
              <w:rPr>
                <w:b/>
                <w:sz w:val="22"/>
                <w:szCs w:val="22"/>
              </w:rPr>
            </w:pPr>
            <w:r>
              <w:rPr>
                <w:b/>
                <w:sz w:val="22"/>
                <w:szCs w:val="22"/>
              </w:rPr>
              <w:t>118765</w:t>
            </w:r>
          </w:p>
        </w:tc>
        <w:tc>
          <w:tcPr>
            <w:tcW w:w="708" w:type="dxa"/>
            <w:shd w:val="clear" w:color="auto" w:fill="auto"/>
            <w:vAlign w:val="center"/>
          </w:tcPr>
          <w:p w:rsidR="004445AF" w:rsidRPr="0086373B" w:rsidRDefault="004445AF" w:rsidP="004445AF">
            <w:pPr>
              <w:widowControl w:val="0"/>
              <w:autoSpaceDE w:val="0"/>
              <w:autoSpaceDN w:val="0"/>
              <w:adjustRightInd w:val="0"/>
              <w:jc w:val="center"/>
              <w:rPr>
                <w:sz w:val="22"/>
                <w:szCs w:val="22"/>
              </w:rPr>
            </w:pPr>
            <w:r w:rsidRPr="0086373B">
              <w:rPr>
                <w:sz w:val="22"/>
                <w:szCs w:val="22"/>
              </w:rPr>
              <w:t>23593</w:t>
            </w:r>
          </w:p>
        </w:tc>
        <w:tc>
          <w:tcPr>
            <w:tcW w:w="775" w:type="dxa"/>
            <w:gridSpan w:val="2"/>
            <w:shd w:val="clear" w:color="auto" w:fill="auto"/>
            <w:vAlign w:val="center"/>
          </w:tcPr>
          <w:p w:rsidR="004445AF" w:rsidRPr="0086373B" w:rsidRDefault="004445AF" w:rsidP="004445AF">
            <w:pPr>
              <w:widowControl w:val="0"/>
              <w:autoSpaceDE w:val="0"/>
              <w:autoSpaceDN w:val="0"/>
              <w:adjustRightInd w:val="0"/>
              <w:jc w:val="center"/>
              <w:rPr>
                <w:sz w:val="22"/>
                <w:szCs w:val="22"/>
              </w:rPr>
            </w:pPr>
            <w:r>
              <w:rPr>
                <w:sz w:val="22"/>
                <w:szCs w:val="22"/>
              </w:rPr>
              <w:t>23793</w:t>
            </w:r>
          </w:p>
        </w:tc>
        <w:tc>
          <w:tcPr>
            <w:tcW w:w="643" w:type="dxa"/>
            <w:shd w:val="clear" w:color="auto" w:fill="auto"/>
            <w:vAlign w:val="center"/>
          </w:tcPr>
          <w:p w:rsidR="004445AF" w:rsidRDefault="004445AF" w:rsidP="004445AF">
            <w:pPr>
              <w:jc w:val="center"/>
            </w:pPr>
            <w:r>
              <w:rPr>
                <w:sz w:val="22"/>
                <w:szCs w:val="22"/>
              </w:rPr>
              <w:t>23793</w:t>
            </w:r>
          </w:p>
        </w:tc>
        <w:tc>
          <w:tcPr>
            <w:tcW w:w="709" w:type="dxa"/>
            <w:shd w:val="clear" w:color="auto" w:fill="auto"/>
            <w:vAlign w:val="center"/>
          </w:tcPr>
          <w:p w:rsidR="004445AF" w:rsidRDefault="004445AF" w:rsidP="004445AF">
            <w:pPr>
              <w:jc w:val="center"/>
            </w:pPr>
            <w:r>
              <w:rPr>
                <w:sz w:val="22"/>
                <w:szCs w:val="22"/>
              </w:rPr>
              <w:t>23793</w:t>
            </w:r>
          </w:p>
        </w:tc>
        <w:tc>
          <w:tcPr>
            <w:tcW w:w="775" w:type="dxa"/>
            <w:shd w:val="clear" w:color="auto" w:fill="auto"/>
            <w:vAlign w:val="center"/>
          </w:tcPr>
          <w:p w:rsidR="004445AF" w:rsidRDefault="004445AF" w:rsidP="004445AF">
            <w:pPr>
              <w:jc w:val="center"/>
            </w:pPr>
            <w:r>
              <w:rPr>
                <w:sz w:val="22"/>
                <w:szCs w:val="22"/>
              </w:rPr>
              <w:t>23793</w:t>
            </w:r>
          </w:p>
        </w:tc>
        <w:tc>
          <w:tcPr>
            <w:tcW w:w="1985" w:type="dxa"/>
            <w:vMerge/>
          </w:tcPr>
          <w:p w:rsidR="004445AF" w:rsidRPr="008344AD" w:rsidRDefault="004445AF" w:rsidP="004445AF">
            <w:pPr>
              <w:pStyle w:val="ConsPlusNormal"/>
              <w:widowControl/>
              <w:jc w:val="both"/>
              <w:rPr>
                <w:rFonts w:ascii="Times New Roman" w:hAnsi="Times New Roman" w:cs="Times New Roman"/>
                <w:sz w:val="24"/>
                <w:szCs w:val="24"/>
              </w:rPr>
            </w:pPr>
          </w:p>
        </w:tc>
        <w:tc>
          <w:tcPr>
            <w:tcW w:w="1984" w:type="dxa"/>
            <w:vMerge/>
          </w:tcPr>
          <w:p w:rsidR="004445AF" w:rsidRPr="008344AD" w:rsidRDefault="004445AF" w:rsidP="004445AF">
            <w:pPr>
              <w:pStyle w:val="ConsPlusNormal"/>
              <w:rPr>
                <w:rFonts w:ascii="Times New Roman" w:hAnsi="Times New Roman" w:cs="Times New Roman"/>
                <w:sz w:val="24"/>
                <w:szCs w:val="24"/>
              </w:rPr>
            </w:pPr>
          </w:p>
        </w:tc>
      </w:tr>
      <w:tr w:rsidR="004445AF" w:rsidRPr="008344AD" w:rsidTr="00BE6AD0">
        <w:tc>
          <w:tcPr>
            <w:tcW w:w="532" w:type="dxa"/>
            <w:vMerge w:val="restart"/>
            <w:vAlign w:val="center"/>
          </w:tcPr>
          <w:p w:rsidR="004445AF" w:rsidRPr="008344AD" w:rsidRDefault="004445AF" w:rsidP="004445AF">
            <w:pPr>
              <w:tabs>
                <w:tab w:val="center" w:pos="4677"/>
                <w:tab w:val="right" w:pos="9355"/>
              </w:tabs>
              <w:autoSpaceDE w:val="0"/>
              <w:autoSpaceDN w:val="0"/>
              <w:adjustRightInd w:val="0"/>
              <w:jc w:val="center"/>
            </w:pPr>
            <w:r w:rsidRPr="008344AD">
              <w:t>6.</w:t>
            </w:r>
          </w:p>
        </w:tc>
        <w:tc>
          <w:tcPr>
            <w:tcW w:w="2019" w:type="dxa"/>
            <w:vMerge w:val="restart"/>
            <w:vAlign w:val="center"/>
          </w:tcPr>
          <w:p w:rsidR="004445AF" w:rsidRPr="00DE6274" w:rsidRDefault="004445AF" w:rsidP="004445AF">
            <w:pPr>
              <w:rPr>
                <w:b/>
                <w:i/>
              </w:rPr>
            </w:pPr>
            <w:r w:rsidRPr="00DE6274">
              <w:rPr>
                <w:b/>
                <w:i/>
              </w:rPr>
              <w:t xml:space="preserve">Задача 6 </w:t>
            </w:r>
          </w:p>
          <w:p w:rsidR="004445AF" w:rsidRPr="008344AD" w:rsidRDefault="004445AF" w:rsidP="004445AF">
            <w:pPr>
              <w:rPr>
                <w:b/>
              </w:rPr>
            </w:pPr>
            <w:r w:rsidRPr="008344AD">
              <w:t xml:space="preserve">Внедрение стандарта развития конкуренции на территории </w:t>
            </w:r>
            <w:r w:rsidRPr="00BC44FD">
              <w:t>городского округа Красногорск</w:t>
            </w:r>
          </w:p>
        </w:tc>
        <w:tc>
          <w:tcPr>
            <w:tcW w:w="850" w:type="dxa"/>
            <w:vMerge w:val="restart"/>
            <w:vAlign w:val="center"/>
          </w:tcPr>
          <w:p w:rsidR="004445AF" w:rsidRPr="008344AD" w:rsidRDefault="004445AF" w:rsidP="004445AF">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2017-2021</w:t>
            </w:r>
          </w:p>
        </w:tc>
        <w:tc>
          <w:tcPr>
            <w:tcW w:w="1418" w:type="dxa"/>
          </w:tcPr>
          <w:p w:rsidR="004445AF" w:rsidRPr="00BD457D" w:rsidRDefault="004445AF" w:rsidP="004445AF">
            <w:pPr>
              <w:pStyle w:val="ConsPlusNormal"/>
              <w:rPr>
                <w:rFonts w:ascii="Times New Roman" w:hAnsi="Times New Roman" w:cs="Times New Roman"/>
                <w:b/>
                <w:sz w:val="24"/>
                <w:szCs w:val="24"/>
              </w:rPr>
            </w:pPr>
            <w:r w:rsidRPr="00BD457D">
              <w:rPr>
                <w:rFonts w:ascii="Times New Roman" w:hAnsi="Times New Roman" w:cs="Times New Roman"/>
                <w:b/>
                <w:sz w:val="24"/>
                <w:szCs w:val="24"/>
              </w:rPr>
              <w:t>Итого</w:t>
            </w:r>
          </w:p>
        </w:tc>
        <w:tc>
          <w:tcPr>
            <w:tcW w:w="1559" w:type="dxa"/>
          </w:tcPr>
          <w:p w:rsidR="004445AF" w:rsidRPr="008344AD" w:rsidRDefault="004445AF" w:rsidP="004445AF">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785" w:type="dxa"/>
          </w:tcPr>
          <w:p w:rsidR="004445AF" w:rsidRPr="008344AD" w:rsidRDefault="004445AF" w:rsidP="004445AF">
            <w:pPr>
              <w:pStyle w:val="ConsPlusNormal"/>
              <w:rPr>
                <w:rFonts w:ascii="Times New Roman" w:hAnsi="Times New Roman" w:cs="Times New Roman"/>
                <w:sz w:val="24"/>
                <w:szCs w:val="24"/>
              </w:rPr>
            </w:pPr>
            <w:r w:rsidRPr="008344AD">
              <w:rPr>
                <w:rFonts w:ascii="Times New Roman" w:hAnsi="Times New Roman" w:cs="Times New Roman"/>
                <w:sz w:val="24"/>
                <w:szCs w:val="24"/>
              </w:rPr>
              <w:t>0</w:t>
            </w:r>
          </w:p>
        </w:tc>
        <w:tc>
          <w:tcPr>
            <w:tcW w:w="708" w:type="dxa"/>
          </w:tcPr>
          <w:p w:rsidR="004445AF" w:rsidRPr="008344AD" w:rsidRDefault="004445AF" w:rsidP="004445AF">
            <w:r w:rsidRPr="008344AD">
              <w:t>0</w:t>
            </w:r>
          </w:p>
        </w:tc>
        <w:tc>
          <w:tcPr>
            <w:tcW w:w="775" w:type="dxa"/>
            <w:gridSpan w:val="2"/>
          </w:tcPr>
          <w:p w:rsidR="004445AF" w:rsidRPr="008344AD" w:rsidRDefault="004445AF" w:rsidP="004445AF">
            <w:pPr>
              <w:pStyle w:val="ConsPlusNormal"/>
              <w:rPr>
                <w:rFonts w:ascii="Times New Roman" w:hAnsi="Times New Roman" w:cs="Times New Roman"/>
                <w:sz w:val="24"/>
                <w:szCs w:val="24"/>
              </w:rPr>
            </w:pPr>
            <w:r w:rsidRPr="008344AD">
              <w:rPr>
                <w:rFonts w:ascii="Times New Roman" w:hAnsi="Times New Roman" w:cs="Times New Roman"/>
                <w:sz w:val="24"/>
                <w:szCs w:val="24"/>
              </w:rPr>
              <w:t>0</w:t>
            </w:r>
          </w:p>
        </w:tc>
        <w:tc>
          <w:tcPr>
            <w:tcW w:w="643" w:type="dxa"/>
          </w:tcPr>
          <w:p w:rsidR="004445AF" w:rsidRPr="008344AD" w:rsidRDefault="004445AF" w:rsidP="004445AF">
            <w:pPr>
              <w:pStyle w:val="ConsPlusNormal"/>
              <w:rPr>
                <w:rFonts w:ascii="Times New Roman" w:hAnsi="Times New Roman" w:cs="Times New Roman"/>
                <w:sz w:val="24"/>
                <w:szCs w:val="24"/>
              </w:rPr>
            </w:pPr>
            <w:r w:rsidRPr="008344AD">
              <w:rPr>
                <w:rFonts w:ascii="Times New Roman" w:hAnsi="Times New Roman" w:cs="Times New Roman"/>
                <w:sz w:val="24"/>
                <w:szCs w:val="24"/>
              </w:rPr>
              <w:t>0</w:t>
            </w:r>
          </w:p>
        </w:tc>
        <w:tc>
          <w:tcPr>
            <w:tcW w:w="709" w:type="dxa"/>
          </w:tcPr>
          <w:p w:rsidR="004445AF" w:rsidRPr="008344AD" w:rsidRDefault="004445AF" w:rsidP="004445AF">
            <w:pPr>
              <w:pStyle w:val="ConsPlusNormal"/>
              <w:rPr>
                <w:rFonts w:ascii="Times New Roman" w:hAnsi="Times New Roman" w:cs="Times New Roman"/>
                <w:sz w:val="24"/>
                <w:szCs w:val="24"/>
              </w:rPr>
            </w:pPr>
            <w:r w:rsidRPr="008344AD">
              <w:rPr>
                <w:rFonts w:ascii="Times New Roman" w:hAnsi="Times New Roman" w:cs="Times New Roman"/>
                <w:sz w:val="24"/>
                <w:szCs w:val="24"/>
              </w:rPr>
              <w:t>0</w:t>
            </w:r>
          </w:p>
        </w:tc>
        <w:tc>
          <w:tcPr>
            <w:tcW w:w="775" w:type="dxa"/>
          </w:tcPr>
          <w:p w:rsidR="004445AF" w:rsidRPr="008344AD" w:rsidRDefault="004445AF" w:rsidP="004445AF">
            <w:pPr>
              <w:pStyle w:val="ConsPlusNormal"/>
              <w:rPr>
                <w:rFonts w:ascii="Times New Roman" w:hAnsi="Times New Roman" w:cs="Times New Roman"/>
                <w:sz w:val="24"/>
                <w:szCs w:val="24"/>
              </w:rPr>
            </w:pPr>
            <w:r w:rsidRPr="008344AD">
              <w:rPr>
                <w:rFonts w:ascii="Times New Roman" w:hAnsi="Times New Roman" w:cs="Times New Roman"/>
                <w:sz w:val="24"/>
                <w:szCs w:val="24"/>
              </w:rPr>
              <w:t>0</w:t>
            </w:r>
          </w:p>
        </w:tc>
        <w:tc>
          <w:tcPr>
            <w:tcW w:w="1985" w:type="dxa"/>
          </w:tcPr>
          <w:p w:rsidR="004445AF" w:rsidRPr="008344AD" w:rsidRDefault="004445AF" w:rsidP="004445AF">
            <w:pPr>
              <w:pStyle w:val="ConsPlusNormal"/>
              <w:rPr>
                <w:rFonts w:ascii="Times New Roman" w:hAnsi="Times New Roman" w:cs="Times New Roman"/>
                <w:sz w:val="24"/>
                <w:szCs w:val="24"/>
              </w:rPr>
            </w:pPr>
            <w:r>
              <w:rPr>
                <w:rFonts w:ascii="Times New Roman" w:hAnsi="Times New Roman" w:cs="Times New Roman"/>
                <w:sz w:val="24"/>
                <w:szCs w:val="24"/>
              </w:rPr>
              <w:t>АГОК</w:t>
            </w:r>
          </w:p>
        </w:tc>
        <w:tc>
          <w:tcPr>
            <w:tcW w:w="1984" w:type="dxa"/>
            <w:vMerge w:val="restart"/>
          </w:tcPr>
          <w:p w:rsidR="004445AF" w:rsidRPr="008344AD" w:rsidRDefault="004445AF" w:rsidP="004445AF">
            <w:pPr>
              <w:pStyle w:val="ConsPlusNormal"/>
              <w:rPr>
                <w:rFonts w:ascii="Times New Roman" w:hAnsi="Times New Roman" w:cs="Times New Roman"/>
                <w:sz w:val="24"/>
                <w:szCs w:val="24"/>
              </w:rPr>
            </w:pPr>
            <w:r w:rsidRPr="008344AD">
              <w:rPr>
                <w:rFonts w:ascii="Times New Roman" w:hAnsi="Times New Roman" w:cs="Times New Roman"/>
                <w:sz w:val="24"/>
                <w:szCs w:val="24"/>
              </w:rPr>
              <w:t xml:space="preserve">Количество реализованных требований Стандарта развития конкуренции в </w:t>
            </w:r>
            <w:r w:rsidRPr="00BC44FD">
              <w:rPr>
                <w:rFonts w:ascii="Times New Roman" w:hAnsi="Times New Roman" w:cs="Times New Roman"/>
                <w:sz w:val="24"/>
                <w:szCs w:val="24"/>
              </w:rPr>
              <w:t>городско</w:t>
            </w:r>
            <w:r>
              <w:rPr>
                <w:rFonts w:ascii="Times New Roman" w:hAnsi="Times New Roman" w:cs="Times New Roman"/>
                <w:sz w:val="24"/>
                <w:szCs w:val="24"/>
              </w:rPr>
              <w:t>м</w:t>
            </w:r>
            <w:r w:rsidRPr="00BC44FD">
              <w:rPr>
                <w:rFonts w:ascii="Times New Roman" w:hAnsi="Times New Roman" w:cs="Times New Roman"/>
                <w:sz w:val="24"/>
                <w:szCs w:val="24"/>
              </w:rPr>
              <w:t xml:space="preserve"> округ</w:t>
            </w:r>
            <w:r>
              <w:rPr>
                <w:rFonts w:ascii="Times New Roman" w:hAnsi="Times New Roman" w:cs="Times New Roman"/>
                <w:sz w:val="24"/>
                <w:szCs w:val="24"/>
              </w:rPr>
              <w:t>е</w:t>
            </w:r>
            <w:r w:rsidRPr="00BC44FD">
              <w:rPr>
                <w:rFonts w:ascii="Times New Roman" w:hAnsi="Times New Roman" w:cs="Times New Roman"/>
                <w:sz w:val="24"/>
                <w:szCs w:val="24"/>
              </w:rPr>
              <w:t xml:space="preserve"> Красногорск</w:t>
            </w:r>
            <w:r w:rsidRPr="008344AD">
              <w:rPr>
                <w:rFonts w:ascii="Times New Roman" w:hAnsi="Times New Roman" w:cs="Times New Roman"/>
                <w:sz w:val="24"/>
                <w:szCs w:val="24"/>
              </w:rPr>
              <w:t xml:space="preserve"> Московской области составит 7 единиц.</w:t>
            </w:r>
          </w:p>
        </w:tc>
      </w:tr>
      <w:tr w:rsidR="004445AF" w:rsidRPr="008344AD" w:rsidTr="00362D78">
        <w:tc>
          <w:tcPr>
            <w:tcW w:w="532" w:type="dxa"/>
            <w:vMerge/>
            <w:vAlign w:val="center"/>
          </w:tcPr>
          <w:p w:rsidR="004445AF" w:rsidRPr="008344AD" w:rsidRDefault="004445AF" w:rsidP="004445AF">
            <w:pPr>
              <w:tabs>
                <w:tab w:val="center" w:pos="4677"/>
                <w:tab w:val="right" w:pos="9355"/>
              </w:tabs>
              <w:autoSpaceDE w:val="0"/>
              <w:autoSpaceDN w:val="0"/>
              <w:adjustRightInd w:val="0"/>
              <w:jc w:val="center"/>
            </w:pPr>
          </w:p>
        </w:tc>
        <w:tc>
          <w:tcPr>
            <w:tcW w:w="2019" w:type="dxa"/>
            <w:vMerge/>
            <w:vAlign w:val="center"/>
          </w:tcPr>
          <w:p w:rsidR="004445AF" w:rsidRPr="008344AD" w:rsidRDefault="004445AF" w:rsidP="004445AF">
            <w:pPr>
              <w:rPr>
                <w:b/>
              </w:rPr>
            </w:pPr>
          </w:p>
        </w:tc>
        <w:tc>
          <w:tcPr>
            <w:tcW w:w="850" w:type="dxa"/>
            <w:vMerge/>
            <w:vAlign w:val="center"/>
          </w:tcPr>
          <w:p w:rsidR="004445AF" w:rsidRPr="008344AD" w:rsidRDefault="004445AF" w:rsidP="004445AF">
            <w:pPr>
              <w:pStyle w:val="ConsPlusNormal"/>
              <w:widowControl/>
              <w:jc w:val="center"/>
              <w:rPr>
                <w:rFonts w:ascii="Times New Roman" w:hAnsi="Times New Roman" w:cs="Times New Roman"/>
                <w:sz w:val="24"/>
                <w:szCs w:val="24"/>
              </w:rPr>
            </w:pPr>
          </w:p>
        </w:tc>
        <w:tc>
          <w:tcPr>
            <w:tcW w:w="1418" w:type="dxa"/>
          </w:tcPr>
          <w:p w:rsidR="004445AF" w:rsidRDefault="004445AF" w:rsidP="004445AF">
            <w:pPr>
              <w:pStyle w:val="ConsPlusNormal"/>
              <w:rPr>
                <w:rFonts w:ascii="Times New Roman" w:hAnsi="Times New Roman" w:cs="Times New Roman"/>
                <w:sz w:val="24"/>
                <w:szCs w:val="24"/>
              </w:rPr>
            </w:pPr>
            <w:r w:rsidRPr="008344AD">
              <w:rPr>
                <w:rFonts w:ascii="Times New Roman" w:hAnsi="Times New Roman" w:cs="Times New Roman"/>
                <w:sz w:val="24"/>
                <w:szCs w:val="24"/>
              </w:rPr>
              <w:t xml:space="preserve">Бюджет </w:t>
            </w:r>
          </w:p>
          <w:p w:rsidR="004445AF" w:rsidRPr="008344AD" w:rsidRDefault="004445AF" w:rsidP="004445AF">
            <w:pPr>
              <w:pStyle w:val="ConsPlusNormal"/>
              <w:rPr>
                <w:rFonts w:ascii="Times New Roman" w:hAnsi="Times New Roman" w:cs="Times New Roman"/>
                <w:sz w:val="24"/>
                <w:szCs w:val="24"/>
              </w:rPr>
            </w:pPr>
            <w:r>
              <w:rPr>
                <w:rFonts w:ascii="Times New Roman" w:hAnsi="Times New Roman" w:cs="Times New Roman"/>
                <w:sz w:val="24"/>
                <w:szCs w:val="24"/>
              </w:rPr>
              <w:t>округа</w:t>
            </w:r>
          </w:p>
        </w:tc>
        <w:tc>
          <w:tcPr>
            <w:tcW w:w="1559" w:type="dxa"/>
          </w:tcPr>
          <w:p w:rsidR="004445AF" w:rsidRPr="008344AD" w:rsidRDefault="004445AF" w:rsidP="004445AF">
            <w:pPr>
              <w:pStyle w:val="ConsPlusNormal"/>
              <w:rPr>
                <w:rFonts w:ascii="Times New Roman" w:hAnsi="Times New Roman" w:cs="Times New Roman"/>
                <w:sz w:val="24"/>
                <w:szCs w:val="24"/>
              </w:rPr>
            </w:pPr>
          </w:p>
        </w:tc>
        <w:tc>
          <w:tcPr>
            <w:tcW w:w="4395" w:type="dxa"/>
            <w:gridSpan w:val="7"/>
          </w:tcPr>
          <w:p w:rsidR="004445AF" w:rsidRPr="008344AD" w:rsidRDefault="004445AF" w:rsidP="004445AF">
            <w:r w:rsidRPr="008344AD">
              <w:t>В пределах средств на обеспечение</w:t>
            </w:r>
          </w:p>
          <w:p w:rsidR="004445AF" w:rsidRPr="008344AD" w:rsidRDefault="004445AF" w:rsidP="004445AF">
            <w:r w:rsidRPr="008344AD">
              <w:t>основной деятельности исполнителя</w:t>
            </w:r>
          </w:p>
        </w:tc>
        <w:tc>
          <w:tcPr>
            <w:tcW w:w="1985" w:type="dxa"/>
          </w:tcPr>
          <w:p w:rsidR="004445AF" w:rsidRPr="008344AD" w:rsidRDefault="004445AF" w:rsidP="004445AF">
            <w:r>
              <w:t>АГОК</w:t>
            </w:r>
          </w:p>
        </w:tc>
        <w:tc>
          <w:tcPr>
            <w:tcW w:w="1984" w:type="dxa"/>
            <w:vMerge/>
          </w:tcPr>
          <w:p w:rsidR="004445AF" w:rsidRPr="008344AD" w:rsidRDefault="004445AF" w:rsidP="004445AF">
            <w:pPr>
              <w:pStyle w:val="ConsPlusNormal"/>
              <w:rPr>
                <w:rFonts w:ascii="Times New Roman" w:hAnsi="Times New Roman" w:cs="Times New Roman"/>
                <w:sz w:val="24"/>
                <w:szCs w:val="24"/>
              </w:rPr>
            </w:pPr>
          </w:p>
        </w:tc>
      </w:tr>
      <w:tr w:rsidR="004445AF" w:rsidRPr="008344AD" w:rsidTr="00362D78">
        <w:tc>
          <w:tcPr>
            <w:tcW w:w="532" w:type="dxa"/>
            <w:vAlign w:val="center"/>
          </w:tcPr>
          <w:p w:rsidR="004445AF" w:rsidRPr="008344AD" w:rsidRDefault="004445AF" w:rsidP="004445AF">
            <w:pPr>
              <w:widowControl w:val="0"/>
              <w:autoSpaceDE w:val="0"/>
              <w:autoSpaceDN w:val="0"/>
              <w:adjustRightInd w:val="0"/>
              <w:jc w:val="center"/>
            </w:pPr>
            <w:r w:rsidRPr="008344AD">
              <w:t>6.</w:t>
            </w:r>
            <w:r>
              <w:t>1</w:t>
            </w:r>
            <w:r w:rsidRPr="008344AD">
              <w:t>.</w:t>
            </w:r>
          </w:p>
        </w:tc>
        <w:tc>
          <w:tcPr>
            <w:tcW w:w="2019" w:type="dxa"/>
          </w:tcPr>
          <w:p w:rsidR="004445AF" w:rsidRPr="008344AD" w:rsidRDefault="004445AF" w:rsidP="004445AF">
            <w:pPr>
              <w:widowControl w:val="0"/>
              <w:autoSpaceDE w:val="0"/>
              <w:autoSpaceDN w:val="0"/>
              <w:adjustRightInd w:val="0"/>
            </w:pPr>
            <w:r>
              <w:t>Выполнение мероприятий, предусмотренных Дорожной картой в сфере внедрения стандартов развития конкуренции</w:t>
            </w:r>
          </w:p>
        </w:tc>
        <w:tc>
          <w:tcPr>
            <w:tcW w:w="850" w:type="dxa"/>
            <w:vAlign w:val="center"/>
          </w:tcPr>
          <w:p w:rsidR="004445AF" w:rsidRDefault="004445AF" w:rsidP="004445AF">
            <w:pPr>
              <w:widowControl w:val="0"/>
              <w:autoSpaceDE w:val="0"/>
              <w:autoSpaceDN w:val="0"/>
              <w:adjustRightInd w:val="0"/>
              <w:jc w:val="center"/>
            </w:pPr>
            <w:r>
              <w:t>2017-2018</w:t>
            </w:r>
          </w:p>
        </w:tc>
        <w:tc>
          <w:tcPr>
            <w:tcW w:w="1418" w:type="dxa"/>
          </w:tcPr>
          <w:p w:rsidR="004445AF" w:rsidRDefault="004445AF" w:rsidP="004445AF">
            <w:pPr>
              <w:pStyle w:val="ConsPlusNormal"/>
              <w:rPr>
                <w:rFonts w:ascii="Times New Roman" w:hAnsi="Times New Roman" w:cs="Times New Roman"/>
                <w:sz w:val="24"/>
                <w:szCs w:val="24"/>
              </w:rPr>
            </w:pPr>
            <w:r w:rsidRPr="008344AD">
              <w:rPr>
                <w:rFonts w:ascii="Times New Roman" w:hAnsi="Times New Roman" w:cs="Times New Roman"/>
                <w:sz w:val="24"/>
                <w:szCs w:val="24"/>
              </w:rPr>
              <w:t xml:space="preserve">Бюджет </w:t>
            </w:r>
          </w:p>
          <w:p w:rsidR="004445AF" w:rsidRPr="008344AD" w:rsidRDefault="004445AF" w:rsidP="004445AF">
            <w:pPr>
              <w:pStyle w:val="ConsPlusNormal"/>
              <w:rPr>
                <w:rFonts w:ascii="Times New Roman" w:hAnsi="Times New Roman" w:cs="Times New Roman"/>
                <w:sz w:val="24"/>
                <w:szCs w:val="24"/>
              </w:rPr>
            </w:pPr>
            <w:r>
              <w:rPr>
                <w:rFonts w:ascii="Times New Roman" w:hAnsi="Times New Roman" w:cs="Times New Roman"/>
                <w:sz w:val="24"/>
                <w:szCs w:val="24"/>
              </w:rPr>
              <w:t>округа</w:t>
            </w:r>
          </w:p>
        </w:tc>
        <w:tc>
          <w:tcPr>
            <w:tcW w:w="1559" w:type="dxa"/>
          </w:tcPr>
          <w:p w:rsidR="004445AF" w:rsidRPr="008344AD" w:rsidRDefault="004445AF" w:rsidP="004445AF">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4395" w:type="dxa"/>
            <w:gridSpan w:val="7"/>
          </w:tcPr>
          <w:p w:rsidR="004445AF" w:rsidRPr="008344AD" w:rsidRDefault="004445AF" w:rsidP="004445AF">
            <w:pPr>
              <w:pStyle w:val="ConsPlusNormal"/>
              <w:rPr>
                <w:rFonts w:ascii="Times New Roman" w:hAnsi="Times New Roman" w:cs="Times New Roman"/>
                <w:sz w:val="24"/>
                <w:szCs w:val="24"/>
              </w:rPr>
            </w:pPr>
            <w:r w:rsidRPr="008344AD">
              <w:rPr>
                <w:rFonts w:ascii="Times New Roman" w:hAnsi="Times New Roman" w:cs="Times New Roman"/>
                <w:sz w:val="24"/>
                <w:szCs w:val="24"/>
              </w:rPr>
              <w:t>В пределах средств на обеспечение</w:t>
            </w:r>
          </w:p>
          <w:p w:rsidR="004445AF" w:rsidRPr="008344AD" w:rsidRDefault="004445AF" w:rsidP="004445AF">
            <w:pPr>
              <w:pStyle w:val="ConsPlusNormal"/>
              <w:rPr>
                <w:rFonts w:ascii="Times New Roman" w:hAnsi="Times New Roman" w:cs="Times New Roman"/>
                <w:sz w:val="24"/>
                <w:szCs w:val="24"/>
              </w:rPr>
            </w:pPr>
            <w:r w:rsidRPr="008344AD">
              <w:rPr>
                <w:rFonts w:ascii="Times New Roman" w:hAnsi="Times New Roman" w:cs="Times New Roman"/>
                <w:sz w:val="24"/>
                <w:szCs w:val="24"/>
              </w:rPr>
              <w:t>основной деятельности исполнителя</w:t>
            </w:r>
          </w:p>
        </w:tc>
        <w:tc>
          <w:tcPr>
            <w:tcW w:w="1985" w:type="dxa"/>
          </w:tcPr>
          <w:p w:rsidR="004445AF" w:rsidRPr="008344AD" w:rsidRDefault="004445AF" w:rsidP="004445AF">
            <w:r>
              <w:t>органы администрации городского округа Красногорск</w:t>
            </w:r>
          </w:p>
        </w:tc>
        <w:tc>
          <w:tcPr>
            <w:tcW w:w="1984" w:type="dxa"/>
            <w:vMerge/>
          </w:tcPr>
          <w:p w:rsidR="004445AF" w:rsidRPr="008344AD" w:rsidRDefault="004445AF" w:rsidP="004445AF">
            <w:pPr>
              <w:pStyle w:val="ConsPlusNormal"/>
              <w:rPr>
                <w:rFonts w:ascii="Times New Roman" w:hAnsi="Times New Roman" w:cs="Times New Roman"/>
                <w:sz w:val="24"/>
                <w:szCs w:val="24"/>
              </w:rPr>
            </w:pPr>
          </w:p>
        </w:tc>
      </w:tr>
      <w:tr w:rsidR="004445AF" w:rsidRPr="008344AD" w:rsidTr="00362D78">
        <w:tc>
          <w:tcPr>
            <w:tcW w:w="532" w:type="dxa"/>
            <w:vAlign w:val="center"/>
          </w:tcPr>
          <w:p w:rsidR="004445AF" w:rsidRPr="008344AD" w:rsidRDefault="004445AF" w:rsidP="004445AF">
            <w:pPr>
              <w:widowControl w:val="0"/>
              <w:autoSpaceDE w:val="0"/>
              <w:autoSpaceDN w:val="0"/>
              <w:adjustRightInd w:val="0"/>
              <w:jc w:val="center"/>
            </w:pPr>
            <w:r w:rsidRPr="008344AD">
              <w:t>6.</w:t>
            </w:r>
            <w:r>
              <w:t>2</w:t>
            </w:r>
            <w:r w:rsidRPr="008344AD">
              <w:t>.</w:t>
            </w:r>
          </w:p>
        </w:tc>
        <w:tc>
          <w:tcPr>
            <w:tcW w:w="2019" w:type="dxa"/>
          </w:tcPr>
          <w:p w:rsidR="004445AF" w:rsidRPr="008344AD" w:rsidRDefault="004445AF" w:rsidP="004445AF">
            <w:pPr>
              <w:widowControl w:val="0"/>
              <w:autoSpaceDE w:val="0"/>
              <w:autoSpaceDN w:val="0"/>
              <w:adjustRightInd w:val="0"/>
            </w:pPr>
            <w:r w:rsidRPr="008344AD">
              <w:t>Проведение мониторинга состояния и развития конкурентной среды на рынках товаров и услуг муниципального образования</w:t>
            </w:r>
          </w:p>
        </w:tc>
        <w:tc>
          <w:tcPr>
            <w:tcW w:w="850" w:type="dxa"/>
            <w:vAlign w:val="center"/>
          </w:tcPr>
          <w:p w:rsidR="004445AF" w:rsidRPr="008344AD" w:rsidRDefault="004445AF" w:rsidP="004445AF">
            <w:pPr>
              <w:widowControl w:val="0"/>
              <w:autoSpaceDE w:val="0"/>
              <w:autoSpaceDN w:val="0"/>
              <w:adjustRightInd w:val="0"/>
              <w:jc w:val="center"/>
            </w:pPr>
            <w:r>
              <w:t>2017-2021</w:t>
            </w:r>
          </w:p>
        </w:tc>
        <w:tc>
          <w:tcPr>
            <w:tcW w:w="1418" w:type="dxa"/>
          </w:tcPr>
          <w:p w:rsidR="004445AF" w:rsidRDefault="004445AF" w:rsidP="004445AF">
            <w:pPr>
              <w:pStyle w:val="ConsPlusNormal"/>
              <w:rPr>
                <w:rFonts w:ascii="Times New Roman" w:hAnsi="Times New Roman" w:cs="Times New Roman"/>
                <w:sz w:val="24"/>
                <w:szCs w:val="24"/>
              </w:rPr>
            </w:pPr>
            <w:r w:rsidRPr="008344AD">
              <w:rPr>
                <w:rFonts w:ascii="Times New Roman" w:hAnsi="Times New Roman" w:cs="Times New Roman"/>
                <w:sz w:val="24"/>
                <w:szCs w:val="24"/>
              </w:rPr>
              <w:t xml:space="preserve">Бюджет </w:t>
            </w:r>
          </w:p>
          <w:p w:rsidR="004445AF" w:rsidRPr="008344AD" w:rsidRDefault="004445AF" w:rsidP="004445AF">
            <w:pPr>
              <w:pStyle w:val="ConsPlusNormal"/>
              <w:rPr>
                <w:rFonts w:ascii="Times New Roman" w:hAnsi="Times New Roman" w:cs="Times New Roman"/>
                <w:sz w:val="24"/>
                <w:szCs w:val="24"/>
              </w:rPr>
            </w:pPr>
            <w:r>
              <w:rPr>
                <w:rFonts w:ascii="Times New Roman" w:hAnsi="Times New Roman" w:cs="Times New Roman"/>
                <w:sz w:val="24"/>
                <w:szCs w:val="24"/>
              </w:rPr>
              <w:t>округа</w:t>
            </w:r>
          </w:p>
        </w:tc>
        <w:tc>
          <w:tcPr>
            <w:tcW w:w="1559" w:type="dxa"/>
          </w:tcPr>
          <w:p w:rsidR="004445AF" w:rsidRPr="008344AD" w:rsidRDefault="004445AF" w:rsidP="004445AF">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4395" w:type="dxa"/>
            <w:gridSpan w:val="7"/>
          </w:tcPr>
          <w:p w:rsidR="004445AF" w:rsidRPr="008344AD" w:rsidRDefault="004445AF" w:rsidP="004445AF">
            <w:pPr>
              <w:pStyle w:val="ConsPlusNormal"/>
              <w:rPr>
                <w:rFonts w:ascii="Times New Roman" w:hAnsi="Times New Roman" w:cs="Times New Roman"/>
                <w:sz w:val="24"/>
                <w:szCs w:val="24"/>
              </w:rPr>
            </w:pPr>
            <w:r w:rsidRPr="008344AD">
              <w:rPr>
                <w:rFonts w:ascii="Times New Roman" w:hAnsi="Times New Roman" w:cs="Times New Roman"/>
                <w:sz w:val="24"/>
                <w:szCs w:val="24"/>
              </w:rPr>
              <w:t>В пределах средств на обеспечение</w:t>
            </w:r>
          </w:p>
          <w:p w:rsidR="004445AF" w:rsidRPr="008344AD" w:rsidRDefault="004445AF" w:rsidP="004445AF">
            <w:pPr>
              <w:pStyle w:val="ConsPlusNormal"/>
              <w:rPr>
                <w:rFonts w:ascii="Times New Roman" w:hAnsi="Times New Roman" w:cs="Times New Roman"/>
                <w:sz w:val="24"/>
                <w:szCs w:val="24"/>
              </w:rPr>
            </w:pPr>
            <w:r w:rsidRPr="008344AD">
              <w:rPr>
                <w:rFonts w:ascii="Times New Roman" w:hAnsi="Times New Roman" w:cs="Times New Roman"/>
                <w:sz w:val="24"/>
                <w:szCs w:val="24"/>
              </w:rPr>
              <w:t>основной деятельности исполнителя</w:t>
            </w:r>
          </w:p>
        </w:tc>
        <w:tc>
          <w:tcPr>
            <w:tcW w:w="1985" w:type="dxa"/>
          </w:tcPr>
          <w:p w:rsidR="004445AF" w:rsidRPr="008344AD" w:rsidRDefault="004445AF" w:rsidP="004445AF">
            <w:r>
              <w:t>АГОК</w:t>
            </w:r>
          </w:p>
        </w:tc>
        <w:tc>
          <w:tcPr>
            <w:tcW w:w="1984" w:type="dxa"/>
            <w:vMerge/>
          </w:tcPr>
          <w:p w:rsidR="004445AF" w:rsidRPr="008344AD" w:rsidRDefault="004445AF" w:rsidP="004445AF">
            <w:pPr>
              <w:pStyle w:val="ConsPlusNormal"/>
              <w:rPr>
                <w:rFonts w:ascii="Times New Roman" w:hAnsi="Times New Roman" w:cs="Times New Roman"/>
                <w:sz w:val="24"/>
                <w:szCs w:val="24"/>
              </w:rPr>
            </w:pPr>
          </w:p>
        </w:tc>
      </w:tr>
      <w:tr w:rsidR="004445AF" w:rsidRPr="008344AD" w:rsidTr="00362D78">
        <w:tc>
          <w:tcPr>
            <w:tcW w:w="532" w:type="dxa"/>
            <w:vAlign w:val="center"/>
          </w:tcPr>
          <w:p w:rsidR="004445AF" w:rsidRPr="008344AD" w:rsidRDefault="004445AF" w:rsidP="004445AF">
            <w:pPr>
              <w:widowControl w:val="0"/>
              <w:autoSpaceDE w:val="0"/>
              <w:autoSpaceDN w:val="0"/>
              <w:adjustRightInd w:val="0"/>
              <w:jc w:val="center"/>
            </w:pPr>
            <w:r>
              <w:lastRenderedPageBreak/>
              <w:t>6.3.</w:t>
            </w:r>
          </w:p>
        </w:tc>
        <w:tc>
          <w:tcPr>
            <w:tcW w:w="2019" w:type="dxa"/>
          </w:tcPr>
          <w:p w:rsidR="004445AF" w:rsidRPr="008344AD" w:rsidRDefault="004445AF" w:rsidP="004445AF">
            <w:pPr>
              <w:widowControl w:val="0"/>
              <w:autoSpaceDE w:val="0"/>
              <w:autoSpaceDN w:val="0"/>
              <w:adjustRightInd w:val="0"/>
            </w:pPr>
            <w:r w:rsidRPr="008344AD">
              <w:t>Повышение уровня информированности субъектов предпринимательской деятельности и потребителей товаров и услуг о состоянии конкурентной среды и деятельности по развитию конкуренции в муниципальном образовании</w:t>
            </w:r>
          </w:p>
        </w:tc>
        <w:tc>
          <w:tcPr>
            <w:tcW w:w="850" w:type="dxa"/>
            <w:vAlign w:val="center"/>
          </w:tcPr>
          <w:p w:rsidR="004445AF" w:rsidRPr="008344AD" w:rsidRDefault="004445AF" w:rsidP="004445AF">
            <w:pPr>
              <w:widowControl w:val="0"/>
              <w:autoSpaceDE w:val="0"/>
              <w:autoSpaceDN w:val="0"/>
              <w:adjustRightInd w:val="0"/>
              <w:jc w:val="center"/>
            </w:pPr>
            <w:r>
              <w:t>2017-2021</w:t>
            </w:r>
          </w:p>
        </w:tc>
        <w:tc>
          <w:tcPr>
            <w:tcW w:w="1418" w:type="dxa"/>
          </w:tcPr>
          <w:p w:rsidR="004445AF" w:rsidRDefault="004445AF" w:rsidP="004445AF">
            <w:pPr>
              <w:pStyle w:val="ConsPlusNormal"/>
              <w:rPr>
                <w:rFonts w:ascii="Times New Roman" w:hAnsi="Times New Roman" w:cs="Times New Roman"/>
                <w:sz w:val="24"/>
                <w:szCs w:val="24"/>
              </w:rPr>
            </w:pPr>
            <w:r w:rsidRPr="008344AD">
              <w:rPr>
                <w:rFonts w:ascii="Times New Roman" w:hAnsi="Times New Roman" w:cs="Times New Roman"/>
                <w:sz w:val="24"/>
                <w:szCs w:val="24"/>
              </w:rPr>
              <w:t xml:space="preserve">Бюджет </w:t>
            </w:r>
          </w:p>
          <w:p w:rsidR="004445AF" w:rsidRPr="008344AD" w:rsidRDefault="004445AF" w:rsidP="004445AF">
            <w:pPr>
              <w:pStyle w:val="ConsPlusNormal"/>
              <w:rPr>
                <w:rFonts w:ascii="Times New Roman" w:hAnsi="Times New Roman" w:cs="Times New Roman"/>
                <w:sz w:val="24"/>
                <w:szCs w:val="24"/>
              </w:rPr>
            </w:pPr>
            <w:r>
              <w:rPr>
                <w:rFonts w:ascii="Times New Roman" w:hAnsi="Times New Roman" w:cs="Times New Roman"/>
                <w:sz w:val="24"/>
                <w:szCs w:val="24"/>
              </w:rPr>
              <w:t>округа</w:t>
            </w:r>
          </w:p>
        </w:tc>
        <w:tc>
          <w:tcPr>
            <w:tcW w:w="1559" w:type="dxa"/>
          </w:tcPr>
          <w:p w:rsidR="004445AF" w:rsidRPr="008344AD" w:rsidRDefault="004445AF" w:rsidP="004445AF">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4395" w:type="dxa"/>
            <w:gridSpan w:val="7"/>
          </w:tcPr>
          <w:p w:rsidR="004445AF" w:rsidRPr="008344AD" w:rsidRDefault="004445AF" w:rsidP="004445AF">
            <w:pPr>
              <w:pStyle w:val="ConsPlusNormal"/>
              <w:rPr>
                <w:rFonts w:ascii="Times New Roman" w:hAnsi="Times New Roman" w:cs="Times New Roman"/>
                <w:sz w:val="24"/>
                <w:szCs w:val="24"/>
              </w:rPr>
            </w:pPr>
            <w:r w:rsidRPr="008344AD">
              <w:rPr>
                <w:rFonts w:ascii="Times New Roman" w:hAnsi="Times New Roman" w:cs="Times New Roman"/>
                <w:sz w:val="24"/>
                <w:szCs w:val="24"/>
              </w:rPr>
              <w:t>В пределах средств на обеспечение</w:t>
            </w:r>
          </w:p>
          <w:p w:rsidR="004445AF" w:rsidRPr="008344AD" w:rsidRDefault="004445AF" w:rsidP="004445AF">
            <w:pPr>
              <w:pStyle w:val="ConsPlusNormal"/>
              <w:rPr>
                <w:rFonts w:ascii="Times New Roman" w:hAnsi="Times New Roman" w:cs="Times New Roman"/>
                <w:sz w:val="24"/>
                <w:szCs w:val="24"/>
              </w:rPr>
            </w:pPr>
            <w:r w:rsidRPr="008344AD">
              <w:rPr>
                <w:rFonts w:ascii="Times New Roman" w:hAnsi="Times New Roman" w:cs="Times New Roman"/>
                <w:sz w:val="24"/>
                <w:szCs w:val="24"/>
              </w:rPr>
              <w:t>основной деятельности исполнителя</w:t>
            </w:r>
          </w:p>
        </w:tc>
        <w:tc>
          <w:tcPr>
            <w:tcW w:w="1985" w:type="dxa"/>
          </w:tcPr>
          <w:p w:rsidR="004445AF" w:rsidRPr="008344AD" w:rsidRDefault="004445AF" w:rsidP="004445AF">
            <w:r>
              <w:t>АГОК</w:t>
            </w:r>
          </w:p>
        </w:tc>
        <w:tc>
          <w:tcPr>
            <w:tcW w:w="1984" w:type="dxa"/>
            <w:vMerge/>
          </w:tcPr>
          <w:p w:rsidR="004445AF" w:rsidRPr="008344AD" w:rsidRDefault="004445AF" w:rsidP="004445AF">
            <w:pPr>
              <w:pStyle w:val="ConsPlusNormal"/>
              <w:rPr>
                <w:rFonts w:ascii="Times New Roman" w:hAnsi="Times New Roman" w:cs="Times New Roman"/>
                <w:sz w:val="24"/>
                <w:szCs w:val="24"/>
              </w:rPr>
            </w:pPr>
          </w:p>
        </w:tc>
      </w:tr>
      <w:tr w:rsidR="004445AF" w:rsidRPr="008344AD" w:rsidTr="00362D78">
        <w:tc>
          <w:tcPr>
            <w:tcW w:w="532" w:type="dxa"/>
            <w:vAlign w:val="center"/>
          </w:tcPr>
          <w:p w:rsidR="004445AF" w:rsidRPr="008344AD" w:rsidRDefault="004445AF" w:rsidP="004445AF">
            <w:pPr>
              <w:widowControl w:val="0"/>
              <w:autoSpaceDE w:val="0"/>
              <w:autoSpaceDN w:val="0"/>
              <w:adjustRightInd w:val="0"/>
              <w:jc w:val="center"/>
            </w:pPr>
            <w:r w:rsidRPr="008344AD">
              <w:t>6.</w:t>
            </w:r>
            <w:r>
              <w:t>4</w:t>
            </w:r>
            <w:r w:rsidRPr="008344AD">
              <w:t>.</w:t>
            </w:r>
          </w:p>
        </w:tc>
        <w:tc>
          <w:tcPr>
            <w:tcW w:w="2019" w:type="dxa"/>
          </w:tcPr>
          <w:p w:rsidR="004445AF" w:rsidRPr="008344AD" w:rsidRDefault="004445AF" w:rsidP="004445AF">
            <w:pPr>
              <w:widowControl w:val="0"/>
              <w:autoSpaceDE w:val="0"/>
              <w:autoSpaceDN w:val="0"/>
              <w:adjustRightInd w:val="0"/>
            </w:pPr>
            <w:r w:rsidRPr="008344AD">
              <w:t>Создание и реализация механизмов общественного контроля за деятельностью субъектов естественных монополий</w:t>
            </w:r>
          </w:p>
        </w:tc>
        <w:tc>
          <w:tcPr>
            <w:tcW w:w="850" w:type="dxa"/>
            <w:vAlign w:val="center"/>
          </w:tcPr>
          <w:p w:rsidR="004445AF" w:rsidRPr="008344AD" w:rsidRDefault="004445AF" w:rsidP="004445AF">
            <w:pPr>
              <w:widowControl w:val="0"/>
              <w:autoSpaceDE w:val="0"/>
              <w:autoSpaceDN w:val="0"/>
              <w:adjustRightInd w:val="0"/>
              <w:jc w:val="center"/>
            </w:pPr>
            <w:r>
              <w:t>2017-2018</w:t>
            </w:r>
          </w:p>
        </w:tc>
        <w:tc>
          <w:tcPr>
            <w:tcW w:w="1418" w:type="dxa"/>
          </w:tcPr>
          <w:p w:rsidR="004445AF" w:rsidRDefault="004445AF" w:rsidP="004445AF">
            <w:pPr>
              <w:pStyle w:val="ConsPlusNormal"/>
              <w:rPr>
                <w:rFonts w:ascii="Times New Roman" w:hAnsi="Times New Roman" w:cs="Times New Roman"/>
                <w:sz w:val="24"/>
                <w:szCs w:val="24"/>
              </w:rPr>
            </w:pPr>
            <w:r w:rsidRPr="008344AD">
              <w:rPr>
                <w:rFonts w:ascii="Times New Roman" w:hAnsi="Times New Roman" w:cs="Times New Roman"/>
                <w:sz w:val="24"/>
                <w:szCs w:val="24"/>
              </w:rPr>
              <w:t xml:space="preserve">Бюджет </w:t>
            </w:r>
          </w:p>
          <w:p w:rsidR="004445AF" w:rsidRPr="008344AD" w:rsidRDefault="004445AF" w:rsidP="004445AF">
            <w:pPr>
              <w:pStyle w:val="ConsPlusNormal"/>
              <w:rPr>
                <w:rFonts w:ascii="Times New Roman" w:hAnsi="Times New Roman" w:cs="Times New Roman"/>
                <w:sz w:val="24"/>
                <w:szCs w:val="24"/>
              </w:rPr>
            </w:pPr>
            <w:r>
              <w:rPr>
                <w:rFonts w:ascii="Times New Roman" w:hAnsi="Times New Roman" w:cs="Times New Roman"/>
                <w:sz w:val="24"/>
                <w:szCs w:val="24"/>
              </w:rPr>
              <w:t>округа</w:t>
            </w:r>
          </w:p>
        </w:tc>
        <w:tc>
          <w:tcPr>
            <w:tcW w:w="1559" w:type="dxa"/>
          </w:tcPr>
          <w:p w:rsidR="004445AF" w:rsidRPr="008344AD" w:rsidRDefault="004445AF" w:rsidP="004445AF">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4395" w:type="dxa"/>
            <w:gridSpan w:val="7"/>
          </w:tcPr>
          <w:p w:rsidR="004445AF" w:rsidRPr="007201D8" w:rsidRDefault="004445AF" w:rsidP="004445AF">
            <w:pPr>
              <w:pStyle w:val="ConsPlusNormal"/>
              <w:rPr>
                <w:rFonts w:ascii="Times New Roman" w:hAnsi="Times New Roman" w:cs="Times New Roman"/>
                <w:sz w:val="24"/>
                <w:szCs w:val="24"/>
              </w:rPr>
            </w:pPr>
            <w:r w:rsidRPr="007201D8">
              <w:rPr>
                <w:rFonts w:ascii="Times New Roman" w:hAnsi="Times New Roman" w:cs="Times New Roman"/>
                <w:sz w:val="24"/>
                <w:szCs w:val="24"/>
              </w:rPr>
              <w:t>В пределах средств на обеспечение</w:t>
            </w:r>
          </w:p>
          <w:p w:rsidR="004445AF" w:rsidRPr="007201D8" w:rsidRDefault="004445AF" w:rsidP="004445AF">
            <w:pPr>
              <w:pStyle w:val="ConsPlusNormal"/>
              <w:rPr>
                <w:rFonts w:ascii="Times New Roman" w:hAnsi="Times New Roman" w:cs="Times New Roman"/>
                <w:sz w:val="24"/>
                <w:szCs w:val="24"/>
              </w:rPr>
            </w:pPr>
            <w:r w:rsidRPr="007201D8">
              <w:rPr>
                <w:rFonts w:ascii="Times New Roman" w:hAnsi="Times New Roman" w:cs="Times New Roman"/>
                <w:sz w:val="24"/>
                <w:szCs w:val="24"/>
              </w:rPr>
              <w:t>основной деятельности исполнителя</w:t>
            </w:r>
          </w:p>
        </w:tc>
        <w:tc>
          <w:tcPr>
            <w:tcW w:w="1985" w:type="dxa"/>
          </w:tcPr>
          <w:p w:rsidR="004445AF" w:rsidRPr="008344AD" w:rsidRDefault="004445AF" w:rsidP="004445AF">
            <w:r>
              <w:t>АГОК</w:t>
            </w:r>
          </w:p>
        </w:tc>
        <w:tc>
          <w:tcPr>
            <w:tcW w:w="1984" w:type="dxa"/>
            <w:vMerge/>
          </w:tcPr>
          <w:p w:rsidR="004445AF" w:rsidRPr="008344AD" w:rsidRDefault="004445AF" w:rsidP="004445AF">
            <w:pPr>
              <w:pStyle w:val="ConsPlusNormal"/>
              <w:rPr>
                <w:rFonts w:ascii="Times New Roman" w:hAnsi="Times New Roman" w:cs="Times New Roman"/>
                <w:sz w:val="24"/>
                <w:szCs w:val="24"/>
              </w:rPr>
            </w:pPr>
          </w:p>
        </w:tc>
      </w:tr>
      <w:tr w:rsidR="004445AF" w:rsidRPr="008344AD" w:rsidTr="008151FA">
        <w:tc>
          <w:tcPr>
            <w:tcW w:w="14742" w:type="dxa"/>
            <w:gridSpan w:val="14"/>
            <w:vAlign w:val="center"/>
          </w:tcPr>
          <w:p w:rsidR="004445AF" w:rsidRPr="00A11459" w:rsidRDefault="004445AF" w:rsidP="004445AF">
            <w:pPr>
              <w:pStyle w:val="ConsPlusNormal"/>
              <w:jc w:val="center"/>
              <w:rPr>
                <w:rFonts w:ascii="Times New Roman" w:hAnsi="Times New Roman" w:cs="Times New Roman"/>
                <w:sz w:val="24"/>
                <w:szCs w:val="24"/>
                <w:highlight w:val="cyan"/>
              </w:rPr>
            </w:pPr>
            <w:r w:rsidRPr="008C6288">
              <w:rPr>
                <w:rFonts w:ascii="Times New Roman" w:hAnsi="Times New Roman" w:cs="Times New Roman"/>
                <w:b/>
                <w:sz w:val="24"/>
                <w:szCs w:val="24"/>
              </w:rPr>
              <w:t xml:space="preserve">Раздел </w:t>
            </w:r>
            <w:r w:rsidRPr="008C6288">
              <w:rPr>
                <w:rFonts w:ascii="Times New Roman" w:hAnsi="Times New Roman" w:cs="Times New Roman"/>
                <w:b/>
                <w:sz w:val="24"/>
                <w:szCs w:val="24"/>
                <w:lang w:val="en-US"/>
              </w:rPr>
              <w:t>III</w:t>
            </w:r>
            <w:r w:rsidRPr="008C6288">
              <w:rPr>
                <w:rFonts w:ascii="Times New Roman" w:hAnsi="Times New Roman" w:cs="Times New Roman"/>
                <w:b/>
                <w:sz w:val="24"/>
                <w:szCs w:val="24"/>
              </w:rPr>
              <w:t xml:space="preserve"> «Улучшение условий и охраны труда»</w:t>
            </w:r>
          </w:p>
        </w:tc>
      </w:tr>
      <w:tr w:rsidR="004445AF" w:rsidRPr="0026225D" w:rsidTr="00BE6AD0">
        <w:trPr>
          <w:trHeight w:val="330"/>
        </w:trPr>
        <w:tc>
          <w:tcPr>
            <w:tcW w:w="532" w:type="dxa"/>
            <w:vMerge w:val="restart"/>
            <w:vAlign w:val="center"/>
          </w:tcPr>
          <w:p w:rsidR="004445AF" w:rsidRPr="008C6288" w:rsidRDefault="004445AF" w:rsidP="004445AF">
            <w:pPr>
              <w:widowControl w:val="0"/>
              <w:autoSpaceDE w:val="0"/>
              <w:autoSpaceDN w:val="0"/>
              <w:adjustRightInd w:val="0"/>
            </w:pPr>
            <w:r w:rsidRPr="008C6288">
              <w:t>7.</w:t>
            </w:r>
          </w:p>
        </w:tc>
        <w:tc>
          <w:tcPr>
            <w:tcW w:w="2019" w:type="dxa"/>
            <w:vMerge w:val="restart"/>
          </w:tcPr>
          <w:p w:rsidR="004445AF" w:rsidRPr="008C6288" w:rsidRDefault="004445AF" w:rsidP="004445AF">
            <w:pPr>
              <w:widowControl w:val="0"/>
              <w:autoSpaceDE w:val="0"/>
              <w:autoSpaceDN w:val="0"/>
              <w:adjustRightInd w:val="0"/>
              <w:rPr>
                <w:b/>
                <w:i/>
              </w:rPr>
            </w:pPr>
            <w:r w:rsidRPr="008C6288">
              <w:rPr>
                <w:b/>
                <w:i/>
              </w:rPr>
              <w:t>Задача 7</w:t>
            </w:r>
          </w:p>
          <w:p w:rsidR="004445AF" w:rsidRPr="008C6288" w:rsidRDefault="004445AF" w:rsidP="004445AF">
            <w:pPr>
              <w:widowControl w:val="0"/>
              <w:autoSpaceDE w:val="0"/>
              <w:autoSpaceDN w:val="0"/>
              <w:adjustRightInd w:val="0"/>
            </w:pPr>
            <w:r w:rsidRPr="008C6288">
              <w:t>Снижение уровня производственного травматизма</w:t>
            </w:r>
          </w:p>
        </w:tc>
        <w:tc>
          <w:tcPr>
            <w:tcW w:w="850" w:type="dxa"/>
            <w:vMerge w:val="restart"/>
            <w:vAlign w:val="center"/>
          </w:tcPr>
          <w:p w:rsidR="004445AF" w:rsidRPr="008C6288" w:rsidRDefault="004445AF" w:rsidP="004445AF">
            <w:pPr>
              <w:widowControl w:val="0"/>
              <w:autoSpaceDE w:val="0"/>
              <w:autoSpaceDN w:val="0"/>
              <w:adjustRightInd w:val="0"/>
              <w:jc w:val="center"/>
            </w:pPr>
            <w:r w:rsidRPr="008C6288">
              <w:t>2017-2021</w:t>
            </w:r>
          </w:p>
        </w:tc>
        <w:tc>
          <w:tcPr>
            <w:tcW w:w="1418" w:type="dxa"/>
          </w:tcPr>
          <w:p w:rsidR="004445AF" w:rsidRPr="008C6288" w:rsidRDefault="004445AF" w:rsidP="004445AF">
            <w:pPr>
              <w:pStyle w:val="ConsPlusNormal"/>
              <w:rPr>
                <w:rFonts w:ascii="Times New Roman" w:hAnsi="Times New Roman" w:cs="Times New Roman"/>
                <w:sz w:val="24"/>
                <w:szCs w:val="24"/>
              </w:rPr>
            </w:pPr>
            <w:r w:rsidRPr="008C6288">
              <w:rPr>
                <w:rFonts w:ascii="Times New Roman" w:hAnsi="Times New Roman" w:cs="Times New Roman"/>
                <w:sz w:val="24"/>
                <w:szCs w:val="24"/>
              </w:rPr>
              <w:t>Итого</w:t>
            </w:r>
          </w:p>
        </w:tc>
        <w:tc>
          <w:tcPr>
            <w:tcW w:w="1559" w:type="dxa"/>
          </w:tcPr>
          <w:p w:rsidR="004445AF" w:rsidRPr="008C6288" w:rsidRDefault="004445AF" w:rsidP="004445AF">
            <w:pPr>
              <w:pStyle w:val="ConsPlusNormal"/>
              <w:jc w:val="center"/>
              <w:rPr>
                <w:rFonts w:ascii="Times New Roman" w:hAnsi="Times New Roman" w:cs="Times New Roman"/>
                <w:sz w:val="24"/>
                <w:szCs w:val="24"/>
              </w:rPr>
            </w:pPr>
            <w:r w:rsidRPr="008C6288">
              <w:rPr>
                <w:rFonts w:ascii="Times New Roman" w:hAnsi="Times New Roman" w:cs="Times New Roman"/>
                <w:sz w:val="24"/>
                <w:szCs w:val="24"/>
              </w:rPr>
              <w:t>0</w:t>
            </w:r>
          </w:p>
        </w:tc>
        <w:tc>
          <w:tcPr>
            <w:tcW w:w="785" w:type="dxa"/>
          </w:tcPr>
          <w:p w:rsidR="004445AF" w:rsidRPr="008C6288" w:rsidRDefault="004445AF" w:rsidP="004445AF">
            <w:pPr>
              <w:pStyle w:val="ConsPlusNormal"/>
              <w:jc w:val="center"/>
              <w:rPr>
                <w:rFonts w:ascii="Times New Roman" w:hAnsi="Times New Roman" w:cs="Times New Roman"/>
                <w:sz w:val="24"/>
                <w:szCs w:val="24"/>
              </w:rPr>
            </w:pPr>
            <w:r w:rsidRPr="008C6288">
              <w:rPr>
                <w:rFonts w:ascii="Times New Roman" w:hAnsi="Times New Roman" w:cs="Times New Roman"/>
                <w:sz w:val="24"/>
                <w:szCs w:val="24"/>
              </w:rPr>
              <w:t>0</w:t>
            </w:r>
          </w:p>
        </w:tc>
        <w:tc>
          <w:tcPr>
            <w:tcW w:w="708" w:type="dxa"/>
          </w:tcPr>
          <w:p w:rsidR="004445AF" w:rsidRPr="008C6288" w:rsidRDefault="004445AF" w:rsidP="004445AF">
            <w:pPr>
              <w:pStyle w:val="ConsPlusNormal"/>
              <w:jc w:val="center"/>
              <w:rPr>
                <w:rFonts w:ascii="Times New Roman" w:hAnsi="Times New Roman" w:cs="Times New Roman"/>
                <w:sz w:val="24"/>
                <w:szCs w:val="24"/>
              </w:rPr>
            </w:pPr>
            <w:r w:rsidRPr="008C6288">
              <w:rPr>
                <w:rFonts w:ascii="Times New Roman" w:hAnsi="Times New Roman" w:cs="Times New Roman"/>
                <w:sz w:val="24"/>
                <w:szCs w:val="24"/>
              </w:rPr>
              <w:t>0</w:t>
            </w:r>
          </w:p>
        </w:tc>
        <w:tc>
          <w:tcPr>
            <w:tcW w:w="709" w:type="dxa"/>
          </w:tcPr>
          <w:p w:rsidR="004445AF" w:rsidRPr="008C6288" w:rsidRDefault="004445AF" w:rsidP="004445AF">
            <w:pPr>
              <w:pStyle w:val="ConsPlusNormal"/>
              <w:jc w:val="center"/>
              <w:rPr>
                <w:rFonts w:ascii="Times New Roman" w:hAnsi="Times New Roman" w:cs="Times New Roman"/>
                <w:sz w:val="24"/>
                <w:szCs w:val="24"/>
              </w:rPr>
            </w:pPr>
            <w:r w:rsidRPr="008C6288">
              <w:rPr>
                <w:rFonts w:ascii="Times New Roman" w:hAnsi="Times New Roman" w:cs="Times New Roman"/>
                <w:sz w:val="24"/>
                <w:szCs w:val="24"/>
              </w:rPr>
              <w:t>0</w:t>
            </w:r>
          </w:p>
        </w:tc>
        <w:tc>
          <w:tcPr>
            <w:tcW w:w="709" w:type="dxa"/>
            <w:gridSpan w:val="2"/>
          </w:tcPr>
          <w:p w:rsidR="004445AF" w:rsidRPr="008C6288" w:rsidRDefault="004445AF" w:rsidP="004445AF">
            <w:pPr>
              <w:pStyle w:val="ConsPlusNormal"/>
              <w:jc w:val="center"/>
              <w:rPr>
                <w:rFonts w:ascii="Times New Roman" w:hAnsi="Times New Roman" w:cs="Times New Roman"/>
                <w:sz w:val="24"/>
                <w:szCs w:val="24"/>
              </w:rPr>
            </w:pPr>
            <w:r w:rsidRPr="008C6288">
              <w:rPr>
                <w:rFonts w:ascii="Times New Roman" w:hAnsi="Times New Roman" w:cs="Times New Roman"/>
                <w:sz w:val="24"/>
                <w:szCs w:val="24"/>
              </w:rPr>
              <w:t>0</w:t>
            </w:r>
          </w:p>
        </w:tc>
        <w:tc>
          <w:tcPr>
            <w:tcW w:w="709" w:type="dxa"/>
          </w:tcPr>
          <w:p w:rsidR="004445AF" w:rsidRPr="008C6288" w:rsidRDefault="004445AF" w:rsidP="004445AF">
            <w:pPr>
              <w:pStyle w:val="ConsPlusNormal"/>
              <w:jc w:val="center"/>
              <w:rPr>
                <w:rFonts w:ascii="Times New Roman" w:hAnsi="Times New Roman" w:cs="Times New Roman"/>
                <w:sz w:val="24"/>
                <w:szCs w:val="24"/>
              </w:rPr>
            </w:pPr>
            <w:r w:rsidRPr="008C6288">
              <w:rPr>
                <w:rFonts w:ascii="Times New Roman" w:hAnsi="Times New Roman" w:cs="Times New Roman"/>
                <w:sz w:val="24"/>
                <w:szCs w:val="24"/>
              </w:rPr>
              <w:t>0</w:t>
            </w:r>
          </w:p>
        </w:tc>
        <w:tc>
          <w:tcPr>
            <w:tcW w:w="775" w:type="dxa"/>
          </w:tcPr>
          <w:p w:rsidR="004445AF" w:rsidRPr="008C6288" w:rsidRDefault="004445AF" w:rsidP="004445AF">
            <w:pPr>
              <w:pStyle w:val="ConsPlusNormal"/>
              <w:jc w:val="center"/>
              <w:rPr>
                <w:rFonts w:ascii="Times New Roman" w:hAnsi="Times New Roman" w:cs="Times New Roman"/>
                <w:sz w:val="24"/>
                <w:szCs w:val="24"/>
              </w:rPr>
            </w:pPr>
            <w:r w:rsidRPr="008C6288">
              <w:rPr>
                <w:rFonts w:ascii="Times New Roman" w:hAnsi="Times New Roman" w:cs="Times New Roman"/>
                <w:sz w:val="24"/>
                <w:szCs w:val="24"/>
              </w:rPr>
              <w:t>0</w:t>
            </w:r>
          </w:p>
        </w:tc>
        <w:tc>
          <w:tcPr>
            <w:tcW w:w="1985" w:type="dxa"/>
            <w:vMerge w:val="restart"/>
          </w:tcPr>
          <w:p w:rsidR="004445AF" w:rsidRPr="008C6288" w:rsidRDefault="004445AF" w:rsidP="004445AF">
            <w:pPr>
              <w:pStyle w:val="ConsPlusNormal"/>
              <w:rPr>
                <w:rFonts w:ascii="Times New Roman" w:hAnsi="Times New Roman" w:cs="Times New Roman"/>
                <w:sz w:val="24"/>
                <w:szCs w:val="24"/>
              </w:rPr>
            </w:pPr>
            <w:r>
              <w:rPr>
                <w:rFonts w:ascii="Times New Roman" w:hAnsi="Times New Roman" w:cs="Times New Roman"/>
                <w:sz w:val="24"/>
                <w:szCs w:val="24"/>
              </w:rPr>
              <w:t>Экономическое управление (далее ЭУ)</w:t>
            </w:r>
          </w:p>
        </w:tc>
        <w:tc>
          <w:tcPr>
            <w:tcW w:w="1984" w:type="dxa"/>
            <w:vMerge w:val="restart"/>
          </w:tcPr>
          <w:p w:rsidR="004445AF" w:rsidRPr="0026225D" w:rsidRDefault="004445AF" w:rsidP="004445AF">
            <w:pPr>
              <w:pStyle w:val="ConsPlusNormal"/>
              <w:rPr>
                <w:rFonts w:ascii="Times New Roman" w:hAnsi="Times New Roman" w:cs="Times New Roman"/>
                <w:sz w:val="24"/>
                <w:szCs w:val="24"/>
              </w:rPr>
            </w:pPr>
            <w:r w:rsidRPr="0026225D">
              <w:rPr>
                <w:rFonts w:ascii="Times New Roman" w:hAnsi="Times New Roman" w:cs="Times New Roman"/>
                <w:sz w:val="24"/>
                <w:szCs w:val="24"/>
              </w:rPr>
              <w:t xml:space="preserve">Приказ работодателя о создании комиссии по расследованию </w:t>
            </w:r>
            <w:r w:rsidRPr="0026225D">
              <w:rPr>
                <w:rFonts w:ascii="Times New Roman" w:hAnsi="Times New Roman" w:cs="Times New Roman"/>
                <w:sz w:val="24"/>
                <w:szCs w:val="24"/>
              </w:rPr>
              <w:lastRenderedPageBreak/>
              <w:t>несчастного случая.</w:t>
            </w:r>
          </w:p>
          <w:p w:rsidR="004445AF" w:rsidRPr="0026225D" w:rsidRDefault="004445AF" w:rsidP="004445AF">
            <w:pPr>
              <w:pStyle w:val="ConsPlusNormal"/>
              <w:rPr>
                <w:rFonts w:ascii="Times New Roman" w:hAnsi="Times New Roman" w:cs="Times New Roman"/>
                <w:sz w:val="24"/>
                <w:szCs w:val="24"/>
              </w:rPr>
            </w:pPr>
            <w:r w:rsidRPr="0026225D">
              <w:rPr>
                <w:rFonts w:ascii="Times New Roman" w:hAnsi="Times New Roman" w:cs="Times New Roman"/>
                <w:sz w:val="24"/>
                <w:szCs w:val="24"/>
              </w:rPr>
              <w:t xml:space="preserve">Акты по форме    Н-1. </w:t>
            </w:r>
          </w:p>
          <w:p w:rsidR="004445AF" w:rsidRPr="0026225D" w:rsidRDefault="004445AF" w:rsidP="004445AF">
            <w:pPr>
              <w:pStyle w:val="ConsPlusNormal"/>
              <w:ind w:right="6"/>
              <w:rPr>
                <w:rFonts w:ascii="Times New Roman" w:hAnsi="Times New Roman" w:cs="Times New Roman"/>
                <w:sz w:val="24"/>
                <w:szCs w:val="24"/>
              </w:rPr>
            </w:pPr>
            <w:r w:rsidRPr="0026225D">
              <w:rPr>
                <w:rFonts w:ascii="Times New Roman" w:hAnsi="Times New Roman" w:cs="Times New Roman"/>
                <w:sz w:val="24"/>
                <w:szCs w:val="24"/>
              </w:rPr>
              <w:t>Информационная справка о состоянии производственного травматизма на территории городского округа и принятых профилактических мерах.</w:t>
            </w:r>
          </w:p>
          <w:p w:rsidR="004445AF" w:rsidRPr="0026225D" w:rsidRDefault="004445AF" w:rsidP="004445AF">
            <w:pPr>
              <w:pStyle w:val="ConsPlusNormal"/>
              <w:rPr>
                <w:rFonts w:ascii="Times New Roman" w:hAnsi="Times New Roman" w:cs="Times New Roman"/>
                <w:sz w:val="24"/>
                <w:szCs w:val="24"/>
              </w:rPr>
            </w:pPr>
            <w:r w:rsidRPr="0026225D">
              <w:rPr>
                <w:rFonts w:ascii="Times New Roman" w:hAnsi="Times New Roman" w:cs="Times New Roman"/>
                <w:sz w:val="24"/>
                <w:szCs w:val="24"/>
              </w:rPr>
              <w:t>Участие представителя АГОК в комиссии по проверке знаний требований охраны труда.</w:t>
            </w:r>
          </w:p>
          <w:p w:rsidR="004445AF" w:rsidRPr="0026225D" w:rsidRDefault="004445AF" w:rsidP="004445AF">
            <w:pPr>
              <w:pStyle w:val="ConsPlusNormal"/>
              <w:rPr>
                <w:rFonts w:ascii="Times New Roman" w:hAnsi="Times New Roman" w:cs="Times New Roman"/>
                <w:sz w:val="24"/>
                <w:szCs w:val="24"/>
              </w:rPr>
            </w:pPr>
            <w:r w:rsidRPr="0026225D">
              <w:rPr>
                <w:rFonts w:ascii="Times New Roman" w:hAnsi="Times New Roman" w:cs="Times New Roman"/>
                <w:sz w:val="24"/>
                <w:szCs w:val="24"/>
              </w:rPr>
              <w:t xml:space="preserve">Протоколы заседаний комиссии по проверке знаний требований охраны труда. </w:t>
            </w:r>
          </w:p>
          <w:p w:rsidR="004445AF" w:rsidRPr="0026225D" w:rsidRDefault="004445AF" w:rsidP="004445AF">
            <w:pPr>
              <w:pStyle w:val="ConsPlusNormal"/>
              <w:rPr>
                <w:rFonts w:ascii="Times New Roman" w:hAnsi="Times New Roman" w:cs="Times New Roman"/>
                <w:sz w:val="24"/>
                <w:szCs w:val="24"/>
              </w:rPr>
            </w:pPr>
            <w:r w:rsidRPr="0026225D">
              <w:rPr>
                <w:rFonts w:ascii="Times New Roman" w:hAnsi="Times New Roman" w:cs="Times New Roman"/>
                <w:sz w:val="24"/>
                <w:szCs w:val="24"/>
              </w:rPr>
              <w:t xml:space="preserve">Копии удостоверений о проверке </w:t>
            </w:r>
            <w:r w:rsidRPr="0026225D">
              <w:rPr>
                <w:rFonts w:ascii="Times New Roman" w:hAnsi="Times New Roman" w:cs="Times New Roman"/>
                <w:sz w:val="24"/>
                <w:szCs w:val="24"/>
              </w:rPr>
              <w:lastRenderedPageBreak/>
              <w:t xml:space="preserve">знаний требований охраны              труда, акты сдачи-приемки услуг.   </w:t>
            </w:r>
          </w:p>
          <w:p w:rsidR="004445AF" w:rsidRPr="0026225D" w:rsidRDefault="004445AF" w:rsidP="004445AF">
            <w:pPr>
              <w:pStyle w:val="ConsPlusNormal"/>
              <w:rPr>
                <w:rFonts w:ascii="Times New Roman" w:hAnsi="Times New Roman" w:cs="Times New Roman"/>
                <w:sz w:val="24"/>
                <w:szCs w:val="24"/>
              </w:rPr>
            </w:pPr>
            <w:r w:rsidRPr="0026225D">
              <w:rPr>
                <w:rFonts w:ascii="Times New Roman" w:hAnsi="Times New Roman" w:cs="Times New Roman"/>
                <w:sz w:val="24"/>
                <w:szCs w:val="24"/>
              </w:rPr>
              <w:t>Проведение не менее двух семинаров по вопросам охраны труда ежегодно.</w:t>
            </w:r>
          </w:p>
        </w:tc>
      </w:tr>
      <w:tr w:rsidR="004445AF" w:rsidRPr="0026225D" w:rsidTr="00362D78">
        <w:trPr>
          <w:trHeight w:val="765"/>
        </w:trPr>
        <w:tc>
          <w:tcPr>
            <w:tcW w:w="532" w:type="dxa"/>
            <w:vMerge/>
            <w:vAlign w:val="center"/>
          </w:tcPr>
          <w:p w:rsidR="004445AF" w:rsidRPr="008C6288" w:rsidRDefault="004445AF" w:rsidP="004445AF">
            <w:pPr>
              <w:widowControl w:val="0"/>
              <w:autoSpaceDE w:val="0"/>
              <w:autoSpaceDN w:val="0"/>
              <w:adjustRightInd w:val="0"/>
            </w:pPr>
          </w:p>
        </w:tc>
        <w:tc>
          <w:tcPr>
            <w:tcW w:w="2019" w:type="dxa"/>
            <w:vMerge/>
          </w:tcPr>
          <w:p w:rsidR="004445AF" w:rsidRPr="008C6288" w:rsidRDefault="004445AF" w:rsidP="004445AF">
            <w:pPr>
              <w:widowControl w:val="0"/>
              <w:autoSpaceDE w:val="0"/>
              <w:autoSpaceDN w:val="0"/>
              <w:adjustRightInd w:val="0"/>
              <w:rPr>
                <w:b/>
                <w:i/>
              </w:rPr>
            </w:pPr>
          </w:p>
        </w:tc>
        <w:tc>
          <w:tcPr>
            <w:tcW w:w="850" w:type="dxa"/>
            <w:vMerge/>
            <w:vAlign w:val="center"/>
          </w:tcPr>
          <w:p w:rsidR="004445AF" w:rsidRPr="008C6288" w:rsidRDefault="004445AF" w:rsidP="004445AF">
            <w:pPr>
              <w:widowControl w:val="0"/>
              <w:autoSpaceDE w:val="0"/>
              <w:autoSpaceDN w:val="0"/>
              <w:adjustRightInd w:val="0"/>
              <w:jc w:val="center"/>
            </w:pPr>
          </w:p>
        </w:tc>
        <w:tc>
          <w:tcPr>
            <w:tcW w:w="1418" w:type="dxa"/>
          </w:tcPr>
          <w:p w:rsidR="004445AF" w:rsidRDefault="004445AF" w:rsidP="004445AF">
            <w:pPr>
              <w:pStyle w:val="ConsPlusNormal"/>
              <w:rPr>
                <w:rFonts w:ascii="Times New Roman" w:hAnsi="Times New Roman" w:cs="Times New Roman"/>
                <w:sz w:val="24"/>
                <w:szCs w:val="24"/>
              </w:rPr>
            </w:pPr>
            <w:r w:rsidRPr="008344AD">
              <w:rPr>
                <w:rFonts w:ascii="Times New Roman" w:hAnsi="Times New Roman" w:cs="Times New Roman"/>
                <w:sz w:val="24"/>
                <w:szCs w:val="24"/>
              </w:rPr>
              <w:t xml:space="preserve">Бюджет </w:t>
            </w:r>
          </w:p>
          <w:p w:rsidR="004445AF" w:rsidRPr="008C6288" w:rsidRDefault="004445AF" w:rsidP="004445AF">
            <w:pPr>
              <w:pStyle w:val="ConsPlusNormal"/>
              <w:rPr>
                <w:rFonts w:ascii="Times New Roman" w:hAnsi="Times New Roman" w:cs="Times New Roman"/>
                <w:sz w:val="24"/>
                <w:szCs w:val="24"/>
              </w:rPr>
            </w:pPr>
            <w:r>
              <w:rPr>
                <w:rFonts w:ascii="Times New Roman" w:hAnsi="Times New Roman" w:cs="Times New Roman"/>
                <w:sz w:val="24"/>
                <w:szCs w:val="24"/>
              </w:rPr>
              <w:t>округа</w:t>
            </w:r>
          </w:p>
        </w:tc>
        <w:tc>
          <w:tcPr>
            <w:tcW w:w="1559" w:type="dxa"/>
          </w:tcPr>
          <w:p w:rsidR="004445AF" w:rsidRPr="008C6288" w:rsidRDefault="004445AF" w:rsidP="004445AF">
            <w:pPr>
              <w:pStyle w:val="ConsPlusNormal"/>
              <w:jc w:val="center"/>
              <w:rPr>
                <w:rFonts w:ascii="Times New Roman" w:hAnsi="Times New Roman" w:cs="Times New Roman"/>
                <w:sz w:val="24"/>
                <w:szCs w:val="24"/>
              </w:rPr>
            </w:pPr>
          </w:p>
        </w:tc>
        <w:tc>
          <w:tcPr>
            <w:tcW w:w="4395" w:type="dxa"/>
            <w:gridSpan w:val="7"/>
          </w:tcPr>
          <w:p w:rsidR="004445AF" w:rsidRPr="008C6288" w:rsidRDefault="004445AF" w:rsidP="004445AF">
            <w:pPr>
              <w:pStyle w:val="ConsPlusNormal"/>
              <w:rPr>
                <w:rFonts w:ascii="Times New Roman" w:hAnsi="Times New Roman" w:cs="Times New Roman"/>
                <w:sz w:val="24"/>
                <w:szCs w:val="24"/>
              </w:rPr>
            </w:pPr>
            <w:r w:rsidRPr="008C6288">
              <w:rPr>
                <w:rFonts w:ascii="Times New Roman" w:hAnsi="Times New Roman" w:cs="Times New Roman"/>
                <w:sz w:val="24"/>
                <w:szCs w:val="24"/>
              </w:rPr>
              <w:t>В пределах субсидии, предоставленной на выполнение муниципального задания</w:t>
            </w:r>
          </w:p>
        </w:tc>
        <w:tc>
          <w:tcPr>
            <w:tcW w:w="1985" w:type="dxa"/>
            <w:vMerge/>
          </w:tcPr>
          <w:p w:rsidR="004445AF" w:rsidRPr="00A11459" w:rsidRDefault="004445AF" w:rsidP="004445AF">
            <w:pPr>
              <w:pStyle w:val="ConsPlusNormal"/>
              <w:rPr>
                <w:highlight w:val="cyan"/>
              </w:rPr>
            </w:pPr>
          </w:p>
        </w:tc>
        <w:tc>
          <w:tcPr>
            <w:tcW w:w="1984" w:type="dxa"/>
            <w:vMerge/>
          </w:tcPr>
          <w:p w:rsidR="004445AF" w:rsidRPr="0026225D" w:rsidRDefault="004445AF" w:rsidP="004445AF">
            <w:pPr>
              <w:pStyle w:val="ConsPlusNormal"/>
              <w:rPr>
                <w:rFonts w:ascii="Times New Roman" w:hAnsi="Times New Roman" w:cs="Times New Roman"/>
                <w:sz w:val="24"/>
                <w:szCs w:val="24"/>
              </w:rPr>
            </w:pPr>
          </w:p>
        </w:tc>
      </w:tr>
      <w:tr w:rsidR="004445AF" w:rsidRPr="0026225D" w:rsidTr="00BE6AD0">
        <w:tc>
          <w:tcPr>
            <w:tcW w:w="532" w:type="dxa"/>
            <w:vAlign w:val="center"/>
          </w:tcPr>
          <w:p w:rsidR="004445AF" w:rsidRPr="008C6288" w:rsidRDefault="004445AF" w:rsidP="004445AF">
            <w:pPr>
              <w:widowControl w:val="0"/>
              <w:autoSpaceDE w:val="0"/>
              <w:autoSpaceDN w:val="0"/>
              <w:adjustRightInd w:val="0"/>
              <w:jc w:val="center"/>
            </w:pPr>
            <w:r w:rsidRPr="008C6288">
              <w:lastRenderedPageBreak/>
              <w:t>7.1.</w:t>
            </w:r>
          </w:p>
          <w:p w:rsidR="004445AF" w:rsidRPr="008C6288" w:rsidRDefault="004445AF" w:rsidP="004445AF">
            <w:pPr>
              <w:widowControl w:val="0"/>
              <w:autoSpaceDE w:val="0"/>
              <w:autoSpaceDN w:val="0"/>
              <w:adjustRightInd w:val="0"/>
              <w:jc w:val="center"/>
            </w:pPr>
          </w:p>
        </w:tc>
        <w:tc>
          <w:tcPr>
            <w:tcW w:w="2019" w:type="dxa"/>
          </w:tcPr>
          <w:p w:rsidR="004445AF" w:rsidRPr="008C6288" w:rsidRDefault="004445AF" w:rsidP="004445AF">
            <w:pPr>
              <w:widowControl w:val="0"/>
              <w:autoSpaceDE w:val="0"/>
              <w:autoSpaceDN w:val="0"/>
              <w:adjustRightInd w:val="0"/>
            </w:pPr>
            <w:r w:rsidRPr="008C6288">
              <w:t>Участие в расследовании несчастных случаев с тяжелыми последствиями представителей органов муниципальных образований</w:t>
            </w:r>
          </w:p>
        </w:tc>
        <w:tc>
          <w:tcPr>
            <w:tcW w:w="850" w:type="dxa"/>
            <w:vAlign w:val="center"/>
          </w:tcPr>
          <w:p w:rsidR="004445AF" w:rsidRPr="008C6288" w:rsidRDefault="004445AF" w:rsidP="004445AF">
            <w:pPr>
              <w:widowControl w:val="0"/>
              <w:autoSpaceDE w:val="0"/>
              <w:autoSpaceDN w:val="0"/>
              <w:adjustRightInd w:val="0"/>
              <w:jc w:val="center"/>
            </w:pPr>
            <w:r w:rsidRPr="008C6288">
              <w:t>2017-2021</w:t>
            </w:r>
          </w:p>
        </w:tc>
        <w:tc>
          <w:tcPr>
            <w:tcW w:w="1418" w:type="dxa"/>
          </w:tcPr>
          <w:p w:rsidR="004445AF" w:rsidRDefault="004445AF" w:rsidP="004445AF">
            <w:pPr>
              <w:pStyle w:val="ConsPlusNormal"/>
              <w:rPr>
                <w:rFonts w:ascii="Times New Roman" w:hAnsi="Times New Roman" w:cs="Times New Roman"/>
                <w:sz w:val="24"/>
                <w:szCs w:val="24"/>
              </w:rPr>
            </w:pPr>
            <w:r w:rsidRPr="008344AD">
              <w:rPr>
                <w:rFonts w:ascii="Times New Roman" w:hAnsi="Times New Roman" w:cs="Times New Roman"/>
                <w:sz w:val="24"/>
                <w:szCs w:val="24"/>
              </w:rPr>
              <w:t xml:space="preserve">Бюджет </w:t>
            </w:r>
          </w:p>
          <w:p w:rsidR="004445AF" w:rsidRPr="008C6288" w:rsidRDefault="004445AF" w:rsidP="004445AF">
            <w:pPr>
              <w:pStyle w:val="ConsPlusNormal"/>
              <w:rPr>
                <w:rFonts w:ascii="Times New Roman" w:hAnsi="Times New Roman" w:cs="Times New Roman"/>
                <w:sz w:val="24"/>
                <w:szCs w:val="24"/>
              </w:rPr>
            </w:pPr>
            <w:r>
              <w:rPr>
                <w:rFonts w:ascii="Times New Roman" w:hAnsi="Times New Roman" w:cs="Times New Roman"/>
                <w:sz w:val="24"/>
                <w:szCs w:val="24"/>
              </w:rPr>
              <w:t>округа</w:t>
            </w:r>
          </w:p>
        </w:tc>
        <w:tc>
          <w:tcPr>
            <w:tcW w:w="1559" w:type="dxa"/>
          </w:tcPr>
          <w:p w:rsidR="004445AF" w:rsidRPr="008C6288" w:rsidRDefault="004445AF" w:rsidP="004445AF">
            <w:pPr>
              <w:pStyle w:val="ConsPlusNormal"/>
              <w:jc w:val="center"/>
              <w:rPr>
                <w:rFonts w:ascii="Times New Roman" w:hAnsi="Times New Roman" w:cs="Times New Roman"/>
                <w:sz w:val="24"/>
                <w:szCs w:val="24"/>
              </w:rPr>
            </w:pPr>
            <w:r w:rsidRPr="008C6288">
              <w:rPr>
                <w:rFonts w:ascii="Times New Roman" w:hAnsi="Times New Roman" w:cs="Times New Roman"/>
                <w:sz w:val="24"/>
                <w:szCs w:val="24"/>
              </w:rPr>
              <w:t>0</w:t>
            </w:r>
          </w:p>
        </w:tc>
        <w:tc>
          <w:tcPr>
            <w:tcW w:w="785" w:type="dxa"/>
          </w:tcPr>
          <w:p w:rsidR="004445AF" w:rsidRPr="008C6288" w:rsidRDefault="004445AF" w:rsidP="004445AF">
            <w:pPr>
              <w:pStyle w:val="ConsPlusNormal"/>
              <w:jc w:val="center"/>
              <w:rPr>
                <w:rFonts w:ascii="Times New Roman" w:hAnsi="Times New Roman" w:cs="Times New Roman"/>
                <w:sz w:val="24"/>
                <w:szCs w:val="24"/>
              </w:rPr>
            </w:pPr>
            <w:r w:rsidRPr="008C6288">
              <w:rPr>
                <w:rFonts w:ascii="Times New Roman" w:hAnsi="Times New Roman" w:cs="Times New Roman"/>
                <w:sz w:val="24"/>
                <w:szCs w:val="24"/>
              </w:rPr>
              <w:t>0</w:t>
            </w:r>
          </w:p>
        </w:tc>
        <w:tc>
          <w:tcPr>
            <w:tcW w:w="708" w:type="dxa"/>
          </w:tcPr>
          <w:p w:rsidR="004445AF" w:rsidRPr="008C6288" w:rsidRDefault="004445AF" w:rsidP="004445AF">
            <w:pPr>
              <w:pStyle w:val="ConsPlusNormal"/>
              <w:jc w:val="center"/>
              <w:rPr>
                <w:rFonts w:ascii="Times New Roman" w:hAnsi="Times New Roman" w:cs="Times New Roman"/>
                <w:sz w:val="24"/>
                <w:szCs w:val="24"/>
              </w:rPr>
            </w:pPr>
            <w:r w:rsidRPr="008C6288">
              <w:rPr>
                <w:rFonts w:ascii="Times New Roman" w:hAnsi="Times New Roman" w:cs="Times New Roman"/>
                <w:sz w:val="24"/>
                <w:szCs w:val="24"/>
              </w:rPr>
              <w:t>0</w:t>
            </w:r>
          </w:p>
        </w:tc>
        <w:tc>
          <w:tcPr>
            <w:tcW w:w="709" w:type="dxa"/>
          </w:tcPr>
          <w:p w:rsidR="004445AF" w:rsidRPr="008C6288" w:rsidRDefault="004445AF" w:rsidP="004445AF">
            <w:pPr>
              <w:pStyle w:val="ConsPlusNormal"/>
              <w:jc w:val="center"/>
              <w:rPr>
                <w:rFonts w:ascii="Times New Roman" w:hAnsi="Times New Roman" w:cs="Times New Roman"/>
                <w:sz w:val="24"/>
                <w:szCs w:val="24"/>
              </w:rPr>
            </w:pPr>
            <w:r w:rsidRPr="008C6288">
              <w:rPr>
                <w:rFonts w:ascii="Times New Roman" w:hAnsi="Times New Roman" w:cs="Times New Roman"/>
                <w:sz w:val="24"/>
                <w:szCs w:val="24"/>
              </w:rPr>
              <w:t>0</w:t>
            </w:r>
          </w:p>
        </w:tc>
        <w:tc>
          <w:tcPr>
            <w:tcW w:w="709" w:type="dxa"/>
            <w:gridSpan w:val="2"/>
          </w:tcPr>
          <w:p w:rsidR="004445AF" w:rsidRPr="008C6288" w:rsidRDefault="004445AF" w:rsidP="004445AF">
            <w:pPr>
              <w:pStyle w:val="ConsPlusNormal"/>
              <w:jc w:val="center"/>
              <w:rPr>
                <w:rFonts w:ascii="Times New Roman" w:hAnsi="Times New Roman" w:cs="Times New Roman"/>
                <w:sz w:val="24"/>
                <w:szCs w:val="24"/>
              </w:rPr>
            </w:pPr>
            <w:r w:rsidRPr="008C6288">
              <w:rPr>
                <w:rFonts w:ascii="Times New Roman" w:hAnsi="Times New Roman" w:cs="Times New Roman"/>
                <w:sz w:val="24"/>
                <w:szCs w:val="24"/>
              </w:rPr>
              <w:t>0</w:t>
            </w:r>
          </w:p>
        </w:tc>
        <w:tc>
          <w:tcPr>
            <w:tcW w:w="709" w:type="dxa"/>
          </w:tcPr>
          <w:p w:rsidR="004445AF" w:rsidRPr="008C6288" w:rsidRDefault="004445AF" w:rsidP="004445AF">
            <w:pPr>
              <w:pStyle w:val="ConsPlusNormal"/>
              <w:jc w:val="center"/>
              <w:rPr>
                <w:rFonts w:ascii="Times New Roman" w:hAnsi="Times New Roman" w:cs="Times New Roman"/>
                <w:sz w:val="24"/>
                <w:szCs w:val="24"/>
              </w:rPr>
            </w:pPr>
            <w:r w:rsidRPr="008C6288">
              <w:rPr>
                <w:rFonts w:ascii="Times New Roman" w:hAnsi="Times New Roman" w:cs="Times New Roman"/>
                <w:sz w:val="24"/>
                <w:szCs w:val="24"/>
              </w:rPr>
              <w:t>0</w:t>
            </w:r>
          </w:p>
        </w:tc>
        <w:tc>
          <w:tcPr>
            <w:tcW w:w="775" w:type="dxa"/>
          </w:tcPr>
          <w:p w:rsidR="004445AF" w:rsidRPr="008C6288" w:rsidRDefault="004445AF" w:rsidP="004445AF">
            <w:pPr>
              <w:pStyle w:val="ConsPlusNormal"/>
              <w:jc w:val="center"/>
              <w:rPr>
                <w:rFonts w:ascii="Times New Roman" w:hAnsi="Times New Roman" w:cs="Times New Roman"/>
                <w:sz w:val="24"/>
                <w:szCs w:val="24"/>
              </w:rPr>
            </w:pPr>
            <w:r w:rsidRPr="008C6288">
              <w:rPr>
                <w:rFonts w:ascii="Times New Roman" w:hAnsi="Times New Roman" w:cs="Times New Roman"/>
                <w:sz w:val="24"/>
                <w:szCs w:val="24"/>
              </w:rPr>
              <w:t>0</w:t>
            </w:r>
          </w:p>
        </w:tc>
        <w:tc>
          <w:tcPr>
            <w:tcW w:w="1985" w:type="dxa"/>
          </w:tcPr>
          <w:p w:rsidR="004445AF" w:rsidRPr="008C6288" w:rsidRDefault="004445AF" w:rsidP="004445AF">
            <w:pPr>
              <w:pStyle w:val="ConsPlusNormal"/>
            </w:pPr>
            <w:r>
              <w:rPr>
                <w:rFonts w:ascii="Times New Roman" w:hAnsi="Times New Roman" w:cs="Times New Roman"/>
                <w:sz w:val="24"/>
                <w:szCs w:val="24"/>
              </w:rPr>
              <w:t>ЭУ</w:t>
            </w:r>
          </w:p>
        </w:tc>
        <w:tc>
          <w:tcPr>
            <w:tcW w:w="1984" w:type="dxa"/>
            <w:vMerge/>
          </w:tcPr>
          <w:p w:rsidR="004445AF" w:rsidRPr="0026225D" w:rsidRDefault="004445AF" w:rsidP="004445AF">
            <w:pPr>
              <w:pStyle w:val="ConsPlusNormal"/>
              <w:rPr>
                <w:rFonts w:ascii="Times New Roman" w:hAnsi="Times New Roman" w:cs="Times New Roman"/>
                <w:sz w:val="24"/>
                <w:szCs w:val="24"/>
              </w:rPr>
            </w:pPr>
          </w:p>
        </w:tc>
      </w:tr>
      <w:tr w:rsidR="004445AF" w:rsidRPr="0026225D" w:rsidTr="00BE6AD0">
        <w:tc>
          <w:tcPr>
            <w:tcW w:w="532" w:type="dxa"/>
            <w:vAlign w:val="center"/>
          </w:tcPr>
          <w:p w:rsidR="004445AF" w:rsidRPr="00A42DF1" w:rsidRDefault="004445AF" w:rsidP="004445AF">
            <w:pPr>
              <w:widowControl w:val="0"/>
              <w:autoSpaceDE w:val="0"/>
              <w:autoSpaceDN w:val="0"/>
              <w:adjustRightInd w:val="0"/>
              <w:jc w:val="center"/>
            </w:pPr>
            <w:r w:rsidRPr="00A42DF1">
              <w:t>7.2.</w:t>
            </w:r>
          </w:p>
        </w:tc>
        <w:tc>
          <w:tcPr>
            <w:tcW w:w="2019" w:type="dxa"/>
          </w:tcPr>
          <w:p w:rsidR="004445AF" w:rsidRPr="00A42DF1" w:rsidRDefault="004445AF" w:rsidP="004445AF">
            <w:pPr>
              <w:widowControl w:val="0"/>
              <w:autoSpaceDE w:val="0"/>
              <w:autoSpaceDN w:val="0"/>
              <w:adjustRightInd w:val="0"/>
            </w:pPr>
            <w:r w:rsidRPr="00A42DF1">
              <w:t xml:space="preserve">Организация проведения обучения по вопросам охраны труда руководителей и специалистов организаций муниципальной собственности </w:t>
            </w:r>
          </w:p>
        </w:tc>
        <w:tc>
          <w:tcPr>
            <w:tcW w:w="850" w:type="dxa"/>
            <w:vAlign w:val="center"/>
          </w:tcPr>
          <w:p w:rsidR="004445AF" w:rsidRPr="008C6288" w:rsidRDefault="004445AF" w:rsidP="004445AF">
            <w:pPr>
              <w:widowControl w:val="0"/>
              <w:autoSpaceDE w:val="0"/>
              <w:autoSpaceDN w:val="0"/>
              <w:adjustRightInd w:val="0"/>
              <w:jc w:val="center"/>
            </w:pPr>
            <w:r w:rsidRPr="008C6288">
              <w:t>2017-2021</w:t>
            </w:r>
          </w:p>
        </w:tc>
        <w:tc>
          <w:tcPr>
            <w:tcW w:w="1418" w:type="dxa"/>
          </w:tcPr>
          <w:p w:rsidR="004445AF" w:rsidRDefault="004445AF" w:rsidP="004445AF">
            <w:pPr>
              <w:pStyle w:val="ConsPlusNormal"/>
              <w:rPr>
                <w:rFonts w:ascii="Times New Roman" w:hAnsi="Times New Roman" w:cs="Times New Roman"/>
                <w:sz w:val="24"/>
                <w:szCs w:val="24"/>
              </w:rPr>
            </w:pPr>
            <w:r w:rsidRPr="008344AD">
              <w:rPr>
                <w:rFonts w:ascii="Times New Roman" w:hAnsi="Times New Roman" w:cs="Times New Roman"/>
                <w:sz w:val="24"/>
                <w:szCs w:val="24"/>
              </w:rPr>
              <w:t xml:space="preserve">Бюджет </w:t>
            </w:r>
          </w:p>
          <w:p w:rsidR="004445AF" w:rsidRPr="008C6288" w:rsidRDefault="004445AF" w:rsidP="004445AF">
            <w:pPr>
              <w:pStyle w:val="ConsPlusNormal"/>
              <w:rPr>
                <w:rFonts w:ascii="Times New Roman" w:hAnsi="Times New Roman" w:cs="Times New Roman"/>
                <w:sz w:val="24"/>
                <w:szCs w:val="24"/>
              </w:rPr>
            </w:pPr>
            <w:r>
              <w:rPr>
                <w:rFonts w:ascii="Times New Roman" w:hAnsi="Times New Roman" w:cs="Times New Roman"/>
                <w:sz w:val="24"/>
                <w:szCs w:val="24"/>
              </w:rPr>
              <w:t>округа</w:t>
            </w:r>
          </w:p>
        </w:tc>
        <w:tc>
          <w:tcPr>
            <w:tcW w:w="1559" w:type="dxa"/>
          </w:tcPr>
          <w:p w:rsidR="004445AF" w:rsidRPr="008C6288" w:rsidRDefault="004445AF" w:rsidP="004445AF">
            <w:pPr>
              <w:pStyle w:val="ConsPlusNormal"/>
              <w:jc w:val="center"/>
              <w:rPr>
                <w:rFonts w:ascii="Times New Roman" w:hAnsi="Times New Roman" w:cs="Times New Roman"/>
                <w:sz w:val="24"/>
                <w:szCs w:val="24"/>
              </w:rPr>
            </w:pPr>
            <w:r w:rsidRPr="008C6288">
              <w:rPr>
                <w:rFonts w:ascii="Times New Roman" w:hAnsi="Times New Roman" w:cs="Times New Roman"/>
                <w:sz w:val="24"/>
                <w:szCs w:val="24"/>
              </w:rPr>
              <w:t>0</w:t>
            </w:r>
          </w:p>
        </w:tc>
        <w:tc>
          <w:tcPr>
            <w:tcW w:w="785" w:type="dxa"/>
          </w:tcPr>
          <w:p w:rsidR="004445AF" w:rsidRPr="008C6288" w:rsidRDefault="004445AF" w:rsidP="004445AF">
            <w:pPr>
              <w:pStyle w:val="ConsPlusNormal"/>
              <w:jc w:val="center"/>
              <w:rPr>
                <w:rFonts w:ascii="Times New Roman" w:hAnsi="Times New Roman" w:cs="Times New Roman"/>
                <w:sz w:val="24"/>
                <w:szCs w:val="24"/>
              </w:rPr>
            </w:pPr>
            <w:r w:rsidRPr="008C6288">
              <w:rPr>
                <w:rFonts w:ascii="Times New Roman" w:hAnsi="Times New Roman" w:cs="Times New Roman"/>
                <w:sz w:val="24"/>
                <w:szCs w:val="24"/>
              </w:rPr>
              <w:t>0</w:t>
            </w:r>
          </w:p>
        </w:tc>
        <w:tc>
          <w:tcPr>
            <w:tcW w:w="708" w:type="dxa"/>
          </w:tcPr>
          <w:p w:rsidR="004445AF" w:rsidRPr="008C6288" w:rsidRDefault="004445AF" w:rsidP="004445AF">
            <w:pPr>
              <w:pStyle w:val="ConsPlusNormal"/>
              <w:jc w:val="center"/>
              <w:rPr>
                <w:rFonts w:ascii="Times New Roman" w:hAnsi="Times New Roman" w:cs="Times New Roman"/>
                <w:sz w:val="24"/>
                <w:szCs w:val="24"/>
              </w:rPr>
            </w:pPr>
            <w:r w:rsidRPr="008C6288">
              <w:rPr>
                <w:rFonts w:ascii="Times New Roman" w:hAnsi="Times New Roman" w:cs="Times New Roman"/>
                <w:sz w:val="24"/>
                <w:szCs w:val="24"/>
              </w:rPr>
              <w:t>0</w:t>
            </w:r>
          </w:p>
        </w:tc>
        <w:tc>
          <w:tcPr>
            <w:tcW w:w="709" w:type="dxa"/>
          </w:tcPr>
          <w:p w:rsidR="004445AF" w:rsidRPr="008C6288" w:rsidRDefault="004445AF" w:rsidP="004445AF">
            <w:pPr>
              <w:pStyle w:val="ConsPlusNormal"/>
              <w:jc w:val="center"/>
              <w:rPr>
                <w:rFonts w:ascii="Times New Roman" w:hAnsi="Times New Roman" w:cs="Times New Roman"/>
                <w:sz w:val="24"/>
                <w:szCs w:val="24"/>
              </w:rPr>
            </w:pPr>
            <w:r w:rsidRPr="008C6288">
              <w:rPr>
                <w:rFonts w:ascii="Times New Roman" w:hAnsi="Times New Roman" w:cs="Times New Roman"/>
                <w:sz w:val="24"/>
                <w:szCs w:val="24"/>
              </w:rPr>
              <w:t>0</w:t>
            </w:r>
          </w:p>
        </w:tc>
        <w:tc>
          <w:tcPr>
            <w:tcW w:w="709" w:type="dxa"/>
            <w:gridSpan w:val="2"/>
          </w:tcPr>
          <w:p w:rsidR="004445AF" w:rsidRPr="008C6288" w:rsidRDefault="004445AF" w:rsidP="004445AF">
            <w:pPr>
              <w:pStyle w:val="ConsPlusNormal"/>
              <w:jc w:val="center"/>
              <w:rPr>
                <w:rFonts w:ascii="Times New Roman" w:hAnsi="Times New Roman" w:cs="Times New Roman"/>
                <w:sz w:val="24"/>
                <w:szCs w:val="24"/>
              </w:rPr>
            </w:pPr>
            <w:r w:rsidRPr="008C6288">
              <w:rPr>
                <w:rFonts w:ascii="Times New Roman" w:hAnsi="Times New Roman" w:cs="Times New Roman"/>
                <w:sz w:val="24"/>
                <w:szCs w:val="24"/>
              </w:rPr>
              <w:t>0</w:t>
            </w:r>
          </w:p>
        </w:tc>
        <w:tc>
          <w:tcPr>
            <w:tcW w:w="709" w:type="dxa"/>
          </w:tcPr>
          <w:p w:rsidR="004445AF" w:rsidRPr="008C6288" w:rsidRDefault="004445AF" w:rsidP="004445AF">
            <w:pPr>
              <w:pStyle w:val="ConsPlusNormal"/>
              <w:jc w:val="center"/>
              <w:rPr>
                <w:rFonts w:ascii="Times New Roman" w:hAnsi="Times New Roman" w:cs="Times New Roman"/>
                <w:sz w:val="24"/>
                <w:szCs w:val="24"/>
              </w:rPr>
            </w:pPr>
            <w:r w:rsidRPr="008C6288">
              <w:rPr>
                <w:rFonts w:ascii="Times New Roman" w:hAnsi="Times New Roman" w:cs="Times New Roman"/>
                <w:sz w:val="24"/>
                <w:szCs w:val="24"/>
              </w:rPr>
              <w:t>0</w:t>
            </w:r>
          </w:p>
        </w:tc>
        <w:tc>
          <w:tcPr>
            <w:tcW w:w="775" w:type="dxa"/>
          </w:tcPr>
          <w:p w:rsidR="004445AF" w:rsidRPr="008C6288" w:rsidRDefault="004445AF" w:rsidP="004445AF">
            <w:pPr>
              <w:pStyle w:val="ConsPlusNormal"/>
              <w:jc w:val="center"/>
              <w:rPr>
                <w:rFonts w:ascii="Times New Roman" w:hAnsi="Times New Roman" w:cs="Times New Roman"/>
                <w:sz w:val="24"/>
                <w:szCs w:val="24"/>
              </w:rPr>
            </w:pPr>
            <w:r w:rsidRPr="008C6288">
              <w:rPr>
                <w:rFonts w:ascii="Times New Roman" w:hAnsi="Times New Roman" w:cs="Times New Roman"/>
                <w:sz w:val="24"/>
                <w:szCs w:val="24"/>
              </w:rPr>
              <w:t>0</w:t>
            </w:r>
          </w:p>
        </w:tc>
        <w:tc>
          <w:tcPr>
            <w:tcW w:w="1985" w:type="dxa"/>
          </w:tcPr>
          <w:p w:rsidR="004445AF" w:rsidRPr="008C6288" w:rsidRDefault="004445AF" w:rsidP="004445AF">
            <w:r>
              <w:t>ЭУ</w:t>
            </w:r>
          </w:p>
        </w:tc>
        <w:tc>
          <w:tcPr>
            <w:tcW w:w="1984" w:type="dxa"/>
            <w:vMerge/>
          </w:tcPr>
          <w:p w:rsidR="004445AF" w:rsidRPr="0026225D" w:rsidRDefault="004445AF" w:rsidP="004445AF">
            <w:pPr>
              <w:pStyle w:val="ConsPlusNormal"/>
              <w:rPr>
                <w:rFonts w:ascii="Times New Roman" w:hAnsi="Times New Roman" w:cs="Times New Roman"/>
                <w:sz w:val="24"/>
                <w:szCs w:val="24"/>
              </w:rPr>
            </w:pPr>
          </w:p>
        </w:tc>
      </w:tr>
      <w:tr w:rsidR="004445AF" w:rsidRPr="0026225D" w:rsidTr="00362D78">
        <w:tc>
          <w:tcPr>
            <w:tcW w:w="532" w:type="dxa"/>
            <w:vAlign w:val="center"/>
          </w:tcPr>
          <w:p w:rsidR="004445AF" w:rsidRPr="00D61F7C" w:rsidRDefault="004445AF" w:rsidP="004445AF">
            <w:pPr>
              <w:widowControl w:val="0"/>
              <w:autoSpaceDE w:val="0"/>
              <w:autoSpaceDN w:val="0"/>
              <w:adjustRightInd w:val="0"/>
              <w:jc w:val="center"/>
            </w:pPr>
            <w:r w:rsidRPr="00D61F7C">
              <w:t>7.3.</w:t>
            </w:r>
          </w:p>
        </w:tc>
        <w:tc>
          <w:tcPr>
            <w:tcW w:w="2019" w:type="dxa"/>
          </w:tcPr>
          <w:p w:rsidR="004445AF" w:rsidRPr="00D61F7C" w:rsidRDefault="004445AF" w:rsidP="004445AF">
            <w:pPr>
              <w:widowControl w:val="0"/>
              <w:autoSpaceDE w:val="0"/>
              <w:autoSpaceDN w:val="0"/>
              <w:adjustRightInd w:val="0"/>
            </w:pPr>
            <w:r w:rsidRPr="00D61F7C">
              <w:t>Реализация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w:t>
            </w:r>
          </w:p>
        </w:tc>
        <w:tc>
          <w:tcPr>
            <w:tcW w:w="850" w:type="dxa"/>
            <w:vAlign w:val="center"/>
          </w:tcPr>
          <w:p w:rsidR="004445AF" w:rsidRPr="00D61F7C" w:rsidRDefault="004445AF" w:rsidP="004445AF">
            <w:pPr>
              <w:widowControl w:val="0"/>
              <w:autoSpaceDE w:val="0"/>
              <w:autoSpaceDN w:val="0"/>
              <w:adjustRightInd w:val="0"/>
              <w:jc w:val="center"/>
            </w:pPr>
            <w:r w:rsidRPr="00D61F7C">
              <w:t>2017-2021</w:t>
            </w:r>
          </w:p>
        </w:tc>
        <w:tc>
          <w:tcPr>
            <w:tcW w:w="1418" w:type="dxa"/>
          </w:tcPr>
          <w:p w:rsidR="004445AF" w:rsidRDefault="004445AF" w:rsidP="004445AF">
            <w:pPr>
              <w:pStyle w:val="ConsPlusNormal"/>
              <w:rPr>
                <w:rFonts w:ascii="Times New Roman" w:hAnsi="Times New Roman" w:cs="Times New Roman"/>
                <w:sz w:val="24"/>
                <w:szCs w:val="24"/>
              </w:rPr>
            </w:pPr>
            <w:r w:rsidRPr="008344AD">
              <w:rPr>
                <w:rFonts w:ascii="Times New Roman" w:hAnsi="Times New Roman" w:cs="Times New Roman"/>
                <w:sz w:val="24"/>
                <w:szCs w:val="24"/>
              </w:rPr>
              <w:t xml:space="preserve">Бюджет </w:t>
            </w:r>
          </w:p>
          <w:p w:rsidR="004445AF" w:rsidRPr="008C6288" w:rsidRDefault="004445AF" w:rsidP="004445AF">
            <w:pPr>
              <w:pStyle w:val="ConsPlusNormal"/>
              <w:rPr>
                <w:rFonts w:ascii="Times New Roman" w:hAnsi="Times New Roman" w:cs="Times New Roman"/>
                <w:sz w:val="24"/>
                <w:szCs w:val="24"/>
              </w:rPr>
            </w:pPr>
            <w:r>
              <w:rPr>
                <w:rFonts w:ascii="Times New Roman" w:hAnsi="Times New Roman" w:cs="Times New Roman"/>
                <w:sz w:val="24"/>
                <w:szCs w:val="24"/>
              </w:rPr>
              <w:t>округа</w:t>
            </w:r>
          </w:p>
        </w:tc>
        <w:tc>
          <w:tcPr>
            <w:tcW w:w="1559" w:type="dxa"/>
          </w:tcPr>
          <w:p w:rsidR="004445AF" w:rsidRPr="008C6288" w:rsidRDefault="004445AF" w:rsidP="004445AF">
            <w:pPr>
              <w:pStyle w:val="ConsPlusNormal"/>
              <w:jc w:val="center"/>
              <w:rPr>
                <w:rFonts w:ascii="Times New Roman" w:hAnsi="Times New Roman" w:cs="Times New Roman"/>
                <w:sz w:val="24"/>
                <w:szCs w:val="24"/>
              </w:rPr>
            </w:pPr>
            <w:r w:rsidRPr="008C6288">
              <w:rPr>
                <w:rFonts w:ascii="Times New Roman" w:hAnsi="Times New Roman" w:cs="Times New Roman"/>
                <w:sz w:val="24"/>
                <w:szCs w:val="24"/>
              </w:rPr>
              <w:t>0</w:t>
            </w:r>
          </w:p>
        </w:tc>
        <w:tc>
          <w:tcPr>
            <w:tcW w:w="4395" w:type="dxa"/>
            <w:gridSpan w:val="7"/>
          </w:tcPr>
          <w:p w:rsidR="004445AF" w:rsidRPr="008C6288" w:rsidRDefault="004445AF" w:rsidP="004445AF">
            <w:pPr>
              <w:pStyle w:val="ConsPlusNormal"/>
              <w:rPr>
                <w:rFonts w:ascii="Times New Roman" w:hAnsi="Times New Roman" w:cs="Times New Roman"/>
                <w:sz w:val="24"/>
                <w:szCs w:val="24"/>
              </w:rPr>
            </w:pPr>
            <w:r w:rsidRPr="008C6288">
              <w:rPr>
                <w:rFonts w:ascii="Times New Roman" w:hAnsi="Times New Roman" w:cs="Times New Roman"/>
                <w:sz w:val="24"/>
                <w:szCs w:val="24"/>
              </w:rPr>
              <w:t>В пределах субсидии, предоставленной на выполнение муниципального задания</w:t>
            </w:r>
          </w:p>
        </w:tc>
        <w:tc>
          <w:tcPr>
            <w:tcW w:w="1985" w:type="dxa"/>
          </w:tcPr>
          <w:p w:rsidR="004445AF" w:rsidRPr="008344AD" w:rsidRDefault="004445AF" w:rsidP="004445AF">
            <w:r>
              <w:t>ЭУ</w:t>
            </w:r>
          </w:p>
        </w:tc>
        <w:tc>
          <w:tcPr>
            <w:tcW w:w="1984" w:type="dxa"/>
          </w:tcPr>
          <w:p w:rsidR="004445AF" w:rsidRPr="0026225D" w:rsidRDefault="004445AF" w:rsidP="004445AF">
            <w:pPr>
              <w:pStyle w:val="ConsPlusNormal"/>
              <w:rPr>
                <w:rFonts w:ascii="Times New Roman" w:hAnsi="Times New Roman" w:cs="Times New Roman"/>
                <w:sz w:val="24"/>
                <w:szCs w:val="24"/>
              </w:rPr>
            </w:pPr>
            <w:r w:rsidRPr="0026225D">
              <w:rPr>
                <w:rFonts w:ascii="Times New Roman" w:hAnsi="Times New Roman" w:cs="Times New Roman"/>
                <w:sz w:val="24"/>
                <w:szCs w:val="24"/>
              </w:rPr>
              <w:t>Использование организациями муниципальной собственности и иными организациями, осуществляющими деятельность на территории городского округа, средств ФСС РФ на предупредительные меры по сокращению производственного травматизма и профессиональ</w:t>
            </w:r>
            <w:r w:rsidRPr="0026225D">
              <w:rPr>
                <w:rFonts w:ascii="Times New Roman" w:hAnsi="Times New Roman" w:cs="Times New Roman"/>
                <w:sz w:val="24"/>
                <w:szCs w:val="24"/>
              </w:rPr>
              <w:lastRenderedPageBreak/>
              <w:t>ной заболеваемости</w:t>
            </w:r>
          </w:p>
        </w:tc>
      </w:tr>
      <w:tr w:rsidR="004445AF" w:rsidRPr="008344AD" w:rsidTr="00BE6AD0">
        <w:tc>
          <w:tcPr>
            <w:tcW w:w="532" w:type="dxa"/>
            <w:vMerge w:val="restart"/>
            <w:vAlign w:val="center"/>
          </w:tcPr>
          <w:p w:rsidR="004445AF" w:rsidRPr="0044736B" w:rsidRDefault="004445AF" w:rsidP="004445AF">
            <w:pPr>
              <w:widowControl w:val="0"/>
              <w:autoSpaceDE w:val="0"/>
              <w:autoSpaceDN w:val="0"/>
              <w:adjustRightInd w:val="0"/>
              <w:jc w:val="center"/>
            </w:pPr>
            <w:r w:rsidRPr="0044736B">
              <w:lastRenderedPageBreak/>
              <w:t>8.</w:t>
            </w:r>
          </w:p>
        </w:tc>
        <w:tc>
          <w:tcPr>
            <w:tcW w:w="2019" w:type="dxa"/>
            <w:vMerge w:val="restart"/>
          </w:tcPr>
          <w:p w:rsidR="004445AF" w:rsidRPr="0044736B" w:rsidRDefault="004445AF" w:rsidP="004445AF">
            <w:pPr>
              <w:widowControl w:val="0"/>
              <w:autoSpaceDE w:val="0"/>
              <w:autoSpaceDN w:val="0"/>
              <w:adjustRightInd w:val="0"/>
              <w:rPr>
                <w:b/>
                <w:i/>
              </w:rPr>
            </w:pPr>
            <w:r w:rsidRPr="0044736B">
              <w:rPr>
                <w:b/>
                <w:i/>
              </w:rPr>
              <w:t>Задача 8</w:t>
            </w:r>
          </w:p>
          <w:p w:rsidR="004445AF" w:rsidRPr="0044736B" w:rsidRDefault="004445AF" w:rsidP="004445AF">
            <w:pPr>
              <w:widowControl w:val="0"/>
              <w:autoSpaceDE w:val="0"/>
              <w:autoSpaceDN w:val="0"/>
              <w:adjustRightInd w:val="0"/>
              <w:rPr>
                <w:b/>
                <w:i/>
              </w:rPr>
            </w:pPr>
            <w:r w:rsidRPr="0044736B">
              <w:t>Улучшение условий труда</w:t>
            </w:r>
          </w:p>
        </w:tc>
        <w:tc>
          <w:tcPr>
            <w:tcW w:w="850" w:type="dxa"/>
            <w:vMerge w:val="restart"/>
            <w:vAlign w:val="center"/>
          </w:tcPr>
          <w:p w:rsidR="004445AF" w:rsidRPr="0044736B" w:rsidRDefault="004445AF" w:rsidP="004445AF">
            <w:pPr>
              <w:widowControl w:val="0"/>
              <w:autoSpaceDE w:val="0"/>
              <w:autoSpaceDN w:val="0"/>
              <w:adjustRightInd w:val="0"/>
              <w:jc w:val="center"/>
            </w:pPr>
            <w:r w:rsidRPr="0044736B">
              <w:t>2017-2021</w:t>
            </w:r>
          </w:p>
        </w:tc>
        <w:tc>
          <w:tcPr>
            <w:tcW w:w="1418" w:type="dxa"/>
          </w:tcPr>
          <w:p w:rsidR="004445AF" w:rsidRPr="0044736B" w:rsidRDefault="004445AF" w:rsidP="004445AF">
            <w:pPr>
              <w:pStyle w:val="ConsPlusNormal"/>
              <w:rPr>
                <w:rFonts w:ascii="Times New Roman" w:hAnsi="Times New Roman" w:cs="Times New Roman"/>
                <w:b/>
                <w:i/>
                <w:sz w:val="24"/>
                <w:szCs w:val="24"/>
              </w:rPr>
            </w:pPr>
            <w:r w:rsidRPr="0044736B">
              <w:rPr>
                <w:rFonts w:ascii="Times New Roman" w:hAnsi="Times New Roman" w:cs="Times New Roman"/>
                <w:b/>
                <w:i/>
                <w:sz w:val="24"/>
                <w:szCs w:val="24"/>
              </w:rPr>
              <w:t>Итого</w:t>
            </w:r>
          </w:p>
        </w:tc>
        <w:tc>
          <w:tcPr>
            <w:tcW w:w="1559" w:type="dxa"/>
          </w:tcPr>
          <w:p w:rsidR="004445AF" w:rsidRPr="0044736B" w:rsidRDefault="004445AF" w:rsidP="004445AF">
            <w:pPr>
              <w:pStyle w:val="ConsPlusNormal"/>
              <w:jc w:val="center"/>
              <w:rPr>
                <w:rFonts w:ascii="Times New Roman" w:hAnsi="Times New Roman" w:cs="Times New Roman"/>
                <w:sz w:val="24"/>
                <w:szCs w:val="24"/>
              </w:rPr>
            </w:pPr>
          </w:p>
        </w:tc>
        <w:tc>
          <w:tcPr>
            <w:tcW w:w="785" w:type="dxa"/>
          </w:tcPr>
          <w:p w:rsidR="004445AF" w:rsidRPr="0044736B" w:rsidRDefault="004445AF" w:rsidP="004445AF">
            <w:pPr>
              <w:pStyle w:val="ConsPlusNormal"/>
              <w:rPr>
                <w:rFonts w:ascii="Times New Roman" w:hAnsi="Times New Roman" w:cs="Times New Roman"/>
                <w:sz w:val="24"/>
                <w:szCs w:val="24"/>
              </w:rPr>
            </w:pPr>
            <w:r w:rsidRPr="0044736B">
              <w:rPr>
                <w:rFonts w:ascii="Times New Roman" w:hAnsi="Times New Roman" w:cs="Times New Roman"/>
                <w:sz w:val="24"/>
                <w:szCs w:val="24"/>
              </w:rPr>
              <w:t>0</w:t>
            </w:r>
          </w:p>
        </w:tc>
        <w:tc>
          <w:tcPr>
            <w:tcW w:w="708" w:type="dxa"/>
          </w:tcPr>
          <w:p w:rsidR="004445AF" w:rsidRPr="0044736B" w:rsidRDefault="004445AF" w:rsidP="004445AF">
            <w:pPr>
              <w:pStyle w:val="ConsPlusNormal"/>
              <w:rPr>
                <w:rFonts w:ascii="Times New Roman" w:hAnsi="Times New Roman" w:cs="Times New Roman"/>
                <w:sz w:val="24"/>
                <w:szCs w:val="24"/>
              </w:rPr>
            </w:pPr>
            <w:r w:rsidRPr="0044736B">
              <w:rPr>
                <w:rFonts w:ascii="Times New Roman" w:hAnsi="Times New Roman" w:cs="Times New Roman"/>
                <w:sz w:val="24"/>
                <w:szCs w:val="24"/>
              </w:rPr>
              <w:t>0</w:t>
            </w:r>
          </w:p>
        </w:tc>
        <w:tc>
          <w:tcPr>
            <w:tcW w:w="709" w:type="dxa"/>
          </w:tcPr>
          <w:p w:rsidR="004445AF" w:rsidRPr="0044736B" w:rsidRDefault="004445AF" w:rsidP="004445AF">
            <w:pPr>
              <w:pStyle w:val="ConsPlusNormal"/>
              <w:rPr>
                <w:rFonts w:ascii="Times New Roman" w:hAnsi="Times New Roman" w:cs="Times New Roman"/>
                <w:sz w:val="24"/>
                <w:szCs w:val="24"/>
              </w:rPr>
            </w:pPr>
            <w:r w:rsidRPr="0044736B">
              <w:rPr>
                <w:rFonts w:ascii="Times New Roman" w:hAnsi="Times New Roman" w:cs="Times New Roman"/>
                <w:sz w:val="24"/>
                <w:szCs w:val="24"/>
              </w:rPr>
              <w:t>0</w:t>
            </w:r>
          </w:p>
        </w:tc>
        <w:tc>
          <w:tcPr>
            <w:tcW w:w="709" w:type="dxa"/>
            <w:gridSpan w:val="2"/>
          </w:tcPr>
          <w:p w:rsidR="004445AF" w:rsidRPr="0044736B" w:rsidRDefault="004445AF" w:rsidP="004445AF">
            <w:pPr>
              <w:pStyle w:val="ConsPlusNormal"/>
              <w:rPr>
                <w:rFonts w:ascii="Times New Roman" w:hAnsi="Times New Roman" w:cs="Times New Roman"/>
                <w:sz w:val="24"/>
                <w:szCs w:val="24"/>
              </w:rPr>
            </w:pPr>
            <w:r w:rsidRPr="0044736B">
              <w:rPr>
                <w:rFonts w:ascii="Times New Roman" w:hAnsi="Times New Roman" w:cs="Times New Roman"/>
                <w:sz w:val="24"/>
                <w:szCs w:val="24"/>
              </w:rPr>
              <w:t>0</w:t>
            </w:r>
          </w:p>
        </w:tc>
        <w:tc>
          <w:tcPr>
            <w:tcW w:w="709" w:type="dxa"/>
          </w:tcPr>
          <w:p w:rsidR="004445AF" w:rsidRPr="0044736B" w:rsidRDefault="004445AF" w:rsidP="004445AF">
            <w:pPr>
              <w:pStyle w:val="ConsPlusNormal"/>
              <w:rPr>
                <w:rFonts w:ascii="Times New Roman" w:hAnsi="Times New Roman" w:cs="Times New Roman"/>
                <w:sz w:val="24"/>
                <w:szCs w:val="24"/>
              </w:rPr>
            </w:pPr>
            <w:r w:rsidRPr="0044736B">
              <w:rPr>
                <w:rFonts w:ascii="Times New Roman" w:hAnsi="Times New Roman" w:cs="Times New Roman"/>
                <w:sz w:val="24"/>
                <w:szCs w:val="24"/>
              </w:rPr>
              <w:t>0</w:t>
            </w:r>
          </w:p>
        </w:tc>
        <w:tc>
          <w:tcPr>
            <w:tcW w:w="775" w:type="dxa"/>
          </w:tcPr>
          <w:p w:rsidR="004445AF" w:rsidRPr="0044736B" w:rsidRDefault="004445AF" w:rsidP="004445AF">
            <w:pPr>
              <w:pStyle w:val="ConsPlusNormal"/>
              <w:rPr>
                <w:rFonts w:ascii="Times New Roman" w:hAnsi="Times New Roman" w:cs="Times New Roman"/>
                <w:sz w:val="24"/>
                <w:szCs w:val="24"/>
              </w:rPr>
            </w:pPr>
            <w:r w:rsidRPr="0044736B">
              <w:rPr>
                <w:rFonts w:ascii="Times New Roman" w:hAnsi="Times New Roman" w:cs="Times New Roman"/>
                <w:sz w:val="24"/>
                <w:szCs w:val="24"/>
              </w:rPr>
              <w:t>0</w:t>
            </w:r>
          </w:p>
        </w:tc>
        <w:tc>
          <w:tcPr>
            <w:tcW w:w="1985" w:type="dxa"/>
            <w:vMerge w:val="restart"/>
          </w:tcPr>
          <w:p w:rsidR="004445AF" w:rsidRPr="0044736B" w:rsidRDefault="004445AF" w:rsidP="004445AF">
            <w:r w:rsidRPr="0044736B">
              <w:t>ЭУ</w:t>
            </w:r>
          </w:p>
        </w:tc>
        <w:tc>
          <w:tcPr>
            <w:tcW w:w="1984" w:type="dxa"/>
            <w:vMerge w:val="restart"/>
          </w:tcPr>
          <w:p w:rsidR="004445AF" w:rsidRPr="0044736B" w:rsidRDefault="004445AF" w:rsidP="004445AF">
            <w:pPr>
              <w:pStyle w:val="ConsPlusNormal"/>
              <w:rPr>
                <w:rFonts w:ascii="Times New Roman" w:hAnsi="Times New Roman" w:cs="Times New Roman"/>
                <w:sz w:val="24"/>
                <w:szCs w:val="24"/>
              </w:rPr>
            </w:pPr>
            <w:r w:rsidRPr="0044736B">
              <w:rPr>
                <w:rFonts w:ascii="Times New Roman" w:hAnsi="Times New Roman" w:cs="Times New Roman"/>
                <w:sz w:val="24"/>
                <w:szCs w:val="24"/>
              </w:rPr>
              <w:t xml:space="preserve">Отчеты   о проделанной работе, по специальной оценке, условий труда на рабочих местах в организациях муниципальной собственности. </w:t>
            </w:r>
          </w:p>
          <w:p w:rsidR="004445AF" w:rsidRPr="0044736B" w:rsidRDefault="004445AF" w:rsidP="004445AF">
            <w:pPr>
              <w:pStyle w:val="ConsPlusNormal"/>
              <w:rPr>
                <w:rFonts w:ascii="Times New Roman" w:hAnsi="Times New Roman" w:cs="Times New Roman"/>
                <w:color w:val="FF0000"/>
                <w:sz w:val="24"/>
                <w:szCs w:val="24"/>
              </w:rPr>
            </w:pPr>
            <w:r w:rsidRPr="0044736B">
              <w:rPr>
                <w:rFonts w:ascii="Times New Roman" w:hAnsi="Times New Roman" w:cs="Times New Roman"/>
                <w:sz w:val="24"/>
                <w:szCs w:val="24"/>
              </w:rPr>
              <w:t>Предоставление в Министерство социального развития Московской области информации о проделанной работе в городском округе, содержащей сведения о проведении специальной оценки условий труда в организациях муниципальной собственно</w:t>
            </w:r>
            <w:r w:rsidRPr="0044736B">
              <w:rPr>
                <w:rFonts w:ascii="Times New Roman" w:hAnsi="Times New Roman" w:cs="Times New Roman"/>
                <w:sz w:val="24"/>
                <w:szCs w:val="24"/>
              </w:rPr>
              <w:lastRenderedPageBreak/>
              <w:t>сти (обобщенные данные по итогам полугодия)</w:t>
            </w:r>
            <w:r w:rsidRPr="0044736B">
              <w:rPr>
                <w:rFonts w:ascii="Times New Roman" w:hAnsi="Times New Roman" w:cs="Times New Roman"/>
                <w:color w:val="FF0000"/>
                <w:sz w:val="24"/>
                <w:szCs w:val="24"/>
              </w:rPr>
              <w:t>.</w:t>
            </w:r>
          </w:p>
        </w:tc>
      </w:tr>
      <w:tr w:rsidR="004445AF" w:rsidRPr="008344AD" w:rsidTr="0074445E">
        <w:tc>
          <w:tcPr>
            <w:tcW w:w="532" w:type="dxa"/>
            <w:vMerge/>
            <w:vAlign w:val="center"/>
          </w:tcPr>
          <w:p w:rsidR="004445AF" w:rsidRPr="00BE6AD0" w:rsidRDefault="004445AF" w:rsidP="004445AF">
            <w:pPr>
              <w:widowControl w:val="0"/>
              <w:autoSpaceDE w:val="0"/>
              <w:autoSpaceDN w:val="0"/>
              <w:adjustRightInd w:val="0"/>
              <w:jc w:val="center"/>
              <w:rPr>
                <w:highlight w:val="yellow"/>
              </w:rPr>
            </w:pPr>
          </w:p>
        </w:tc>
        <w:tc>
          <w:tcPr>
            <w:tcW w:w="2019" w:type="dxa"/>
            <w:vMerge/>
          </w:tcPr>
          <w:p w:rsidR="004445AF" w:rsidRPr="00BE6AD0" w:rsidRDefault="004445AF" w:rsidP="004445AF">
            <w:pPr>
              <w:widowControl w:val="0"/>
              <w:autoSpaceDE w:val="0"/>
              <w:autoSpaceDN w:val="0"/>
              <w:adjustRightInd w:val="0"/>
              <w:rPr>
                <w:highlight w:val="yellow"/>
              </w:rPr>
            </w:pPr>
          </w:p>
        </w:tc>
        <w:tc>
          <w:tcPr>
            <w:tcW w:w="850" w:type="dxa"/>
            <w:vMerge/>
            <w:vAlign w:val="center"/>
          </w:tcPr>
          <w:p w:rsidR="004445AF" w:rsidRPr="00BE6AD0" w:rsidRDefault="004445AF" w:rsidP="004445AF">
            <w:pPr>
              <w:widowControl w:val="0"/>
              <w:autoSpaceDE w:val="0"/>
              <w:autoSpaceDN w:val="0"/>
              <w:adjustRightInd w:val="0"/>
              <w:jc w:val="center"/>
              <w:rPr>
                <w:highlight w:val="yellow"/>
              </w:rPr>
            </w:pPr>
          </w:p>
        </w:tc>
        <w:tc>
          <w:tcPr>
            <w:tcW w:w="1418" w:type="dxa"/>
          </w:tcPr>
          <w:p w:rsidR="004445AF" w:rsidRDefault="004445AF" w:rsidP="004445AF">
            <w:pPr>
              <w:pStyle w:val="ConsPlusNormal"/>
              <w:rPr>
                <w:rFonts w:ascii="Times New Roman" w:hAnsi="Times New Roman" w:cs="Times New Roman"/>
                <w:sz w:val="24"/>
                <w:szCs w:val="24"/>
              </w:rPr>
            </w:pPr>
            <w:r w:rsidRPr="008344AD">
              <w:rPr>
                <w:rFonts w:ascii="Times New Roman" w:hAnsi="Times New Roman" w:cs="Times New Roman"/>
                <w:sz w:val="24"/>
                <w:szCs w:val="24"/>
              </w:rPr>
              <w:t xml:space="preserve">Бюджет </w:t>
            </w:r>
          </w:p>
          <w:p w:rsidR="004445AF" w:rsidRPr="008C6288" w:rsidRDefault="004445AF" w:rsidP="004445AF">
            <w:pPr>
              <w:pStyle w:val="ConsPlusNormal"/>
              <w:rPr>
                <w:rFonts w:ascii="Times New Roman" w:hAnsi="Times New Roman" w:cs="Times New Roman"/>
                <w:sz w:val="24"/>
                <w:szCs w:val="24"/>
              </w:rPr>
            </w:pPr>
            <w:r>
              <w:rPr>
                <w:rFonts w:ascii="Times New Roman" w:hAnsi="Times New Roman" w:cs="Times New Roman"/>
                <w:sz w:val="24"/>
                <w:szCs w:val="24"/>
              </w:rPr>
              <w:t>округа</w:t>
            </w:r>
          </w:p>
        </w:tc>
        <w:tc>
          <w:tcPr>
            <w:tcW w:w="1559" w:type="dxa"/>
          </w:tcPr>
          <w:p w:rsidR="004445AF" w:rsidRPr="008C6288" w:rsidRDefault="004445AF" w:rsidP="004445AF">
            <w:pPr>
              <w:pStyle w:val="ConsPlusNormal"/>
              <w:jc w:val="center"/>
              <w:rPr>
                <w:rFonts w:ascii="Times New Roman" w:hAnsi="Times New Roman" w:cs="Times New Roman"/>
                <w:sz w:val="24"/>
                <w:szCs w:val="24"/>
              </w:rPr>
            </w:pPr>
          </w:p>
        </w:tc>
        <w:tc>
          <w:tcPr>
            <w:tcW w:w="4395" w:type="dxa"/>
            <w:gridSpan w:val="7"/>
            <w:shd w:val="clear" w:color="auto" w:fill="auto"/>
          </w:tcPr>
          <w:p w:rsidR="004445AF" w:rsidRPr="0074445E" w:rsidRDefault="004445AF" w:rsidP="004445AF">
            <w:pPr>
              <w:pStyle w:val="ConsPlusNormal"/>
              <w:rPr>
                <w:rFonts w:ascii="Times New Roman" w:hAnsi="Times New Roman" w:cs="Times New Roman"/>
                <w:sz w:val="24"/>
                <w:szCs w:val="24"/>
              </w:rPr>
            </w:pPr>
            <w:r w:rsidRPr="0074445E">
              <w:rPr>
                <w:rFonts w:ascii="Times New Roman" w:hAnsi="Times New Roman" w:cs="Times New Roman"/>
                <w:sz w:val="24"/>
                <w:szCs w:val="24"/>
              </w:rPr>
              <w:t>В пределах субсидии, предоставленной на выполнение муниципального задания</w:t>
            </w:r>
          </w:p>
        </w:tc>
        <w:tc>
          <w:tcPr>
            <w:tcW w:w="1985" w:type="dxa"/>
            <w:vMerge/>
          </w:tcPr>
          <w:p w:rsidR="004445AF" w:rsidRDefault="004445AF" w:rsidP="004445AF"/>
        </w:tc>
        <w:tc>
          <w:tcPr>
            <w:tcW w:w="1984" w:type="dxa"/>
            <w:vMerge/>
          </w:tcPr>
          <w:p w:rsidR="004445AF" w:rsidRPr="008344AD" w:rsidRDefault="004445AF" w:rsidP="004445AF">
            <w:pPr>
              <w:pStyle w:val="ConsPlusNormal"/>
              <w:rPr>
                <w:rFonts w:ascii="Times New Roman" w:hAnsi="Times New Roman" w:cs="Times New Roman"/>
                <w:sz w:val="24"/>
                <w:szCs w:val="24"/>
              </w:rPr>
            </w:pPr>
          </w:p>
        </w:tc>
      </w:tr>
      <w:tr w:rsidR="004445AF" w:rsidRPr="008344AD" w:rsidTr="0074445E">
        <w:tc>
          <w:tcPr>
            <w:tcW w:w="532" w:type="dxa"/>
            <w:vAlign w:val="center"/>
          </w:tcPr>
          <w:p w:rsidR="004445AF" w:rsidRPr="004B403A" w:rsidRDefault="004445AF" w:rsidP="004445AF">
            <w:pPr>
              <w:widowControl w:val="0"/>
              <w:autoSpaceDE w:val="0"/>
              <w:autoSpaceDN w:val="0"/>
              <w:adjustRightInd w:val="0"/>
              <w:jc w:val="center"/>
            </w:pPr>
            <w:r w:rsidRPr="004B403A">
              <w:t>8.1.</w:t>
            </w:r>
          </w:p>
        </w:tc>
        <w:tc>
          <w:tcPr>
            <w:tcW w:w="2019" w:type="dxa"/>
          </w:tcPr>
          <w:p w:rsidR="004445AF" w:rsidRPr="004B403A" w:rsidRDefault="004445AF" w:rsidP="004445AF">
            <w:pPr>
              <w:widowControl w:val="0"/>
              <w:autoSpaceDE w:val="0"/>
              <w:autoSpaceDN w:val="0"/>
              <w:adjustRightInd w:val="0"/>
            </w:pPr>
            <w:r w:rsidRPr="004B403A">
              <w:t>Организация проведение специальной оценки условий труда на рабочих местах в организациях муниципальной собственности</w:t>
            </w:r>
          </w:p>
          <w:p w:rsidR="004445AF" w:rsidRPr="004B403A" w:rsidRDefault="004445AF" w:rsidP="004445AF">
            <w:pPr>
              <w:widowControl w:val="0"/>
              <w:autoSpaceDE w:val="0"/>
              <w:autoSpaceDN w:val="0"/>
              <w:adjustRightInd w:val="0"/>
            </w:pPr>
          </w:p>
        </w:tc>
        <w:tc>
          <w:tcPr>
            <w:tcW w:w="850" w:type="dxa"/>
            <w:vAlign w:val="center"/>
          </w:tcPr>
          <w:p w:rsidR="004445AF" w:rsidRPr="004B403A" w:rsidRDefault="004445AF" w:rsidP="004445AF">
            <w:pPr>
              <w:widowControl w:val="0"/>
              <w:autoSpaceDE w:val="0"/>
              <w:autoSpaceDN w:val="0"/>
              <w:adjustRightInd w:val="0"/>
              <w:jc w:val="center"/>
            </w:pPr>
            <w:r w:rsidRPr="004B403A">
              <w:t>2017-2021</w:t>
            </w:r>
          </w:p>
        </w:tc>
        <w:tc>
          <w:tcPr>
            <w:tcW w:w="1418" w:type="dxa"/>
          </w:tcPr>
          <w:p w:rsidR="004445AF" w:rsidRPr="008344AD" w:rsidRDefault="004445AF" w:rsidP="004445AF">
            <w:pPr>
              <w:pStyle w:val="ConsPlusNormal"/>
              <w:rPr>
                <w:rFonts w:ascii="Times New Roman" w:hAnsi="Times New Roman" w:cs="Times New Roman"/>
                <w:sz w:val="24"/>
                <w:szCs w:val="24"/>
              </w:rPr>
            </w:pPr>
          </w:p>
        </w:tc>
        <w:tc>
          <w:tcPr>
            <w:tcW w:w="1559" w:type="dxa"/>
          </w:tcPr>
          <w:p w:rsidR="004445AF" w:rsidRPr="008C6288" w:rsidRDefault="004445AF" w:rsidP="004445AF">
            <w:pPr>
              <w:pStyle w:val="ConsPlusNormal"/>
              <w:jc w:val="center"/>
              <w:rPr>
                <w:rFonts w:ascii="Times New Roman" w:hAnsi="Times New Roman" w:cs="Times New Roman"/>
                <w:sz w:val="24"/>
                <w:szCs w:val="24"/>
              </w:rPr>
            </w:pPr>
          </w:p>
        </w:tc>
        <w:tc>
          <w:tcPr>
            <w:tcW w:w="4395" w:type="dxa"/>
            <w:gridSpan w:val="7"/>
            <w:shd w:val="clear" w:color="auto" w:fill="auto"/>
          </w:tcPr>
          <w:p w:rsidR="004445AF" w:rsidRPr="0074445E" w:rsidRDefault="004445AF" w:rsidP="004445AF">
            <w:pPr>
              <w:pStyle w:val="ConsPlusNormal"/>
              <w:rPr>
                <w:rFonts w:ascii="Times New Roman" w:hAnsi="Times New Roman" w:cs="Times New Roman"/>
                <w:sz w:val="24"/>
                <w:szCs w:val="24"/>
              </w:rPr>
            </w:pPr>
            <w:r w:rsidRPr="0074445E">
              <w:rPr>
                <w:rFonts w:ascii="Times New Roman" w:hAnsi="Times New Roman" w:cs="Times New Roman"/>
                <w:sz w:val="24"/>
                <w:szCs w:val="24"/>
              </w:rPr>
              <w:t>В пределах субсидии, предоставленной на выполнение муниципального задания</w:t>
            </w:r>
          </w:p>
        </w:tc>
        <w:tc>
          <w:tcPr>
            <w:tcW w:w="1985" w:type="dxa"/>
          </w:tcPr>
          <w:p w:rsidR="004445AF" w:rsidRDefault="004445AF" w:rsidP="004445AF">
            <w:r>
              <w:t>ЭУ</w:t>
            </w:r>
          </w:p>
        </w:tc>
        <w:tc>
          <w:tcPr>
            <w:tcW w:w="1984" w:type="dxa"/>
            <w:vMerge/>
          </w:tcPr>
          <w:p w:rsidR="004445AF" w:rsidRPr="008344AD" w:rsidRDefault="004445AF" w:rsidP="004445AF">
            <w:pPr>
              <w:pStyle w:val="ConsPlusNormal"/>
              <w:rPr>
                <w:rFonts w:ascii="Times New Roman" w:hAnsi="Times New Roman" w:cs="Times New Roman"/>
                <w:sz w:val="24"/>
                <w:szCs w:val="24"/>
              </w:rPr>
            </w:pPr>
          </w:p>
        </w:tc>
      </w:tr>
      <w:tr w:rsidR="004445AF" w:rsidRPr="008344AD" w:rsidTr="00CE47CE">
        <w:trPr>
          <w:cantSplit/>
          <w:trHeight w:val="1495"/>
        </w:trPr>
        <w:tc>
          <w:tcPr>
            <w:tcW w:w="4819" w:type="dxa"/>
            <w:gridSpan w:val="4"/>
          </w:tcPr>
          <w:p w:rsidR="004445AF" w:rsidRPr="008344AD" w:rsidRDefault="004445AF" w:rsidP="004445AF">
            <w:r w:rsidRPr="008344AD">
              <w:rPr>
                <w:b/>
              </w:rPr>
              <w:t>Итого по подпрограмме</w:t>
            </w:r>
            <w:r w:rsidRPr="008344AD">
              <w:t>,</w:t>
            </w:r>
          </w:p>
          <w:p w:rsidR="004445AF" w:rsidRPr="008344AD" w:rsidRDefault="004445AF" w:rsidP="004445AF">
            <w:r w:rsidRPr="008344AD">
              <w:t>В т.ч.</w:t>
            </w:r>
          </w:p>
        </w:tc>
        <w:tc>
          <w:tcPr>
            <w:tcW w:w="1559" w:type="dxa"/>
          </w:tcPr>
          <w:p w:rsidR="004445AF" w:rsidRPr="008344AD" w:rsidRDefault="004445AF" w:rsidP="004445AF">
            <w:pPr>
              <w:pStyle w:val="ConsPlusNormal"/>
              <w:rPr>
                <w:rFonts w:ascii="Times New Roman" w:hAnsi="Times New Roman" w:cs="Times New Roman"/>
                <w:sz w:val="24"/>
                <w:szCs w:val="24"/>
              </w:rPr>
            </w:pPr>
          </w:p>
        </w:tc>
        <w:tc>
          <w:tcPr>
            <w:tcW w:w="785" w:type="dxa"/>
            <w:shd w:val="clear" w:color="auto" w:fill="auto"/>
            <w:textDirection w:val="btLr"/>
            <w:vAlign w:val="center"/>
          </w:tcPr>
          <w:p w:rsidR="004445AF" w:rsidRPr="006551FC" w:rsidRDefault="004445AF" w:rsidP="004445AF">
            <w:pPr>
              <w:ind w:left="113" w:right="113"/>
              <w:rPr>
                <w:b/>
              </w:rPr>
            </w:pPr>
            <w:r w:rsidRPr="006551FC">
              <w:rPr>
                <w:b/>
                <w:bCs/>
                <w:sz w:val="22"/>
                <w:szCs w:val="22"/>
              </w:rPr>
              <w:t>64 </w:t>
            </w:r>
            <w:r>
              <w:rPr>
                <w:b/>
                <w:bCs/>
                <w:sz w:val="22"/>
                <w:szCs w:val="22"/>
              </w:rPr>
              <w:t xml:space="preserve"> 255 765</w:t>
            </w:r>
          </w:p>
        </w:tc>
        <w:tc>
          <w:tcPr>
            <w:tcW w:w="708" w:type="dxa"/>
            <w:shd w:val="clear" w:color="auto" w:fill="auto"/>
            <w:textDirection w:val="btLr"/>
            <w:vAlign w:val="center"/>
          </w:tcPr>
          <w:p w:rsidR="004445AF" w:rsidRPr="006551FC" w:rsidRDefault="004445AF" w:rsidP="004445AF">
            <w:pPr>
              <w:ind w:left="113" w:right="113"/>
              <w:jc w:val="center"/>
              <w:rPr>
                <w:b/>
                <w:bCs/>
                <w:sz w:val="22"/>
                <w:szCs w:val="22"/>
              </w:rPr>
            </w:pPr>
            <w:r w:rsidRPr="006551FC">
              <w:rPr>
                <w:b/>
                <w:bCs/>
                <w:sz w:val="22"/>
                <w:szCs w:val="22"/>
              </w:rPr>
              <w:t>14 720 593</w:t>
            </w:r>
          </w:p>
        </w:tc>
        <w:tc>
          <w:tcPr>
            <w:tcW w:w="775" w:type="dxa"/>
            <w:gridSpan w:val="2"/>
            <w:shd w:val="clear" w:color="auto" w:fill="auto"/>
            <w:textDirection w:val="btLr"/>
            <w:vAlign w:val="center"/>
          </w:tcPr>
          <w:p w:rsidR="004445AF" w:rsidRPr="006551FC" w:rsidRDefault="004445AF" w:rsidP="004445AF">
            <w:pPr>
              <w:ind w:left="113" w:right="113"/>
              <w:jc w:val="center"/>
              <w:rPr>
                <w:b/>
                <w:bCs/>
                <w:sz w:val="22"/>
                <w:szCs w:val="22"/>
              </w:rPr>
            </w:pPr>
            <w:r>
              <w:rPr>
                <w:b/>
                <w:bCs/>
                <w:sz w:val="22"/>
                <w:szCs w:val="22"/>
              </w:rPr>
              <w:t>11053793</w:t>
            </w:r>
          </w:p>
        </w:tc>
        <w:tc>
          <w:tcPr>
            <w:tcW w:w="643" w:type="dxa"/>
            <w:shd w:val="clear" w:color="auto" w:fill="auto"/>
            <w:textDirection w:val="btLr"/>
            <w:vAlign w:val="center"/>
          </w:tcPr>
          <w:p w:rsidR="004445AF" w:rsidRPr="006551FC" w:rsidRDefault="004445AF" w:rsidP="004445AF">
            <w:pPr>
              <w:ind w:left="113" w:right="113"/>
              <w:jc w:val="center"/>
              <w:rPr>
                <w:b/>
                <w:bCs/>
                <w:sz w:val="22"/>
                <w:szCs w:val="22"/>
              </w:rPr>
            </w:pPr>
            <w:r w:rsidRPr="006551FC">
              <w:rPr>
                <w:b/>
                <w:bCs/>
                <w:sz w:val="22"/>
                <w:szCs w:val="22"/>
              </w:rPr>
              <w:t>11</w:t>
            </w:r>
            <w:r>
              <w:rPr>
                <w:b/>
                <w:bCs/>
                <w:sz w:val="22"/>
                <w:szCs w:val="22"/>
              </w:rPr>
              <w:t> 233 793</w:t>
            </w:r>
          </w:p>
        </w:tc>
        <w:tc>
          <w:tcPr>
            <w:tcW w:w="709" w:type="dxa"/>
            <w:shd w:val="clear" w:color="auto" w:fill="auto"/>
            <w:textDirection w:val="btLr"/>
            <w:vAlign w:val="center"/>
          </w:tcPr>
          <w:p w:rsidR="004445AF" w:rsidRPr="006551FC" w:rsidRDefault="004445AF" w:rsidP="004445AF">
            <w:pPr>
              <w:ind w:left="113" w:right="113"/>
              <w:jc w:val="center"/>
              <w:rPr>
                <w:b/>
                <w:bCs/>
                <w:sz w:val="22"/>
                <w:szCs w:val="22"/>
              </w:rPr>
            </w:pPr>
            <w:r w:rsidRPr="006551FC">
              <w:rPr>
                <w:b/>
                <w:bCs/>
                <w:sz w:val="22"/>
                <w:szCs w:val="22"/>
              </w:rPr>
              <w:t>13</w:t>
            </w:r>
            <w:r>
              <w:rPr>
                <w:b/>
                <w:bCs/>
                <w:sz w:val="22"/>
                <w:szCs w:val="22"/>
              </w:rPr>
              <w:t> 423 793</w:t>
            </w:r>
          </w:p>
        </w:tc>
        <w:tc>
          <w:tcPr>
            <w:tcW w:w="775" w:type="dxa"/>
            <w:shd w:val="clear" w:color="auto" w:fill="auto"/>
            <w:textDirection w:val="btLr"/>
            <w:vAlign w:val="center"/>
          </w:tcPr>
          <w:p w:rsidR="004445AF" w:rsidRPr="006551FC" w:rsidRDefault="004445AF" w:rsidP="004445AF">
            <w:pPr>
              <w:ind w:left="113" w:right="113"/>
              <w:jc w:val="center"/>
              <w:rPr>
                <w:b/>
                <w:bCs/>
                <w:sz w:val="22"/>
                <w:szCs w:val="22"/>
              </w:rPr>
            </w:pPr>
            <w:r w:rsidRPr="006551FC">
              <w:rPr>
                <w:b/>
                <w:bCs/>
                <w:sz w:val="22"/>
                <w:szCs w:val="22"/>
              </w:rPr>
              <w:t>13</w:t>
            </w:r>
            <w:r>
              <w:rPr>
                <w:b/>
                <w:bCs/>
                <w:sz w:val="22"/>
                <w:szCs w:val="22"/>
              </w:rPr>
              <w:t> 823 793</w:t>
            </w:r>
          </w:p>
        </w:tc>
        <w:tc>
          <w:tcPr>
            <w:tcW w:w="1985" w:type="dxa"/>
            <w:vAlign w:val="center"/>
          </w:tcPr>
          <w:p w:rsidR="004445AF" w:rsidRPr="00354112" w:rsidRDefault="004445AF" w:rsidP="004445AF">
            <w:pPr>
              <w:jc w:val="center"/>
              <w:rPr>
                <w:bCs/>
                <w:sz w:val="22"/>
                <w:szCs w:val="22"/>
              </w:rPr>
            </w:pPr>
          </w:p>
        </w:tc>
        <w:tc>
          <w:tcPr>
            <w:tcW w:w="1984" w:type="dxa"/>
          </w:tcPr>
          <w:p w:rsidR="004445AF" w:rsidRPr="008344AD" w:rsidRDefault="004445AF" w:rsidP="004445AF">
            <w:pPr>
              <w:pStyle w:val="ConsPlusNormal"/>
              <w:rPr>
                <w:rFonts w:ascii="Times New Roman" w:hAnsi="Times New Roman" w:cs="Times New Roman"/>
                <w:sz w:val="24"/>
                <w:szCs w:val="24"/>
              </w:rPr>
            </w:pPr>
          </w:p>
        </w:tc>
      </w:tr>
      <w:tr w:rsidR="004445AF" w:rsidRPr="008344AD" w:rsidTr="00CE47CE">
        <w:trPr>
          <w:cantSplit/>
          <w:trHeight w:val="839"/>
        </w:trPr>
        <w:tc>
          <w:tcPr>
            <w:tcW w:w="3401" w:type="dxa"/>
            <w:gridSpan w:val="3"/>
          </w:tcPr>
          <w:p w:rsidR="004445AF" w:rsidRPr="008344AD" w:rsidRDefault="004445AF" w:rsidP="004445AF">
            <w:pPr>
              <w:pStyle w:val="ConsPlusNormal"/>
              <w:rPr>
                <w:rFonts w:ascii="Times New Roman" w:hAnsi="Times New Roman" w:cs="Times New Roman"/>
                <w:sz w:val="24"/>
                <w:szCs w:val="24"/>
              </w:rPr>
            </w:pPr>
          </w:p>
        </w:tc>
        <w:tc>
          <w:tcPr>
            <w:tcW w:w="1418" w:type="dxa"/>
            <w:vAlign w:val="center"/>
          </w:tcPr>
          <w:p w:rsidR="004445AF" w:rsidRDefault="004445AF" w:rsidP="004445AF">
            <w:pPr>
              <w:pStyle w:val="ConsPlusNormal"/>
              <w:rPr>
                <w:rFonts w:ascii="Times New Roman" w:hAnsi="Times New Roman" w:cs="Times New Roman"/>
                <w:sz w:val="24"/>
                <w:szCs w:val="24"/>
              </w:rPr>
            </w:pPr>
            <w:r w:rsidRPr="008344AD">
              <w:rPr>
                <w:rFonts w:ascii="Times New Roman" w:hAnsi="Times New Roman" w:cs="Times New Roman"/>
                <w:sz w:val="24"/>
                <w:szCs w:val="24"/>
              </w:rPr>
              <w:t xml:space="preserve">Бюджет </w:t>
            </w:r>
          </w:p>
          <w:p w:rsidR="004445AF" w:rsidRPr="008344AD" w:rsidRDefault="004445AF" w:rsidP="004445AF">
            <w:pPr>
              <w:pStyle w:val="ConsPlusNormal"/>
              <w:rPr>
                <w:rFonts w:ascii="Times New Roman" w:hAnsi="Times New Roman" w:cs="Times New Roman"/>
                <w:sz w:val="24"/>
                <w:szCs w:val="24"/>
              </w:rPr>
            </w:pPr>
            <w:r>
              <w:rPr>
                <w:rFonts w:ascii="Times New Roman" w:hAnsi="Times New Roman" w:cs="Times New Roman"/>
                <w:sz w:val="24"/>
                <w:szCs w:val="24"/>
              </w:rPr>
              <w:t>округа</w:t>
            </w:r>
          </w:p>
        </w:tc>
        <w:tc>
          <w:tcPr>
            <w:tcW w:w="1559" w:type="dxa"/>
            <w:vAlign w:val="center"/>
          </w:tcPr>
          <w:p w:rsidR="004445AF" w:rsidRPr="0086373B" w:rsidRDefault="004445AF" w:rsidP="004445AF">
            <w:pPr>
              <w:pStyle w:val="ConsPlusNormal"/>
              <w:jc w:val="center"/>
              <w:rPr>
                <w:rFonts w:ascii="Times New Roman" w:hAnsi="Times New Roman" w:cs="Times New Roman"/>
                <w:sz w:val="22"/>
                <w:szCs w:val="22"/>
              </w:rPr>
            </w:pPr>
            <w:r w:rsidRPr="0086373B">
              <w:rPr>
                <w:rFonts w:ascii="Times New Roman" w:hAnsi="Times New Roman" w:cs="Times New Roman"/>
                <w:sz w:val="22"/>
                <w:szCs w:val="22"/>
              </w:rPr>
              <w:t>19879</w:t>
            </w:r>
          </w:p>
        </w:tc>
        <w:tc>
          <w:tcPr>
            <w:tcW w:w="785" w:type="dxa"/>
            <w:shd w:val="clear" w:color="auto" w:fill="auto"/>
            <w:vAlign w:val="center"/>
          </w:tcPr>
          <w:p w:rsidR="004445AF" w:rsidRPr="0086373B" w:rsidRDefault="004445AF" w:rsidP="004445AF">
            <w:pPr>
              <w:widowControl w:val="0"/>
              <w:autoSpaceDE w:val="0"/>
              <w:autoSpaceDN w:val="0"/>
              <w:adjustRightInd w:val="0"/>
              <w:jc w:val="center"/>
              <w:rPr>
                <w:b/>
                <w:sz w:val="22"/>
                <w:szCs w:val="22"/>
              </w:rPr>
            </w:pPr>
            <w:r>
              <w:rPr>
                <w:b/>
                <w:sz w:val="22"/>
                <w:szCs w:val="22"/>
              </w:rPr>
              <w:t>118765</w:t>
            </w:r>
          </w:p>
        </w:tc>
        <w:tc>
          <w:tcPr>
            <w:tcW w:w="708" w:type="dxa"/>
            <w:shd w:val="clear" w:color="auto" w:fill="auto"/>
            <w:vAlign w:val="center"/>
          </w:tcPr>
          <w:p w:rsidR="004445AF" w:rsidRPr="0086373B" w:rsidRDefault="004445AF" w:rsidP="004445AF">
            <w:pPr>
              <w:widowControl w:val="0"/>
              <w:autoSpaceDE w:val="0"/>
              <w:autoSpaceDN w:val="0"/>
              <w:adjustRightInd w:val="0"/>
              <w:jc w:val="center"/>
              <w:rPr>
                <w:sz w:val="22"/>
                <w:szCs w:val="22"/>
              </w:rPr>
            </w:pPr>
            <w:r w:rsidRPr="0086373B">
              <w:rPr>
                <w:sz w:val="22"/>
                <w:szCs w:val="22"/>
              </w:rPr>
              <w:t>23593</w:t>
            </w:r>
          </w:p>
        </w:tc>
        <w:tc>
          <w:tcPr>
            <w:tcW w:w="775" w:type="dxa"/>
            <w:gridSpan w:val="2"/>
            <w:shd w:val="clear" w:color="auto" w:fill="auto"/>
            <w:vAlign w:val="center"/>
          </w:tcPr>
          <w:p w:rsidR="004445AF" w:rsidRPr="0086373B" w:rsidRDefault="004445AF" w:rsidP="004445AF">
            <w:pPr>
              <w:widowControl w:val="0"/>
              <w:autoSpaceDE w:val="0"/>
              <w:autoSpaceDN w:val="0"/>
              <w:adjustRightInd w:val="0"/>
              <w:jc w:val="center"/>
              <w:rPr>
                <w:sz w:val="22"/>
                <w:szCs w:val="22"/>
              </w:rPr>
            </w:pPr>
            <w:r>
              <w:rPr>
                <w:sz w:val="22"/>
                <w:szCs w:val="22"/>
              </w:rPr>
              <w:t>23793</w:t>
            </w:r>
          </w:p>
        </w:tc>
        <w:tc>
          <w:tcPr>
            <w:tcW w:w="643" w:type="dxa"/>
            <w:shd w:val="clear" w:color="auto" w:fill="auto"/>
            <w:vAlign w:val="center"/>
          </w:tcPr>
          <w:p w:rsidR="004445AF" w:rsidRDefault="004445AF" w:rsidP="004445AF">
            <w:pPr>
              <w:jc w:val="center"/>
            </w:pPr>
            <w:r>
              <w:rPr>
                <w:sz w:val="22"/>
                <w:szCs w:val="22"/>
              </w:rPr>
              <w:t>23793</w:t>
            </w:r>
          </w:p>
        </w:tc>
        <w:tc>
          <w:tcPr>
            <w:tcW w:w="709" w:type="dxa"/>
            <w:shd w:val="clear" w:color="auto" w:fill="auto"/>
            <w:vAlign w:val="center"/>
          </w:tcPr>
          <w:p w:rsidR="004445AF" w:rsidRDefault="004445AF" w:rsidP="004445AF">
            <w:pPr>
              <w:jc w:val="center"/>
            </w:pPr>
            <w:r>
              <w:rPr>
                <w:sz w:val="22"/>
                <w:szCs w:val="22"/>
              </w:rPr>
              <w:t>23793</w:t>
            </w:r>
          </w:p>
        </w:tc>
        <w:tc>
          <w:tcPr>
            <w:tcW w:w="775" w:type="dxa"/>
            <w:shd w:val="clear" w:color="auto" w:fill="auto"/>
            <w:vAlign w:val="center"/>
          </w:tcPr>
          <w:p w:rsidR="004445AF" w:rsidRDefault="004445AF" w:rsidP="004445AF">
            <w:pPr>
              <w:jc w:val="center"/>
            </w:pPr>
            <w:r>
              <w:rPr>
                <w:sz w:val="22"/>
                <w:szCs w:val="22"/>
              </w:rPr>
              <w:t>23793</w:t>
            </w:r>
          </w:p>
        </w:tc>
        <w:tc>
          <w:tcPr>
            <w:tcW w:w="1985" w:type="dxa"/>
          </w:tcPr>
          <w:p w:rsidR="004445AF" w:rsidRPr="008344AD" w:rsidRDefault="004445AF" w:rsidP="004445AF">
            <w:pPr>
              <w:pStyle w:val="ConsPlusNormal"/>
              <w:rPr>
                <w:rFonts w:ascii="Times New Roman" w:hAnsi="Times New Roman" w:cs="Times New Roman"/>
                <w:sz w:val="24"/>
                <w:szCs w:val="24"/>
              </w:rPr>
            </w:pPr>
          </w:p>
        </w:tc>
        <w:tc>
          <w:tcPr>
            <w:tcW w:w="1984" w:type="dxa"/>
          </w:tcPr>
          <w:p w:rsidR="004445AF" w:rsidRPr="008344AD" w:rsidRDefault="004445AF" w:rsidP="004445AF">
            <w:pPr>
              <w:pStyle w:val="ConsPlusNormal"/>
              <w:rPr>
                <w:rFonts w:ascii="Times New Roman" w:hAnsi="Times New Roman" w:cs="Times New Roman"/>
                <w:sz w:val="24"/>
                <w:szCs w:val="24"/>
              </w:rPr>
            </w:pPr>
          </w:p>
        </w:tc>
      </w:tr>
      <w:tr w:rsidR="004445AF" w:rsidRPr="008344AD" w:rsidTr="00BE6AD0">
        <w:trPr>
          <w:cantSplit/>
          <w:trHeight w:val="1511"/>
        </w:trPr>
        <w:tc>
          <w:tcPr>
            <w:tcW w:w="3401" w:type="dxa"/>
            <w:gridSpan w:val="3"/>
          </w:tcPr>
          <w:p w:rsidR="004445AF" w:rsidRPr="008344AD" w:rsidRDefault="004445AF" w:rsidP="004445AF">
            <w:pPr>
              <w:pStyle w:val="ConsPlusNormal"/>
              <w:rPr>
                <w:rFonts w:ascii="Times New Roman" w:hAnsi="Times New Roman" w:cs="Times New Roman"/>
                <w:sz w:val="28"/>
                <w:szCs w:val="28"/>
              </w:rPr>
            </w:pPr>
          </w:p>
        </w:tc>
        <w:tc>
          <w:tcPr>
            <w:tcW w:w="1418" w:type="dxa"/>
          </w:tcPr>
          <w:p w:rsidR="004445AF" w:rsidRPr="008344AD" w:rsidRDefault="004445AF" w:rsidP="004445AF">
            <w:pPr>
              <w:pStyle w:val="ConsPlusNormal"/>
              <w:rPr>
                <w:rFonts w:ascii="Times New Roman" w:hAnsi="Times New Roman" w:cs="Times New Roman"/>
                <w:sz w:val="28"/>
                <w:szCs w:val="28"/>
              </w:rPr>
            </w:pPr>
            <w:r w:rsidRPr="008344AD">
              <w:rPr>
                <w:rFonts w:ascii="Times New Roman" w:hAnsi="Times New Roman" w:cs="Times New Roman"/>
                <w:sz w:val="24"/>
                <w:szCs w:val="24"/>
              </w:rPr>
              <w:t>Внебюджетные источники</w:t>
            </w:r>
          </w:p>
        </w:tc>
        <w:tc>
          <w:tcPr>
            <w:tcW w:w="1559" w:type="dxa"/>
          </w:tcPr>
          <w:p w:rsidR="004445AF" w:rsidRPr="006551FC" w:rsidRDefault="004445AF" w:rsidP="004445AF">
            <w:pPr>
              <w:pStyle w:val="ConsPlusNormal"/>
              <w:jc w:val="center"/>
              <w:rPr>
                <w:rFonts w:ascii="Times New Roman" w:hAnsi="Times New Roman" w:cs="Times New Roman"/>
                <w:sz w:val="24"/>
                <w:szCs w:val="24"/>
              </w:rPr>
            </w:pPr>
            <w:r w:rsidRPr="006551FC">
              <w:rPr>
                <w:rFonts w:ascii="Times New Roman" w:hAnsi="Times New Roman" w:cs="Times New Roman"/>
                <w:sz w:val="24"/>
                <w:szCs w:val="24"/>
              </w:rPr>
              <w:t>10 115 000</w:t>
            </w:r>
          </w:p>
        </w:tc>
        <w:tc>
          <w:tcPr>
            <w:tcW w:w="785" w:type="dxa"/>
            <w:shd w:val="clear" w:color="auto" w:fill="FFFFFF" w:themeFill="background1"/>
            <w:textDirection w:val="btLr"/>
            <w:vAlign w:val="center"/>
          </w:tcPr>
          <w:p w:rsidR="004445AF" w:rsidRPr="002B0111" w:rsidRDefault="004445AF" w:rsidP="004445AF">
            <w:pPr>
              <w:ind w:left="113" w:right="113"/>
              <w:rPr>
                <w:b/>
              </w:rPr>
            </w:pPr>
            <w:r w:rsidRPr="002B0111">
              <w:rPr>
                <w:b/>
              </w:rPr>
              <w:t>64137000</w:t>
            </w:r>
          </w:p>
        </w:tc>
        <w:tc>
          <w:tcPr>
            <w:tcW w:w="708" w:type="dxa"/>
            <w:textDirection w:val="btLr"/>
            <w:vAlign w:val="center"/>
          </w:tcPr>
          <w:p w:rsidR="004445AF" w:rsidRPr="002B0111" w:rsidRDefault="004445AF" w:rsidP="004445AF">
            <w:pPr>
              <w:ind w:left="113" w:right="113"/>
            </w:pPr>
            <w:r w:rsidRPr="002B0111">
              <w:t>14697000</w:t>
            </w:r>
          </w:p>
        </w:tc>
        <w:tc>
          <w:tcPr>
            <w:tcW w:w="775" w:type="dxa"/>
            <w:gridSpan w:val="2"/>
            <w:shd w:val="clear" w:color="auto" w:fill="FFFFFF" w:themeFill="background1"/>
            <w:textDirection w:val="btLr"/>
            <w:vAlign w:val="center"/>
          </w:tcPr>
          <w:p w:rsidR="004445AF" w:rsidRPr="002B0111" w:rsidRDefault="004445AF" w:rsidP="004445AF">
            <w:pPr>
              <w:ind w:left="113" w:right="113"/>
            </w:pPr>
            <w:r w:rsidRPr="002B0111">
              <w:t>11030000</w:t>
            </w:r>
          </w:p>
        </w:tc>
        <w:tc>
          <w:tcPr>
            <w:tcW w:w="643" w:type="dxa"/>
            <w:textDirection w:val="btLr"/>
            <w:vAlign w:val="center"/>
          </w:tcPr>
          <w:p w:rsidR="004445AF" w:rsidRPr="002B0111" w:rsidRDefault="004445AF" w:rsidP="004445AF">
            <w:pPr>
              <w:ind w:left="113" w:right="113"/>
            </w:pPr>
            <w:r w:rsidRPr="002B0111">
              <w:t>11210000</w:t>
            </w:r>
          </w:p>
        </w:tc>
        <w:tc>
          <w:tcPr>
            <w:tcW w:w="709" w:type="dxa"/>
            <w:textDirection w:val="btLr"/>
            <w:vAlign w:val="center"/>
          </w:tcPr>
          <w:p w:rsidR="004445AF" w:rsidRPr="002B0111" w:rsidRDefault="004445AF" w:rsidP="004445AF">
            <w:pPr>
              <w:ind w:left="113" w:right="113"/>
            </w:pPr>
            <w:r w:rsidRPr="002B0111">
              <w:t>13400000</w:t>
            </w:r>
          </w:p>
        </w:tc>
        <w:tc>
          <w:tcPr>
            <w:tcW w:w="775" w:type="dxa"/>
            <w:textDirection w:val="btLr"/>
            <w:vAlign w:val="center"/>
          </w:tcPr>
          <w:p w:rsidR="004445AF" w:rsidRPr="002B0111" w:rsidRDefault="004445AF" w:rsidP="004445AF">
            <w:pPr>
              <w:ind w:left="113" w:right="113"/>
            </w:pPr>
            <w:r w:rsidRPr="002B0111">
              <w:t>13800000</w:t>
            </w:r>
          </w:p>
        </w:tc>
        <w:tc>
          <w:tcPr>
            <w:tcW w:w="1985" w:type="dxa"/>
          </w:tcPr>
          <w:p w:rsidR="004445AF" w:rsidRPr="008344AD" w:rsidRDefault="004445AF" w:rsidP="004445AF">
            <w:pPr>
              <w:pStyle w:val="ConsPlusNormal"/>
              <w:rPr>
                <w:rFonts w:ascii="Times New Roman" w:hAnsi="Times New Roman" w:cs="Times New Roman"/>
                <w:sz w:val="28"/>
                <w:szCs w:val="28"/>
              </w:rPr>
            </w:pPr>
          </w:p>
        </w:tc>
        <w:tc>
          <w:tcPr>
            <w:tcW w:w="1984" w:type="dxa"/>
          </w:tcPr>
          <w:p w:rsidR="004445AF" w:rsidRPr="008344AD" w:rsidRDefault="004445AF" w:rsidP="004445AF">
            <w:pPr>
              <w:pStyle w:val="ConsPlusNormal"/>
              <w:rPr>
                <w:rFonts w:ascii="Times New Roman" w:hAnsi="Times New Roman" w:cs="Times New Roman"/>
                <w:sz w:val="28"/>
                <w:szCs w:val="28"/>
              </w:rPr>
            </w:pPr>
          </w:p>
        </w:tc>
      </w:tr>
    </w:tbl>
    <w:p w:rsidR="00174894" w:rsidRDefault="00174894" w:rsidP="004F45E4">
      <w:pPr>
        <w:pStyle w:val="1"/>
        <w:spacing w:before="0"/>
        <w:jc w:val="center"/>
        <w:rPr>
          <w:rFonts w:ascii="Times New Roman" w:hAnsi="Times New Roman"/>
          <w:color w:val="auto"/>
        </w:rPr>
      </w:pPr>
    </w:p>
    <w:p w:rsidR="004F45E4" w:rsidRDefault="00174894" w:rsidP="004F45E4">
      <w:pPr>
        <w:pStyle w:val="1"/>
        <w:spacing w:before="0"/>
        <w:jc w:val="center"/>
        <w:rPr>
          <w:rFonts w:ascii="Times New Roman" w:hAnsi="Times New Roman"/>
          <w:color w:val="auto"/>
        </w:rPr>
      </w:pPr>
      <w:r>
        <w:rPr>
          <w:rFonts w:ascii="Times New Roman" w:hAnsi="Times New Roman"/>
          <w:color w:val="auto"/>
        </w:rPr>
        <w:br w:type="page"/>
      </w:r>
      <w:r w:rsidR="00A017A7" w:rsidRPr="00BD457D">
        <w:rPr>
          <w:rFonts w:ascii="Times New Roman" w:hAnsi="Times New Roman"/>
          <w:color w:val="auto"/>
        </w:rPr>
        <w:lastRenderedPageBreak/>
        <w:t xml:space="preserve">МЕТОДИКА РАСЧЕТА ЗНАЧЕНИЙ ПОКАЗАТЕЛЕЙ РЕАЛИЗАЦИИ </w:t>
      </w:r>
      <w:r w:rsidR="004F45E4" w:rsidRPr="00A017A7">
        <w:rPr>
          <w:rFonts w:ascii="Times New Roman" w:hAnsi="Times New Roman"/>
          <w:color w:val="auto"/>
        </w:rPr>
        <w:t xml:space="preserve">ПОДПРОГРАММЫ </w:t>
      </w:r>
      <w:r w:rsidR="004F45E4" w:rsidRPr="00A017A7">
        <w:rPr>
          <w:rFonts w:ascii="Times New Roman" w:hAnsi="Times New Roman"/>
          <w:color w:val="auto"/>
          <w:lang w:val="en-US"/>
        </w:rPr>
        <w:t>III</w:t>
      </w:r>
    </w:p>
    <w:p w:rsidR="00D823CD" w:rsidRPr="00BD457D" w:rsidRDefault="00D823CD" w:rsidP="00D823CD">
      <w:pPr>
        <w:pStyle w:val="1"/>
        <w:spacing w:before="0"/>
        <w:jc w:val="center"/>
        <w:rPr>
          <w:rFonts w:ascii="Times New Roman" w:hAnsi="Times New Roman"/>
          <w:color w:val="auto"/>
        </w:rPr>
      </w:pPr>
    </w:p>
    <w:tbl>
      <w:tblPr>
        <w:tblW w:w="15219"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4299"/>
        <w:gridCol w:w="6944"/>
        <w:gridCol w:w="3976"/>
      </w:tblGrid>
      <w:tr w:rsidR="00D823CD" w:rsidRPr="008344AD" w:rsidTr="00653350">
        <w:trPr>
          <w:trHeight w:val="851"/>
          <w:tblHeader/>
        </w:trPr>
        <w:tc>
          <w:tcPr>
            <w:tcW w:w="4299" w:type="dxa"/>
            <w:tcBorders>
              <w:top w:val="single" w:sz="4" w:space="0" w:color="auto"/>
              <w:left w:val="single" w:sz="4" w:space="0" w:color="auto"/>
              <w:bottom w:val="single" w:sz="4" w:space="0" w:color="auto"/>
              <w:right w:val="single" w:sz="4" w:space="0" w:color="auto"/>
            </w:tcBorders>
            <w:vAlign w:val="center"/>
          </w:tcPr>
          <w:p w:rsidR="00D823CD" w:rsidRPr="00CC7E83" w:rsidRDefault="00D823CD" w:rsidP="00653350">
            <w:pPr>
              <w:pStyle w:val="ConsPlusCell"/>
              <w:jc w:val="center"/>
              <w:rPr>
                <w:rFonts w:ascii="Times New Roman" w:hAnsi="Times New Roman" w:cs="Times New Roman"/>
                <w:bCs/>
                <w:sz w:val="24"/>
                <w:szCs w:val="24"/>
              </w:rPr>
            </w:pPr>
            <w:r w:rsidRPr="00CC7E83">
              <w:rPr>
                <w:rFonts w:ascii="Times New Roman" w:eastAsia="Calibri" w:hAnsi="Times New Roman" w:cs="Times New Roman"/>
                <w:sz w:val="24"/>
                <w:szCs w:val="24"/>
                <w:lang w:eastAsia="en-US"/>
              </w:rPr>
              <w:br w:type="page"/>
            </w:r>
            <w:r w:rsidRPr="00CC7E83">
              <w:rPr>
                <w:rFonts w:ascii="Times New Roman" w:hAnsi="Times New Roman" w:cs="Times New Roman"/>
                <w:sz w:val="24"/>
                <w:szCs w:val="24"/>
              </w:rPr>
              <w:br w:type="page"/>
            </w:r>
            <w:r w:rsidRPr="00CC7E83">
              <w:rPr>
                <w:rFonts w:ascii="Times New Roman" w:hAnsi="Times New Roman" w:cs="Times New Roman"/>
                <w:bCs/>
                <w:sz w:val="24"/>
                <w:szCs w:val="24"/>
              </w:rPr>
              <w:t>Показатели, характеризующие реализацию задач подпрограммы</w:t>
            </w:r>
          </w:p>
        </w:tc>
        <w:tc>
          <w:tcPr>
            <w:tcW w:w="6944" w:type="dxa"/>
            <w:tcBorders>
              <w:top w:val="single" w:sz="4" w:space="0" w:color="auto"/>
              <w:left w:val="single" w:sz="4" w:space="0" w:color="auto"/>
              <w:bottom w:val="single" w:sz="4" w:space="0" w:color="auto"/>
              <w:right w:val="single" w:sz="4" w:space="0" w:color="auto"/>
            </w:tcBorders>
            <w:vAlign w:val="center"/>
          </w:tcPr>
          <w:p w:rsidR="00D823CD" w:rsidRPr="00CC7E83" w:rsidRDefault="00D823CD" w:rsidP="00653350">
            <w:pPr>
              <w:pStyle w:val="ConsPlusCell"/>
              <w:jc w:val="center"/>
              <w:rPr>
                <w:rFonts w:ascii="Times New Roman" w:hAnsi="Times New Roman" w:cs="Times New Roman"/>
                <w:bCs/>
                <w:sz w:val="24"/>
                <w:szCs w:val="24"/>
              </w:rPr>
            </w:pPr>
            <w:r w:rsidRPr="00CC7E83">
              <w:rPr>
                <w:rFonts w:ascii="Times New Roman" w:hAnsi="Times New Roman" w:cs="Times New Roman"/>
                <w:bCs/>
                <w:sz w:val="24"/>
                <w:szCs w:val="24"/>
              </w:rPr>
              <w:t xml:space="preserve">Алгоритм формирования показателя </w:t>
            </w:r>
          </w:p>
          <w:p w:rsidR="00D823CD" w:rsidRPr="00CC7E83" w:rsidRDefault="00D823CD" w:rsidP="00653350">
            <w:pPr>
              <w:pStyle w:val="ConsPlusCell"/>
              <w:jc w:val="center"/>
              <w:rPr>
                <w:rFonts w:ascii="Times New Roman" w:hAnsi="Times New Roman" w:cs="Times New Roman"/>
                <w:bCs/>
                <w:sz w:val="24"/>
                <w:szCs w:val="24"/>
              </w:rPr>
            </w:pPr>
            <w:r w:rsidRPr="00CC7E83">
              <w:rPr>
                <w:rFonts w:ascii="Times New Roman" w:hAnsi="Times New Roman" w:cs="Times New Roman"/>
                <w:bCs/>
                <w:sz w:val="24"/>
                <w:szCs w:val="24"/>
              </w:rPr>
              <w:t>и методологические пояснения</w:t>
            </w:r>
          </w:p>
        </w:tc>
        <w:tc>
          <w:tcPr>
            <w:tcW w:w="3976" w:type="dxa"/>
            <w:tcBorders>
              <w:top w:val="single" w:sz="4" w:space="0" w:color="auto"/>
              <w:left w:val="single" w:sz="4" w:space="0" w:color="auto"/>
              <w:bottom w:val="single" w:sz="4" w:space="0" w:color="auto"/>
              <w:right w:val="single" w:sz="4" w:space="0" w:color="auto"/>
            </w:tcBorders>
            <w:vAlign w:val="center"/>
          </w:tcPr>
          <w:p w:rsidR="00D823CD" w:rsidRPr="00CC7E83" w:rsidRDefault="00D823CD" w:rsidP="00653350">
            <w:pPr>
              <w:pStyle w:val="ConsPlusCell"/>
              <w:jc w:val="center"/>
              <w:rPr>
                <w:rFonts w:ascii="Times New Roman" w:hAnsi="Times New Roman" w:cs="Times New Roman"/>
                <w:bCs/>
                <w:sz w:val="24"/>
                <w:szCs w:val="24"/>
              </w:rPr>
            </w:pPr>
            <w:r w:rsidRPr="00CC7E83">
              <w:rPr>
                <w:rFonts w:ascii="Times New Roman" w:hAnsi="Times New Roman" w:cs="Times New Roman"/>
                <w:bCs/>
                <w:sz w:val="24"/>
                <w:szCs w:val="24"/>
              </w:rPr>
              <w:t>Источник информации</w:t>
            </w:r>
          </w:p>
        </w:tc>
      </w:tr>
      <w:tr w:rsidR="00D823CD" w:rsidRPr="008344AD" w:rsidTr="00653350">
        <w:trPr>
          <w:trHeight w:val="706"/>
        </w:trPr>
        <w:tc>
          <w:tcPr>
            <w:tcW w:w="15219" w:type="dxa"/>
            <w:gridSpan w:val="3"/>
            <w:tcBorders>
              <w:top w:val="single" w:sz="4" w:space="0" w:color="auto"/>
            </w:tcBorders>
          </w:tcPr>
          <w:p w:rsidR="00D823CD" w:rsidRPr="00CC7E83" w:rsidRDefault="00D823CD" w:rsidP="00653350">
            <w:pPr>
              <w:pStyle w:val="ConsPlusCell"/>
              <w:rPr>
                <w:rFonts w:ascii="Times New Roman" w:hAnsi="Times New Roman" w:cs="Times New Roman"/>
                <w:b/>
                <w:bCs/>
                <w:i/>
                <w:sz w:val="24"/>
                <w:szCs w:val="24"/>
              </w:rPr>
            </w:pPr>
            <w:r w:rsidRPr="00CC7E83">
              <w:rPr>
                <w:rFonts w:ascii="Times New Roman" w:hAnsi="Times New Roman" w:cs="Times New Roman"/>
                <w:b/>
                <w:bCs/>
                <w:i/>
                <w:sz w:val="24"/>
                <w:szCs w:val="24"/>
              </w:rPr>
              <w:t>1. Показатели, характеризующие реализацию задачи «</w:t>
            </w:r>
            <w:r w:rsidRPr="00CC7E83">
              <w:rPr>
                <w:rFonts w:ascii="Times New Roman" w:hAnsi="Times New Roman" w:cs="Times New Roman"/>
                <w:b/>
                <w:i/>
                <w:sz w:val="24"/>
                <w:szCs w:val="24"/>
                <w:lang w:eastAsia="en-US"/>
              </w:rPr>
              <w:t xml:space="preserve">Повышение заработной платы на предприятиях и в организациях </w:t>
            </w:r>
            <w:r w:rsidR="00B84625" w:rsidRPr="00B84625">
              <w:rPr>
                <w:rFonts w:ascii="Times New Roman" w:hAnsi="Times New Roman" w:cs="Times New Roman"/>
                <w:b/>
                <w:i/>
                <w:sz w:val="24"/>
                <w:szCs w:val="24"/>
              </w:rPr>
              <w:t xml:space="preserve">городского округа Красногорск </w:t>
            </w:r>
            <w:r w:rsidRPr="00B84625">
              <w:rPr>
                <w:rFonts w:ascii="Times New Roman" w:hAnsi="Times New Roman" w:cs="Times New Roman"/>
                <w:b/>
                <w:i/>
                <w:sz w:val="24"/>
                <w:szCs w:val="24"/>
              </w:rPr>
              <w:t>"</w:t>
            </w:r>
          </w:p>
        </w:tc>
      </w:tr>
      <w:tr w:rsidR="00B932EC" w:rsidRPr="008344AD" w:rsidTr="00653350">
        <w:trPr>
          <w:trHeight w:val="2100"/>
        </w:trPr>
        <w:tc>
          <w:tcPr>
            <w:tcW w:w="4299" w:type="dxa"/>
            <w:vAlign w:val="center"/>
          </w:tcPr>
          <w:p w:rsidR="00B932EC" w:rsidRPr="008344AD" w:rsidRDefault="00B932EC" w:rsidP="00B932EC">
            <w:pPr>
              <w:pStyle w:val="ConsPlusCell"/>
              <w:jc w:val="both"/>
              <w:rPr>
                <w:rFonts w:ascii="Times New Roman" w:eastAsia="Calibri" w:hAnsi="Times New Roman" w:cs="Times New Roman"/>
                <w:sz w:val="24"/>
                <w:szCs w:val="24"/>
                <w:lang w:eastAsia="en-US"/>
              </w:rPr>
            </w:pPr>
          </w:p>
          <w:p w:rsidR="00B932EC" w:rsidRPr="008344AD" w:rsidRDefault="00B932EC" w:rsidP="00B932EC">
            <w:pPr>
              <w:pStyle w:val="ConsPlusCell"/>
              <w:jc w:val="both"/>
              <w:rPr>
                <w:rFonts w:ascii="Times New Roman" w:hAnsi="Times New Roman" w:cs="Times New Roman"/>
                <w:b/>
                <w:bCs/>
                <w:sz w:val="24"/>
                <w:szCs w:val="24"/>
              </w:rPr>
            </w:pPr>
            <w:r w:rsidRPr="008344AD">
              <w:rPr>
                <w:rFonts w:ascii="Times New Roman" w:eastAsia="Calibri" w:hAnsi="Times New Roman" w:cs="Times New Roman"/>
                <w:sz w:val="24"/>
                <w:szCs w:val="24"/>
                <w:lang w:eastAsia="en-US"/>
              </w:rPr>
              <w:t>Среднемесячная начисленная заработная плата работников организаций, не относящихся к субъектам малого предпринимательства, средняя численность работников которых превышает 15 человек</w:t>
            </w:r>
          </w:p>
        </w:tc>
        <w:tc>
          <w:tcPr>
            <w:tcW w:w="6944" w:type="dxa"/>
            <w:vAlign w:val="center"/>
          </w:tcPr>
          <w:p w:rsidR="00B932EC" w:rsidRPr="008344AD" w:rsidRDefault="00EB301D" w:rsidP="00B932EC">
            <w:pPr>
              <w:pStyle w:val="ConsPlusCell"/>
              <w:rPr>
                <w:rFonts w:ascii="Times New Roman" w:hAnsi="Times New Roman" w:cs="Times New Roman"/>
                <w:bCs/>
                <w:sz w:val="24"/>
                <w:szCs w:val="24"/>
                <w:u w:val="single"/>
              </w:rPr>
            </w:pPr>
            <w:r>
              <w:rPr>
                <w:noProof/>
              </w:rPr>
              <w:pict w14:anchorId="5A6C6721">
                <v:shape id="_x0000_s1176" type="#_x0000_t202" style="position:absolute;margin-left:267pt;margin-top:10.9pt;width:55.5pt;height:29.9pt;z-index:25177702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lpswwIAALoFAAAOAAAAZHJzL2Uyb0RvYy54bWysVElu2zAU3RfoHQjuFQ2hBwmRg8SyigLp&#10;AKQ9AC1RFlGJVEnaclr0LD1FVwV6Bh+pn5SnJJuirRYCyf/5/vAe/9X1tm3QhinNpUhxeBFgxEQh&#10;Sy5WKf74IfemGGlDRUkbKViKH5jG17OXL676LmGRrGVTMoUAROik71JcG9Mlvq+LmrVUX8iOCTBW&#10;UrXUwFat/FLRHtDbxo+CYOz3UpWdkgXTGk6zwYhnDr+qWGHeVZVmBjUphtyM+yv3X9q/P7uiyUrR&#10;rubFPg36F1m0lAsIeoTKqKForfgzqJYXSmpZmYtCtr6sKl4wVwNUEwZPqrmvacdcLdAc3R3bpP8f&#10;bPF2814hXqY4BqYEbYGj3ffdr93P3Q906frTdzoBt/sOHM32Vm6BZ1er7u5k8UkjIec1FSt2o5Ts&#10;a0ZLyC+0nfXPrlpGdKItyLJ/I0uIQ9dGOqBtpVrbPGgHAnTg6eHIDdsaVMDhJCDTEVgKMF1O4smQ&#10;m0+Tw+VOafOKyRbZRYoVUO/A6eZOG5sMTQ4uNpaQOW8aR38jHh2A43ACoeGqtdkkHJtf4yBeTBdT&#10;4pFovPBIkGXeTT4n3jgPJ6PsMpvPs/CbjRuSpOZlyYQNc1BWSP6Mub3GB00ctaVlw0sLZ1PSarWc&#10;NwptKCg7d59rOVhObv7jNFwToJYnJYURCW6j2MvH04lHcjLy4kkw9YIwvo3HAYlJlj8u6Y4L9u8l&#10;oR5EN4pGg5ZOST+pLXDf89po0nIDs6PhbYqnRyeaWAUuROmoNZQ3w/qsFTb9UyuA7gPRTq9WooNY&#10;zXa5BRSr26UsH0C5SoKyQIQw8GBRS/UFox6GR4r15zVVDKPmtQD1xyEhdtq4DRlNItioc8vy3EJF&#10;AVApNhgNy7kZJtS6U3xVQ6ThvQl5Ay+m4k7Np6z27wwGhCtqP8zsBDrfO6/TyJ39BgAA//8DAFBL&#10;AwQUAAYACAAAACEAkeMu6t4AAAAJAQAADwAAAGRycy9kb3ducmV2LnhtbEyPzU7DMBCE70i8g7VI&#10;3KidNqlKyKZCIK4gyo/EzU22SUS8jmK3CW/PcqLHnR3NfFNsZ9erE42h84yQLAwo4srXHTcI729P&#10;NxtQIVqube+ZEH4owLa8vChsXvuJX+m0i42SEA65RWhjHHKtQ9WSs2HhB2L5HfzobJRzbHQ92knC&#10;Xa+Xxqy1sx1LQ2sHemip+t4dHcLH8+HrMzUvzaPLhsnPRrO71YjXV/P9HahIc/w3wx++oEMpTHt/&#10;5DqoHmGVpYIeEZZJBkoM6ToTYY+wSVagy0KfLyh/AQAA//8DAFBLAQItABQABgAIAAAAIQC2gziS&#10;/gAAAOEBAAATAAAAAAAAAAAAAAAAAAAAAABbQ29udGVudF9UeXBlc10ueG1sUEsBAi0AFAAGAAgA&#10;AAAhADj9If/WAAAAlAEAAAsAAAAAAAAAAAAAAAAALwEAAF9yZWxzLy5yZWxzUEsBAi0AFAAGAAgA&#10;AAAhADNuWmzDAgAAugUAAA4AAAAAAAAAAAAAAAAALgIAAGRycy9lMm9Eb2MueG1sUEsBAi0AFAAG&#10;AAgAAAAhAJHjLureAAAACQEAAA8AAAAAAAAAAAAAAAAAHQUAAGRycy9kb3ducmV2LnhtbFBLBQYA&#10;AAAABAAEAPMAAAAoBgAAAAA=&#10;" filled="f" stroked="f">
                  <v:textbox style="mso-next-textbox:#_x0000_s1176">
                    <w:txbxContent>
                      <w:p w:rsidR="00EB301D" w:rsidRPr="001B044C" w:rsidRDefault="00EB301D" w:rsidP="00BA409A">
                        <w:pPr>
                          <w:rPr>
                            <w:sz w:val="20"/>
                            <w:szCs w:val="20"/>
                          </w:rPr>
                        </w:pPr>
                        <w:r w:rsidRPr="001B044C">
                          <w:rPr>
                            <w:sz w:val="32"/>
                            <w:szCs w:val="32"/>
                            <w:vertAlign w:val="subscript"/>
                          </w:rPr>
                          <w:t>*</w:t>
                        </w:r>
                        <w:r w:rsidRPr="001B044C">
                          <w:rPr>
                            <w:sz w:val="20"/>
                            <w:szCs w:val="20"/>
                          </w:rPr>
                          <w:t> 100 %</w:t>
                        </w:r>
                      </w:p>
                    </w:txbxContent>
                  </v:textbox>
                </v:shape>
              </w:pict>
            </w:r>
            <w:r w:rsidR="00B932EC" w:rsidRPr="008344AD">
              <w:rPr>
                <w:rFonts w:ascii="Times New Roman" w:hAnsi="Times New Roman" w:cs="Times New Roman"/>
                <w:bCs/>
                <w:sz w:val="24"/>
                <w:szCs w:val="24"/>
                <w:u w:val="single"/>
              </w:rPr>
              <w:t xml:space="preserve"> </w:t>
            </w:r>
          </w:p>
          <w:p w:rsidR="00B932EC" w:rsidRPr="00E8178E" w:rsidRDefault="00EB301D" w:rsidP="00B932EC">
            <w:pPr>
              <w:widowControl w:val="0"/>
              <w:autoSpaceDE w:val="0"/>
              <w:autoSpaceDN w:val="0"/>
              <w:adjustRightInd w:val="0"/>
              <w:rPr>
                <w:bCs/>
                <w:u w:val="single"/>
              </w:rPr>
            </w:pPr>
            <w:r>
              <w:rPr>
                <w:noProof/>
              </w:rPr>
              <w:pict w14:anchorId="0BBD48E3">
                <v:shape id="_x0000_s1178" type="#_x0000_t202" style="position:absolute;margin-left:-1.4pt;margin-top:12.3pt;width:96pt;height:28.0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2JYxwIAAMQFAAAOAAAAZHJzL2Uyb0RvYy54bWysVEtu2zAQ3RfoHQjuFX0i2ZYQOUgsqyiQ&#10;foC0B6AlyiIqkSpJW0qDnqWn6KpAz+AjdUjZjpOgQNFWC4HkDN/Mm3mci8uhbdCWSsUET7F/5mFE&#10;eSFKxtcp/vghd2YYKU14SRrBaYrvqMKX85cvLvouoYGoRVNSiQCEq6TvUlxr3SWuq4qatkSdiY5y&#10;MFZCtkTDVq7dUpIe0NvGDTxv4vZClp0UBVUKTrPRiOcWv6pood9VlaIaNSmG3LT9S/tfmb87vyDJ&#10;WpKuZsU+DfIXWbSEcQh6hMqIJmgj2TOolhVSKFHps0K0rqgqVlDLAdj43hM2tzXpqOUCxVHdsUzq&#10;/8EWb7fvJWIl9M7zMeKkhSbtvu1+7n7svqMgNgXqO5WA320Hnnq4FgM4W7KquxHFJ4W4WNSEr+mV&#10;lKKvKSkhQd/cdE+ujjjKgKz6N6KEOGSjhQUaKtma6kE9EKBDo+6OzaGDRoUJGfgxdByjAmzn0SQ4&#10;j2wIkhxud1LpV1S0yCxSLKH5Fp1sb5Q22ZDk4GKCcZGzprECaPijA3AcTyA2XDU2k4Xt533sxcvZ&#10;chY6YTBZOqGXZc5VvgidSe5Po+w8Wywy/6uJ64dJzcqSchPmoC0//LPe7VU+quKoLiUaVho4k5KS&#10;69WikWhLQNu5/fYFOXFzH6dhiwBcnlDyg9C7DmInn8ymTpiHkRNPvZnj+fF1PPHCOMzyx5RuGKf/&#10;Tgn1KY6jIBrF9Ftunv2ecyNJyzRMj4a1KZ4dnUhiJLjkpW2tJqwZ1yelMOk/lALafWi0FazR6KhW&#10;PawG+ziiwIQ3al6J8g4kLAUoDMQIow8WtZBfMOphjKRYfd4QSTFqXnN4BrEfhmbu2E0YTQPYyFPL&#10;6tRCeAFQKdYYjcuFHmfVppNsXUOk8eFxcQVPp2JW1Q9Z7R8cjApLbj/WzCw63Vuvh+E7/wUAAP//&#10;AwBQSwMEFAAGAAgAAAAhAJThqwXdAAAACAEAAA8AAABkcnMvZG93bnJldi54bWxMj0FPwkAUhO8m&#10;/IfNI/EGuzSIpfaVEI1Xjagk3Jbuo23svm26C63/3uUkx8lMZr7JN6NtxYV63zhGWMwVCOLSmYYr&#10;hK/P11kKwgfNRreOCeGXPGyKyV2uM+MG/qDLLlQilrDPNEIdQpdJ6cuarPZz1xFH7+R6q0OUfSVN&#10;r4dYbluZKLWSVjccF2rd0XNN5c/ubBG+306H/VK9Vy/2oRvcqCTbtUS8n47bJxCBxvAfhit+RIci&#10;Mh3dmY0XLcIsieQBIVmuQFz9dJ2AOCKk6hFkkcvbA8UfAAAA//8DAFBLAQItABQABgAIAAAAIQC2&#10;gziS/gAAAOEBAAATAAAAAAAAAAAAAAAAAAAAAABbQ29udGVudF9UeXBlc10ueG1sUEsBAi0AFAAG&#10;AAgAAAAhADj9If/WAAAAlAEAAAsAAAAAAAAAAAAAAAAALwEAAF9yZWxzLy5yZWxzUEsBAi0AFAAG&#10;AAgAAAAhAN7bYljHAgAAxAUAAA4AAAAAAAAAAAAAAAAALgIAAGRycy9lMm9Eb2MueG1sUEsBAi0A&#10;FAAGAAgAAAAhAJThqwXdAAAACAEAAA8AAAAAAAAAAAAAAAAAIQUAAGRycy9kb3ducmV2LnhtbFBL&#10;BQYAAAAABAAEAPMAAAArBgAAAAA=&#10;" filled="f" stroked="f">
                  <v:textbox style="mso-next-textbox:#_x0000_s1178">
                    <w:txbxContent>
                      <w:p w:rsidR="00EB301D" w:rsidRPr="002A514B" w:rsidRDefault="00EB301D" w:rsidP="00E8178E">
                        <w:pPr>
                          <w:spacing w:before="40"/>
                          <w:rPr>
                            <w:b/>
                          </w:rPr>
                        </w:pPr>
                        <w:r w:rsidRPr="001B044C">
                          <w:rPr>
                            <w:b/>
                          </w:rPr>
                          <w:t>СрЗП</w:t>
                        </w:r>
                        <w:r w:rsidRPr="00EF7011">
                          <w:rPr>
                            <w:b/>
                          </w:rPr>
                          <w:t xml:space="preserve"> (</w:t>
                        </w:r>
                        <w:r>
                          <w:rPr>
                            <w:b/>
                          </w:rPr>
                          <w:t>руб.</w:t>
                        </w:r>
                        <w:r w:rsidRPr="00EF7011">
                          <w:rPr>
                            <w:b/>
                          </w:rPr>
                          <w:t>)</w:t>
                        </w:r>
                        <w:r w:rsidRPr="002A514B">
                          <w:rPr>
                            <w:b/>
                          </w:rPr>
                          <w:t> = </w:t>
                        </w:r>
                      </w:p>
                    </w:txbxContent>
                  </v:textbox>
                </v:shape>
              </w:pict>
            </w:r>
            <w:r>
              <w:rPr>
                <w:noProof/>
              </w:rPr>
              <w:pict w14:anchorId="77A1F584">
                <v:shape id="_x0000_s1177" type="#_x0000_t202" style="position:absolute;margin-left:271.8pt;margin-top:10.05pt;width:48pt;height:29.9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h1wxwIAAMIFAAAOAAAAZHJzL2Uyb0RvYy54bWysVEtu2zAQ3RfoHQjuFX1CfyREDhLLKgqk&#10;HyDtAWiJsohKpErSltOiZ+kpuirQM/hIHVL+JdkUbbUQSM7wzZuZx7m63rYN2jCluRQpDi8CjJgo&#10;ZMnFKsUfP+TeFCNtqChpIwVL8QPT+Hr28sVV3yUskrVsSqYQgAid9F2Ka2O6xPd1UbOW6gvZMQHG&#10;SqqWGtiqlV8q2gN62/hREIz9XqqyU7JgWsNpNhjxzOFXFSvMu6rSzKAmxcDNuL9y/6X9+7MrmqwU&#10;7Wpe7GnQv2DRUi4g6BEqo4aiteLPoFpeKKllZS4K2fqyqnjBXA6QTRg8yea+ph1zuUBxdHcsk/5/&#10;sMXbzXuFeAm9CyKMBG2hSbvvu1+7n7sf6NIVqO90An73HXia7a3cgrNLVnd3svikkZDzmooVu1FK&#10;9jWjJRAMbWn9s6u2JTrRFmTZv5ElxKFrIx3QtlKtrR7UAwE6NOrh2By2NaiAw3EQjwOwFGC6nMST&#10;gZtPk8PlTmnziskW2UWKFfTegdPNnTaWDE0OLjaWkDlvGtf/Rjw6AMfhBELDVWuzJFw7v8ZBvJgu&#10;psQj0XjhkSDLvJt8TrxxHk5G2WU2n2fhNxs3JEnNy5IJG+YgrZD8Wev2Ih9EcRSXlg0vLZylpNVq&#10;OW8U2lCQdu4+V3KwnNz8xzRcESCXJymFEQluo9jLx9OJR3Iy8uJJMPWCML6FmpOYZPnjlO64YP+e&#10;EupTHI+i0aClE+knuQXue54bTVpuYHg0vE3x9OhEE6vAhShdaw3lzbA+K4WlfyoFtPvQaKdXK9FB&#10;rGa73A5vw0a38l3K8gEErCQIDLQIgw8WtVRfMOphiKRYf15TxTBqXgt4BHFIiJ06bkNGkwg26tyy&#10;PLdQUQBUig1Gw3Juhkm17hRf1RBpeHZC3sDDqbgT9YnV/rnBoHC57YeanUTne+d1Gr2z3wAAAP//&#10;AwBQSwMEFAAGAAgAAAAhADIjML7dAAAACQEAAA8AAABkcnMvZG93bnJldi54bWxMj01PwzAMhu9I&#10;/IfISNxYsq+OlroTAnEFMRgSt6z12orGqZpsLf8ec4Kj7UevnzffTq5TZxpC6xlhPjOgiEtftVwj&#10;vL893dyCCtFyZTvPhPBNAbbF5UVus8qP/ErnXayVhHDILEITY59pHcqGnA0z3xPL7egHZ6OMQ62r&#10;wY4S7jq9MCbRzrYsHxrb00ND5dfu5BD2z8fPj5V5qR/duh/9ZDS7VCNeX033d6AiTfEPhl99UYdC&#10;nA7+xFVQHcJ6tUwERViYOSgBkmUqiwPCJk1BF7n+36D4AQAA//8DAFBLAQItABQABgAIAAAAIQC2&#10;gziS/gAAAOEBAAATAAAAAAAAAAAAAAAAAAAAAABbQ29udGVudF9UeXBlc10ueG1sUEsBAi0AFAAG&#10;AAgAAAAhADj9If/WAAAAlAEAAAsAAAAAAAAAAAAAAAAALwEAAF9yZWxzLy5yZWxzUEsBAi0AFAAG&#10;AAgAAAAhALZ2HXDHAgAAwgUAAA4AAAAAAAAAAAAAAAAALgIAAGRycy9lMm9Eb2MueG1sUEsBAi0A&#10;FAAGAAgAAAAhADIjML7dAAAACQEAAA8AAAAAAAAAAAAAAAAAIQUAAGRycy9kb3ducmV2LnhtbFBL&#10;BQYAAAAABAAEAPMAAAArBgAAAAA=&#10;" filled="f" stroked="f">
                  <v:textbox style="mso-next-textbox:#_x0000_s1177">
                    <w:txbxContent>
                      <w:p w:rsidR="00EB301D" w:rsidRPr="001B044C" w:rsidRDefault="00EB301D" w:rsidP="00E8178E">
                        <w:pPr>
                          <w:rPr>
                            <w:sz w:val="20"/>
                            <w:szCs w:val="20"/>
                          </w:rPr>
                        </w:pPr>
                        <w:r w:rsidRPr="001B044C">
                          <w:rPr>
                            <w:sz w:val="32"/>
                            <w:szCs w:val="32"/>
                            <w:vertAlign w:val="subscript"/>
                          </w:rPr>
                          <w:t>*</w:t>
                        </w:r>
                        <w:r w:rsidRPr="001B044C">
                          <w:rPr>
                            <w:sz w:val="20"/>
                            <w:szCs w:val="20"/>
                          </w:rPr>
                          <w:t> </w:t>
                        </w:r>
                        <w:r>
                          <w:rPr>
                            <w:sz w:val="20"/>
                            <w:szCs w:val="20"/>
                          </w:rPr>
                          <w:t>1000</w:t>
                        </w:r>
                      </w:p>
                    </w:txbxContent>
                  </v:textbox>
                </v:shape>
              </w:pict>
            </w:r>
          </w:p>
          <w:p w:rsidR="00B932EC" w:rsidRPr="00EE73C9" w:rsidRDefault="00B932EC" w:rsidP="00B932EC">
            <w:pPr>
              <w:pStyle w:val="ConsPlusCell"/>
              <w:ind w:left="1882"/>
              <w:rPr>
                <w:rFonts w:ascii="Times New Roman" w:hAnsi="Times New Roman" w:cs="Times New Roman"/>
                <w:bCs/>
                <w:sz w:val="24"/>
                <w:szCs w:val="24"/>
                <w:u w:val="single"/>
              </w:rPr>
            </w:pPr>
            <w:r w:rsidRPr="00EE73C9">
              <w:rPr>
                <w:rFonts w:ascii="Times New Roman" w:hAnsi="Times New Roman" w:cs="Times New Roman"/>
                <w:bCs/>
                <w:sz w:val="24"/>
                <w:szCs w:val="24"/>
                <w:u w:val="single"/>
              </w:rPr>
              <w:t>ФЗП (всего), тыс.руб.__________</w:t>
            </w:r>
          </w:p>
          <w:p w:rsidR="00B932EC" w:rsidRPr="00EE73C9" w:rsidRDefault="00B932EC" w:rsidP="00B932EC">
            <w:pPr>
              <w:pStyle w:val="ConsPlusCell"/>
              <w:ind w:left="1882"/>
              <w:rPr>
                <w:rFonts w:ascii="Times New Roman" w:hAnsi="Times New Roman" w:cs="Times New Roman"/>
                <w:bCs/>
                <w:sz w:val="24"/>
                <w:szCs w:val="24"/>
              </w:rPr>
            </w:pPr>
            <w:r w:rsidRPr="00EE73C9">
              <w:rPr>
                <w:rFonts w:ascii="Times New Roman" w:hAnsi="Times New Roman" w:cs="Times New Roman"/>
                <w:bCs/>
                <w:sz w:val="24"/>
                <w:szCs w:val="24"/>
              </w:rPr>
              <w:t xml:space="preserve">Среднесписочная численность </w:t>
            </w:r>
          </w:p>
          <w:p w:rsidR="00B932EC" w:rsidRPr="00EE73C9" w:rsidRDefault="00B932EC" w:rsidP="00B932EC">
            <w:pPr>
              <w:pStyle w:val="ConsPlusCell"/>
              <w:ind w:left="1882"/>
              <w:rPr>
                <w:rFonts w:ascii="Times New Roman" w:hAnsi="Times New Roman" w:cs="Times New Roman"/>
                <w:bCs/>
                <w:sz w:val="24"/>
                <w:szCs w:val="24"/>
              </w:rPr>
            </w:pPr>
            <w:r w:rsidRPr="00EE73C9">
              <w:rPr>
                <w:rFonts w:ascii="Times New Roman" w:hAnsi="Times New Roman" w:cs="Times New Roman"/>
                <w:bCs/>
                <w:sz w:val="24"/>
                <w:szCs w:val="24"/>
              </w:rPr>
              <w:t xml:space="preserve">работников (без внешних </w:t>
            </w:r>
          </w:p>
          <w:p w:rsidR="00B932EC" w:rsidRPr="00EE73C9" w:rsidRDefault="00B932EC" w:rsidP="00B932EC">
            <w:pPr>
              <w:pStyle w:val="ConsPlusCell"/>
              <w:ind w:left="1882"/>
              <w:rPr>
                <w:rFonts w:ascii="Times New Roman" w:hAnsi="Times New Roman" w:cs="Times New Roman"/>
                <w:bCs/>
                <w:sz w:val="24"/>
                <w:szCs w:val="24"/>
              </w:rPr>
            </w:pPr>
            <w:r w:rsidRPr="00EE73C9">
              <w:rPr>
                <w:rFonts w:ascii="Times New Roman" w:hAnsi="Times New Roman" w:cs="Times New Roman"/>
                <w:bCs/>
                <w:sz w:val="24"/>
                <w:szCs w:val="24"/>
              </w:rPr>
              <w:t>совместителей), чел.</w:t>
            </w:r>
          </w:p>
          <w:p w:rsidR="00B932EC" w:rsidRPr="00EE73C9" w:rsidRDefault="00B932EC" w:rsidP="00B932EC">
            <w:pPr>
              <w:pStyle w:val="ConsPlusCell"/>
              <w:rPr>
                <w:rFonts w:ascii="Times New Roman" w:hAnsi="Times New Roman" w:cs="Times New Roman"/>
                <w:bCs/>
                <w:noProof/>
                <w:sz w:val="24"/>
                <w:szCs w:val="24"/>
                <w:lang w:eastAsia="en-US"/>
              </w:rPr>
            </w:pPr>
            <w:r w:rsidRPr="00EE73C9">
              <w:rPr>
                <w:rFonts w:ascii="Times New Roman" w:hAnsi="Times New Roman" w:cs="Times New Roman"/>
                <w:bCs/>
                <w:noProof/>
                <w:sz w:val="24"/>
                <w:szCs w:val="24"/>
                <w:lang w:eastAsia="en-US"/>
              </w:rPr>
              <w:t xml:space="preserve">где </w:t>
            </w:r>
          </w:p>
          <w:p w:rsidR="00B932EC" w:rsidRPr="00EE73C9" w:rsidRDefault="00B932EC" w:rsidP="00B932EC">
            <w:pPr>
              <w:pStyle w:val="ConsPlusCell"/>
              <w:jc w:val="both"/>
              <w:rPr>
                <w:rFonts w:ascii="Times New Roman" w:eastAsia="Calibri" w:hAnsi="Times New Roman" w:cs="Times New Roman"/>
                <w:sz w:val="23"/>
                <w:szCs w:val="23"/>
                <w:lang w:eastAsia="en-US"/>
              </w:rPr>
            </w:pPr>
            <w:r w:rsidRPr="00EE73C9">
              <w:rPr>
                <w:rFonts w:ascii="Times New Roman" w:hAnsi="Times New Roman" w:cs="Times New Roman"/>
                <w:b/>
                <w:sz w:val="23"/>
                <w:szCs w:val="23"/>
              </w:rPr>
              <w:t>СрЗП</w:t>
            </w:r>
            <w:r w:rsidRPr="00EE73C9">
              <w:rPr>
                <w:rFonts w:ascii="Times New Roman" w:hAnsi="Times New Roman" w:cs="Times New Roman"/>
                <w:bCs/>
                <w:noProof/>
                <w:sz w:val="23"/>
                <w:szCs w:val="23"/>
                <w:lang w:eastAsia="en-US"/>
              </w:rPr>
              <w:t xml:space="preserve"> –</w:t>
            </w:r>
            <w:r w:rsidRPr="00EE73C9">
              <w:rPr>
                <w:rFonts w:ascii="Times New Roman" w:eastAsia="Calibri" w:hAnsi="Times New Roman" w:cs="Times New Roman"/>
                <w:sz w:val="23"/>
                <w:szCs w:val="23"/>
                <w:lang w:eastAsia="en-US"/>
              </w:rPr>
              <w:t>среднемесячная начисленная заработная плата работников крупных и средних организаций по всем видам деятельности, всех форм собственности, зарегистрированных на территории муниципального образования, не относящихся к</w:t>
            </w:r>
            <w:r w:rsidRPr="00EE73C9">
              <w:rPr>
                <w:rFonts w:ascii="Times New Roman" w:eastAsia="Calibri" w:hAnsi="Times New Roman" w:cs="Times New Roman"/>
                <w:sz w:val="23"/>
                <w:szCs w:val="23"/>
                <w:lang w:val="en-US" w:eastAsia="en-US"/>
              </w:rPr>
              <w:t> </w:t>
            </w:r>
            <w:r w:rsidRPr="00EE73C9">
              <w:rPr>
                <w:rFonts w:ascii="Times New Roman" w:eastAsia="Calibri" w:hAnsi="Times New Roman" w:cs="Times New Roman"/>
                <w:sz w:val="23"/>
                <w:szCs w:val="23"/>
                <w:lang w:eastAsia="en-US"/>
              </w:rPr>
              <w:t>субъектам малого предпринимательства, средняя численность работников которых превышает 15 человек, руб.;</w:t>
            </w:r>
          </w:p>
          <w:p w:rsidR="00B932EC" w:rsidRPr="00EE73C9" w:rsidRDefault="00B932EC" w:rsidP="00B932EC">
            <w:pPr>
              <w:pStyle w:val="ConsPlusCell"/>
              <w:jc w:val="both"/>
              <w:rPr>
                <w:rFonts w:ascii="Times New Roman" w:eastAsia="Calibri" w:hAnsi="Times New Roman" w:cs="Times New Roman"/>
                <w:sz w:val="23"/>
                <w:szCs w:val="23"/>
                <w:lang w:eastAsia="en-US"/>
              </w:rPr>
            </w:pPr>
            <w:r w:rsidRPr="00EE73C9">
              <w:rPr>
                <w:rFonts w:ascii="Times New Roman" w:hAnsi="Times New Roman" w:cs="Times New Roman"/>
                <w:b/>
                <w:sz w:val="23"/>
                <w:szCs w:val="23"/>
              </w:rPr>
              <w:t>ФЗП (всего)</w:t>
            </w:r>
            <w:r w:rsidRPr="00EE73C9">
              <w:rPr>
                <w:rFonts w:ascii="Times New Roman" w:hAnsi="Times New Roman" w:cs="Times New Roman"/>
                <w:sz w:val="23"/>
                <w:szCs w:val="23"/>
              </w:rPr>
              <w:t xml:space="preserve"> – </w:t>
            </w:r>
            <w:r w:rsidRPr="00EE73C9">
              <w:rPr>
                <w:rFonts w:ascii="Times New Roman" w:eastAsia="Calibri" w:hAnsi="Times New Roman" w:cs="Times New Roman"/>
                <w:sz w:val="23"/>
                <w:szCs w:val="23"/>
                <w:lang w:eastAsia="en-US"/>
              </w:rPr>
              <w:t>совокупность фондов заработной платы списочного и несписочного состава (включая совместителей) крупных, средних предприятий и организаций по всем видам деятельности, всех форм собственности, зарегистрированных на территории муниципального образования, не относящихся к субъектам малого предпринимательства, имеющим численность свыше 15 человек, тыс.руб.;</w:t>
            </w:r>
          </w:p>
          <w:p w:rsidR="00B932EC" w:rsidRPr="008344AD" w:rsidRDefault="00B932EC" w:rsidP="00B932EC">
            <w:pPr>
              <w:pStyle w:val="ConsPlusCell"/>
              <w:rPr>
                <w:rFonts w:ascii="Times New Roman" w:hAnsi="Times New Roman" w:cs="Times New Roman"/>
                <w:bCs/>
                <w:noProof/>
                <w:sz w:val="24"/>
                <w:szCs w:val="24"/>
                <w:lang w:eastAsia="en-US"/>
              </w:rPr>
            </w:pPr>
            <w:r w:rsidRPr="00EE73C9">
              <w:rPr>
                <w:rFonts w:ascii="Times New Roman" w:hAnsi="Times New Roman" w:cs="Times New Roman"/>
                <w:b/>
                <w:bCs/>
                <w:sz w:val="23"/>
                <w:szCs w:val="23"/>
              </w:rPr>
              <w:t>Среднесписочная численность работников (без внешних совместителей)</w:t>
            </w:r>
            <w:r w:rsidRPr="00EE73C9">
              <w:rPr>
                <w:rFonts w:ascii="Times New Roman" w:hAnsi="Times New Roman" w:cs="Times New Roman"/>
                <w:bCs/>
                <w:sz w:val="23"/>
                <w:szCs w:val="23"/>
              </w:rPr>
              <w:t> - </w:t>
            </w:r>
            <w:r w:rsidRPr="00EE73C9">
              <w:rPr>
                <w:rFonts w:ascii="Times New Roman" w:eastAsia="Calibri" w:hAnsi="Times New Roman" w:cs="Times New Roman"/>
                <w:sz w:val="23"/>
                <w:szCs w:val="23"/>
                <w:lang w:eastAsia="en-US"/>
              </w:rPr>
              <w:t>является совокупностью среднесписочной численности (без внешних совместителей) крупных, средних предприятий и организаций по всем видам деятельности, всех форм собственности, зарегистрированных на территории муниципального образования, не относящихся к субъектам малого предпринимательства, имеющим численность свыше 15 человек, человек.</w:t>
            </w:r>
          </w:p>
        </w:tc>
        <w:tc>
          <w:tcPr>
            <w:tcW w:w="3976" w:type="dxa"/>
            <w:vAlign w:val="center"/>
          </w:tcPr>
          <w:p w:rsidR="00B932EC" w:rsidRPr="008344AD" w:rsidRDefault="00B932EC" w:rsidP="00B932EC">
            <w:pPr>
              <w:pStyle w:val="ConsPlusCell"/>
              <w:tabs>
                <w:tab w:val="left" w:pos="34"/>
              </w:tabs>
              <w:ind w:right="-108"/>
              <w:rPr>
                <w:rFonts w:ascii="Times New Roman" w:eastAsia="Calibri" w:hAnsi="Times New Roman" w:cs="Times New Roman"/>
                <w:sz w:val="24"/>
                <w:szCs w:val="24"/>
                <w:lang w:eastAsia="en-US"/>
              </w:rPr>
            </w:pPr>
            <w:r w:rsidRPr="008344AD">
              <w:rPr>
                <w:rFonts w:ascii="Times New Roman" w:eastAsia="Calibri" w:hAnsi="Times New Roman" w:cs="Times New Roman"/>
                <w:sz w:val="24"/>
                <w:szCs w:val="24"/>
                <w:lang w:eastAsia="en-US"/>
              </w:rPr>
              <w:t>Данные Мособлстата:</w:t>
            </w:r>
          </w:p>
          <w:p w:rsidR="00B932EC" w:rsidRPr="008344AD" w:rsidRDefault="00B932EC" w:rsidP="00B932EC">
            <w:pPr>
              <w:pStyle w:val="ConsPlusCell"/>
              <w:numPr>
                <w:ilvl w:val="0"/>
                <w:numId w:val="6"/>
              </w:numPr>
              <w:tabs>
                <w:tab w:val="left" w:pos="34"/>
                <w:tab w:val="left" w:pos="176"/>
              </w:tabs>
              <w:ind w:left="0" w:right="-108" w:firstLine="0"/>
              <w:rPr>
                <w:rFonts w:ascii="Times New Roman" w:eastAsia="Calibri" w:hAnsi="Times New Roman" w:cs="Times New Roman"/>
                <w:sz w:val="24"/>
                <w:szCs w:val="24"/>
                <w:lang w:eastAsia="en-US"/>
              </w:rPr>
            </w:pPr>
            <w:r w:rsidRPr="008344AD">
              <w:rPr>
                <w:rFonts w:ascii="Times New Roman" w:eastAsia="Calibri" w:hAnsi="Times New Roman" w:cs="Times New Roman"/>
                <w:sz w:val="24"/>
                <w:szCs w:val="24"/>
                <w:lang w:eastAsia="en-US"/>
              </w:rPr>
              <w:t>Формы федерального государственного статистического наблюдения № П-4 «Сведения о численности, заработной плате и движении работников» (ежемесячная периодичность);</w:t>
            </w:r>
          </w:p>
          <w:p w:rsidR="00B932EC" w:rsidRPr="008344AD" w:rsidRDefault="00B932EC" w:rsidP="00B932EC">
            <w:pPr>
              <w:pStyle w:val="ConsPlusCell"/>
              <w:numPr>
                <w:ilvl w:val="0"/>
                <w:numId w:val="6"/>
              </w:numPr>
              <w:tabs>
                <w:tab w:val="left" w:pos="34"/>
                <w:tab w:val="left" w:pos="176"/>
              </w:tabs>
              <w:ind w:left="0" w:right="-108" w:firstLine="0"/>
              <w:rPr>
                <w:rFonts w:ascii="Times New Roman" w:eastAsia="Calibri" w:hAnsi="Times New Roman" w:cs="Times New Roman"/>
                <w:sz w:val="24"/>
                <w:szCs w:val="24"/>
                <w:lang w:eastAsia="en-US"/>
              </w:rPr>
            </w:pPr>
            <w:r w:rsidRPr="008344AD">
              <w:rPr>
                <w:rFonts w:ascii="Times New Roman" w:eastAsia="Calibri" w:hAnsi="Times New Roman" w:cs="Times New Roman"/>
                <w:sz w:val="24"/>
                <w:szCs w:val="24"/>
                <w:lang w:eastAsia="en-US"/>
              </w:rPr>
              <w:t>Формы федерального государственного статистического наблюдения № 1-т "Сведения о численности и заработной плате работников» (годовая периодичность).</w:t>
            </w:r>
          </w:p>
        </w:tc>
      </w:tr>
      <w:tr w:rsidR="00B932EC" w:rsidRPr="008344AD" w:rsidTr="00EE73C9">
        <w:trPr>
          <w:trHeight w:val="703"/>
        </w:trPr>
        <w:tc>
          <w:tcPr>
            <w:tcW w:w="4299" w:type="dxa"/>
            <w:shd w:val="clear" w:color="auto" w:fill="auto"/>
            <w:vAlign w:val="center"/>
          </w:tcPr>
          <w:p w:rsidR="00B932EC" w:rsidRPr="00B932EC" w:rsidRDefault="00B932EC" w:rsidP="00B932EC">
            <w:pPr>
              <w:pStyle w:val="ConsPlusCell"/>
              <w:jc w:val="both"/>
              <w:rPr>
                <w:rFonts w:ascii="Times New Roman" w:hAnsi="Times New Roman" w:cs="Times New Roman"/>
                <w:b/>
                <w:bCs/>
                <w:sz w:val="24"/>
                <w:szCs w:val="24"/>
                <w:highlight w:val="yellow"/>
              </w:rPr>
            </w:pPr>
            <w:r w:rsidRPr="00EE73C9">
              <w:rPr>
                <w:rFonts w:ascii="Times New Roman" w:eastAsia="Calibri" w:hAnsi="Times New Roman" w:cs="Times New Roman"/>
                <w:sz w:val="24"/>
                <w:szCs w:val="24"/>
                <w:lang w:eastAsia="en-US"/>
              </w:rPr>
              <w:lastRenderedPageBreak/>
              <w:t>Увеличение среднемесячной заработной платы работников организаций, не относящихся к субъектам малого предпринимательства, процентов</w:t>
            </w:r>
          </w:p>
        </w:tc>
        <w:tc>
          <w:tcPr>
            <w:tcW w:w="6944" w:type="dxa"/>
            <w:shd w:val="clear" w:color="auto" w:fill="auto"/>
            <w:vAlign w:val="center"/>
          </w:tcPr>
          <w:p w:rsidR="00B932EC" w:rsidRPr="00EE73C9" w:rsidRDefault="00B932EC" w:rsidP="00B932EC">
            <w:pPr>
              <w:pStyle w:val="ConsPlusCell"/>
              <w:rPr>
                <w:rFonts w:ascii="Times New Roman" w:hAnsi="Times New Roman" w:cs="Times New Roman"/>
                <w:bCs/>
                <w:sz w:val="24"/>
                <w:szCs w:val="24"/>
                <w:u w:val="single"/>
              </w:rPr>
            </w:pPr>
            <w:r w:rsidRPr="00EE73C9">
              <w:rPr>
                <w:noProof/>
              </w:rPr>
              <mc:AlternateContent>
                <mc:Choice Requires="wps">
                  <w:drawing>
                    <wp:anchor distT="0" distB="0" distL="114300" distR="114300" simplePos="0" relativeHeight="251780096" behindDoc="0" locked="0" layoutInCell="1" allowOverlap="1" wp14:anchorId="67BE8348" wp14:editId="12BF3D52">
                      <wp:simplePos x="0" y="0"/>
                      <wp:positionH relativeFrom="column">
                        <wp:posOffset>2909570</wp:posOffset>
                      </wp:positionH>
                      <wp:positionV relativeFrom="paragraph">
                        <wp:posOffset>134620</wp:posOffset>
                      </wp:positionV>
                      <wp:extent cx="704850" cy="379730"/>
                      <wp:effectExtent l="0" t="0" r="0" b="1270"/>
                      <wp:wrapNone/>
                      <wp:docPr id="2" name="Поле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379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301D" w:rsidRPr="001B044C" w:rsidRDefault="00EB301D" w:rsidP="00D823CD">
                                  <w:pPr>
                                    <w:rPr>
                                      <w:sz w:val="20"/>
                                      <w:szCs w:val="20"/>
                                    </w:rPr>
                                  </w:pPr>
                                  <w:r w:rsidRPr="001B044C">
                                    <w:rPr>
                                      <w:sz w:val="32"/>
                                      <w:szCs w:val="32"/>
                                      <w:vertAlign w:val="subscript"/>
                                    </w:rPr>
                                    <w:t>*</w:t>
                                  </w:r>
                                  <w:r w:rsidRPr="001B044C">
                                    <w:rPr>
                                      <w:sz w:val="20"/>
                                      <w:szCs w:val="20"/>
                                    </w:rPr>
                                    <w:t> 100 %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BE8348" id="_x0000_s1034" type="#_x0000_t202" style="position:absolute;margin-left:229.1pt;margin-top:10.6pt;width:55.5pt;height:29.9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oAVyAIAAMEFAAAOAAAAZHJzL2Uyb0RvYy54bWysVEtu2zAQ3RfoHQjuFX0i2ZIQOUgsqyiQ&#10;foC0B6AlyiIqkSpJW06LnqWn6KpAz+AjdUj5l2RTtNVCIDnDN/NmHufqetu1aEOlYoJn2L/wMKK8&#10;FBXjqwx//FA4MUZKE16RVnCa4Qeq8PXs5YuroU9pIBrRVlQiAOEqHfoMN1r3qeuqsqEdUReipxyM&#10;tZAd0bCVK7eSZAD0rnUDz5u4g5BVL0VJlYLTfDTimcWva1rqd3WtqEZthiE3bf/S/pfm786uSLqS&#10;pG9YuU+D/EUWHWEcgh6hcqIJWkv2DKpjpRRK1PqiFJ0r6pqV1HIANr73hM19Q3pquUBxVH8sk/p/&#10;sOXbzXuJWJXhACNOOmjR7vvu1+7n7ge6tOUZepWC130Pfnp7K7bQZktV9Xei/KQQF/OG8BW9kVIM&#10;DSUVpOebwrpnV01DVKoMyHJ4IyqIQ9ZaWKBtLTtTO6gGAnRo08OxNXSrUQmHUy+MI7CUYLqcJtMx&#10;N5ekh8u9VPoVFR0yiwxL6LwFJ5s7pU0yJD24mFhcFKxtbfdb/ugAHMcTCA1Xjc0kYZv5NfGSRbyI&#10;QycMJgsn9PLcuSnmoTMp/GmUX+bzee5/M3H9MG1YVVFuwhyE5Yd/1ri9xEdJHKWlRMsqA2dSUnK1&#10;nLcSbQgIu7CfLTlYTm7u4zRsEYDLE0p+EHq3QeIUk3jqhEUYOcnUix3PT26TiRcmYV48pnTHOP13&#10;SmjIcBIF0ailU9JPuHn2e86NpB3TMDpa1mU4PjqR1ChwwSvbWk1YO67PSmHSP5UC2n1otNWrkego&#10;Vr1dbu3LiCIT3uh3KaoHULAUoDAQI8w9WDRCfsFogBmSYfV5TSTFqH3N4RUkfhiaoWM3YTQNYCPP&#10;LctzC+ElQGVYYzQu53ocVOteslUDkcZ3x8UNvJyaWVWfstq/N5gTltx+pplBdL63XqfJO/sNAAD/&#10;/wMAUEsDBBQABgAIAAAAIQB2IBnZ3QAAAAkBAAAPAAAAZHJzL2Rvd25yZXYueG1sTI9NT8MwDIbv&#10;SPyHyEjcWNJqnbpSd0IgriDGh8Qta722onGqJlvLv8ec4GRbfvT6cblb3KDONIXeM0KyMqCIa9/0&#10;3CK8vT7e5KBCtNzYwTMhfFOAXXV5Udqi8TO/0HkfWyUhHAqL0MU4FlqHuiNnw8qPxLI7+snZKOPU&#10;6mays4S7QafGbLSzPcuFzo5031H9tT85hPen4+fH2jy3Dy4bZ78YzW6rEa+vlrtbUJGW+AfDr76o&#10;QyVOB3/iJqgBYZ3lqaAIaSJVgGyzleaAkCcGdFXq/x9UPwAAAP//AwBQSwECLQAUAAYACAAAACEA&#10;toM4kv4AAADhAQAAEwAAAAAAAAAAAAAAAAAAAAAAW0NvbnRlbnRfVHlwZXNdLnhtbFBLAQItABQA&#10;BgAIAAAAIQA4/SH/1gAAAJQBAAALAAAAAAAAAAAAAAAAAC8BAABfcmVscy8ucmVsc1BLAQItABQA&#10;BgAIAAAAIQAxtoAVyAIAAMEFAAAOAAAAAAAAAAAAAAAAAC4CAABkcnMvZTJvRG9jLnhtbFBLAQIt&#10;ABQABgAIAAAAIQB2IBnZ3QAAAAkBAAAPAAAAAAAAAAAAAAAAACIFAABkcnMvZG93bnJldi54bWxQ&#10;SwUGAAAAAAQABADzAAAALAYAAAAA&#10;" filled="f" stroked="f">
                      <v:textbox>
                        <w:txbxContent>
                          <w:p w:rsidR="00EB301D" w:rsidRPr="001B044C" w:rsidRDefault="00EB301D" w:rsidP="00D823CD">
                            <w:pPr>
                              <w:rPr>
                                <w:sz w:val="20"/>
                                <w:szCs w:val="20"/>
                              </w:rPr>
                            </w:pPr>
                            <w:r w:rsidRPr="001B044C">
                              <w:rPr>
                                <w:sz w:val="32"/>
                                <w:szCs w:val="32"/>
                                <w:vertAlign w:val="subscript"/>
                              </w:rPr>
                              <w:t>*</w:t>
                            </w:r>
                            <w:r w:rsidRPr="001B044C">
                              <w:rPr>
                                <w:sz w:val="20"/>
                                <w:szCs w:val="20"/>
                              </w:rPr>
                              <w:t> 100 %</w:t>
                            </w:r>
                          </w:p>
                        </w:txbxContent>
                      </v:textbox>
                    </v:shape>
                  </w:pict>
                </mc:Fallback>
              </mc:AlternateContent>
            </w:r>
          </w:p>
          <w:p w:rsidR="00B932EC" w:rsidRPr="00EE73C9" w:rsidRDefault="00B932EC" w:rsidP="00B932EC">
            <w:pPr>
              <w:pStyle w:val="ConsPlusCell"/>
              <w:ind w:left="2590"/>
              <w:rPr>
                <w:rFonts w:ascii="Times New Roman" w:hAnsi="Times New Roman" w:cs="Times New Roman"/>
                <w:bCs/>
                <w:sz w:val="24"/>
                <w:szCs w:val="24"/>
                <w:u w:val="single"/>
              </w:rPr>
            </w:pPr>
            <w:r w:rsidRPr="00EE73C9">
              <w:rPr>
                <w:noProof/>
              </w:rPr>
              <mc:AlternateContent>
                <mc:Choice Requires="wps">
                  <w:drawing>
                    <wp:anchor distT="0" distB="0" distL="114300" distR="114300" simplePos="0" relativeHeight="251781120" behindDoc="0" locked="0" layoutInCell="1" allowOverlap="1" wp14:anchorId="4DA0364D" wp14:editId="164FF4B4">
                      <wp:simplePos x="0" y="0"/>
                      <wp:positionH relativeFrom="column">
                        <wp:posOffset>151765</wp:posOffset>
                      </wp:positionH>
                      <wp:positionV relativeFrom="paragraph">
                        <wp:posOffset>19050</wp:posOffset>
                      </wp:positionV>
                      <wp:extent cx="1504950" cy="356235"/>
                      <wp:effectExtent l="0" t="0" r="0" b="5715"/>
                      <wp:wrapNone/>
                      <wp:docPr id="3" name="Поле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301D" w:rsidRPr="002A514B" w:rsidRDefault="00EB301D" w:rsidP="00D823CD">
                                  <w:pPr>
                                    <w:spacing w:before="40"/>
                                    <w:rPr>
                                      <w:b/>
                                    </w:rPr>
                                  </w:pPr>
                                  <w:r>
                                    <w:rPr>
                                      <w:b/>
                                    </w:rPr>
                                    <w:t>Темп роста (%)</w:t>
                                  </w:r>
                                  <w:r w:rsidRPr="002A514B">
                                    <w:rPr>
                                      <w:b/>
                                    </w:rPr>
                                    <w:t> =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A0364D" id="_x0000_s1035" type="#_x0000_t202" style="position:absolute;left:0;text-align:left;margin-left:11.95pt;margin-top:1.5pt;width:118.5pt;height:28.0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iQXxgIAAMIFAAAOAAAAZHJzL2Uyb0RvYy54bWysVF2O0zAQfkfiDpbfs/lpkjbRpmi3aRDS&#10;8iMtHMBNnMYisYPtNl0QZ+EUPCFxhh6JsdN2u7tCQkAeItsz/ma+mc9z+WLXtWhLpWKCZ9i/8DCi&#10;vBQV4+sMf3hfODOMlCa8Iq3gNMN3VOEX8+fPLoc+pYFoRFtRiQCEq3ToM9xo3aeuq8qGdkRdiJ5y&#10;MNZCdkTDVq7dSpIB0LvWDTwvdgchq16KkioFp/loxHOLX9e01G/rWlGN2gxDbtr+pf2vzN+dX5J0&#10;LUnfsPKQBvmLLDrCOAQ9QeVEE7SR7AlUx0oplKj1RSk6V9Q1K6nlAGx87xGb24b01HKB4qj+VCb1&#10;/2DLN9t3ErEqwxOMOOmgRftv+5/7H/vvKEhMeYZepeB124Of3l2LHbTZUlX9jSg/KsTFoiF8Ta+k&#10;FENDSQXp+eame3Z1xFEGZDW8FhXEIRstLNCulp2pHVQDATq06e7UGrrTqDQhIy9MIjCVYJtEcTCJ&#10;bAiSHm/3UumXVHTILDIsofUWnWxvlDbZkPToYoJxUbC2te1v+YMDcBxPIDZcNTaThe3ml8RLlrPl&#10;LHTCIF46oZfnzlWxCJ248KdRPskXi9z/auL6YdqwqqLchDkqyw//rHMHjY+aOGlLiZZVBs6kpOR6&#10;tWgl2hJQdmG/Q0HO3NyHadgiAJdHlPwg9K6DxCni2dQJizBykqk3czw/uU5iKHuYFw8p3TBO/50S&#10;GjKcREE0ium33Dz7PeVG0o5pmB0t6zI8OzmR1EhwySvbWk1YO67PSmHSvy8FtPvYaCtYo9FRrXq3&#10;2tmnEcUmvFHzSlR3IGEpQGEgRhh8sGiE/IzRAEMkw+rThkiKUfuKwzNI/DA0U8duwmgawEaeW1bn&#10;FsJLgMqwxmhcLvQ4qTa9ZOsGIo0Pj4sreDo1s6q+z+rw4GBQWHKHoWYm0fneet2P3vkvAAAA//8D&#10;AFBLAwQUAAYACAAAACEALCivJ9sAAAAHAQAADwAAAGRycy9kb3ducmV2LnhtbEyPzU7DMBCE70i8&#10;g7VI3KjdlFYkZFMhEFcQ5Ufi5sbbJCJeR7HbhLdnOcFxNKOZb8rt7Ht1ojF2gRGWCwOKuA6u4wbh&#10;7fXx6gZUTJad7QMTwjdF2FbnZ6UtXJj4hU671Cgp4VhYhDalodA61i15GxdhIBbvEEZvk8ix0W60&#10;k5T7XmfGbLS3HctCawe6b6n+2h09wvvT4fPj2jw3D349TGE2mn2uES8v5rtbUInm9BeGX3xBh0qY&#10;9uHILqoeIVvlkkRYySOxs40RvUdY50vQVan/81c/AAAA//8DAFBLAQItABQABgAIAAAAIQC2gziS&#10;/gAAAOEBAAATAAAAAAAAAAAAAAAAAAAAAABbQ29udGVudF9UeXBlc10ueG1sUEsBAi0AFAAGAAgA&#10;AAAhADj9If/WAAAAlAEAAAsAAAAAAAAAAAAAAAAALwEAAF9yZWxzLy5yZWxzUEsBAi0AFAAGAAgA&#10;AAAhAF52JBfGAgAAwgUAAA4AAAAAAAAAAAAAAAAALgIAAGRycy9lMm9Eb2MueG1sUEsBAi0AFAAG&#10;AAgAAAAhACworyfbAAAABwEAAA8AAAAAAAAAAAAAAAAAIAUAAGRycy9kb3ducmV2LnhtbFBLBQYA&#10;AAAABAAEAPMAAAAoBgAAAAA=&#10;" filled="f" stroked="f">
                      <v:textbox>
                        <w:txbxContent>
                          <w:p w:rsidR="00EB301D" w:rsidRPr="002A514B" w:rsidRDefault="00EB301D" w:rsidP="00D823CD">
                            <w:pPr>
                              <w:spacing w:before="40"/>
                              <w:rPr>
                                <w:b/>
                              </w:rPr>
                            </w:pPr>
                            <w:r>
                              <w:rPr>
                                <w:b/>
                              </w:rPr>
                              <w:t>Темп роста (%)</w:t>
                            </w:r>
                            <w:r w:rsidRPr="002A514B">
                              <w:rPr>
                                <w:b/>
                              </w:rPr>
                              <w:t> = </w:t>
                            </w:r>
                          </w:p>
                        </w:txbxContent>
                      </v:textbox>
                    </v:shape>
                  </w:pict>
                </mc:Fallback>
              </mc:AlternateContent>
            </w:r>
            <w:r w:rsidRPr="00EE73C9">
              <w:rPr>
                <w:rFonts w:ascii="Times New Roman" w:hAnsi="Times New Roman" w:cs="Times New Roman"/>
                <w:bCs/>
                <w:sz w:val="24"/>
                <w:szCs w:val="24"/>
                <w:u w:val="single"/>
              </w:rPr>
              <w:t>Средняя ЗП (факт)</w:t>
            </w:r>
          </w:p>
          <w:p w:rsidR="00B932EC" w:rsidRPr="00EE73C9" w:rsidRDefault="00B932EC" w:rsidP="00B932EC">
            <w:pPr>
              <w:pStyle w:val="ConsPlusCell"/>
              <w:ind w:left="2590"/>
              <w:rPr>
                <w:rFonts w:ascii="Times New Roman" w:hAnsi="Times New Roman" w:cs="Times New Roman"/>
                <w:bCs/>
                <w:sz w:val="24"/>
                <w:szCs w:val="24"/>
              </w:rPr>
            </w:pPr>
            <w:r w:rsidRPr="00EE73C9">
              <w:rPr>
                <w:rFonts w:ascii="Times New Roman" w:hAnsi="Times New Roman" w:cs="Times New Roman"/>
                <w:bCs/>
                <w:sz w:val="24"/>
                <w:szCs w:val="24"/>
              </w:rPr>
              <w:t>Средняя ЗП (план)</w:t>
            </w:r>
          </w:p>
          <w:p w:rsidR="00B932EC" w:rsidRPr="00EE73C9" w:rsidRDefault="00B932EC" w:rsidP="00B932EC">
            <w:pPr>
              <w:pStyle w:val="ConsPlusCell"/>
              <w:rPr>
                <w:rFonts w:ascii="Times New Roman" w:hAnsi="Times New Roman" w:cs="Times New Roman"/>
                <w:bCs/>
                <w:noProof/>
                <w:sz w:val="24"/>
                <w:szCs w:val="24"/>
                <w:lang w:eastAsia="en-US"/>
              </w:rPr>
            </w:pPr>
            <w:r w:rsidRPr="00EE73C9">
              <w:rPr>
                <w:rFonts w:ascii="Times New Roman" w:hAnsi="Times New Roman" w:cs="Times New Roman"/>
                <w:bCs/>
                <w:noProof/>
                <w:sz w:val="24"/>
                <w:szCs w:val="24"/>
                <w:lang w:eastAsia="en-US"/>
              </w:rPr>
              <w:t xml:space="preserve">где </w:t>
            </w:r>
          </w:p>
          <w:p w:rsidR="00B932EC" w:rsidRPr="00EE73C9" w:rsidRDefault="00B932EC" w:rsidP="00B932EC">
            <w:pPr>
              <w:pStyle w:val="ConsPlusCell"/>
              <w:rPr>
                <w:rFonts w:ascii="Times New Roman" w:hAnsi="Times New Roman" w:cs="Times New Roman"/>
                <w:bCs/>
                <w:noProof/>
                <w:sz w:val="24"/>
                <w:szCs w:val="24"/>
                <w:lang w:eastAsia="en-US"/>
              </w:rPr>
            </w:pPr>
            <w:r w:rsidRPr="00EE73C9">
              <w:rPr>
                <w:rFonts w:ascii="Times New Roman" w:hAnsi="Times New Roman" w:cs="Times New Roman"/>
                <w:b/>
                <w:sz w:val="24"/>
                <w:szCs w:val="24"/>
              </w:rPr>
              <w:t>Темп роста (%)</w:t>
            </w:r>
            <w:r w:rsidRPr="00EE73C9">
              <w:rPr>
                <w:rFonts w:ascii="Times New Roman" w:hAnsi="Times New Roman" w:cs="Times New Roman"/>
                <w:bCs/>
                <w:noProof/>
                <w:sz w:val="24"/>
                <w:szCs w:val="24"/>
                <w:lang w:eastAsia="en-US"/>
              </w:rPr>
              <w:t xml:space="preserve"> – степень выполнения планового показателя по уровню </w:t>
            </w:r>
            <w:r w:rsidRPr="00EE73C9">
              <w:rPr>
                <w:rFonts w:ascii="Times New Roman" w:eastAsia="Calibri" w:hAnsi="Times New Roman" w:cs="Times New Roman"/>
                <w:sz w:val="24"/>
                <w:szCs w:val="24"/>
                <w:lang w:eastAsia="en-US"/>
              </w:rPr>
              <w:t>среднемесячной начисленной заработной платы работников крупных, средних предприятий и организаций по всем видам деятельности, всех форм собственности, зарегистрированных на территории муниципального образования, не относящихся к субъектам малого предпринимательства, имеющим численность свыше 15 человек, а также включая организации с численностью до 15 человек, (%)</w:t>
            </w:r>
          </w:p>
        </w:tc>
        <w:tc>
          <w:tcPr>
            <w:tcW w:w="3976" w:type="dxa"/>
            <w:shd w:val="clear" w:color="auto" w:fill="auto"/>
            <w:vAlign w:val="center"/>
          </w:tcPr>
          <w:p w:rsidR="00B932EC" w:rsidRPr="00EE73C9" w:rsidRDefault="00B932EC" w:rsidP="00B932EC">
            <w:pPr>
              <w:pStyle w:val="ConsPlusCell"/>
              <w:tabs>
                <w:tab w:val="left" w:pos="34"/>
              </w:tabs>
              <w:ind w:right="-108"/>
              <w:rPr>
                <w:rFonts w:ascii="Times New Roman" w:eastAsia="Calibri" w:hAnsi="Times New Roman" w:cs="Times New Roman"/>
                <w:sz w:val="24"/>
                <w:szCs w:val="24"/>
                <w:lang w:eastAsia="en-US"/>
              </w:rPr>
            </w:pPr>
            <w:r w:rsidRPr="00EE73C9">
              <w:rPr>
                <w:rFonts w:ascii="Times New Roman" w:eastAsia="Calibri" w:hAnsi="Times New Roman" w:cs="Times New Roman"/>
                <w:sz w:val="24"/>
                <w:szCs w:val="24"/>
                <w:lang w:eastAsia="en-US"/>
              </w:rPr>
              <w:t>Данные Мособлстата:</w:t>
            </w:r>
          </w:p>
          <w:p w:rsidR="00B932EC" w:rsidRPr="00EE73C9" w:rsidRDefault="00B932EC" w:rsidP="00B932EC">
            <w:pPr>
              <w:pStyle w:val="ConsPlusCell"/>
              <w:numPr>
                <w:ilvl w:val="0"/>
                <w:numId w:val="6"/>
              </w:numPr>
              <w:tabs>
                <w:tab w:val="left" w:pos="34"/>
                <w:tab w:val="left" w:pos="176"/>
              </w:tabs>
              <w:ind w:left="0" w:right="-108" w:firstLine="0"/>
              <w:rPr>
                <w:rFonts w:ascii="Times New Roman" w:eastAsia="Calibri" w:hAnsi="Times New Roman" w:cs="Times New Roman"/>
                <w:sz w:val="24"/>
                <w:szCs w:val="24"/>
                <w:lang w:eastAsia="en-US"/>
              </w:rPr>
            </w:pPr>
            <w:r w:rsidRPr="00EE73C9">
              <w:rPr>
                <w:rFonts w:ascii="Times New Roman" w:eastAsia="Calibri" w:hAnsi="Times New Roman" w:cs="Times New Roman"/>
                <w:sz w:val="24"/>
                <w:szCs w:val="24"/>
                <w:lang w:eastAsia="en-US"/>
              </w:rPr>
              <w:t>Формы федерального государственного статистического наблюдения № П-4 «Сведения о численности, заработной плате и движении работников» (ежемесячная периодичность);</w:t>
            </w:r>
          </w:p>
          <w:p w:rsidR="00B932EC" w:rsidRPr="00EE73C9" w:rsidRDefault="00B932EC" w:rsidP="00B932EC">
            <w:pPr>
              <w:pStyle w:val="ConsPlusCell"/>
              <w:numPr>
                <w:ilvl w:val="0"/>
                <w:numId w:val="6"/>
              </w:numPr>
              <w:tabs>
                <w:tab w:val="left" w:pos="34"/>
                <w:tab w:val="left" w:pos="176"/>
              </w:tabs>
              <w:ind w:left="0" w:right="-108" w:firstLine="0"/>
              <w:rPr>
                <w:rFonts w:ascii="Times New Roman" w:eastAsia="Calibri" w:hAnsi="Times New Roman" w:cs="Times New Roman"/>
                <w:sz w:val="24"/>
                <w:szCs w:val="24"/>
                <w:lang w:eastAsia="en-US"/>
              </w:rPr>
            </w:pPr>
            <w:r w:rsidRPr="00EE73C9">
              <w:rPr>
                <w:rFonts w:ascii="Times New Roman" w:eastAsia="Calibri" w:hAnsi="Times New Roman" w:cs="Times New Roman"/>
                <w:sz w:val="24"/>
                <w:szCs w:val="24"/>
                <w:lang w:eastAsia="en-US"/>
              </w:rPr>
              <w:t>Формы федерального государственного статистического наблюдения № 1-Т «Сведения о численности и заработной плате работников» (годовая периодичность);</w:t>
            </w:r>
          </w:p>
          <w:p w:rsidR="00B932EC" w:rsidRPr="00EE73C9" w:rsidRDefault="00B932EC" w:rsidP="00B932EC">
            <w:pPr>
              <w:pStyle w:val="ConsPlusCell"/>
              <w:numPr>
                <w:ilvl w:val="0"/>
                <w:numId w:val="6"/>
              </w:numPr>
              <w:tabs>
                <w:tab w:val="left" w:pos="34"/>
                <w:tab w:val="left" w:pos="176"/>
              </w:tabs>
              <w:ind w:left="0" w:right="-108" w:firstLine="0"/>
              <w:rPr>
                <w:rFonts w:ascii="Times New Roman" w:eastAsia="Calibri" w:hAnsi="Times New Roman" w:cs="Times New Roman"/>
                <w:sz w:val="24"/>
                <w:szCs w:val="24"/>
                <w:lang w:eastAsia="en-US"/>
              </w:rPr>
            </w:pPr>
            <w:r w:rsidRPr="00EE73C9">
              <w:rPr>
                <w:rFonts w:ascii="Times New Roman" w:eastAsia="Calibri" w:hAnsi="Times New Roman" w:cs="Times New Roman"/>
                <w:sz w:val="24"/>
                <w:szCs w:val="24"/>
                <w:lang w:eastAsia="en-US"/>
              </w:rPr>
              <w:t>Формы федерального государственного статистического наблюдения № П-5 (М) «Основные сведения о деятельности организации» (квартальная периодичность);</w:t>
            </w:r>
          </w:p>
        </w:tc>
      </w:tr>
      <w:tr w:rsidR="00D823CD" w:rsidRPr="008344AD" w:rsidTr="00653350">
        <w:trPr>
          <w:trHeight w:val="703"/>
        </w:trPr>
        <w:tc>
          <w:tcPr>
            <w:tcW w:w="4299" w:type="dxa"/>
            <w:vAlign w:val="center"/>
          </w:tcPr>
          <w:p w:rsidR="00D823CD" w:rsidRPr="008C6288" w:rsidRDefault="00D823CD" w:rsidP="00653350">
            <w:pPr>
              <w:pStyle w:val="ConsPlusCell"/>
              <w:rPr>
                <w:rFonts w:ascii="Times New Roman" w:eastAsia="Calibri" w:hAnsi="Times New Roman" w:cs="Times New Roman"/>
                <w:sz w:val="24"/>
                <w:szCs w:val="24"/>
                <w:lang w:eastAsia="en-US"/>
              </w:rPr>
            </w:pPr>
            <w:r w:rsidRPr="008C6288">
              <w:rPr>
                <w:rFonts w:ascii="Times New Roman" w:hAnsi="Times New Roman" w:cs="Times New Roman"/>
                <w:sz w:val="24"/>
                <w:szCs w:val="24"/>
              </w:rPr>
              <w:t>Увеличение реальной заработной платы в целом по сис</w:t>
            </w:r>
            <w:r w:rsidR="00964F02">
              <w:rPr>
                <w:rFonts w:ascii="Times New Roman" w:hAnsi="Times New Roman" w:cs="Times New Roman"/>
                <w:sz w:val="24"/>
                <w:szCs w:val="24"/>
              </w:rPr>
              <w:t xml:space="preserve">темообразующим предприятиям, % </w:t>
            </w:r>
          </w:p>
        </w:tc>
        <w:tc>
          <w:tcPr>
            <w:tcW w:w="6944" w:type="dxa"/>
            <w:vAlign w:val="center"/>
          </w:tcPr>
          <w:p w:rsidR="00D823CD" w:rsidRPr="00601E0A" w:rsidRDefault="00D823CD" w:rsidP="00791430">
            <w:pPr>
              <w:pStyle w:val="af4"/>
              <w:numPr>
                <w:ilvl w:val="3"/>
                <w:numId w:val="27"/>
              </w:numPr>
              <w:shd w:val="clear" w:color="auto" w:fill="FFFFFF"/>
              <w:tabs>
                <w:tab w:val="left" w:pos="224"/>
              </w:tabs>
              <w:ind w:left="322"/>
              <w:rPr>
                <w:rFonts w:ascii="Times New Roman" w:hAnsi="Times New Roman"/>
                <w:bCs/>
              </w:rPr>
            </w:pPr>
            <w:r w:rsidRPr="00601E0A">
              <w:rPr>
                <w:rFonts w:ascii="Times New Roman" w:hAnsi="Times New Roman"/>
                <w:bCs/>
              </w:rPr>
              <w:t>К расчету берутся системообразующие предприятия, закрепленные за муниципальным образованием.</w:t>
            </w:r>
          </w:p>
          <w:p w:rsidR="00D823CD" w:rsidRPr="00601E0A" w:rsidRDefault="00D823CD" w:rsidP="00791430">
            <w:pPr>
              <w:pStyle w:val="af4"/>
              <w:widowControl w:val="0"/>
              <w:numPr>
                <w:ilvl w:val="3"/>
                <w:numId w:val="27"/>
              </w:numPr>
              <w:tabs>
                <w:tab w:val="left" w:pos="224"/>
              </w:tabs>
              <w:autoSpaceDE w:val="0"/>
              <w:autoSpaceDN w:val="0"/>
              <w:adjustRightInd w:val="0"/>
              <w:spacing w:before="120"/>
              <w:ind w:left="322"/>
              <w:rPr>
                <w:rFonts w:ascii="Times New Roman" w:hAnsi="Times New Roman"/>
              </w:rPr>
            </w:pPr>
            <w:r w:rsidRPr="00601E0A">
              <w:rPr>
                <w:rFonts w:ascii="Times New Roman" w:hAnsi="Times New Roman"/>
              </w:rPr>
              <w:t>Темп прироста реальной среднемесячной заработной платы в процентах к предыдущему году (TP) рассчитывается по следующей формуле:</w:t>
            </w:r>
          </w:p>
          <w:p w:rsidR="00D823CD" w:rsidRPr="00601E0A" w:rsidRDefault="00D823CD" w:rsidP="00653350">
            <w:pPr>
              <w:pStyle w:val="af4"/>
              <w:widowControl w:val="0"/>
              <w:autoSpaceDE w:val="0"/>
              <w:autoSpaceDN w:val="0"/>
              <w:adjustRightInd w:val="0"/>
              <w:ind w:left="0"/>
              <w:jc w:val="center"/>
              <w:rPr>
                <w:rFonts w:ascii="Times New Roman" w:hAnsi="Times New Roman"/>
              </w:rPr>
            </w:pPr>
            <w:r w:rsidRPr="00601E0A">
              <w:rPr>
                <w:rFonts w:ascii="Times New Roman" w:hAnsi="Times New Roman"/>
              </w:rPr>
              <w:t>TPi = TRi - 100%,</w:t>
            </w:r>
          </w:p>
          <w:p w:rsidR="00D823CD" w:rsidRPr="00601E0A" w:rsidRDefault="00D823CD" w:rsidP="00653350">
            <w:pPr>
              <w:pStyle w:val="af4"/>
              <w:widowControl w:val="0"/>
              <w:autoSpaceDE w:val="0"/>
              <w:autoSpaceDN w:val="0"/>
              <w:adjustRightInd w:val="0"/>
              <w:spacing w:before="120"/>
              <w:ind w:left="0"/>
              <w:rPr>
                <w:rFonts w:ascii="Times New Roman" w:hAnsi="Times New Roman"/>
              </w:rPr>
            </w:pPr>
            <w:r w:rsidRPr="00601E0A">
              <w:rPr>
                <w:rFonts w:ascii="Times New Roman" w:hAnsi="Times New Roman"/>
              </w:rPr>
              <w:t>где TRi - индекс реальной начисленной заработной платы в процентах к предыдущему году в i-том муниципальном образовании (далее – МО).</w:t>
            </w:r>
          </w:p>
          <w:p w:rsidR="00D823CD" w:rsidRPr="00601E0A" w:rsidRDefault="00D823CD" w:rsidP="00653350">
            <w:pPr>
              <w:pStyle w:val="af4"/>
              <w:widowControl w:val="0"/>
              <w:autoSpaceDE w:val="0"/>
              <w:autoSpaceDN w:val="0"/>
              <w:adjustRightInd w:val="0"/>
              <w:spacing w:before="120"/>
              <w:ind w:left="0"/>
              <w:rPr>
                <w:rFonts w:ascii="Times New Roman" w:hAnsi="Times New Roman"/>
              </w:rPr>
            </w:pPr>
            <w:r w:rsidRPr="00601E0A">
              <w:rPr>
                <w:rFonts w:ascii="Times New Roman" w:hAnsi="Times New Roman"/>
              </w:rPr>
              <w:t>Индекс реальной начисленной заработной платы (TRi) определяется по формуле:</w:t>
            </w:r>
          </w:p>
          <w:p w:rsidR="00D823CD" w:rsidRPr="00601E0A" w:rsidRDefault="00CF02EB" w:rsidP="00653350">
            <w:pPr>
              <w:pStyle w:val="af4"/>
              <w:widowControl w:val="0"/>
              <w:autoSpaceDE w:val="0"/>
              <w:autoSpaceDN w:val="0"/>
              <w:adjustRightInd w:val="0"/>
              <w:ind w:left="0"/>
              <w:jc w:val="center"/>
              <w:rPr>
                <w:rFonts w:ascii="Times New Roman" w:hAnsi="Times New Roman"/>
              </w:rPr>
            </w:pPr>
            <w:r>
              <w:rPr>
                <w:rFonts w:ascii="Times New Roman" w:hAnsi="Times New Roman"/>
                <w:noProof/>
                <w:position w:val="-24"/>
              </w:rPr>
              <w:drawing>
                <wp:inline distT="0" distB="0" distL="0" distR="0">
                  <wp:extent cx="1343025" cy="409575"/>
                  <wp:effectExtent l="19050" t="0" r="9525" b="0"/>
                  <wp:docPr id="1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1343025" cy="409575"/>
                          </a:xfrm>
                          <a:prstGeom prst="rect">
                            <a:avLst/>
                          </a:prstGeom>
                          <a:noFill/>
                          <a:ln w="9525">
                            <a:noFill/>
                            <a:miter lim="800000"/>
                            <a:headEnd/>
                            <a:tailEnd/>
                          </a:ln>
                        </pic:spPr>
                      </pic:pic>
                    </a:graphicData>
                  </a:graphic>
                </wp:inline>
              </w:drawing>
            </w:r>
            <w:r w:rsidR="00D823CD" w:rsidRPr="00601E0A">
              <w:rPr>
                <w:rFonts w:ascii="Times New Roman" w:hAnsi="Times New Roman"/>
              </w:rPr>
              <w:t>, где</w:t>
            </w:r>
          </w:p>
          <w:p w:rsidR="00D823CD" w:rsidRPr="00601E0A" w:rsidRDefault="00D823CD" w:rsidP="00653350">
            <w:pPr>
              <w:pStyle w:val="af4"/>
              <w:widowControl w:val="0"/>
              <w:autoSpaceDE w:val="0"/>
              <w:autoSpaceDN w:val="0"/>
              <w:adjustRightInd w:val="0"/>
              <w:ind w:left="0"/>
              <w:rPr>
                <w:rFonts w:ascii="Times New Roman" w:hAnsi="Times New Roman"/>
              </w:rPr>
            </w:pPr>
            <w:r w:rsidRPr="00601E0A">
              <w:rPr>
                <w:rFonts w:ascii="Times New Roman" w:hAnsi="Times New Roman"/>
              </w:rPr>
              <w:lastRenderedPageBreak/>
              <w:t>TWi - индекс номинальной начисленной заработной платы, как отношение среднемесячной номинальной заработной платы (далее - СМНЗ) в отчетном году к среднемесячной номинальной заработной плате в году, предшествующем отчетному, в i-том МО, в процентах;</w:t>
            </w:r>
          </w:p>
          <w:p w:rsidR="00D823CD" w:rsidRPr="00601E0A" w:rsidRDefault="00D823CD" w:rsidP="00653350">
            <w:pPr>
              <w:pStyle w:val="af4"/>
              <w:widowControl w:val="0"/>
              <w:autoSpaceDE w:val="0"/>
              <w:autoSpaceDN w:val="0"/>
              <w:adjustRightInd w:val="0"/>
              <w:spacing w:before="120"/>
              <w:ind w:left="0"/>
              <w:rPr>
                <w:rFonts w:ascii="Times New Roman" w:hAnsi="Times New Roman"/>
              </w:rPr>
            </w:pPr>
            <w:r w:rsidRPr="00601E0A">
              <w:rPr>
                <w:rFonts w:ascii="Times New Roman" w:hAnsi="Times New Roman"/>
              </w:rPr>
              <w:t>TPi - индекс потребительских цен (за тот же год, что и индекс номинальной начисленной заработной платы) в Московской области, в процентах.</w:t>
            </w:r>
          </w:p>
          <w:p w:rsidR="00D823CD" w:rsidRPr="00601E0A" w:rsidRDefault="00D823CD" w:rsidP="00653350">
            <w:pPr>
              <w:pStyle w:val="af4"/>
              <w:widowControl w:val="0"/>
              <w:autoSpaceDE w:val="0"/>
              <w:autoSpaceDN w:val="0"/>
              <w:adjustRightInd w:val="0"/>
              <w:spacing w:before="120"/>
              <w:ind w:left="0"/>
              <w:rPr>
                <w:rFonts w:ascii="Times New Roman" w:hAnsi="Times New Roman"/>
              </w:rPr>
            </w:pPr>
            <w:r w:rsidRPr="00601E0A">
              <w:rPr>
                <w:rFonts w:ascii="Times New Roman" w:hAnsi="Times New Roman"/>
              </w:rPr>
              <w:t xml:space="preserve">Справочно: </w:t>
            </w:r>
            <w:r w:rsidRPr="00601E0A">
              <w:rPr>
                <w:rFonts w:ascii="Times New Roman" w:hAnsi="Times New Roman"/>
                <w:i/>
              </w:rPr>
              <w:t>в соответствии с основными показателями прогноза социально-экономического развития Российской Федерации до 2018 года индекс потребительских цен: 2014 год – 108,8 %, 2015 год – 115,7 %, 20165 год – 107 %, 2017 год – 106,5 %, 2018 год - 105,5 %.</w:t>
            </w:r>
          </w:p>
          <w:p w:rsidR="00D823CD" w:rsidRPr="00601E0A" w:rsidRDefault="00D823CD" w:rsidP="00653350">
            <w:pPr>
              <w:pStyle w:val="af4"/>
              <w:widowControl w:val="0"/>
              <w:autoSpaceDE w:val="0"/>
              <w:autoSpaceDN w:val="0"/>
              <w:adjustRightInd w:val="0"/>
              <w:spacing w:before="120"/>
              <w:ind w:left="0" w:firstLine="82"/>
              <w:rPr>
                <w:rFonts w:ascii="Times New Roman" w:hAnsi="Times New Roman"/>
              </w:rPr>
            </w:pPr>
            <w:r w:rsidRPr="00601E0A">
              <w:rPr>
                <w:rFonts w:ascii="Times New Roman" w:hAnsi="Times New Roman"/>
                <w:lang w:val="en-US"/>
              </w:rPr>
              <w:t>TWi</w:t>
            </w:r>
            <w:r w:rsidRPr="00601E0A">
              <w:rPr>
                <w:rFonts w:ascii="Times New Roman" w:hAnsi="Times New Roman"/>
              </w:rPr>
              <w:t xml:space="preserve"> - индекс номинальной начисленной заработной платы по каждому муниципальному образованию определяется по формуле:</w:t>
            </w:r>
          </w:p>
          <w:p w:rsidR="00D823CD" w:rsidRPr="00601E0A" w:rsidRDefault="00D823CD" w:rsidP="00653350">
            <w:pPr>
              <w:pStyle w:val="af4"/>
              <w:widowControl w:val="0"/>
              <w:autoSpaceDE w:val="0"/>
              <w:autoSpaceDN w:val="0"/>
              <w:adjustRightInd w:val="0"/>
              <w:ind w:left="0" w:firstLine="709"/>
              <w:rPr>
                <w:rFonts w:ascii="Times New Roman" w:hAnsi="Times New Roman"/>
                <w:sz w:val="16"/>
                <w:szCs w:val="16"/>
              </w:rPr>
            </w:pPr>
          </w:p>
          <w:p w:rsidR="00D823CD" w:rsidRPr="008344AD" w:rsidRDefault="00D823CD" w:rsidP="00653350">
            <w:pPr>
              <w:widowControl w:val="0"/>
              <w:autoSpaceDE w:val="0"/>
              <w:autoSpaceDN w:val="0"/>
              <w:adjustRightInd w:val="0"/>
              <w:ind w:firstLine="365"/>
            </w:pPr>
            <w:r w:rsidRPr="008344AD">
              <w:t xml:space="preserve">              СМНЗ (тек года) предпр. 1+…+ СНМЗ (тек. года) предпр. </w:t>
            </w:r>
            <w:r w:rsidRPr="008344AD">
              <w:rPr>
                <w:lang w:val="en-US"/>
              </w:rPr>
              <w:t>n</w:t>
            </w:r>
          </w:p>
          <w:p w:rsidR="00D823CD" w:rsidRPr="008344AD" w:rsidRDefault="00EB301D" w:rsidP="00653350">
            <w:pPr>
              <w:widowControl w:val="0"/>
              <w:autoSpaceDE w:val="0"/>
              <w:autoSpaceDN w:val="0"/>
              <w:adjustRightInd w:val="0"/>
              <w:ind w:firstLine="365"/>
            </w:pPr>
            <w:r>
              <w:rPr>
                <w:noProof/>
              </w:rPr>
              <w:pict>
                <v:line id="_x0000_s1106" style="position:absolute;left:0;text-align:left;flip:y;z-index:251686912;visibility:visible;mso-wrap-distance-top:-1e-4mm;mso-wrap-distance-bottom:-1e-4mm;mso-width-relative:margin" from="56.65pt,7.85pt" to="331.1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212VQIAAGQEAAAOAAAAZHJzL2Uyb0RvYy54bWysVM1uEzEQviPxDtbe082mm5CuuqlQNuFS&#10;IFILd8f2Zi28tmW72UQIiXJG6iPwChxAqlTgGTZvxNj5oYULQuTgjD0zn7+Z+bynZ6taoCUzliuZ&#10;R8lRN0JMEkW5XOTRq8tpZxgh67CkWCjJ8mjNbHQ2evzotNEZ66lKCcoMAhBps0bnUeWczuLYkorV&#10;2B4pzSQ4S2Vq7GBrFjE1uAH0WsS9bncQN8pQbRRh1sJpsXVGo4Bfloy4l2VpmUMij4CbC6sJ69yv&#10;8egUZwuDdcXJjgb+BxY15hIuPUAV2GF0ZfgfUDUnRllVuiOi6liVJScs1ADVJN3fqrmosGahFmiO&#10;1Yc22f8HS14sZwZxmkcpTEriGmbUftq839y039rPmxu0uW5/tF/bL+1t+7293XwA+27zEWzvbO92&#10;xzeoN/S9bLTNAHIsZ8Z3g6zkhT5X5I1FUo0rLBcs1HS51nBP4jPiByl+YzUwmjfPFYUYfOVUaOyq&#10;NDUqBdevfaIHh+ahVZjk+jBJtnKIwOFxOhwkfRg42ftinHkIn6iNdc+YqpE38khw6ZuMM7w8t85T&#10;+hXij6WaciGCUIRETR6d9Hv9kGCV4NQ7fZg1i/lYGLTEXmrhF+oDz/0wo64kDWAVw3Sysx3mYmvD&#10;5UJ6PCgF6OysrZbennRPJsPJMO2kvcGkk3aLovN0Ok47g2nypF8cF+Nxkbzz1JI0qzilTHp2e10n&#10;6d/pZvfCtoo8KPvQhvgheugXkN3/B9Jhqn6QW0nMFV3PzH7aIOUQvHt2/q3c34N9/+Mw+gkAAP//&#10;AwBQSwMEFAAGAAgAAAAhAJwhbcDcAAAACQEAAA8AAABkcnMvZG93bnJldi54bWxMj0FPwzAMhe9I&#10;/IfISNxYulYUVppOEwIuSEiMsnPamLYicaom68q/x4gD3Pyen54/l9vFWTHjFAZPCtarBARS681A&#10;nYL67fHqFkSImoy2nlDBFwbYVudnpS6MP9ErzvvYCS6hUGgFfYxjIWVoe3Q6rPyIxLsPPzkdWU6d&#10;NJM+cbmzMk2SXDo9EF/o9Yj3Pbaf+6NTsDs8P2Qvc+O8NZuufjeuTp5SpS4vlt0diIhL/AvDDz6j&#10;Q8VMjT+SCcKyXmcZR3m4vgHBgTxP2Wh+DVmV8v8H1TcAAAD//wMAUEsBAi0AFAAGAAgAAAAhALaD&#10;OJL+AAAA4QEAABMAAAAAAAAAAAAAAAAAAAAAAFtDb250ZW50X1R5cGVzXS54bWxQSwECLQAUAAYA&#10;CAAAACEAOP0h/9YAAACUAQAACwAAAAAAAAAAAAAAAAAvAQAAX3JlbHMvLnJlbHNQSwECLQAUAAYA&#10;CAAAACEA+m9tdlUCAABkBAAADgAAAAAAAAAAAAAAAAAuAgAAZHJzL2Uyb0RvYy54bWxQSwECLQAU&#10;AAYACAAAACEAnCFtwNwAAAAJAQAADwAAAAAAAAAAAAAAAACvBAAAZHJzL2Rvd25yZXYueG1sUEsF&#10;BgAAAAAEAAQA8wAAALgFAAAAAA==&#10;"/>
              </w:pict>
            </w:r>
            <w:r w:rsidR="00D823CD" w:rsidRPr="008344AD">
              <w:rPr>
                <w:lang w:val="en-US"/>
              </w:rPr>
              <w:t>TWi</w:t>
            </w:r>
            <w:r w:rsidR="00D823CD" w:rsidRPr="008344AD">
              <w:t xml:space="preserve"> =</w:t>
            </w:r>
          </w:p>
          <w:p w:rsidR="00D823CD" w:rsidRPr="00601E0A" w:rsidRDefault="00D823CD" w:rsidP="00653350">
            <w:pPr>
              <w:pStyle w:val="af4"/>
              <w:widowControl w:val="0"/>
              <w:autoSpaceDE w:val="0"/>
              <w:autoSpaceDN w:val="0"/>
              <w:adjustRightInd w:val="0"/>
              <w:ind w:left="0" w:firstLine="365"/>
              <w:rPr>
                <w:rFonts w:ascii="Times New Roman" w:hAnsi="Times New Roman"/>
              </w:rPr>
            </w:pPr>
            <w:r w:rsidRPr="00601E0A">
              <w:rPr>
                <w:rFonts w:ascii="Times New Roman" w:hAnsi="Times New Roman"/>
              </w:rPr>
              <w:t xml:space="preserve">              СМНЗ (пред. года) предпр1+…+ СНМЗ(пред.года) предпр. </w:t>
            </w:r>
            <w:r w:rsidRPr="00601E0A">
              <w:rPr>
                <w:rFonts w:ascii="Times New Roman" w:hAnsi="Times New Roman"/>
                <w:lang w:val="en-US"/>
              </w:rPr>
              <w:t>n</w:t>
            </w:r>
          </w:p>
          <w:p w:rsidR="00D823CD" w:rsidRPr="00601E0A" w:rsidRDefault="00D823CD" w:rsidP="00653350">
            <w:pPr>
              <w:pStyle w:val="af4"/>
              <w:widowControl w:val="0"/>
              <w:autoSpaceDE w:val="0"/>
              <w:autoSpaceDN w:val="0"/>
              <w:adjustRightInd w:val="0"/>
              <w:ind w:left="0" w:firstLine="709"/>
              <w:rPr>
                <w:rFonts w:ascii="Times New Roman" w:hAnsi="Times New Roman"/>
                <w:sz w:val="16"/>
                <w:szCs w:val="16"/>
              </w:rPr>
            </w:pPr>
          </w:p>
          <w:p w:rsidR="00D823CD" w:rsidRPr="00601E0A" w:rsidRDefault="00D823CD" w:rsidP="00653350">
            <w:pPr>
              <w:pStyle w:val="af4"/>
              <w:shd w:val="clear" w:color="auto" w:fill="FFFFFF"/>
              <w:ind w:left="0"/>
              <w:rPr>
                <w:rFonts w:ascii="Times New Roman" w:hAnsi="Times New Roman"/>
                <w:bCs/>
              </w:rPr>
            </w:pPr>
            <w:r w:rsidRPr="00601E0A">
              <w:rPr>
                <w:rFonts w:ascii="Times New Roman" w:hAnsi="Times New Roman"/>
                <w:bCs/>
              </w:rPr>
              <w:t xml:space="preserve">При этом к учету принимаются все системообразующие предприятия, расположенные на территории муниципального </w:t>
            </w:r>
            <w:r w:rsidR="00B84625" w:rsidRPr="00601E0A">
              <w:rPr>
                <w:rFonts w:ascii="Times New Roman" w:hAnsi="Times New Roman"/>
                <w:bCs/>
              </w:rPr>
              <w:t xml:space="preserve">образования. </w:t>
            </w:r>
          </w:p>
        </w:tc>
        <w:tc>
          <w:tcPr>
            <w:tcW w:w="3976" w:type="dxa"/>
            <w:vAlign w:val="center"/>
          </w:tcPr>
          <w:p w:rsidR="00D823CD" w:rsidRPr="008344AD" w:rsidRDefault="00D823CD" w:rsidP="00653350">
            <w:pPr>
              <w:pStyle w:val="ConsPlusCell"/>
              <w:rPr>
                <w:rFonts w:ascii="Times New Roman" w:eastAsia="Calibri" w:hAnsi="Times New Roman" w:cs="Times New Roman"/>
                <w:sz w:val="24"/>
                <w:szCs w:val="24"/>
                <w:lang w:eastAsia="en-US"/>
              </w:rPr>
            </w:pPr>
            <w:r w:rsidRPr="008344AD">
              <w:rPr>
                <w:rFonts w:ascii="Times New Roman" w:eastAsia="Calibri" w:hAnsi="Times New Roman" w:cs="Times New Roman"/>
                <w:sz w:val="24"/>
                <w:szCs w:val="24"/>
                <w:lang w:eastAsia="en-US"/>
              </w:rPr>
              <w:lastRenderedPageBreak/>
              <w:t>1. Формирование запросов на системообразующие предприятия;</w:t>
            </w:r>
          </w:p>
          <w:p w:rsidR="00D823CD" w:rsidRPr="008344AD" w:rsidRDefault="00D823CD" w:rsidP="00653350">
            <w:pPr>
              <w:pStyle w:val="ConsPlusCell"/>
              <w:rPr>
                <w:rFonts w:ascii="Times New Roman" w:eastAsia="Calibri" w:hAnsi="Times New Roman" w:cs="Times New Roman"/>
                <w:sz w:val="24"/>
                <w:szCs w:val="24"/>
                <w:lang w:eastAsia="en-US"/>
              </w:rPr>
            </w:pPr>
            <w:r w:rsidRPr="008344AD">
              <w:rPr>
                <w:rFonts w:ascii="Times New Roman" w:eastAsia="Calibri" w:hAnsi="Times New Roman" w:cs="Times New Roman"/>
                <w:sz w:val="24"/>
                <w:szCs w:val="24"/>
                <w:lang w:eastAsia="en-US"/>
              </w:rPr>
              <w:t xml:space="preserve">2. Информация по среднемесячной заработной плате, полученная от системообразующих предприятий </w:t>
            </w:r>
            <w:r w:rsidR="00B84625" w:rsidRPr="00BC44FD">
              <w:rPr>
                <w:rFonts w:ascii="Times New Roman" w:hAnsi="Times New Roman" w:cs="Times New Roman"/>
                <w:sz w:val="24"/>
                <w:szCs w:val="24"/>
              </w:rPr>
              <w:t>городского округа Красногорск</w:t>
            </w:r>
            <w:r w:rsidRPr="008344AD">
              <w:rPr>
                <w:rFonts w:ascii="Times New Roman" w:eastAsia="Calibri" w:hAnsi="Times New Roman" w:cs="Times New Roman"/>
                <w:sz w:val="24"/>
                <w:szCs w:val="24"/>
                <w:lang w:eastAsia="en-US"/>
              </w:rPr>
              <w:t>:</w:t>
            </w:r>
          </w:p>
          <w:p w:rsidR="00D823CD" w:rsidRPr="008344AD" w:rsidRDefault="00D823CD" w:rsidP="00653350">
            <w:pPr>
              <w:pStyle w:val="ConsPlusCell"/>
              <w:numPr>
                <w:ilvl w:val="0"/>
                <w:numId w:val="29"/>
              </w:numPr>
              <w:tabs>
                <w:tab w:val="left" w:pos="175"/>
              </w:tabs>
              <w:ind w:left="0" w:firstLine="33"/>
              <w:rPr>
                <w:rFonts w:ascii="Times New Roman" w:eastAsia="Calibri" w:hAnsi="Times New Roman" w:cs="Times New Roman"/>
                <w:sz w:val="24"/>
                <w:szCs w:val="24"/>
                <w:lang w:eastAsia="en-US"/>
              </w:rPr>
            </w:pPr>
            <w:r w:rsidRPr="008344AD">
              <w:rPr>
                <w:rFonts w:ascii="Times New Roman" w:eastAsia="Calibri" w:hAnsi="Times New Roman" w:cs="Times New Roman"/>
                <w:sz w:val="24"/>
                <w:szCs w:val="24"/>
                <w:lang w:eastAsia="en-US"/>
              </w:rPr>
              <w:t>ПАО «Красногорский завод им.С.А. Зверева»;</w:t>
            </w:r>
          </w:p>
          <w:p w:rsidR="00D823CD" w:rsidRPr="008344AD" w:rsidRDefault="00D823CD" w:rsidP="00653350">
            <w:pPr>
              <w:pStyle w:val="ConsPlusCell"/>
              <w:numPr>
                <w:ilvl w:val="0"/>
                <w:numId w:val="29"/>
              </w:numPr>
              <w:tabs>
                <w:tab w:val="left" w:pos="175"/>
              </w:tabs>
              <w:ind w:left="0" w:firstLine="33"/>
              <w:rPr>
                <w:rFonts w:ascii="Times New Roman" w:eastAsia="Calibri" w:hAnsi="Times New Roman" w:cs="Times New Roman"/>
                <w:sz w:val="24"/>
                <w:szCs w:val="24"/>
                <w:lang w:val="en-US" w:eastAsia="en-US"/>
              </w:rPr>
            </w:pPr>
            <w:r w:rsidRPr="008344AD">
              <w:rPr>
                <w:rFonts w:ascii="Times New Roman" w:eastAsia="Calibri" w:hAnsi="Times New Roman" w:cs="Times New Roman"/>
                <w:sz w:val="24"/>
                <w:szCs w:val="24"/>
                <w:lang w:eastAsia="en-US"/>
              </w:rPr>
              <w:t>ООО «КНАУФ ГИПС»</w:t>
            </w:r>
            <w:r w:rsidRPr="008344AD">
              <w:rPr>
                <w:rFonts w:ascii="Times New Roman" w:eastAsia="Calibri" w:hAnsi="Times New Roman" w:cs="Times New Roman"/>
                <w:sz w:val="24"/>
                <w:szCs w:val="24"/>
                <w:lang w:val="en-US" w:eastAsia="en-US"/>
              </w:rPr>
              <w:t>;</w:t>
            </w:r>
          </w:p>
          <w:p w:rsidR="00D823CD" w:rsidRPr="008344AD" w:rsidRDefault="00D823CD" w:rsidP="00653350">
            <w:pPr>
              <w:pStyle w:val="ConsPlusCell"/>
              <w:numPr>
                <w:ilvl w:val="0"/>
                <w:numId w:val="29"/>
              </w:numPr>
              <w:tabs>
                <w:tab w:val="left" w:pos="175"/>
              </w:tabs>
              <w:ind w:left="0" w:firstLine="33"/>
              <w:rPr>
                <w:rFonts w:ascii="Times New Roman" w:eastAsia="Calibri" w:hAnsi="Times New Roman" w:cs="Times New Roman"/>
                <w:sz w:val="24"/>
                <w:szCs w:val="24"/>
                <w:lang w:eastAsia="en-US"/>
              </w:rPr>
            </w:pPr>
            <w:r w:rsidRPr="008344AD">
              <w:rPr>
                <w:rFonts w:ascii="Times New Roman" w:eastAsia="Calibri" w:hAnsi="Times New Roman" w:cs="Times New Roman"/>
                <w:sz w:val="24"/>
                <w:szCs w:val="24"/>
                <w:lang w:eastAsia="en-US"/>
              </w:rPr>
              <w:t>ЗАО «Бецема»;</w:t>
            </w:r>
          </w:p>
          <w:p w:rsidR="00D823CD" w:rsidRPr="008344AD" w:rsidRDefault="00D823CD" w:rsidP="00653350">
            <w:pPr>
              <w:pStyle w:val="ConsPlusCell"/>
              <w:numPr>
                <w:ilvl w:val="0"/>
                <w:numId w:val="29"/>
              </w:numPr>
              <w:tabs>
                <w:tab w:val="left" w:pos="175"/>
              </w:tabs>
              <w:ind w:left="0" w:firstLine="33"/>
              <w:rPr>
                <w:rFonts w:ascii="Times New Roman" w:eastAsia="Calibri" w:hAnsi="Times New Roman" w:cs="Times New Roman"/>
                <w:sz w:val="24"/>
                <w:szCs w:val="24"/>
                <w:lang w:eastAsia="en-US"/>
              </w:rPr>
            </w:pPr>
            <w:r w:rsidRPr="008344AD">
              <w:rPr>
                <w:rFonts w:ascii="Times New Roman" w:eastAsia="Calibri" w:hAnsi="Times New Roman" w:cs="Times New Roman"/>
                <w:sz w:val="24"/>
                <w:szCs w:val="24"/>
                <w:lang w:eastAsia="en-US"/>
              </w:rPr>
              <w:t>ОАО «Красногорсклексредства»;</w:t>
            </w:r>
          </w:p>
          <w:p w:rsidR="00D823CD" w:rsidRPr="008344AD" w:rsidRDefault="00D823CD" w:rsidP="00653350">
            <w:pPr>
              <w:pStyle w:val="ConsPlusCell"/>
              <w:numPr>
                <w:ilvl w:val="0"/>
                <w:numId w:val="29"/>
              </w:numPr>
              <w:tabs>
                <w:tab w:val="left" w:pos="175"/>
              </w:tabs>
              <w:ind w:left="0" w:firstLine="33"/>
              <w:rPr>
                <w:rFonts w:ascii="Times New Roman" w:eastAsia="Calibri" w:hAnsi="Times New Roman" w:cs="Times New Roman"/>
                <w:sz w:val="24"/>
                <w:szCs w:val="24"/>
                <w:lang w:val="en-US" w:eastAsia="en-US"/>
              </w:rPr>
            </w:pPr>
            <w:r w:rsidRPr="008344AD">
              <w:rPr>
                <w:rFonts w:ascii="Times New Roman" w:eastAsia="Calibri" w:hAnsi="Times New Roman" w:cs="Times New Roman"/>
                <w:sz w:val="24"/>
                <w:szCs w:val="24"/>
                <w:lang w:eastAsia="en-US"/>
              </w:rPr>
              <w:t>ООО «Первый полиграфический комбинат»</w:t>
            </w:r>
            <w:r w:rsidRPr="008344AD">
              <w:rPr>
                <w:rFonts w:ascii="Times New Roman" w:eastAsia="Calibri" w:hAnsi="Times New Roman" w:cs="Times New Roman"/>
                <w:sz w:val="24"/>
                <w:szCs w:val="24"/>
                <w:lang w:val="en-US" w:eastAsia="en-US"/>
              </w:rPr>
              <w:t>.</w:t>
            </w:r>
          </w:p>
          <w:p w:rsidR="00D823CD" w:rsidRPr="008344AD" w:rsidRDefault="00D823CD" w:rsidP="00653350">
            <w:pPr>
              <w:pStyle w:val="ConsPlusCell"/>
              <w:rPr>
                <w:rFonts w:ascii="Times New Roman" w:eastAsia="Calibri" w:hAnsi="Times New Roman" w:cs="Times New Roman"/>
                <w:sz w:val="24"/>
                <w:szCs w:val="24"/>
                <w:lang w:eastAsia="en-US"/>
              </w:rPr>
            </w:pPr>
          </w:p>
        </w:tc>
      </w:tr>
      <w:tr w:rsidR="00D823CD" w:rsidRPr="008344AD" w:rsidTr="00653350">
        <w:trPr>
          <w:trHeight w:val="420"/>
        </w:trPr>
        <w:tc>
          <w:tcPr>
            <w:tcW w:w="15219" w:type="dxa"/>
            <w:gridSpan w:val="3"/>
            <w:vAlign w:val="center"/>
          </w:tcPr>
          <w:p w:rsidR="00D823CD" w:rsidRPr="00CC7E83" w:rsidRDefault="00D823CD" w:rsidP="00653350">
            <w:pPr>
              <w:pStyle w:val="ConsPlusCell"/>
              <w:spacing w:before="120"/>
              <w:rPr>
                <w:rFonts w:ascii="Times New Roman" w:hAnsi="Times New Roman" w:cs="Times New Roman"/>
                <w:b/>
                <w:bCs/>
                <w:i/>
                <w:sz w:val="24"/>
                <w:szCs w:val="24"/>
              </w:rPr>
            </w:pPr>
            <w:r w:rsidRPr="00CC7E83">
              <w:rPr>
                <w:rFonts w:ascii="Times New Roman" w:hAnsi="Times New Roman" w:cs="Times New Roman"/>
                <w:b/>
                <w:bCs/>
                <w:i/>
                <w:sz w:val="24"/>
                <w:szCs w:val="24"/>
              </w:rPr>
              <w:lastRenderedPageBreak/>
              <w:t>2. Показатели, характеризующие реализацию задачи «</w:t>
            </w:r>
            <w:r w:rsidRPr="00CC7E83">
              <w:rPr>
                <w:rFonts w:ascii="Times New Roman" w:hAnsi="Times New Roman" w:cs="Times New Roman"/>
                <w:b/>
                <w:i/>
                <w:sz w:val="24"/>
                <w:szCs w:val="24"/>
                <w:lang w:eastAsia="en-US"/>
              </w:rPr>
              <w:t xml:space="preserve">Создание условий для привлечения инвестиций в развитие </w:t>
            </w:r>
            <w:r w:rsidR="001D0054" w:rsidRPr="00B84625">
              <w:rPr>
                <w:rFonts w:ascii="Times New Roman" w:hAnsi="Times New Roman" w:cs="Times New Roman"/>
                <w:b/>
                <w:i/>
                <w:sz w:val="24"/>
                <w:szCs w:val="24"/>
              </w:rPr>
              <w:t>городского округа</w:t>
            </w:r>
            <w:r w:rsidRPr="00CC7E83">
              <w:rPr>
                <w:rFonts w:ascii="Times New Roman" w:hAnsi="Times New Roman" w:cs="Times New Roman"/>
                <w:b/>
                <w:i/>
                <w:sz w:val="24"/>
                <w:szCs w:val="24"/>
                <w:lang w:eastAsia="en-US"/>
              </w:rPr>
              <w:t>»</w:t>
            </w:r>
          </w:p>
        </w:tc>
      </w:tr>
      <w:tr w:rsidR="007506B3" w:rsidRPr="008344AD" w:rsidTr="00653350">
        <w:trPr>
          <w:trHeight w:val="692"/>
        </w:trPr>
        <w:tc>
          <w:tcPr>
            <w:tcW w:w="4299" w:type="dxa"/>
            <w:vAlign w:val="center"/>
          </w:tcPr>
          <w:p w:rsidR="007506B3" w:rsidRPr="008344AD" w:rsidRDefault="007506B3" w:rsidP="007506B3">
            <w:pPr>
              <w:tabs>
                <w:tab w:val="center" w:pos="4677"/>
                <w:tab w:val="right" w:pos="9355"/>
              </w:tabs>
              <w:autoSpaceDE w:val="0"/>
              <w:autoSpaceDN w:val="0"/>
              <w:adjustRightInd w:val="0"/>
            </w:pPr>
            <w:r w:rsidRPr="008344AD">
              <w:t>Инвестиции в основной капитал за счет всех источников финансирования в ценах соответствующих лет,</w:t>
            </w:r>
          </w:p>
        </w:tc>
        <w:tc>
          <w:tcPr>
            <w:tcW w:w="6944" w:type="dxa"/>
          </w:tcPr>
          <w:p w:rsidR="007506B3" w:rsidRPr="008344AD" w:rsidRDefault="007506B3" w:rsidP="007506B3">
            <w:pPr>
              <w:pStyle w:val="ConsPlusCell"/>
              <w:ind w:left="791"/>
              <w:rPr>
                <w:rFonts w:ascii="Times New Roman" w:hAnsi="Times New Roman" w:cs="Times New Roman"/>
                <w:sz w:val="24"/>
                <w:szCs w:val="24"/>
              </w:rPr>
            </w:pPr>
            <w:r w:rsidRPr="008344AD">
              <w:rPr>
                <w:rFonts w:ascii="Times New Roman" w:hAnsi="Times New Roman" w:cs="Times New Roman"/>
                <w:bCs/>
                <w:noProof/>
                <w:sz w:val="24"/>
                <w:szCs w:val="24"/>
                <w:lang w:eastAsia="en-US"/>
              </w:rPr>
              <w:t xml:space="preserve">Инвестиции </w:t>
            </w:r>
            <w:r w:rsidRPr="008344AD">
              <w:rPr>
                <w:rFonts w:ascii="Times New Roman" w:hAnsi="Times New Roman" w:cs="Times New Roman"/>
                <w:sz w:val="24"/>
                <w:szCs w:val="24"/>
              </w:rPr>
              <w:t xml:space="preserve">в основной капитал </w:t>
            </w:r>
          </w:p>
          <w:p w:rsidR="007506B3" w:rsidRPr="008344AD" w:rsidRDefault="00EB301D" w:rsidP="007506B3">
            <w:pPr>
              <w:pStyle w:val="ConsPlusCell"/>
              <w:ind w:left="791"/>
              <w:rPr>
                <w:rFonts w:ascii="Times New Roman" w:hAnsi="Times New Roman" w:cs="Times New Roman"/>
                <w:sz w:val="24"/>
                <w:szCs w:val="24"/>
              </w:rPr>
            </w:pPr>
            <w:r>
              <w:rPr>
                <w:noProof/>
              </w:rPr>
              <w:pict w14:anchorId="3CE1B293">
                <v:shape id="_x0000_s1179" type="#_x0000_t202" style="position:absolute;left:0;text-align:left;margin-left:-2.75pt;margin-top:7.45pt;width:39.85pt;height:28.05pt;z-index:2517831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USOxQIAAMEFAAAOAAAAZHJzL2Uyb0RvYy54bWysVEtu2zAQ3RfoHQjuFX0iyZYQOUgsqyiQ&#10;foC0B6AlyiIqkSpJW06DnqWn6KpAz+AjdUjZjpOgQNFWC4HkDN/Mm3mci8tt16INlYoJnmH/zMOI&#10;8lJUjK8y/PFD4UwxUprwirSC0wzfUYUvZy9fXAx9SgPRiLaiEgEIV+nQZ7jRuk9dV5UN7Yg6Ez3l&#10;YKyF7IiGrVy5lSQDoHetG3he7A5CVr0UJVUKTvPRiGcWv65pqd/VtaIatRmG3LT9S/tfmr87uyDp&#10;SpK+YeU+DfIXWXSEcQh6hMqJJmgt2TOojpVSKFHrs1J0rqhrVlLLAdj43hM2tw3pqeUCxVH9sUzq&#10;/8GWbzfvJWJVhpMII0466NHu2+7n7sfuOwompj5Dr1Jwu+3BUW+vxRb6bLmq/kaUnxTiYt4QvqJX&#10;UoqhoaSC/Hxz0z25OuIoA7Ic3ogK4pC1FhZoW8vOFA/KgQAd+nR37A3dalTCYeTFnkmxBNN5FAfn&#10;kY1A0sPlXir9iooOmUWGJbTegpPNjdImGZIeXEwsLgrWtrb9LX90AI7jCYSGq8ZmkrDdvE+8ZDFd&#10;TEMnDOKFE3p57lwV89CJC38S5ef5fJ77X01cP0wbVlWUmzAHZfnhn3Vur/FRE0dtKdGyysCZlJRc&#10;LeetRBsCyi7sty/IiZv7OA1bBODyhJIfhN51kDhFPJ04YRFGTjLxpo7nJ9dJ7IVJmBePKd0wTv+d&#10;EhqM6IJo1NJvuXn2e86NpB3TMDta1mV4enQiqVHggle2tZqwdlyflMKk/1AKaPeh0VavRqKjWPV2&#10;ubVPIzDRjZaXoroDAUsBAgOVwtyDRSPkF4wGmCEZVp/XRFKM2tccHkHih6EZOnYTRpMANvLUsjy1&#10;EF4CVIY1RuNyrsdBte4lWzUQaXx2XFzBw6mZFfVDVvvnBnPCctvPNDOITvfW62Hyzn4BAAD//wMA&#10;UEsDBBQABgAIAAAAIQDSpssl2wAAAAcBAAAPAAAAZHJzL2Rvd25yZXYueG1sTI7NTsMwEITvSLyD&#10;tUjcWrtVAjTEqRCIK4jyI3HbxtskIl5HsduEt2c5wWm0M6PZr9zOvlcnGmMX2MJqaUAR18F13Fh4&#10;e31c3ICKCdlhH5gsfFOEbXV+VmLhwsQvdNqlRskIxwIttCkNhdaxbsljXIaBWLJDGD0mOcdGuxEn&#10;Gfe9XhtzpT12LB9aHOi+pfprd/QW3p8Onx+ZeW4efD5MYTaa/UZbe3kx392CSjSnvzL84gs6VMK0&#10;D0d2UfUWFnkuTfGzDSjJr7M1qL3oyoCuSv2fv/oBAAD//wMAUEsBAi0AFAAGAAgAAAAhALaDOJL+&#10;AAAA4QEAABMAAAAAAAAAAAAAAAAAAAAAAFtDb250ZW50X1R5cGVzXS54bWxQSwECLQAUAAYACAAA&#10;ACEAOP0h/9YAAACUAQAACwAAAAAAAAAAAAAAAAAvAQAAX3JlbHMvLnJlbHNQSwECLQAUAAYACAAA&#10;ACEAfF1EjsUCAADBBQAADgAAAAAAAAAAAAAAAAAuAgAAZHJzL2Uyb0RvYy54bWxQSwECLQAUAAYA&#10;CAAAACEA0qbLJdsAAAAHAQAADwAAAAAAAAAAAAAAAAAfBQAAZHJzL2Rvd25yZXYueG1sUEsFBgAA&#10;AAAEAAQA8wAAACcGAAAAAA==&#10;" filled="f" stroked="f">
                  <v:textbox style="mso-next-textbox:#_x0000_s1179">
                    <w:txbxContent>
                      <w:p w:rsidR="00EB301D" w:rsidRPr="00BC3C07" w:rsidRDefault="00EB301D" w:rsidP="00BA409A">
                        <w:pPr>
                          <w:spacing w:before="80"/>
                          <w:rPr>
                            <w:b/>
                            <w:szCs w:val="28"/>
                          </w:rPr>
                        </w:pPr>
                        <w:r w:rsidRPr="00BC3C07">
                          <w:rPr>
                            <w:b/>
                            <w:sz w:val="28"/>
                            <w:szCs w:val="28"/>
                          </w:rPr>
                          <w:t>И = </w:t>
                        </w:r>
                      </w:p>
                    </w:txbxContent>
                  </v:textbox>
                </v:shape>
              </w:pict>
            </w:r>
            <w:r>
              <w:rPr>
                <w:noProof/>
              </w:rPr>
              <w:pict w14:anchorId="398C888B">
                <v:shape id="_x0000_s1180" type="#_x0000_t202" style="position:absolute;left:0;text-align:left;margin-left:299.55pt;margin-top:7.45pt;width:50.5pt;height:28.05pt;z-index:2517841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ie9xgIAAMEFAAAOAAAAZHJzL2Uyb0RvYy54bWysVF2O0zAQfkfiDpbfs/lpkjbRpmi3aRDS&#10;8iMtHMBNnMYisYPtNl0QZ+EUPCFxhh6JsdN2u7tCQkAeItsz/ma+mc9z+WLXtWhLpWKCZ9i/8DCi&#10;vBQV4+sMf3hfODOMlCa8Iq3gNMN3VOEX8+fPLoc+pYFoRFtRiQCEq3ToM9xo3aeuq8qGdkRdiJ5y&#10;MNZCdkTDVq7dSpIB0LvWDTwvdgchq16KkioFp/loxHOLX9e01G/rWlGN2gxDbtr+pf2vzN+dX5J0&#10;LUnfsPKQBvmLLDrCOAQ9QeVEE7SR7AlUx0oplKj1RSk6V9Q1K6nlAGx87xGb24b01HKB4qj+VCb1&#10;/2DLN9t3ErEqw0mIEScd9Gj/bf9z/2P/HQWxqc/QqxTcbntw1LtrsYM+W66qvxHlR4W4WDSEr+mV&#10;lGJoKKkgP9/cdM+ujjjKgKyG16KCOGSjhQXa1bIzxYNyIECHPt2dekN3GpVwGIf+JAJLCaZJFAeT&#10;yEYg6fFyL5V+SUWHzCLDElpvwcn2RmmTDEmPLiYWFwVrW9v+lj84AMfxBELDVWMzSdhufkm8ZDlb&#10;zkInDOKlE3p57lwVi9CJC38a5ZN8scj9ryauH6YNqyrKTZijsvzwzzp30PioiZO2lGhZZeBMSkqu&#10;V4tWoi0BZRf2OxTkzM19mIYtAnB5RMkPQu86SJwink2dsAgjJ5l6M8fzk+sk9sIkzIuHlG4Yp/9O&#10;CQ0guiiIRi39lptnv6fcSNoxDbOjZV2GZycnkhoFLnllW6sJa8f1WSlM+velgHYfG231aiQ6ilXv&#10;Vjv7NCYmutHySlR3IGApQGCgRZh7sGiE/IzRADMkw+rThkiKUfuKwyNI/DA0Q8duwmgawEaeW1bn&#10;FsJLgMqwxmhcLvQ4qDa9ZOsGIo3PjosreDg1s6K+z+rw3GBOWG6HmWYG0fneet1P3vkvAAAA//8D&#10;AFBLAwQUAAYACAAAACEAaNlHrNwAAAAJAQAADwAAAGRycy9kb3ducmV2LnhtbEyPQU/DMAyF70j8&#10;h8hI3JhTtAEtTScE4gpiwKTdssZrKxqnarK1/HvMCW6239Pz98r17Ht1ojF2gQ1kCw2KuA6u48bA&#10;x/vz1R2omCw72wcmA98UYV2dn5W2cGHiNzptUqMkhGNhDbQpDQVirFvyNi7CQCzaIYzeJlnHBt1o&#10;Jwn3PV5rfYPediwfWjvQY0v11+boDXy+HHbbpX5tnvxqmMKskX2OxlxezA/3oBLN6c8Mv/iCDpUw&#10;7cORXVS9gVWeZ2IVYZmDEsOt1nLYy5BpwKrE/w2qHwAAAP//AwBQSwECLQAUAAYACAAAACEAtoM4&#10;kv4AAADhAQAAEwAAAAAAAAAAAAAAAAAAAAAAW0NvbnRlbnRfVHlwZXNdLnhtbFBLAQItABQABgAI&#10;AAAAIQA4/SH/1gAAAJQBAAALAAAAAAAAAAAAAAAAAC8BAABfcmVscy8ucmVsc1BLAQItABQABgAI&#10;AAAAIQAXtie9xgIAAMEFAAAOAAAAAAAAAAAAAAAAAC4CAABkcnMvZTJvRG9jLnhtbFBLAQItABQA&#10;BgAIAAAAIQBo2Ues3AAAAAkBAAAPAAAAAAAAAAAAAAAAACAFAABkcnMvZG93bnJldi54bWxQSwUG&#10;AAAAAAQABADzAAAAKQYAAAAA&#10;" filled="f" stroked="f">
                  <v:textbox style="mso-next-textbox:#_x0000_s1180">
                    <w:txbxContent>
                      <w:p w:rsidR="00EB301D" w:rsidRPr="001B044C" w:rsidRDefault="00EB301D" w:rsidP="00BA409A">
                        <w:pPr>
                          <w:rPr>
                            <w:sz w:val="20"/>
                            <w:szCs w:val="20"/>
                          </w:rPr>
                        </w:pPr>
                        <w:r w:rsidRPr="001B044C">
                          <w:rPr>
                            <w:sz w:val="32"/>
                            <w:szCs w:val="32"/>
                            <w:vertAlign w:val="subscript"/>
                          </w:rPr>
                          <w:t>*</w:t>
                        </w:r>
                        <w:r w:rsidRPr="001B044C">
                          <w:rPr>
                            <w:sz w:val="20"/>
                            <w:szCs w:val="20"/>
                          </w:rPr>
                          <w:t> 100 %</w:t>
                        </w:r>
                      </w:p>
                    </w:txbxContent>
                  </v:textbox>
                </v:shape>
              </w:pict>
            </w:r>
            <w:r w:rsidR="007506B3" w:rsidRPr="008344AD">
              <w:rPr>
                <w:rFonts w:ascii="Times New Roman" w:hAnsi="Times New Roman" w:cs="Times New Roman"/>
                <w:sz w:val="24"/>
                <w:szCs w:val="24"/>
              </w:rPr>
              <w:t>(за исключением бюджетных средств)</w:t>
            </w:r>
          </w:p>
          <w:p w:rsidR="007506B3" w:rsidRPr="008344AD" w:rsidRDefault="007506B3" w:rsidP="007506B3">
            <w:pPr>
              <w:pStyle w:val="ConsPlusCell"/>
              <w:ind w:left="791"/>
              <w:rPr>
                <w:rFonts w:ascii="Times New Roman" w:hAnsi="Times New Roman" w:cs="Times New Roman"/>
                <w:bCs/>
                <w:sz w:val="24"/>
                <w:szCs w:val="24"/>
              </w:rPr>
            </w:pPr>
            <w:r w:rsidRPr="008344AD">
              <w:rPr>
                <w:rFonts w:ascii="Times New Roman" w:hAnsi="Times New Roman" w:cs="Times New Roman"/>
                <w:sz w:val="24"/>
                <w:szCs w:val="24"/>
              </w:rPr>
              <w:t>без инвестиций на строительство жилья</w:t>
            </w:r>
            <w:r w:rsidRPr="008344AD">
              <w:rPr>
                <w:rFonts w:ascii="Times New Roman" w:hAnsi="Times New Roman" w:cs="Times New Roman"/>
                <w:bCs/>
                <w:sz w:val="24"/>
                <w:szCs w:val="24"/>
              </w:rPr>
              <w:t xml:space="preserve"> (факт)</w:t>
            </w:r>
          </w:p>
          <w:p w:rsidR="007506B3" w:rsidRPr="008344AD" w:rsidRDefault="00EB301D" w:rsidP="007506B3">
            <w:pPr>
              <w:pStyle w:val="ConsPlusCell"/>
              <w:ind w:left="791"/>
              <w:rPr>
                <w:rFonts w:ascii="Times New Roman" w:hAnsi="Times New Roman" w:cs="Times New Roman"/>
                <w:sz w:val="24"/>
                <w:szCs w:val="24"/>
              </w:rPr>
            </w:pPr>
            <w:r>
              <w:rPr>
                <w:noProof/>
              </w:rPr>
              <w:lastRenderedPageBreak/>
              <w:pict w14:anchorId="5F5F1FD9">
                <v:shape id="_x0000_s1181" type="#_x0000_t32" style="position:absolute;left:0;text-align:left;margin-left:37.1pt;margin-top:1.25pt;width:191.6pt;height:0;z-index:251785216;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4LoTAIAAFYEAAAOAAAAZHJzL2Uyb0RvYy54bWysVEtu2zAQ3RfoHQjtbVm2nNqC5aCQ7G7S&#10;1kDSA9AkZRGVSIKkLRtFgbQXyBF6hW666Ac5g3yjDukPknRTFNWCGmo4b97MPGpyua0rtGHacCnS&#10;IOr2AsQEkZSLVRq8u5l3RgEyFguKKylYGuyYCS6nz59NGpWwvixlRZlGACJM0qg0KK1VSRgaUrIa&#10;m65UTICzkLrGFrZ6FVKNG0Cvq7Df612EjdRUaUmYMfA1PziDqccvCkbs26IwzKIqDYCb9av269Kt&#10;4XSCk5XGquTkSAP/A4sacwFJz1A5thitNf8DquZESyML2yWyDmVRcMJ8DVBN1HtSzXWJFfO1QHOM&#10;OrfJ/D9Y8maz0IjTNBgPAiRwDTNqv+xv93ftr/br/g7tP7X3sOw/72/bb+3P9kd7335H/aHrXKNM&#10;AgCZWGhXO9mKa3UlyXuDhMxKLFbMV3CzU4AauYjwUYjbGAX5l81rSeEMXlvp27gtdO0goUFo66e1&#10;O0+LbS0i8LEfDwaDPgyVnHwhTk6BShv7iskaOSMNjNWYr0qbSSFAE1JHPg3eXBnraOHkFOCyCjnn&#10;VeWlUQnUQG+GULDzGFlx6px+o1fLrNJog524/ONrfHJMy7WgHqxkmM6OtsW8OtiQvBIODwoDOkfr&#10;oJ4P4954NpqN4k7cv5h14l6ed17Os7hzMY9eDPNBnmV59NFRi+Kk5JQy4didlBzFf6eU4506aPCs&#10;5XMbwsfovl9A9vT2pP1k3TAPslhKulvo08RBvP7w8aK52/FwD/bD38H0NwAAAP//AwBQSwMEFAAG&#10;AAgAAAAhACnkLxbbAAAABgEAAA8AAABkcnMvZG93bnJldi54bWxMjsFOwzAQRO9I/QdrK/WCqNMo&#10;oW2IU1WVOHCkrcR1Gy9JIF5HsdOEfj2GCxxHM3rz8t1kWnGl3jWWFayWEQji0uqGKwXn0/PDBoTz&#10;yBpby6Tgixzsitldjpm2I7/S9egrESDsMlRQe99lUrqyJoNuaTvi0L3b3qAPsa+k7nEMcNPKOIoe&#10;pcGGw0ONHR1qKj+Pg1FAbkhX0X5rqvPLbbx/i28fY3dSajGf9k8gPE3+bww/+kEdiuB0sQNrJ1oF&#10;6yQOSwVxCiLUSbpOQFx+syxy+V+/+AYAAP//AwBQSwECLQAUAAYACAAAACEAtoM4kv4AAADhAQAA&#10;EwAAAAAAAAAAAAAAAAAAAAAAW0NvbnRlbnRfVHlwZXNdLnhtbFBLAQItABQABgAIAAAAIQA4/SH/&#10;1gAAAJQBAAALAAAAAAAAAAAAAAAAAC8BAABfcmVscy8ucmVsc1BLAQItABQABgAIAAAAIQDYO4Lo&#10;TAIAAFYEAAAOAAAAAAAAAAAAAAAAAC4CAABkcnMvZTJvRG9jLnhtbFBLAQItABQABgAIAAAAIQAp&#10;5C8W2wAAAAYBAAAPAAAAAAAAAAAAAAAAAKYEAABkcnMvZG93bnJldi54bWxQSwUGAAAAAAQABADz&#10;AAAArgUAAAAA&#10;"/>
              </w:pict>
            </w:r>
            <w:r w:rsidR="007506B3" w:rsidRPr="008344AD">
              <w:rPr>
                <w:rFonts w:ascii="Times New Roman" w:hAnsi="Times New Roman" w:cs="Times New Roman"/>
                <w:bCs/>
                <w:noProof/>
                <w:sz w:val="24"/>
                <w:szCs w:val="24"/>
                <w:lang w:eastAsia="en-US"/>
              </w:rPr>
              <w:t xml:space="preserve">Инвестиции </w:t>
            </w:r>
            <w:r w:rsidR="007506B3" w:rsidRPr="008344AD">
              <w:rPr>
                <w:rFonts w:ascii="Times New Roman" w:hAnsi="Times New Roman" w:cs="Times New Roman"/>
                <w:sz w:val="24"/>
                <w:szCs w:val="24"/>
              </w:rPr>
              <w:t xml:space="preserve">в основной капитал </w:t>
            </w:r>
          </w:p>
          <w:p w:rsidR="007506B3" w:rsidRPr="008344AD" w:rsidRDefault="007506B3" w:rsidP="007506B3">
            <w:pPr>
              <w:pStyle w:val="ConsPlusCell"/>
              <w:ind w:left="791"/>
              <w:rPr>
                <w:rFonts w:ascii="Times New Roman" w:hAnsi="Times New Roman" w:cs="Times New Roman"/>
                <w:sz w:val="24"/>
                <w:szCs w:val="24"/>
              </w:rPr>
            </w:pPr>
            <w:r w:rsidRPr="008344AD">
              <w:rPr>
                <w:rFonts w:ascii="Times New Roman" w:hAnsi="Times New Roman" w:cs="Times New Roman"/>
                <w:sz w:val="24"/>
                <w:szCs w:val="24"/>
              </w:rPr>
              <w:t>(за исключением бюджетных средств)</w:t>
            </w:r>
          </w:p>
          <w:p w:rsidR="007506B3" w:rsidRPr="008344AD" w:rsidRDefault="007506B3" w:rsidP="007506B3">
            <w:pPr>
              <w:pStyle w:val="ConsPlusCell"/>
              <w:ind w:left="791"/>
              <w:rPr>
                <w:rFonts w:ascii="Times New Roman" w:hAnsi="Times New Roman" w:cs="Times New Roman"/>
                <w:bCs/>
                <w:sz w:val="24"/>
                <w:szCs w:val="24"/>
              </w:rPr>
            </w:pPr>
            <w:r w:rsidRPr="008344AD">
              <w:rPr>
                <w:rFonts w:ascii="Times New Roman" w:hAnsi="Times New Roman" w:cs="Times New Roman"/>
                <w:sz w:val="24"/>
                <w:szCs w:val="24"/>
              </w:rPr>
              <w:t xml:space="preserve">без инвестиций на строительство </w:t>
            </w:r>
            <w:r w:rsidRPr="008344AD">
              <w:rPr>
                <w:rFonts w:ascii="Times New Roman" w:hAnsi="Times New Roman" w:cs="Times New Roman"/>
                <w:bCs/>
                <w:sz w:val="24"/>
                <w:szCs w:val="24"/>
              </w:rPr>
              <w:t>(план)</w:t>
            </w:r>
          </w:p>
          <w:p w:rsidR="007506B3" w:rsidRPr="008344AD" w:rsidRDefault="007506B3" w:rsidP="007506B3">
            <w:pPr>
              <w:pStyle w:val="ConsPlusCell"/>
              <w:rPr>
                <w:rFonts w:ascii="Times New Roman" w:hAnsi="Times New Roman" w:cs="Times New Roman"/>
                <w:bCs/>
                <w:noProof/>
                <w:sz w:val="24"/>
                <w:szCs w:val="24"/>
                <w:lang w:eastAsia="en-US"/>
              </w:rPr>
            </w:pPr>
            <w:r w:rsidRPr="008344AD">
              <w:rPr>
                <w:rFonts w:ascii="Times New Roman" w:hAnsi="Times New Roman" w:cs="Times New Roman"/>
                <w:bCs/>
                <w:noProof/>
                <w:sz w:val="24"/>
                <w:szCs w:val="24"/>
                <w:lang w:eastAsia="en-US"/>
              </w:rPr>
              <w:t xml:space="preserve">где </w:t>
            </w:r>
          </w:p>
          <w:p w:rsidR="007506B3" w:rsidRPr="008344AD" w:rsidRDefault="007506B3" w:rsidP="007506B3">
            <w:pPr>
              <w:pStyle w:val="ConsPlusCell"/>
              <w:rPr>
                <w:rFonts w:ascii="Times New Roman" w:hAnsi="Times New Roman" w:cs="Times New Roman"/>
                <w:bCs/>
                <w:sz w:val="24"/>
                <w:szCs w:val="24"/>
              </w:rPr>
            </w:pPr>
            <w:r w:rsidRPr="008344AD">
              <w:rPr>
                <w:rFonts w:ascii="Times New Roman" w:hAnsi="Times New Roman" w:cs="Times New Roman"/>
                <w:b/>
                <w:sz w:val="24"/>
                <w:szCs w:val="24"/>
              </w:rPr>
              <w:t>И</w:t>
            </w:r>
            <w:r w:rsidRPr="008344AD">
              <w:rPr>
                <w:rFonts w:ascii="Times New Roman" w:hAnsi="Times New Roman" w:cs="Times New Roman"/>
                <w:bCs/>
                <w:noProof/>
                <w:sz w:val="24"/>
                <w:szCs w:val="24"/>
                <w:lang w:eastAsia="en-US"/>
              </w:rPr>
              <w:t xml:space="preserve"> – степень выполнения планового показателя по освоению </w:t>
            </w:r>
            <w:r>
              <w:rPr>
                <w:rFonts w:ascii="Times New Roman" w:hAnsi="Times New Roman" w:cs="Times New Roman"/>
                <w:bCs/>
                <w:noProof/>
                <w:sz w:val="24"/>
                <w:szCs w:val="24"/>
                <w:lang w:eastAsia="en-US"/>
              </w:rPr>
              <w:t>инвес</w:t>
            </w:r>
            <w:r w:rsidRPr="008344AD">
              <w:rPr>
                <w:rFonts w:ascii="Times New Roman" w:hAnsi="Times New Roman" w:cs="Times New Roman"/>
                <w:bCs/>
                <w:noProof/>
                <w:sz w:val="24"/>
                <w:szCs w:val="24"/>
                <w:lang w:eastAsia="en-US"/>
              </w:rPr>
              <w:t>тиций за счет всех источников ф</w:t>
            </w:r>
            <w:r>
              <w:rPr>
                <w:rFonts w:ascii="Times New Roman" w:hAnsi="Times New Roman" w:cs="Times New Roman"/>
                <w:bCs/>
                <w:noProof/>
                <w:sz w:val="24"/>
                <w:szCs w:val="24"/>
                <w:lang w:eastAsia="en-US"/>
              </w:rPr>
              <w:t>инансирования в ценах соответст</w:t>
            </w:r>
            <w:r w:rsidRPr="008344AD">
              <w:rPr>
                <w:rFonts w:ascii="Times New Roman" w:hAnsi="Times New Roman" w:cs="Times New Roman"/>
                <w:bCs/>
                <w:noProof/>
                <w:sz w:val="24"/>
                <w:szCs w:val="24"/>
                <w:lang w:eastAsia="en-US"/>
              </w:rPr>
              <w:t>вующих лет</w:t>
            </w:r>
            <w:r w:rsidRPr="008344AD">
              <w:rPr>
                <w:rFonts w:ascii="Times New Roman" w:hAnsi="Times New Roman" w:cs="Times New Roman"/>
                <w:bCs/>
                <w:sz w:val="24"/>
                <w:szCs w:val="24"/>
              </w:rPr>
              <w:t xml:space="preserve"> (%)</w:t>
            </w:r>
          </w:p>
        </w:tc>
        <w:tc>
          <w:tcPr>
            <w:tcW w:w="3976" w:type="dxa"/>
            <w:vAlign w:val="center"/>
          </w:tcPr>
          <w:p w:rsidR="007506B3" w:rsidRPr="008344AD" w:rsidRDefault="007506B3" w:rsidP="007506B3">
            <w:pPr>
              <w:widowControl w:val="0"/>
              <w:tabs>
                <w:tab w:val="left" w:pos="176"/>
              </w:tabs>
              <w:ind w:left="34"/>
              <w:rPr>
                <w:bCs/>
              </w:rPr>
            </w:pPr>
            <w:r w:rsidRPr="001D0054">
              <w:rPr>
                <w:bCs/>
              </w:rPr>
              <w:lastRenderedPageBreak/>
              <w:t xml:space="preserve">Сводные сведения администрации </w:t>
            </w:r>
            <w:r w:rsidRPr="001D0054">
              <w:t>городского округа Красногорск</w:t>
            </w:r>
            <w:r w:rsidRPr="001D0054">
              <w:rPr>
                <w:bCs/>
              </w:rPr>
              <w:t xml:space="preserve">, полученные от инвесторов в разрезе </w:t>
            </w:r>
            <w:r w:rsidRPr="001D0054">
              <w:rPr>
                <w:bCs/>
              </w:rPr>
              <w:lastRenderedPageBreak/>
              <w:t>инвестиционных проектов</w:t>
            </w:r>
          </w:p>
        </w:tc>
      </w:tr>
      <w:tr w:rsidR="007506B3" w:rsidRPr="008344AD" w:rsidTr="00653350">
        <w:trPr>
          <w:trHeight w:val="410"/>
        </w:trPr>
        <w:tc>
          <w:tcPr>
            <w:tcW w:w="4299" w:type="dxa"/>
            <w:vAlign w:val="center"/>
          </w:tcPr>
          <w:p w:rsidR="007506B3" w:rsidRPr="008344AD" w:rsidRDefault="007506B3" w:rsidP="007506B3">
            <w:pPr>
              <w:tabs>
                <w:tab w:val="center" w:pos="4677"/>
                <w:tab w:val="right" w:pos="9355"/>
              </w:tabs>
              <w:autoSpaceDE w:val="0"/>
              <w:autoSpaceDN w:val="0"/>
              <w:adjustRightInd w:val="0"/>
            </w:pPr>
            <w:r w:rsidRPr="00C96FDB">
              <w:lastRenderedPageBreak/>
              <w:t xml:space="preserve">Инвестиции в основной капитал (за исключением бюджетных средств) </w:t>
            </w:r>
            <w:r w:rsidRPr="00653350">
              <w:t xml:space="preserve">без инвестиций, направленных на строительство жилья, млн. руб. </w:t>
            </w:r>
          </w:p>
        </w:tc>
        <w:tc>
          <w:tcPr>
            <w:tcW w:w="6944" w:type="dxa"/>
          </w:tcPr>
          <w:p w:rsidR="007506B3" w:rsidRPr="008344AD" w:rsidRDefault="007506B3" w:rsidP="007506B3">
            <w:pPr>
              <w:pStyle w:val="ConsPlusCell"/>
              <w:ind w:left="791"/>
              <w:rPr>
                <w:rFonts w:ascii="Times New Roman" w:hAnsi="Times New Roman" w:cs="Times New Roman"/>
                <w:sz w:val="24"/>
                <w:szCs w:val="24"/>
              </w:rPr>
            </w:pPr>
            <w:r w:rsidRPr="008344AD">
              <w:rPr>
                <w:rFonts w:ascii="Times New Roman" w:hAnsi="Times New Roman" w:cs="Times New Roman"/>
                <w:bCs/>
                <w:noProof/>
                <w:sz w:val="24"/>
                <w:szCs w:val="24"/>
                <w:lang w:eastAsia="en-US"/>
              </w:rPr>
              <w:t xml:space="preserve">Инвестиции </w:t>
            </w:r>
            <w:r w:rsidRPr="008344AD">
              <w:rPr>
                <w:rFonts w:ascii="Times New Roman" w:hAnsi="Times New Roman" w:cs="Times New Roman"/>
                <w:sz w:val="24"/>
                <w:szCs w:val="24"/>
              </w:rPr>
              <w:t xml:space="preserve">в основной капитал </w:t>
            </w:r>
          </w:p>
          <w:p w:rsidR="007506B3" w:rsidRPr="008344AD" w:rsidRDefault="00EB301D" w:rsidP="007506B3">
            <w:pPr>
              <w:pStyle w:val="ConsPlusCell"/>
              <w:ind w:left="791"/>
              <w:rPr>
                <w:rFonts w:ascii="Times New Roman" w:hAnsi="Times New Roman" w:cs="Times New Roman"/>
                <w:sz w:val="24"/>
                <w:szCs w:val="24"/>
              </w:rPr>
            </w:pPr>
            <w:r>
              <w:rPr>
                <w:noProof/>
              </w:rPr>
              <w:pict w14:anchorId="05581D98">
                <v:shape id="_x0000_s1182" type="#_x0000_t202" style="position:absolute;left:0;text-align:left;margin-left:-2.75pt;margin-top:7.45pt;width:47.4pt;height:28.05pt;z-index:251786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kXhxAIAAMEFAAAOAAAAZHJzL2Uyb0RvYy54bWysVFlu2zAQ/S/QOxD8V7SEXiREDhLLKgqk&#10;C5D2ALREWUQlUiVpy2nQs/QU/SrQM/hIHVK24yQoULTlB0Fyhm+2N3NxuW0btGFKcylSHJ4FGDFR&#10;yJKLVYo/fsi9KUbaUFHSRgqW4jum8eXs5YuLvktYJGvZlEwhABE66bsU18Z0ie/romYt1WeyYwKE&#10;lVQtNXBVK79UtAf0tvGjIBj7vVRlp2TBtIbXbBDimcOvKlaYd1WlmUFNisE343bl9qXd/dkFTVaK&#10;djUv9m7Qv/CipVyA0SNURg1Fa8WfQbW8UFLLypwVsvVlVfGCuRggmjB4Es1tTTvmYoHk6O6YJv3/&#10;YIu3m/cK8TLFcYSRoC3UaPdt93P3Y/cdRcTmp+90Amq3HSia7bXcQp1drLq7kcUnjYSc11Ss2JVS&#10;sq8ZLcG/0P70T74OONqCLPs3sgQ7dG2kA9pWqrXJg3QgQIc63R1rw7YGFfA4DsJ4CpICROejcXQ+&#10;chZocvjcKW1eMdkie0ixgtI7cLq50cY6Q5ODirUlZM6bxpW/EY8eQHF4AdPw1cqsE66a93EQL6aL&#10;KfFINF54JMgy7yqfE2+ch5NRdp7N51n41doNSVLzsmTCmjkwKyR/Vrk9xwdOHLmlZcNLC2dd0mq1&#10;nDcKbSgwO3drn5ATNf+xGy4JEMuTkMKIBNdR7OXj6cQjORl58SSYepDw63gckJhk+eOQbrhg/x4S&#10;6oF0o2g0cOm3sQVuPY+NJi03MDsa3qZ4elSiiWXgQpSutIbyZjifpMK6/5AKKPeh0I6vlqIDWc12&#10;uXWtcWyDpSzvgMBKAsGAizD34FBL9QWjHmZIivXnNVUMo+a1gCaIQ0Ls0HEXMppEcFGnkuWphIoC&#10;oFJsMBqOczMMqnWn+KoGS0PbCXkFjVNxR2rbYYNX+3aDOeFi2880O4hO707rYfLOfgEAAP//AwBQ&#10;SwMEFAAGAAgAAAAhAA2QMB3bAAAABwEAAA8AAABkcnMvZG93bnJldi54bWxMjstOwzAQRfdI/IM1&#10;SOxau9DQJsSpEIhtUV9I7Nx4mkTE4yh2m/D3TFewvA/de/LV6FpxwT40njTMpgoEUultQ5WG/e59&#10;sgQRoiFrWk+o4QcDrIrbm9xk1g+0wcs2VoJHKGRGQx1jl0kZyhqdCVPfIXF28r0zkWVfSdubgcdd&#10;Kx+UepLONMQPtenwtcbye3t2Gg7r09fnXH1Uby7pBj8qSS6VWt/fjS/PICKO8a8MV3xGh4KZjv5M&#10;NohWwyRJuMn+PAXB+TJ9BHHUsJgpkEUu//MXvwAAAP//AwBQSwECLQAUAAYACAAAACEAtoM4kv4A&#10;AADhAQAAEwAAAAAAAAAAAAAAAAAAAAAAW0NvbnRlbnRfVHlwZXNdLnhtbFBLAQItABQABgAIAAAA&#10;IQA4/SH/1gAAAJQBAAALAAAAAAAAAAAAAAAAAC8BAABfcmVscy8ucmVsc1BLAQItABQABgAIAAAA&#10;IQAetkXhxAIAAMEFAAAOAAAAAAAAAAAAAAAAAC4CAABkcnMvZTJvRG9jLnhtbFBLAQItABQABgAI&#10;AAAAIQANkDAd2wAAAAcBAAAPAAAAAAAAAAAAAAAAAB4FAABkcnMvZG93bnJldi54bWxQSwUGAAAA&#10;AAQABADzAAAAJgYAAAAA&#10;" filled="f" stroked="f">
                  <v:textbox style="mso-next-textbox:#_x0000_s1182">
                    <w:txbxContent>
                      <w:p w:rsidR="00EB301D" w:rsidRPr="00BC3C07" w:rsidRDefault="00EB301D" w:rsidP="00BA409A">
                        <w:pPr>
                          <w:spacing w:before="80"/>
                          <w:rPr>
                            <w:b/>
                            <w:szCs w:val="28"/>
                          </w:rPr>
                        </w:pPr>
                        <w:r w:rsidRPr="00BC3C07">
                          <w:rPr>
                            <w:b/>
                            <w:sz w:val="28"/>
                            <w:szCs w:val="28"/>
                          </w:rPr>
                          <w:t>И</w:t>
                        </w:r>
                        <w:r w:rsidRPr="00BC3C07">
                          <w:rPr>
                            <w:b/>
                            <w:sz w:val="28"/>
                            <w:szCs w:val="28"/>
                            <w:vertAlign w:val="subscript"/>
                          </w:rPr>
                          <w:t>1</w:t>
                        </w:r>
                        <w:r w:rsidRPr="00BC3C07">
                          <w:rPr>
                            <w:b/>
                            <w:sz w:val="28"/>
                            <w:szCs w:val="28"/>
                          </w:rPr>
                          <w:t> = </w:t>
                        </w:r>
                      </w:p>
                    </w:txbxContent>
                  </v:textbox>
                </v:shape>
              </w:pict>
            </w:r>
            <w:r>
              <w:rPr>
                <w:noProof/>
              </w:rPr>
              <w:pict w14:anchorId="20740366">
                <v:shape id="_x0000_s1183" type="#_x0000_t202" style="position:absolute;left:0;text-align:left;margin-left:299.55pt;margin-top:7.45pt;width:50.5pt;height:28.05pt;z-index:251787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uGfxQIAAMEFAAAOAAAAZHJzL2Uyb0RvYy54bWysVF2O0zAQfkfiDpbfs/lpkjbRpmi3aRDS&#10;8iMtHMBNnMYisYPtNl0QZ+EUPCFxhh6JsdN2u7tCQkAeItsz/ma+mc9z+WLXtWhLpWKCZ9i/8DCi&#10;vBQV4+sMf3hfODOMlCa8Iq3gNMN3VOEX8+fPLoc+pYFoRFtRiQCEq3ToM9xo3aeuq8qGdkRdiJ5y&#10;MNZCdkTDVq7dSpIB0LvWDTwvdgchq16KkioFp/loxHOLX9e01G/rWlGN2gxDbtr+pf2vzN+dX5J0&#10;LUnfsPKQBvmLLDrCOAQ9QeVEE7SR7AlUx0oplKj1RSk6V9Q1K6nlAGx87xGb24b01HKB4qj+VCb1&#10;/2DLN9t3ErEqw4mPEScd9Gj/bf9z/2P/HQUTU5+hVym43fbgqHfXYgd9tlxVfyPKjwpxsWgIX9Mr&#10;KcXQUFJBfr656Z5dHXGUAVkNr0UFcchGCwu0q2VnigflQIAOfbo79YbuNCrhMA79SQSWEkyTKA4m&#10;kY1A0uPlXir9kooOmUWGJbTegpPtjdImGZIeXUwsLgrWtrb9LX9wAI7jCYSGq8ZmkrDd/JJ4yXK2&#10;nIVOGMRLJ/Ty3LkqFqETF/40yif5YpH7X01cP0wbVlWUmzBHZfnhn3XuoPFREydtKdGyysCZlJRc&#10;rxatRFsCyi7sdyjImZv7MA1bBODyiJIfhN51kDhFPJs6YRFGTjL1Zo7nJ9dJ7IVJmBcPKd0wTv+d&#10;EhpAdFEQjVr6LTfPfk+5kbRjGmZHy7oMz05OJDUKXPLKtlYT1o7rs1KY9O9LAe0+Ntrq1Uh0FKve&#10;rXb2aVipGS2vRHUHApYCBAZahLkHi0bIzxgNMEMyrD5tiKQYta84PILED0MzdOwmjKYBbOS5ZXVu&#10;IbwEqAxrjMblQo+DatNLtm4g0vjsuLiCh1MzK+r7rA7PDeaE5XaYaWYQne+t1/3knf8CAAD//wMA&#10;UEsDBBQABgAIAAAAIQBo2Ues3AAAAAkBAAAPAAAAZHJzL2Rvd25yZXYueG1sTI9BT8MwDIXvSPyH&#10;yEjcmFO0AS1NJwTiCmLApN2yxmsrGqdqsrX8e8wJbrbf0/P3yvXse3WiMXaBDWQLDYq4Dq7jxsDH&#10;+/PVHaiYLDvbByYD3xRhXZ2flbZwYeI3Om1SoySEY2ENtCkNBWKsW/I2LsJALNohjN4mWccG3Wgn&#10;Cfc9Xmt9g952LB9aO9BjS/XX5ugNfL4cdtulfm2e/GqYwqyRfY7GXF7MD/egEs3pzwy/+IIOlTDt&#10;w5FdVL2BVZ5nYhVhmYMSw63WctjLkGnAqsT/DaofAAAA//8DAFBLAQItABQABgAIAAAAIQC2gziS&#10;/gAAAOEBAAATAAAAAAAAAAAAAAAAAAAAAABbQ29udGVudF9UeXBlc10ueG1sUEsBAi0AFAAGAAgA&#10;AAAhADj9If/WAAAAlAEAAAsAAAAAAAAAAAAAAAAALwEAAF9yZWxzLy5yZWxzUEsBAi0AFAAGAAgA&#10;AAAhAOii4Z/FAgAAwQUAAA4AAAAAAAAAAAAAAAAALgIAAGRycy9lMm9Eb2MueG1sUEsBAi0AFAAG&#10;AAgAAAAhAGjZR6zcAAAACQEAAA8AAAAAAAAAAAAAAAAAHwUAAGRycy9kb3ducmV2LnhtbFBLBQYA&#10;AAAABAAEAPMAAAAoBgAAAAA=&#10;" filled="f" stroked="f">
                  <v:textbox style="mso-next-textbox:#_x0000_s1183">
                    <w:txbxContent>
                      <w:p w:rsidR="00EB301D" w:rsidRPr="001B044C" w:rsidRDefault="00EB301D" w:rsidP="00BA409A">
                        <w:pPr>
                          <w:rPr>
                            <w:sz w:val="20"/>
                            <w:szCs w:val="20"/>
                          </w:rPr>
                        </w:pPr>
                        <w:r w:rsidRPr="001B044C">
                          <w:rPr>
                            <w:sz w:val="32"/>
                            <w:szCs w:val="32"/>
                            <w:vertAlign w:val="subscript"/>
                          </w:rPr>
                          <w:t>*</w:t>
                        </w:r>
                        <w:r w:rsidRPr="001B044C">
                          <w:rPr>
                            <w:sz w:val="20"/>
                            <w:szCs w:val="20"/>
                          </w:rPr>
                          <w:t> 100 %</w:t>
                        </w:r>
                      </w:p>
                    </w:txbxContent>
                  </v:textbox>
                </v:shape>
              </w:pict>
            </w:r>
            <w:r w:rsidR="007506B3" w:rsidRPr="008344AD">
              <w:rPr>
                <w:rFonts w:ascii="Times New Roman" w:hAnsi="Times New Roman" w:cs="Times New Roman"/>
                <w:sz w:val="24"/>
                <w:szCs w:val="24"/>
              </w:rPr>
              <w:t>(за исключением бюджетных средств)</w:t>
            </w:r>
          </w:p>
          <w:p w:rsidR="007506B3" w:rsidRPr="008344AD" w:rsidRDefault="007506B3" w:rsidP="007506B3">
            <w:pPr>
              <w:pStyle w:val="ConsPlusCell"/>
              <w:ind w:left="791"/>
              <w:rPr>
                <w:rFonts w:ascii="Times New Roman" w:hAnsi="Times New Roman" w:cs="Times New Roman"/>
                <w:bCs/>
                <w:sz w:val="24"/>
                <w:szCs w:val="24"/>
              </w:rPr>
            </w:pPr>
            <w:r w:rsidRPr="008344AD">
              <w:rPr>
                <w:rFonts w:ascii="Times New Roman" w:hAnsi="Times New Roman" w:cs="Times New Roman"/>
                <w:sz w:val="24"/>
                <w:szCs w:val="24"/>
              </w:rPr>
              <w:t>без инвестиций на строительство жилья</w:t>
            </w:r>
            <w:r w:rsidRPr="008344AD">
              <w:rPr>
                <w:rFonts w:ascii="Times New Roman" w:hAnsi="Times New Roman" w:cs="Times New Roman"/>
                <w:bCs/>
                <w:sz w:val="24"/>
                <w:szCs w:val="24"/>
              </w:rPr>
              <w:t xml:space="preserve"> (факт)</w:t>
            </w:r>
          </w:p>
          <w:p w:rsidR="007506B3" w:rsidRPr="008344AD" w:rsidRDefault="00EB301D" w:rsidP="007506B3">
            <w:pPr>
              <w:pStyle w:val="ConsPlusCell"/>
              <w:ind w:left="791"/>
              <w:rPr>
                <w:rFonts w:ascii="Times New Roman" w:hAnsi="Times New Roman" w:cs="Times New Roman"/>
                <w:sz w:val="24"/>
                <w:szCs w:val="24"/>
              </w:rPr>
            </w:pPr>
            <w:r>
              <w:rPr>
                <w:noProof/>
              </w:rPr>
              <w:pict w14:anchorId="1DB315DB">
                <v:shape id="_x0000_s1184" type="#_x0000_t32" style="position:absolute;left:0;text-align:left;margin-left:37.1pt;margin-top:1.25pt;width:191.6pt;height:0;z-index:251788288;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NLETQIAAFYEAAAOAAAAZHJzL2Uyb0RvYy54bWysVEtu2zAQ3RfoHQjtbVmy4tpC5KCQ7G7S&#10;1kDSA9AkZRGVSIJkLBtFgTQXyBF6hW666Ac5g3yjDukPknZTFNWCGmo4b97MPOr8YtPUaM204VJk&#10;QdQfBIgJIikXqyx4dz3vjQNkLBYU11KwLNgyE1xMnz87b1XKYlnJmjKNAESYtFVZUFmr0jA0pGIN&#10;Nn2pmABnKXWDLWz1KqQat4De1GE8GIzCVmqqtCTMGPha7J3B1OOXJSP2bVkaZlGdBcDN+lX7denW&#10;cHqO05XGquLkQAP/A4sGcwFJT1AFthjdaP4HVMOJlkaWtk9kE8qy5IT5GqCaaPBbNVcVVszXAs0x&#10;6tQm8/9gyZv1QiNOs2AC7RG4gRl1n3e3u/vuZ/dld492n7oHWHZ3u9vua/ej+949dN9QHLvOtcqk&#10;AJCLhXa1k424UpeSvDdIyLzCYsV8BddbBaiRiwifhLiNUZB/2b6WFM7gGyt9GzelbhwkNAht/LS2&#10;p2mxjUUEPsbJcDiMgTU5+kKcHgOVNvYVkw1yRhYYqzFfVTaXQoAmpI58Gry+NNbRwukxwGUVcs7r&#10;2kujFqiF3pzFZz7AyJpT53THjF4t81qjNXbi8o+vETyPj2l5I6gHqxims4NtMa/3NiSvhcODwoDO&#10;wdqr58NkMJmNZ+Okl8SjWS8ZFEXv5TxPeqN59OKsGBZ5XkQfHbUoSStOKROO3VHJUfJ3Sjncqb0G&#10;T1o+tSF8iu77BWSPb0/aT9YNcy+LpaTbhT5OHMTrDx8umrsdj/dgP/4dTH8BAAD//wMAUEsDBBQA&#10;BgAIAAAAIQAp5C8W2wAAAAYBAAAPAAAAZHJzL2Rvd25yZXYueG1sTI7BTsMwEETvSP0Hayv1gqjT&#10;KKFtiFNVlThwpK3EdRsvSSBeR7HThH49hgscRzN68/LdZFpxpd41lhWslhEI4tLqhisF59PzwwaE&#10;88gaW8uk4Isc7IrZXY6ZtiO/0vXoKxEg7DJUUHvfZVK6siaDbmk74tC9296gD7GvpO5xDHDTyjiK&#10;HqXBhsNDjR0daio/j4NRQG5IV9F+a6rzy228f4tvH2N3Umoxn/ZPIDxN/m8MP/pBHYrgdLEDayda&#10;BeskDksFcQoi1Em6TkBcfrMscvlfv/gGAAD//wMAUEsBAi0AFAAGAAgAAAAhALaDOJL+AAAA4QEA&#10;ABMAAAAAAAAAAAAAAAAAAAAAAFtDb250ZW50X1R5cGVzXS54bWxQSwECLQAUAAYACAAAACEAOP0h&#10;/9YAAACUAQAACwAAAAAAAAAAAAAAAAAvAQAAX3JlbHMvLnJlbHNQSwECLQAUAAYACAAAACEA0gzS&#10;xE0CAABWBAAADgAAAAAAAAAAAAAAAAAuAgAAZHJzL2Uyb0RvYy54bWxQSwECLQAUAAYACAAAACEA&#10;KeQvFtsAAAAGAQAADwAAAAAAAAAAAAAAAACnBAAAZHJzL2Rvd25yZXYueG1sUEsFBgAAAAAEAAQA&#10;8wAAAK8FAAAAAA==&#10;"/>
              </w:pict>
            </w:r>
            <w:r w:rsidR="007506B3" w:rsidRPr="008344AD">
              <w:rPr>
                <w:rFonts w:ascii="Times New Roman" w:hAnsi="Times New Roman" w:cs="Times New Roman"/>
                <w:bCs/>
                <w:noProof/>
                <w:sz w:val="24"/>
                <w:szCs w:val="24"/>
                <w:lang w:eastAsia="en-US"/>
              </w:rPr>
              <w:t xml:space="preserve">Инвестиции </w:t>
            </w:r>
            <w:r w:rsidR="007506B3" w:rsidRPr="008344AD">
              <w:rPr>
                <w:rFonts w:ascii="Times New Roman" w:hAnsi="Times New Roman" w:cs="Times New Roman"/>
                <w:sz w:val="24"/>
                <w:szCs w:val="24"/>
              </w:rPr>
              <w:t xml:space="preserve">в основной капитал </w:t>
            </w:r>
          </w:p>
          <w:p w:rsidR="007506B3" w:rsidRPr="008344AD" w:rsidRDefault="007506B3" w:rsidP="007506B3">
            <w:pPr>
              <w:pStyle w:val="ConsPlusCell"/>
              <w:ind w:left="791"/>
              <w:rPr>
                <w:rFonts w:ascii="Times New Roman" w:hAnsi="Times New Roman" w:cs="Times New Roman"/>
                <w:sz w:val="24"/>
                <w:szCs w:val="24"/>
              </w:rPr>
            </w:pPr>
            <w:r w:rsidRPr="008344AD">
              <w:rPr>
                <w:rFonts w:ascii="Times New Roman" w:hAnsi="Times New Roman" w:cs="Times New Roman"/>
                <w:sz w:val="24"/>
                <w:szCs w:val="24"/>
              </w:rPr>
              <w:t>(за исключением бюджетных средств)</w:t>
            </w:r>
          </w:p>
          <w:p w:rsidR="007506B3" w:rsidRPr="008344AD" w:rsidRDefault="007506B3" w:rsidP="007506B3">
            <w:pPr>
              <w:pStyle w:val="ConsPlusCell"/>
              <w:ind w:left="791"/>
              <w:rPr>
                <w:rFonts w:ascii="Times New Roman" w:hAnsi="Times New Roman" w:cs="Times New Roman"/>
                <w:bCs/>
                <w:sz w:val="24"/>
                <w:szCs w:val="24"/>
              </w:rPr>
            </w:pPr>
            <w:r w:rsidRPr="008344AD">
              <w:rPr>
                <w:rFonts w:ascii="Times New Roman" w:hAnsi="Times New Roman" w:cs="Times New Roman"/>
                <w:sz w:val="24"/>
                <w:szCs w:val="24"/>
              </w:rPr>
              <w:t xml:space="preserve">без инвестиций на строительство </w:t>
            </w:r>
            <w:r w:rsidRPr="008344AD">
              <w:rPr>
                <w:rFonts w:ascii="Times New Roman" w:hAnsi="Times New Roman" w:cs="Times New Roman"/>
                <w:bCs/>
                <w:sz w:val="24"/>
                <w:szCs w:val="24"/>
              </w:rPr>
              <w:t>(план)</w:t>
            </w:r>
          </w:p>
          <w:p w:rsidR="007506B3" w:rsidRPr="008344AD" w:rsidRDefault="007506B3" w:rsidP="007506B3">
            <w:pPr>
              <w:pStyle w:val="ConsPlusCell"/>
              <w:rPr>
                <w:rFonts w:ascii="Times New Roman" w:hAnsi="Times New Roman" w:cs="Times New Roman"/>
                <w:bCs/>
                <w:noProof/>
                <w:sz w:val="24"/>
                <w:szCs w:val="24"/>
                <w:lang w:eastAsia="en-US"/>
              </w:rPr>
            </w:pPr>
            <w:r w:rsidRPr="008344AD">
              <w:rPr>
                <w:rFonts w:ascii="Times New Roman" w:hAnsi="Times New Roman" w:cs="Times New Roman"/>
                <w:bCs/>
                <w:noProof/>
                <w:sz w:val="24"/>
                <w:szCs w:val="24"/>
                <w:lang w:eastAsia="en-US"/>
              </w:rPr>
              <w:t xml:space="preserve">где </w:t>
            </w:r>
          </w:p>
          <w:p w:rsidR="007506B3" w:rsidRPr="0070014C" w:rsidRDefault="007506B3" w:rsidP="007506B3">
            <w:pPr>
              <w:pStyle w:val="ConsPlusCell"/>
              <w:rPr>
                <w:rFonts w:ascii="Times New Roman" w:hAnsi="Times New Roman" w:cs="Times New Roman"/>
                <w:sz w:val="24"/>
                <w:szCs w:val="24"/>
              </w:rPr>
            </w:pPr>
            <w:r w:rsidRPr="008344AD">
              <w:rPr>
                <w:rFonts w:ascii="Times New Roman" w:hAnsi="Times New Roman" w:cs="Times New Roman"/>
                <w:b/>
                <w:sz w:val="24"/>
                <w:szCs w:val="24"/>
              </w:rPr>
              <w:t>И</w:t>
            </w:r>
            <w:r w:rsidRPr="008344AD">
              <w:rPr>
                <w:rFonts w:ascii="Times New Roman" w:hAnsi="Times New Roman" w:cs="Times New Roman"/>
                <w:b/>
                <w:sz w:val="24"/>
                <w:szCs w:val="24"/>
                <w:vertAlign w:val="subscript"/>
              </w:rPr>
              <w:t>1</w:t>
            </w:r>
            <w:r w:rsidRPr="008344AD">
              <w:rPr>
                <w:rFonts w:ascii="Times New Roman" w:hAnsi="Times New Roman" w:cs="Times New Roman"/>
                <w:bCs/>
                <w:noProof/>
                <w:sz w:val="24"/>
                <w:szCs w:val="24"/>
                <w:lang w:eastAsia="en-US"/>
              </w:rPr>
              <w:t xml:space="preserve"> – степень выполнения планового показателя по освоению инвестиций </w:t>
            </w:r>
            <w:r w:rsidRPr="008344AD">
              <w:rPr>
                <w:rFonts w:ascii="Times New Roman" w:hAnsi="Times New Roman" w:cs="Times New Roman"/>
                <w:sz w:val="24"/>
                <w:szCs w:val="24"/>
              </w:rPr>
              <w:t>(за исключением бюджетных средств) без инвести</w:t>
            </w:r>
            <w:r>
              <w:rPr>
                <w:rFonts w:ascii="Times New Roman" w:hAnsi="Times New Roman" w:cs="Times New Roman"/>
                <w:sz w:val="24"/>
                <w:szCs w:val="24"/>
              </w:rPr>
              <w:t xml:space="preserve">ций </w:t>
            </w:r>
            <w:r w:rsidRPr="008344AD">
              <w:rPr>
                <w:rFonts w:ascii="Times New Roman" w:hAnsi="Times New Roman" w:cs="Times New Roman"/>
                <w:sz w:val="24"/>
                <w:szCs w:val="24"/>
              </w:rPr>
              <w:t>на строительство жилья</w:t>
            </w:r>
            <w:r w:rsidRPr="008344AD">
              <w:rPr>
                <w:rFonts w:ascii="Times New Roman" w:hAnsi="Times New Roman" w:cs="Times New Roman"/>
                <w:bCs/>
                <w:sz w:val="24"/>
                <w:szCs w:val="24"/>
              </w:rPr>
              <w:t xml:space="preserve"> (%)</w:t>
            </w:r>
          </w:p>
        </w:tc>
        <w:tc>
          <w:tcPr>
            <w:tcW w:w="3976" w:type="dxa"/>
            <w:vAlign w:val="center"/>
          </w:tcPr>
          <w:p w:rsidR="007506B3" w:rsidRPr="008344AD" w:rsidRDefault="007506B3" w:rsidP="007506B3">
            <w:pPr>
              <w:widowControl w:val="0"/>
              <w:tabs>
                <w:tab w:val="left" w:pos="176"/>
              </w:tabs>
              <w:ind w:left="34"/>
              <w:rPr>
                <w:bCs/>
              </w:rPr>
            </w:pPr>
            <w:r w:rsidRPr="008344AD">
              <w:rPr>
                <w:bCs/>
              </w:rPr>
              <w:t xml:space="preserve">Сводные сведения администрации </w:t>
            </w:r>
            <w:r>
              <w:t>городского округа Красногорск</w:t>
            </w:r>
            <w:r w:rsidRPr="008344AD">
              <w:rPr>
                <w:bCs/>
              </w:rPr>
              <w:t>, полученные от инвесторов в разрезе инвестиционных проектов</w:t>
            </w:r>
          </w:p>
        </w:tc>
      </w:tr>
      <w:tr w:rsidR="00195757" w:rsidRPr="008344AD" w:rsidTr="00871E2E">
        <w:trPr>
          <w:trHeight w:val="410"/>
        </w:trPr>
        <w:tc>
          <w:tcPr>
            <w:tcW w:w="4299" w:type="dxa"/>
            <w:vAlign w:val="center"/>
          </w:tcPr>
          <w:p w:rsidR="00195757" w:rsidRPr="00876AE0" w:rsidRDefault="00195757" w:rsidP="00195757">
            <w:pPr>
              <w:tabs>
                <w:tab w:val="center" w:pos="4677"/>
                <w:tab w:val="right" w:pos="9355"/>
              </w:tabs>
              <w:autoSpaceDE w:val="0"/>
              <w:autoSpaceDN w:val="0"/>
              <w:adjustRightInd w:val="0"/>
            </w:pPr>
            <w:r w:rsidRPr="00876AE0">
              <w:t>Объем инвестиций, привлеченных в основной капитал (без учета бюджетных инвестиций и жилищного строительства), находящихся в системе ЕАС ПИП, млн. руб.</w:t>
            </w:r>
          </w:p>
        </w:tc>
        <w:tc>
          <w:tcPr>
            <w:tcW w:w="6944" w:type="dxa"/>
            <w:vAlign w:val="center"/>
          </w:tcPr>
          <w:p w:rsidR="00195757" w:rsidRPr="00195757" w:rsidRDefault="00195757" w:rsidP="00195757">
            <w:pPr>
              <w:pStyle w:val="a5"/>
              <w:shd w:val="clear" w:color="auto" w:fill="FFFFFF"/>
              <w:spacing w:before="0" w:beforeAutospacing="0"/>
              <w:jc w:val="center"/>
              <w:rPr>
                <w:b/>
                <w:sz w:val="28"/>
                <w:szCs w:val="28"/>
                <w:vertAlign w:val="subscript"/>
              </w:rPr>
            </w:pPr>
            <w:r w:rsidRPr="00195757">
              <w:rPr>
                <w:b/>
                <w:sz w:val="28"/>
                <w:szCs w:val="28"/>
                <w:lang w:val="en-US"/>
              </w:rPr>
              <w:sym w:font="Symbol" w:char="F0E5"/>
            </w:r>
            <w:r w:rsidRPr="00195757">
              <w:rPr>
                <w:b/>
                <w:sz w:val="28"/>
                <w:szCs w:val="28"/>
                <w:vertAlign w:val="subscript"/>
              </w:rPr>
              <w:t>И</w:t>
            </w:r>
            <w:r w:rsidRPr="00195757">
              <w:rPr>
                <w:b/>
                <w:sz w:val="28"/>
                <w:szCs w:val="28"/>
              </w:rPr>
              <w:t>=ИП</w:t>
            </w:r>
            <w:r w:rsidRPr="00195757">
              <w:rPr>
                <w:b/>
                <w:sz w:val="28"/>
                <w:szCs w:val="28"/>
                <w:vertAlign w:val="subscript"/>
              </w:rPr>
              <w:t>1</w:t>
            </w:r>
            <w:r w:rsidRPr="00195757">
              <w:rPr>
                <w:b/>
                <w:sz w:val="28"/>
                <w:szCs w:val="28"/>
              </w:rPr>
              <w:t>+ИП</w:t>
            </w:r>
            <w:r w:rsidRPr="00195757">
              <w:rPr>
                <w:b/>
                <w:sz w:val="28"/>
                <w:szCs w:val="28"/>
                <w:vertAlign w:val="subscript"/>
              </w:rPr>
              <w:t>2</w:t>
            </w:r>
            <w:r w:rsidRPr="00195757">
              <w:rPr>
                <w:b/>
                <w:sz w:val="28"/>
                <w:szCs w:val="28"/>
              </w:rPr>
              <w:t>+…+ИП</w:t>
            </w:r>
            <w:r w:rsidRPr="00195757">
              <w:rPr>
                <w:b/>
                <w:sz w:val="28"/>
                <w:szCs w:val="28"/>
                <w:vertAlign w:val="subscript"/>
              </w:rPr>
              <w:t>i</w:t>
            </w:r>
          </w:p>
          <w:p w:rsidR="00195757" w:rsidRPr="00195757" w:rsidRDefault="00195757" w:rsidP="00195757">
            <w:pPr>
              <w:pStyle w:val="a5"/>
              <w:shd w:val="clear" w:color="auto" w:fill="FFFFFF"/>
              <w:spacing w:before="0" w:beforeAutospacing="0" w:after="0" w:afterAutospacing="0"/>
              <w:rPr>
                <w:b/>
                <w:sz w:val="28"/>
                <w:szCs w:val="28"/>
                <w:vertAlign w:val="subscript"/>
              </w:rPr>
            </w:pPr>
            <w:r w:rsidRPr="00195757">
              <w:rPr>
                <w:bCs/>
                <w:noProof/>
                <w:lang w:eastAsia="en-US"/>
              </w:rPr>
              <w:t>где</w:t>
            </w:r>
          </w:p>
          <w:p w:rsidR="00195757" w:rsidRPr="00195757" w:rsidRDefault="00195757" w:rsidP="00195757">
            <w:pPr>
              <w:pStyle w:val="a5"/>
              <w:shd w:val="clear" w:color="auto" w:fill="FFFFFF"/>
              <w:spacing w:before="0" w:beforeAutospacing="0"/>
            </w:pPr>
            <w:r w:rsidRPr="00195757">
              <w:rPr>
                <w:b/>
                <w:sz w:val="28"/>
                <w:szCs w:val="28"/>
                <w:lang w:val="en-US"/>
              </w:rPr>
              <w:sym w:font="Symbol" w:char="F0E5"/>
            </w:r>
            <w:r w:rsidRPr="00195757">
              <w:rPr>
                <w:b/>
                <w:sz w:val="28"/>
                <w:szCs w:val="28"/>
                <w:vertAlign w:val="subscript"/>
              </w:rPr>
              <w:t>И</w:t>
            </w:r>
            <w:r w:rsidRPr="00195757">
              <w:rPr>
                <w:bCs/>
                <w:noProof/>
                <w:lang w:eastAsia="en-US"/>
              </w:rPr>
              <w:t xml:space="preserve"> – </w:t>
            </w:r>
            <w:r w:rsidRPr="00195757">
              <w:t>суммарный объем инвестиций, привлеченных в основной капитал, по инвестиционным проектам, реализуемым исключительно из внебюджетных источников (без учета бюджетных инвестиций и жилищного строительства), внесенным в систему ЕАС ПИП (млн. рублей).</w:t>
            </w:r>
          </w:p>
          <w:p w:rsidR="00195757" w:rsidRPr="00195757" w:rsidRDefault="00195757" w:rsidP="00195757">
            <w:pPr>
              <w:pStyle w:val="a5"/>
              <w:shd w:val="clear" w:color="auto" w:fill="FFFFFF"/>
              <w:spacing w:before="0" w:beforeAutospacing="0"/>
              <w:rPr>
                <w:rFonts w:ascii="Arial" w:hAnsi="Arial" w:cs="Arial"/>
                <w:color w:val="555555"/>
                <w:sz w:val="21"/>
                <w:szCs w:val="21"/>
              </w:rPr>
            </w:pPr>
            <w:r w:rsidRPr="00195757">
              <w:rPr>
                <w:b/>
                <w:sz w:val="28"/>
                <w:szCs w:val="28"/>
              </w:rPr>
              <w:t>ИП</w:t>
            </w:r>
            <w:r w:rsidRPr="00195757">
              <w:rPr>
                <w:b/>
                <w:sz w:val="28"/>
                <w:szCs w:val="28"/>
                <w:vertAlign w:val="subscript"/>
              </w:rPr>
              <w:t xml:space="preserve">1, </w:t>
            </w:r>
            <w:r w:rsidRPr="00195757">
              <w:rPr>
                <w:b/>
                <w:sz w:val="28"/>
                <w:szCs w:val="28"/>
              </w:rPr>
              <w:t>ИП</w:t>
            </w:r>
            <w:r w:rsidRPr="00195757">
              <w:rPr>
                <w:b/>
                <w:sz w:val="28"/>
                <w:szCs w:val="28"/>
                <w:vertAlign w:val="subscript"/>
              </w:rPr>
              <w:t xml:space="preserve">2, </w:t>
            </w:r>
            <w:r w:rsidRPr="00195757">
              <w:rPr>
                <w:b/>
                <w:sz w:val="28"/>
                <w:szCs w:val="28"/>
              </w:rPr>
              <w:t>ИП</w:t>
            </w:r>
            <w:r w:rsidRPr="00195757">
              <w:rPr>
                <w:b/>
                <w:sz w:val="28"/>
                <w:szCs w:val="28"/>
                <w:vertAlign w:val="subscript"/>
              </w:rPr>
              <w:t xml:space="preserve">i </w:t>
            </w:r>
            <w:r w:rsidRPr="00195757">
              <w:rPr>
                <w:b/>
              </w:rPr>
              <w:t>–</w:t>
            </w:r>
            <w:r w:rsidRPr="00195757">
              <w:rPr>
                <w:b/>
                <w:vertAlign w:val="subscript"/>
              </w:rPr>
              <w:t xml:space="preserve"> </w:t>
            </w:r>
            <w:r w:rsidRPr="00195757">
              <w:t>сумма инвестиций по инвестиционным проектам, отраженным в системе ЕАС ПИП(млн. рублей).</w:t>
            </w:r>
          </w:p>
        </w:tc>
        <w:tc>
          <w:tcPr>
            <w:tcW w:w="3976" w:type="dxa"/>
            <w:vAlign w:val="center"/>
          </w:tcPr>
          <w:p w:rsidR="00195757" w:rsidRPr="00195757" w:rsidRDefault="00195757" w:rsidP="00195757">
            <w:pPr>
              <w:jc w:val="both"/>
              <w:textAlignment w:val="baseline"/>
              <w:outlineLvl w:val="0"/>
            </w:pPr>
            <w:r w:rsidRPr="00195757">
              <w:rPr>
                <w:bCs/>
                <w:sz w:val="20"/>
                <w:szCs w:val="20"/>
              </w:rPr>
              <w:t xml:space="preserve">Ведется индивидуальная работа с инвесторами и застройщиками </w:t>
            </w:r>
            <w:r w:rsidRPr="00195757">
              <w:rPr>
                <w:sz w:val="20"/>
                <w:szCs w:val="20"/>
              </w:rPr>
              <w:t xml:space="preserve">городского округа Красногорск. </w:t>
            </w:r>
            <w:r w:rsidRPr="00195757">
              <w:rPr>
                <w:bCs/>
                <w:sz w:val="20"/>
                <w:szCs w:val="20"/>
              </w:rPr>
              <w:t xml:space="preserve">Сведения, полученные администрацией </w:t>
            </w:r>
            <w:r w:rsidRPr="00195757">
              <w:rPr>
                <w:sz w:val="20"/>
                <w:szCs w:val="20"/>
              </w:rPr>
              <w:t>городского округа Красногорск</w:t>
            </w:r>
            <w:r w:rsidRPr="00195757">
              <w:rPr>
                <w:bCs/>
                <w:sz w:val="20"/>
                <w:szCs w:val="20"/>
              </w:rPr>
              <w:t xml:space="preserve"> от инвесторов, отражаются в разрезе инвестиционных проектов в Единой автоматизированной системе «Перечни инвестиционных проектов, реализуемых и предполагаемых к реализации на территории Московской области» (ЕАС ПИП).</w:t>
            </w:r>
            <w:r>
              <w:rPr>
                <w:bCs/>
                <w:sz w:val="20"/>
                <w:szCs w:val="20"/>
              </w:rPr>
              <w:t xml:space="preserve"> </w:t>
            </w:r>
            <w:r w:rsidRPr="00195757">
              <w:rPr>
                <w:sz w:val="20"/>
                <w:szCs w:val="20"/>
              </w:rPr>
              <w:t>Е</w:t>
            </w:r>
            <w:r w:rsidRPr="00195757">
              <w:rPr>
                <w:bCs/>
                <w:sz w:val="20"/>
                <w:szCs w:val="20"/>
              </w:rPr>
              <w:t xml:space="preserve">жемесячно либо по мере поступления новой информации по инвестиционным проектам база данных по инвестиционным проектам </w:t>
            </w:r>
            <w:r w:rsidRPr="00195757">
              <w:rPr>
                <w:sz w:val="20"/>
                <w:szCs w:val="20"/>
              </w:rPr>
              <w:t>городского округа Красногорск</w:t>
            </w:r>
            <w:r w:rsidRPr="00195757">
              <w:rPr>
                <w:bCs/>
                <w:sz w:val="20"/>
                <w:szCs w:val="20"/>
              </w:rPr>
              <w:t xml:space="preserve"> актуализируется в ЕАС ПИП.</w:t>
            </w:r>
          </w:p>
        </w:tc>
      </w:tr>
      <w:tr w:rsidR="00D823CD" w:rsidRPr="008344AD" w:rsidTr="00653350">
        <w:trPr>
          <w:trHeight w:val="1692"/>
        </w:trPr>
        <w:tc>
          <w:tcPr>
            <w:tcW w:w="4299" w:type="dxa"/>
            <w:vAlign w:val="center"/>
          </w:tcPr>
          <w:p w:rsidR="00D823CD" w:rsidRPr="008344AD" w:rsidRDefault="00D823CD" w:rsidP="00653350">
            <w:pPr>
              <w:tabs>
                <w:tab w:val="center" w:pos="4677"/>
                <w:tab w:val="right" w:pos="9355"/>
              </w:tabs>
              <w:autoSpaceDE w:val="0"/>
              <w:autoSpaceDN w:val="0"/>
              <w:adjustRightInd w:val="0"/>
            </w:pPr>
            <w:r w:rsidRPr="008344AD">
              <w:lastRenderedPageBreak/>
              <w:t>Количество привлеченных резидентов в индустриальные парки, технопарки и промзоны, единиц (</w:t>
            </w:r>
            <w:r w:rsidRPr="008344AD">
              <w:rPr>
                <w:lang w:val="en-US"/>
              </w:rPr>
              <w:t>II</w:t>
            </w:r>
            <w:r w:rsidRPr="008344AD">
              <w:t xml:space="preserve"> группа)</w:t>
            </w:r>
          </w:p>
        </w:tc>
        <w:tc>
          <w:tcPr>
            <w:tcW w:w="6944" w:type="dxa"/>
            <w:vAlign w:val="center"/>
          </w:tcPr>
          <w:p w:rsidR="00D823CD" w:rsidRPr="00601E0A" w:rsidRDefault="00D823CD" w:rsidP="00653350">
            <w:pPr>
              <w:pStyle w:val="af4"/>
              <w:shd w:val="clear" w:color="auto" w:fill="FFFFFF"/>
              <w:ind w:left="0"/>
              <w:jc w:val="both"/>
              <w:rPr>
                <w:rFonts w:ascii="Times New Roman" w:hAnsi="Times New Roman"/>
                <w:bCs/>
              </w:rPr>
            </w:pPr>
            <w:r w:rsidRPr="00601E0A">
              <w:rPr>
                <w:rFonts w:ascii="Times New Roman" w:hAnsi="Times New Roman"/>
                <w:bCs/>
              </w:rPr>
              <w:t>Привлеченными резидентами являются юридические лица и ИП, заключившие договор аренды/выкупа земельного участка/объекта недвижимости (здания, строения или их части), необходимого для реализации соответствующего инвестиционного проекта, осуществляющие или имеющие намерение осуществлять хозяйственную деятельность.</w:t>
            </w:r>
          </w:p>
          <w:p w:rsidR="00D823CD" w:rsidRPr="00601E0A" w:rsidRDefault="00D823CD" w:rsidP="00653350">
            <w:pPr>
              <w:pStyle w:val="af4"/>
              <w:shd w:val="clear" w:color="auto" w:fill="FFFFFF"/>
              <w:spacing w:before="120"/>
              <w:ind w:left="0"/>
              <w:jc w:val="both"/>
              <w:rPr>
                <w:rFonts w:ascii="Times New Roman" w:hAnsi="Times New Roman"/>
                <w:bCs/>
              </w:rPr>
            </w:pPr>
            <w:r w:rsidRPr="00601E0A">
              <w:rPr>
                <w:rFonts w:ascii="Times New Roman" w:hAnsi="Times New Roman"/>
                <w:bCs/>
              </w:rPr>
              <w:t xml:space="preserve">По итогам совещания Министерства инвестиций и инноваций Московской области и Министерством экономики Московской области с 05.07.2016 принято решение расширить список резидентов, включаемых в показатель: включаются привлеченные за отчетный период резиденты индустриальных парков, технопарков и промышленных площадок, промышленных зон </w:t>
            </w:r>
            <w:r w:rsidRPr="00601E0A">
              <w:rPr>
                <w:rFonts w:ascii="Times New Roman" w:hAnsi="Times New Roman"/>
                <w:b/>
                <w:bCs/>
              </w:rPr>
              <w:t>и иных площадок для развития производства</w:t>
            </w:r>
            <w:r w:rsidRPr="00601E0A">
              <w:rPr>
                <w:rFonts w:ascii="Times New Roman" w:hAnsi="Times New Roman"/>
                <w:bCs/>
              </w:rPr>
              <w:t xml:space="preserve"> на территории муниципальных образований Московской области.</w:t>
            </w:r>
          </w:p>
          <w:p w:rsidR="00D823CD" w:rsidRPr="00601E0A" w:rsidRDefault="00D823CD" w:rsidP="00653350">
            <w:pPr>
              <w:pStyle w:val="af4"/>
              <w:shd w:val="clear" w:color="auto" w:fill="FFFFFF"/>
              <w:spacing w:before="120"/>
              <w:ind w:left="0"/>
              <w:jc w:val="both"/>
              <w:rPr>
                <w:rFonts w:ascii="Times New Roman" w:hAnsi="Times New Roman"/>
              </w:rPr>
            </w:pPr>
            <w:r w:rsidRPr="00601E0A">
              <w:rPr>
                <w:rFonts w:ascii="Times New Roman" w:hAnsi="Times New Roman"/>
                <w:bCs/>
              </w:rPr>
              <w:t xml:space="preserve">В перечень резидентов, </w:t>
            </w:r>
            <w:r w:rsidRPr="00601E0A">
              <w:rPr>
                <w:rFonts w:ascii="Times New Roman" w:hAnsi="Times New Roman"/>
                <w:b/>
                <w:bCs/>
              </w:rPr>
              <w:t xml:space="preserve">привлеченных на иные площадки, </w:t>
            </w:r>
            <w:r w:rsidRPr="00601E0A">
              <w:rPr>
                <w:rFonts w:ascii="Times New Roman" w:hAnsi="Times New Roman"/>
                <w:bCs/>
              </w:rPr>
              <w:t>включаются только резиденты с объемом инвестиций от 20</w:t>
            </w:r>
            <w:r w:rsidRPr="00601E0A">
              <w:rPr>
                <w:rFonts w:ascii="Times New Roman" w:hAnsi="Times New Roman"/>
              </w:rPr>
              <w:t>млн. рублей, осуществляющие деятельность в сфере производства (не включаются резиденты, занимающиеся торговлей, логистикой, сельским хозяйством.</w:t>
            </w:r>
          </w:p>
          <w:p w:rsidR="00D823CD" w:rsidRPr="00601E0A" w:rsidRDefault="00D823CD" w:rsidP="00653350">
            <w:pPr>
              <w:pStyle w:val="af4"/>
              <w:shd w:val="clear" w:color="auto" w:fill="FFFFFF"/>
              <w:spacing w:before="120"/>
              <w:ind w:left="0"/>
              <w:jc w:val="both"/>
              <w:rPr>
                <w:rFonts w:ascii="Times New Roman" w:hAnsi="Times New Roman"/>
              </w:rPr>
            </w:pPr>
            <w:r w:rsidRPr="00601E0A">
              <w:rPr>
                <w:rFonts w:ascii="Times New Roman" w:hAnsi="Times New Roman"/>
              </w:rPr>
              <w:t>(Начальный расчет значения показателя производится по итогам 2015 года, затем далее – по годам)</w:t>
            </w:r>
          </w:p>
        </w:tc>
        <w:tc>
          <w:tcPr>
            <w:tcW w:w="3976" w:type="dxa"/>
            <w:vAlign w:val="center"/>
          </w:tcPr>
          <w:p w:rsidR="00D823CD" w:rsidRPr="008344AD" w:rsidRDefault="00D823CD" w:rsidP="00653350">
            <w:pPr>
              <w:pStyle w:val="ConsPlusCell"/>
              <w:jc w:val="both"/>
              <w:rPr>
                <w:rFonts w:ascii="Times New Roman" w:eastAsia="Calibri" w:hAnsi="Times New Roman" w:cs="Times New Roman"/>
                <w:sz w:val="24"/>
                <w:szCs w:val="24"/>
                <w:lang w:eastAsia="en-US"/>
              </w:rPr>
            </w:pPr>
            <w:r w:rsidRPr="008344AD">
              <w:rPr>
                <w:rFonts w:ascii="Times New Roman" w:eastAsia="Calibri" w:hAnsi="Times New Roman" w:cs="Times New Roman"/>
                <w:sz w:val="24"/>
                <w:szCs w:val="24"/>
                <w:lang w:eastAsia="en-US"/>
              </w:rPr>
              <w:t xml:space="preserve">Сведения по привлеченным резидентам запрашиваются органами местного самоуправления </w:t>
            </w:r>
            <w:r w:rsidR="00B84625" w:rsidRPr="00BC44FD">
              <w:rPr>
                <w:rFonts w:ascii="Times New Roman" w:hAnsi="Times New Roman" w:cs="Times New Roman"/>
                <w:sz w:val="24"/>
                <w:szCs w:val="24"/>
              </w:rPr>
              <w:t>городского округа</w:t>
            </w:r>
            <w:r w:rsidR="001D0054" w:rsidRPr="001D0054">
              <w:rPr>
                <w:rFonts w:ascii="Times New Roman" w:hAnsi="Times New Roman" w:cs="Times New Roman"/>
                <w:sz w:val="24"/>
                <w:szCs w:val="24"/>
              </w:rPr>
              <w:t xml:space="preserve"> </w:t>
            </w:r>
            <w:r w:rsidR="00B84625" w:rsidRPr="00BC44FD">
              <w:rPr>
                <w:rFonts w:ascii="Times New Roman" w:hAnsi="Times New Roman" w:cs="Times New Roman"/>
                <w:sz w:val="24"/>
                <w:szCs w:val="24"/>
              </w:rPr>
              <w:t>Красногорск</w:t>
            </w:r>
            <w:r w:rsidR="00B84625" w:rsidRPr="008344AD">
              <w:rPr>
                <w:rFonts w:ascii="Times New Roman" w:eastAsia="Calibri" w:hAnsi="Times New Roman" w:cs="Times New Roman"/>
                <w:sz w:val="24"/>
                <w:szCs w:val="24"/>
                <w:lang w:eastAsia="en-US"/>
              </w:rPr>
              <w:t xml:space="preserve"> </w:t>
            </w:r>
            <w:r w:rsidRPr="008344AD">
              <w:rPr>
                <w:rFonts w:ascii="Times New Roman" w:eastAsia="Calibri" w:hAnsi="Times New Roman" w:cs="Times New Roman"/>
                <w:sz w:val="24"/>
                <w:szCs w:val="24"/>
                <w:lang w:eastAsia="en-US"/>
              </w:rPr>
              <w:t>у собственников</w:t>
            </w:r>
            <w:r w:rsidR="001D0054" w:rsidRPr="001D0054">
              <w:rPr>
                <w:rFonts w:ascii="Times New Roman" w:eastAsia="Calibri" w:hAnsi="Times New Roman" w:cs="Times New Roman"/>
                <w:sz w:val="24"/>
                <w:szCs w:val="24"/>
                <w:lang w:eastAsia="en-US"/>
              </w:rPr>
              <w:t xml:space="preserve"> </w:t>
            </w:r>
            <w:r w:rsidRPr="008344AD">
              <w:rPr>
                <w:rFonts w:ascii="Times New Roman" w:eastAsia="Calibri" w:hAnsi="Times New Roman" w:cs="Times New Roman"/>
                <w:sz w:val="24"/>
                <w:szCs w:val="24"/>
                <w:lang w:eastAsia="en-US"/>
              </w:rPr>
              <w:t>/руководства:</w:t>
            </w:r>
          </w:p>
          <w:p w:rsidR="00D823CD" w:rsidRPr="008344AD" w:rsidRDefault="00D823CD" w:rsidP="00653350">
            <w:pPr>
              <w:pStyle w:val="ConsPlusCell"/>
              <w:numPr>
                <w:ilvl w:val="0"/>
                <w:numId w:val="41"/>
              </w:numPr>
              <w:tabs>
                <w:tab w:val="left" w:pos="402"/>
              </w:tabs>
              <w:ind w:left="34" w:firstLine="0"/>
              <w:jc w:val="both"/>
              <w:rPr>
                <w:rFonts w:ascii="Times New Roman" w:eastAsia="Calibri" w:hAnsi="Times New Roman" w:cs="Times New Roman"/>
                <w:sz w:val="24"/>
                <w:szCs w:val="24"/>
                <w:lang w:eastAsia="en-US"/>
              </w:rPr>
            </w:pPr>
            <w:r w:rsidRPr="008344AD">
              <w:rPr>
                <w:rFonts w:ascii="Times New Roman" w:eastAsia="Calibri" w:hAnsi="Times New Roman" w:cs="Times New Roman"/>
                <w:sz w:val="24"/>
                <w:szCs w:val="24"/>
                <w:lang w:eastAsia="en-US"/>
              </w:rPr>
              <w:t>технопарков или управляющих компаний технопарков;</w:t>
            </w:r>
          </w:p>
          <w:p w:rsidR="00D823CD" w:rsidRPr="008344AD" w:rsidRDefault="00D823CD" w:rsidP="00653350">
            <w:pPr>
              <w:pStyle w:val="ConsPlusCell"/>
              <w:numPr>
                <w:ilvl w:val="0"/>
                <w:numId w:val="41"/>
              </w:numPr>
              <w:tabs>
                <w:tab w:val="left" w:pos="402"/>
              </w:tabs>
              <w:ind w:left="34" w:firstLine="0"/>
              <w:jc w:val="both"/>
              <w:rPr>
                <w:rFonts w:ascii="Times New Roman" w:eastAsia="Calibri" w:hAnsi="Times New Roman" w:cs="Times New Roman"/>
                <w:sz w:val="24"/>
                <w:szCs w:val="24"/>
                <w:lang w:eastAsia="en-US"/>
              </w:rPr>
            </w:pPr>
            <w:r w:rsidRPr="008344AD">
              <w:rPr>
                <w:rFonts w:ascii="Times New Roman" w:eastAsia="Calibri" w:hAnsi="Times New Roman" w:cs="Times New Roman"/>
                <w:sz w:val="24"/>
                <w:szCs w:val="24"/>
                <w:lang w:eastAsia="en-US"/>
              </w:rPr>
              <w:t>бизнес-инкубаторов или управляющих компаний бизнес-инкубаторов;</w:t>
            </w:r>
          </w:p>
          <w:p w:rsidR="00D823CD" w:rsidRPr="008344AD" w:rsidRDefault="00D823CD" w:rsidP="00653350">
            <w:pPr>
              <w:pStyle w:val="ConsPlusCell"/>
              <w:numPr>
                <w:ilvl w:val="0"/>
                <w:numId w:val="41"/>
              </w:numPr>
              <w:tabs>
                <w:tab w:val="left" w:pos="402"/>
              </w:tabs>
              <w:ind w:left="0" w:firstLine="0"/>
              <w:jc w:val="both"/>
              <w:rPr>
                <w:rFonts w:ascii="Times New Roman" w:eastAsia="Calibri" w:hAnsi="Times New Roman" w:cs="Times New Roman"/>
                <w:sz w:val="24"/>
                <w:szCs w:val="24"/>
                <w:lang w:eastAsia="en-US"/>
              </w:rPr>
            </w:pPr>
            <w:r w:rsidRPr="008344AD">
              <w:rPr>
                <w:rFonts w:ascii="Times New Roman" w:eastAsia="Calibri" w:hAnsi="Times New Roman" w:cs="Times New Roman"/>
                <w:sz w:val="24"/>
                <w:szCs w:val="24"/>
                <w:lang w:eastAsia="en-US"/>
              </w:rPr>
              <w:t xml:space="preserve">промышленных предприятий, имеющих возможности для привлечения резидентов на свою территорию (на праве аренды свободной неиспользуемой производственной/ </w:t>
            </w:r>
            <w:r w:rsidR="00B84625" w:rsidRPr="008344AD">
              <w:rPr>
                <w:rFonts w:ascii="Times New Roman" w:eastAsia="Calibri" w:hAnsi="Times New Roman" w:cs="Times New Roman"/>
                <w:sz w:val="24"/>
                <w:szCs w:val="24"/>
                <w:lang w:eastAsia="en-US"/>
              </w:rPr>
              <w:t>непроизводственной площади</w:t>
            </w:r>
            <w:r w:rsidRPr="008344AD">
              <w:rPr>
                <w:rFonts w:ascii="Times New Roman" w:eastAsia="Calibri" w:hAnsi="Times New Roman" w:cs="Times New Roman"/>
                <w:sz w:val="24"/>
                <w:szCs w:val="24"/>
                <w:lang w:eastAsia="en-US"/>
              </w:rPr>
              <w:t>)</w:t>
            </w:r>
            <w:r w:rsidRPr="008344AD">
              <w:rPr>
                <w:rFonts w:ascii="Times New Roman" w:eastAsia="Calibri" w:hAnsi="Times New Roman" w:cs="Times New Roman"/>
                <w:sz w:val="24"/>
                <w:szCs w:val="24"/>
                <w:lang w:val="en-US" w:eastAsia="en-US"/>
              </w:rPr>
              <w:t>;</w:t>
            </w:r>
          </w:p>
          <w:p w:rsidR="00D823CD" w:rsidRPr="008344AD" w:rsidRDefault="00D823CD" w:rsidP="00653350">
            <w:pPr>
              <w:pStyle w:val="ConsPlusCell"/>
              <w:numPr>
                <w:ilvl w:val="0"/>
                <w:numId w:val="41"/>
              </w:numPr>
              <w:tabs>
                <w:tab w:val="left" w:pos="402"/>
              </w:tabs>
              <w:ind w:left="34" w:firstLine="0"/>
              <w:jc w:val="both"/>
              <w:rPr>
                <w:rFonts w:ascii="Times New Roman" w:eastAsia="Calibri" w:hAnsi="Times New Roman" w:cs="Times New Roman"/>
                <w:sz w:val="24"/>
                <w:szCs w:val="24"/>
                <w:lang w:val="en-US" w:eastAsia="en-US"/>
              </w:rPr>
            </w:pPr>
            <w:r w:rsidRPr="008344AD">
              <w:rPr>
                <w:rFonts w:ascii="Times New Roman" w:eastAsia="Calibri" w:hAnsi="Times New Roman" w:cs="Times New Roman"/>
                <w:sz w:val="24"/>
                <w:szCs w:val="24"/>
                <w:lang w:eastAsia="en-US"/>
              </w:rPr>
              <w:t>управляющих компаний индустриальных парков</w:t>
            </w:r>
            <w:r w:rsidRPr="008344AD">
              <w:rPr>
                <w:rFonts w:ascii="Times New Roman" w:eastAsia="Calibri" w:hAnsi="Times New Roman" w:cs="Times New Roman"/>
                <w:sz w:val="24"/>
                <w:szCs w:val="24"/>
                <w:lang w:val="en-US" w:eastAsia="en-US"/>
              </w:rPr>
              <w:t>;</w:t>
            </w:r>
          </w:p>
          <w:p w:rsidR="00D823CD" w:rsidRPr="008344AD" w:rsidRDefault="00D823CD" w:rsidP="00653350">
            <w:pPr>
              <w:pStyle w:val="ConsPlusCell"/>
              <w:numPr>
                <w:ilvl w:val="0"/>
                <w:numId w:val="41"/>
              </w:numPr>
              <w:tabs>
                <w:tab w:val="left" w:pos="402"/>
              </w:tabs>
              <w:ind w:left="34" w:firstLine="0"/>
              <w:jc w:val="both"/>
              <w:rPr>
                <w:rFonts w:ascii="Times New Roman" w:eastAsia="Calibri" w:hAnsi="Times New Roman" w:cs="Times New Roman"/>
                <w:sz w:val="24"/>
                <w:szCs w:val="24"/>
                <w:lang w:eastAsia="en-US"/>
              </w:rPr>
            </w:pPr>
            <w:r w:rsidRPr="008344AD">
              <w:rPr>
                <w:rFonts w:ascii="Times New Roman" w:eastAsia="Calibri" w:hAnsi="Times New Roman" w:cs="Times New Roman"/>
                <w:sz w:val="24"/>
                <w:szCs w:val="24"/>
                <w:lang w:eastAsia="en-US"/>
              </w:rPr>
              <w:t>промышленных предприятий, расположенных на территории промышленных зон, промышленных площадок;</w:t>
            </w:r>
          </w:p>
          <w:p w:rsidR="00D823CD" w:rsidRPr="008344AD" w:rsidRDefault="00D823CD" w:rsidP="00653350">
            <w:pPr>
              <w:pStyle w:val="ConsPlusCell"/>
              <w:numPr>
                <w:ilvl w:val="0"/>
                <w:numId w:val="41"/>
              </w:numPr>
              <w:tabs>
                <w:tab w:val="left" w:pos="402"/>
              </w:tabs>
              <w:ind w:left="34" w:firstLine="0"/>
              <w:rPr>
                <w:rFonts w:ascii="Times New Roman" w:eastAsia="Calibri" w:hAnsi="Times New Roman" w:cs="Times New Roman"/>
                <w:sz w:val="24"/>
                <w:szCs w:val="24"/>
                <w:lang w:eastAsia="en-US"/>
              </w:rPr>
            </w:pPr>
            <w:r w:rsidRPr="008344AD">
              <w:rPr>
                <w:rFonts w:ascii="Times New Roman" w:eastAsia="Calibri" w:hAnsi="Times New Roman" w:cs="Times New Roman"/>
                <w:sz w:val="24"/>
                <w:szCs w:val="24"/>
                <w:lang w:eastAsia="en-US"/>
              </w:rPr>
              <w:t>иных площадок.</w:t>
            </w:r>
          </w:p>
        </w:tc>
      </w:tr>
      <w:tr w:rsidR="00D823CD" w:rsidRPr="008344AD" w:rsidTr="00653350">
        <w:trPr>
          <w:trHeight w:val="346"/>
        </w:trPr>
        <w:tc>
          <w:tcPr>
            <w:tcW w:w="15219" w:type="dxa"/>
            <w:gridSpan w:val="3"/>
            <w:vAlign w:val="center"/>
          </w:tcPr>
          <w:p w:rsidR="00D823CD" w:rsidRPr="00CC7E83" w:rsidRDefault="00D823CD" w:rsidP="00653350">
            <w:pPr>
              <w:ind w:left="113" w:right="113"/>
              <w:rPr>
                <w:b/>
                <w:i/>
              </w:rPr>
            </w:pPr>
            <w:r w:rsidRPr="00CC7E83">
              <w:rPr>
                <w:b/>
                <w:bCs/>
                <w:i/>
              </w:rPr>
              <w:t>3. Показатели, характеризующие реализацию задачи «</w:t>
            </w:r>
            <w:r w:rsidRPr="00CC7E83">
              <w:rPr>
                <w:b/>
                <w:i/>
              </w:rPr>
              <w:t>Создание рабочих мест для обеспечения занятости трудоспособных граждан в районе и снижение уровня безработицы</w:t>
            </w:r>
            <w:r w:rsidRPr="00CC7E83">
              <w:rPr>
                <w:b/>
                <w:i/>
                <w:lang w:eastAsia="en-US"/>
              </w:rPr>
              <w:t>»</w:t>
            </w:r>
          </w:p>
        </w:tc>
      </w:tr>
      <w:tr w:rsidR="00D823CD" w:rsidRPr="008344AD" w:rsidTr="00653350">
        <w:tc>
          <w:tcPr>
            <w:tcW w:w="4299" w:type="dxa"/>
            <w:vAlign w:val="center"/>
          </w:tcPr>
          <w:p w:rsidR="00D823CD" w:rsidRPr="008344AD" w:rsidRDefault="00D823CD" w:rsidP="00653350">
            <w:pPr>
              <w:pStyle w:val="ConsPlusNormal"/>
              <w:rPr>
                <w:rFonts w:ascii="Times New Roman" w:hAnsi="Times New Roman" w:cs="Times New Roman"/>
                <w:sz w:val="24"/>
                <w:szCs w:val="24"/>
              </w:rPr>
            </w:pPr>
            <w:r w:rsidRPr="008344AD">
              <w:rPr>
                <w:rFonts w:ascii="Times New Roman" w:hAnsi="Times New Roman" w:cs="Times New Roman"/>
                <w:sz w:val="24"/>
                <w:szCs w:val="24"/>
              </w:rPr>
              <w:t>Количество созданных рабочих мест</w:t>
            </w:r>
            <w:r>
              <w:rPr>
                <w:rFonts w:ascii="Times New Roman" w:hAnsi="Times New Roman" w:cs="Times New Roman"/>
                <w:sz w:val="24"/>
                <w:szCs w:val="24"/>
              </w:rPr>
              <w:t>, всего</w:t>
            </w:r>
          </w:p>
        </w:tc>
        <w:tc>
          <w:tcPr>
            <w:tcW w:w="6944" w:type="dxa"/>
            <w:vAlign w:val="center"/>
          </w:tcPr>
          <w:p w:rsidR="00D823CD" w:rsidRPr="008344AD" w:rsidRDefault="00D823CD" w:rsidP="00653350">
            <w:pPr>
              <w:pStyle w:val="ConsPlusNormal"/>
              <w:jc w:val="both"/>
              <w:rPr>
                <w:rFonts w:ascii="Times New Roman" w:hAnsi="Times New Roman" w:cs="Times New Roman"/>
                <w:sz w:val="24"/>
                <w:szCs w:val="24"/>
              </w:rPr>
            </w:pPr>
            <w:r w:rsidRPr="008344AD">
              <w:rPr>
                <w:rFonts w:ascii="Times New Roman" w:hAnsi="Times New Roman" w:cs="Times New Roman"/>
                <w:sz w:val="24"/>
                <w:szCs w:val="24"/>
              </w:rPr>
              <w:t xml:space="preserve">Сумма созданных рабочих мест на территории </w:t>
            </w:r>
            <w:r w:rsidR="00B84625" w:rsidRPr="00BC44FD">
              <w:rPr>
                <w:rFonts w:ascii="Times New Roman" w:hAnsi="Times New Roman" w:cs="Times New Roman"/>
                <w:sz w:val="24"/>
                <w:szCs w:val="24"/>
              </w:rPr>
              <w:t>городского округа Красногорск</w:t>
            </w:r>
            <w:r w:rsidRPr="008344AD">
              <w:rPr>
                <w:rFonts w:ascii="Times New Roman" w:hAnsi="Times New Roman" w:cs="Times New Roman"/>
                <w:sz w:val="24"/>
                <w:szCs w:val="24"/>
              </w:rPr>
              <w:t>:</w:t>
            </w:r>
          </w:p>
          <w:p w:rsidR="00D823CD" w:rsidRPr="008344AD" w:rsidRDefault="00D823CD" w:rsidP="00653350">
            <w:pPr>
              <w:pStyle w:val="ConsPlusNormal"/>
              <w:jc w:val="both"/>
              <w:rPr>
                <w:rFonts w:ascii="Times New Roman" w:hAnsi="Times New Roman" w:cs="Times New Roman"/>
                <w:sz w:val="24"/>
                <w:szCs w:val="24"/>
              </w:rPr>
            </w:pPr>
            <w:r w:rsidRPr="008344AD">
              <w:rPr>
                <w:rFonts w:ascii="Times New Roman" w:hAnsi="Times New Roman" w:cs="Times New Roman"/>
                <w:sz w:val="24"/>
                <w:szCs w:val="24"/>
              </w:rPr>
              <w:t xml:space="preserve">- на крупных и средних предприятиях и в организациях, ведущих </w:t>
            </w:r>
            <w:r w:rsidRPr="008344AD">
              <w:rPr>
                <w:rFonts w:ascii="Times New Roman" w:hAnsi="Times New Roman" w:cs="Times New Roman"/>
                <w:sz w:val="24"/>
                <w:szCs w:val="24"/>
              </w:rPr>
              <w:lastRenderedPageBreak/>
              <w:t xml:space="preserve">деятельность на территории </w:t>
            </w:r>
            <w:r w:rsidR="00B84625" w:rsidRPr="00BC44FD">
              <w:rPr>
                <w:rFonts w:ascii="Times New Roman" w:hAnsi="Times New Roman" w:cs="Times New Roman"/>
                <w:sz w:val="24"/>
                <w:szCs w:val="24"/>
              </w:rPr>
              <w:t>городского округа Красногорск</w:t>
            </w:r>
            <w:r w:rsidRPr="008344AD">
              <w:rPr>
                <w:rFonts w:ascii="Times New Roman" w:hAnsi="Times New Roman" w:cs="Times New Roman"/>
                <w:sz w:val="24"/>
                <w:szCs w:val="24"/>
              </w:rPr>
              <w:t xml:space="preserve">, </w:t>
            </w:r>
          </w:p>
          <w:p w:rsidR="00D823CD" w:rsidRPr="008344AD" w:rsidRDefault="00D823CD" w:rsidP="00653350">
            <w:pPr>
              <w:pStyle w:val="ConsPlusNormal"/>
              <w:jc w:val="both"/>
              <w:rPr>
                <w:rFonts w:ascii="Times New Roman" w:hAnsi="Times New Roman" w:cs="Times New Roman"/>
                <w:sz w:val="24"/>
                <w:szCs w:val="24"/>
              </w:rPr>
            </w:pPr>
            <w:r w:rsidRPr="008344AD">
              <w:rPr>
                <w:rFonts w:ascii="Times New Roman" w:hAnsi="Times New Roman" w:cs="Times New Roman"/>
                <w:sz w:val="24"/>
                <w:szCs w:val="24"/>
              </w:rPr>
              <w:t xml:space="preserve">- на новых/реконструированных объектах, созданных в результате инвестиционной деятельности, </w:t>
            </w:r>
          </w:p>
          <w:p w:rsidR="00D823CD" w:rsidRPr="008344AD" w:rsidRDefault="00D823CD" w:rsidP="00653350">
            <w:pPr>
              <w:pStyle w:val="ConsPlusNormal"/>
              <w:jc w:val="both"/>
              <w:rPr>
                <w:rFonts w:ascii="Times New Roman" w:hAnsi="Times New Roman" w:cs="Times New Roman"/>
                <w:sz w:val="24"/>
                <w:szCs w:val="24"/>
              </w:rPr>
            </w:pPr>
            <w:r w:rsidRPr="008344AD">
              <w:rPr>
                <w:rFonts w:ascii="Times New Roman" w:hAnsi="Times New Roman" w:cs="Times New Roman"/>
                <w:sz w:val="24"/>
                <w:szCs w:val="24"/>
              </w:rPr>
              <w:t xml:space="preserve">- за счет регистрации новых субъектов малого, среднего и крупного бизнеса, зарегистрированных на территории </w:t>
            </w:r>
            <w:r w:rsidR="00B84625" w:rsidRPr="00BC44FD">
              <w:rPr>
                <w:rFonts w:ascii="Times New Roman" w:hAnsi="Times New Roman" w:cs="Times New Roman"/>
                <w:sz w:val="24"/>
                <w:szCs w:val="24"/>
              </w:rPr>
              <w:t>городского округа Красногорск</w:t>
            </w:r>
            <w:r w:rsidRPr="008344AD">
              <w:rPr>
                <w:rFonts w:ascii="Times New Roman" w:hAnsi="Times New Roman" w:cs="Times New Roman"/>
                <w:sz w:val="24"/>
                <w:szCs w:val="24"/>
              </w:rPr>
              <w:t>,</w:t>
            </w:r>
          </w:p>
          <w:p w:rsidR="00D823CD" w:rsidRPr="008344AD" w:rsidRDefault="00D823CD" w:rsidP="00653350">
            <w:pPr>
              <w:pStyle w:val="ConsPlusNormal"/>
              <w:jc w:val="both"/>
              <w:rPr>
                <w:rFonts w:ascii="Times New Roman" w:hAnsi="Times New Roman" w:cs="Times New Roman"/>
                <w:sz w:val="24"/>
                <w:szCs w:val="24"/>
              </w:rPr>
            </w:pPr>
            <w:r w:rsidRPr="008344AD">
              <w:rPr>
                <w:rFonts w:ascii="Times New Roman" w:hAnsi="Times New Roman" w:cs="Times New Roman"/>
                <w:sz w:val="24"/>
                <w:szCs w:val="24"/>
              </w:rPr>
              <w:t>- за счет привлечения новых резидентов в технопарках, бизнес-инкубаторах, индустриальных парках, промзонах, промышленных и иных площадках.</w:t>
            </w:r>
          </w:p>
        </w:tc>
        <w:tc>
          <w:tcPr>
            <w:tcW w:w="3976" w:type="dxa"/>
            <w:vAlign w:val="center"/>
          </w:tcPr>
          <w:p w:rsidR="00D823CD" w:rsidRPr="008344AD" w:rsidRDefault="00D823CD" w:rsidP="00B84625">
            <w:pPr>
              <w:pStyle w:val="ConsPlusNormal"/>
              <w:ind w:right="-108"/>
              <w:rPr>
                <w:rFonts w:ascii="Times New Roman" w:hAnsi="Times New Roman" w:cs="Times New Roman"/>
                <w:sz w:val="24"/>
                <w:szCs w:val="24"/>
              </w:rPr>
            </w:pPr>
            <w:r w:rsidRPr="008344AD">
              <w:rPr>
                <w:rFonts w:ascii="Times New Roman" w:hAnsi="Times New Roman" w:cs="Times New Roman"/>
                <w:sz w:val="24"/>
                <w:szCs w:val="24"/>
              </w:rPr>
              <w:lastRenderedPageBreak/>
              <w:t xml:space="preserve">Информация, полученная от инвесторов, предприятий и организаций, осуществляющих деятельность на </w:t>
            </w:r>
            <w:r w:rsidRPr="008344AD">
              <w:rPr>
                <w:rFonts w:ascii="Times New Roman" w:hAnsi="Times New Roman" w:cs="Times New Roman"/>
                <w:sz w:val="24"/>
                <w:szCs w:val="24"/>
              </w:rPr>
              <w:lastRenderedPageBreak/>
              <w:t xml:space="preserve">территории </w:t>
            </w:r>
            <w:r w:rsidR="00B84625">
              <w:rPr>
                <w:rFonts w:ascii="Times New Roman" w:hAnsi="Times New Roman" w:cs="Times New Roman"/>
                <w:sz w:val="24"/>
                <w:szCs w:val="24"/>
              </w:rPr>
              <w:t>округа</w:t>
            </w:r>
            <w:r w:rsidRPr="008344AD">
              <w:rPr>
                <w:rFonts w:ascii="Times New Roman" w:hAnsi="Times New Roman" w:cs="Times New Roman"/>
                <w:sz w:val="24"/>
                <w:szCs w:val="24"/>
              </w:rPr>
              <w:t>.</w:t>
            </w:r>
          </w:p>
        </w:tc>
      </w:tr>
      <w:tr w:rsidR="00D823CD" w:rsidRPr="008344AD" w:rsidTr="00653350">
        <w:trPr>
          <w:trHeight w:val="402"/>
        </w:trPr>
        <w:tc>
          <w:tcPr>
            <w:tcW w:w="4299" w:type="dxa"/>
          </w:tcPr>
          <w:p w:rsidR="00D823CD" w:rsidRPr="008344AD" w:rsidRDefault="00D823CD" w:rsidP="00653350">
            <w:pPr>
              <w:pStyle w:val="ConsPlusNormal"/>
              <w:rPr>
                <w:rFonts w:ascii="Times New Roman" w:hAnsi="Times New Roman" w:cs="Times New Roman"/>
                <w:sz w:val="24"/>
                <w:szCs w:val="24"/>
              </w:rPr>
            </w:pPr>
            <w:r w:rsidRPr="008344AD">
              <w:rPr>
                <w:rFonts w:ascii="Times New Roman" w:hAnsi="Times New Roman" w:cs="Times New Roman"/>
                <w:sz w:val="24"/>
                <w:szCs w:val="24"/>
              </w:rPr>
              <w:lastRenderedPageBreak/>
              <w:t>Уровень безработицы (по методологии Международной организации труда) в среднем за год</w:t>
            </w:r>
          </w:p>
        </w:tc>
        <w:tc>
          <w:tcPr>
            <w:tcW w:w="6944" w:type="dxa"/>
          </w:tcPr>
          <w:p w:rsidR="00D823CD" w:rsidRPr="008344AD" w:rsidRDefault="00EB301D" w:rsidP="00653350">
            <w:pPr>
              <w:pStyle w:val="ConsPlusCell"/>
              <w:ind w:left="1416" w:hanging="342"/>
              <w:rPr>
                <w:rFonts w:ascii="Times New Roman" w:hAnsi="Times New Roman" w:cs="Times New Roman"/>
                <w:bCs/>
                <w:noProof/>
                <w:sz w:val="24"/>
                <w:szCs w:val="24"/>
                <w:lang w:eastAsia="en-US"/>
              </w:rPr>
            </w:pPr>
            <w:r>
              <w:rPr>
                <w:noProof/>
              </w:rPr>
              <w:pict>
                <v:shape id="_x0000_s1065" type="#_x0000_t202" style="position:absolute;left:0;text-align:left;margin-left:-1.8pt;margin-top:12.75pt;width:62.2pt;height:27.25pt;z-index:25169510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rQ9xgIAAMI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jjARtoUe7b7ufux+77ygKbX36TifgdtuBo9leyy302XHV3Y0sPmkk5LymYsWu&#10;lJJ9zWgJ+bmb/snVAUdbkGX/RpYQh66NdEDbSrW2eFAOBOjQp7tjb9jWoAIOJ9M4JmApwHROxsFk&#10;ZHPzaXK43CltXjHZIrtIsYLWO3C6udFmcD242FhC5rxpXPsb8egAMIcTCA1Xrc0m4bp5HwfxYrqY&#10;Eo9E44VHgizzrvI58cZ5OBll59l8noVfbdyQJDUvSyZsmIOyQvJnndtrfNDEUVtaNry0cDYlrVbL&#10;eaPQhoKyc/ftC3Li5j9Ow9ULuDyhFEYkuI5iLx9PJx7JyciLJ8HUC8L4Oh4HJCZZ/pjSDRfs3ymh&#10;PsXxKBoNWvott8B9z7nRpOUGZkfD2xRPj040sQpciNK11lDeDOuTUtj0H0oB7T402unVSnQQq9ku&#10;t8PTiA/vYCnLO1CwkqAwECMMPljUUn3BqIchkmL9eU0Vw6h5LeAVxCGxmjVuQ0aTCDbq1LI8tVBR&#10;AFSKDUbDcm6GSbXuFF/VEGl4d0JewcupuFO1fWJDVkDJbmBQOHL7oWYn0eneeT2M3tkvAAAA//8D&#10;AFBLAwQUAAYACAAAACEAePiABdwAAAAIAQAADwAAAGRycy9kb3ducmV2LnhtbEyPzU7DMBCE70i8&#10;g7VI3No1gVQlZFMhEFcQ5Ufi5sbbJCJeR7HbhLfHPcFxNKOZb8rN7Hp15DF0XgiulhoUS+1tJw3B&#10;+9vTYg0qRCPW9F6Y4IcDbKrzs9IU1k/yysdtbFQqkVAYgjbGoUAMdcvOhKUfWJK396MzMcmxQTua&#10;KZW7HjOtV+hMJ2mhNQM/tFx/bw+O4ON5//V5o1+aR5cPk581irtFosuL+f4OVOQ5/oXhhJ/QoUpM&#10;O38QG1RPsLhepSRBluegTn6m05UdwVprwKrE/weqXwAAAP//AwBQSwECLQAUAAYACAAAACEAtoM4&#10;kv4AAADhAQAAEwAAAAAAAAAAAAAAAAAAAAAAW0NvbnRlbnRfVHlwZXNdLnhtbFBLAQItABQABgAI&#10;AAAAIQA4/SH/1gAAAJQBAAALAAAAAAAAAAAAAAAAAC8BAABfcmVscy8ucmVsc1BLAQItABQABgAI&#10;AAAAIQDenrQ9xgIAAMIFAAAOAAAAAAAAAAAAAAAAAC4CAABkcnMvZTJvRG9jLnhtbFBLAQItABQA&#10;BgAIAAAAIQB4+IAF3AAAAAgBAAAPAAAAAAAAAAAAAAAAACAFAABkcnMvZG93bnJldi54bWxQSwUG&#10;AAAAAAQABADzAAAAKQYAAAAA&#10;" filled="f" stroked="f">
                  <v:textbox style="mso-next-textbox:#_x0000_s1065">
                    <w:txbxContent>
                      <w:p w:rsidR="00EB301D" w:rsidRPr="002A514B" w:rsidRDefault="00EB301D" w:rsidP="00D823CD">
                        <w:pPr>
                          <w:rPr>
                            <w:b/>
                          </w:rPr>
                        </w:pPr>
                        <w:r>
                          <w:rPr>
                            <w:b/>
                          </w:rPr>
                          <w:t>Убзрб</w:t>
                        </w:r>
                        <w:r w:rsidRPr="002A514B">
                          <w:rPr>
                            <w:b/>
                          </w:rPr>
                          <w:t> = </w:t>
                        </w:r>
                      </w:p>
                    </w:txbxContent>
                  </v:textbox>
                </v:shape>
              </w:pict>
            </w:r>
            <w:r>
              <w:rPr>
                <w:noProof/>
              </w:rPr>
              <w:pict>
                <v:shape id="_x0000_s1066" type="#_x0000_t202" style="position:absolute;left:0;text-align:left;margin-left:293.8pt;margin-top:11.5pt;width:55.35pt;height:28.5pt;z-index:25169408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8dLyQIAAMIFAAAOAAAAZHJzL2Uyb0RvYy54bWysVFlu2zAQ/S/QOxD8V7SEXiREDhLLKgqk&#10;C5D2ALREWUQlUiVpy2nRs/QU/SrQM/hIHVLekvwUbflBkJzhbO/NXF1v2wZtmNJcihSHFwFGTBSy&#10;5GKV4o8fcm+KkTZUlLSRgqX4gWl8PXv54qrvEhbJWjYlUwiMCJ30XYprY7rE93VRs5bqC9kxAcJK&#10;qpYauKqVXyrag/W28aMgGPu9VGWnZMG0htdsEOKZs19VrDDvqkozg5oUQ2zG7crtS7v7syuarBTt&#10;al7sw6B/EUVLuQCnR1MZNRStFX9mquWFklpW5qKQrS+rihfM5QDZhMGTbO5r2jGXCxRHd8cy6f9n&#10;tni7ea8QL1McxRgJ2gJGu++7X7ufux8ocvXpO52A2n0HimZ7K7eAs8tVd3ey+KSRkPOaihW7UUr2&#10;NaMlxBfayvpnXy0iOtHWyLJ/I0vwQ9dGOkPbSrW2eFAOBNYBp4cjNmxrUAGPkyCKyQijAkSX4zAe&#10;udh8mhw+d0qbV0y2yB5SrAB6Z5xu7rSxwdDkoGJ9CZnzpnHwN+LRAygOL+AavlqZDcKh+TUO4sV0&#10;MSUeicYLjwRZ5t3kc+KN83Ayyi6z+TwLv1m/IUlqXpZMWDcHZoXkz5Dbc3zgxJFbWja8tOZsSFqt&#10;lvNGoQ0FZuduuZKD5KTmPw7DFQFyeZJSGJHgNoq9fDydeCQnIy+eBFMvCOPbeByQmGT545TuuGD/&#10;nhLqUxyPotHApVPQT3IL3HqeG01abmB2NLxN8fSoRBPLwIUoHbSG8mY4n5XChn8qBcB9ANrx1VJ0&#10;IKvZLreuNcixD5ayfAAGKwkMA5rC4INDLdUXjHoYIinWn9dUMYya1wK6IA4J/EXGXchoAg2F1Llk&#10;eS6hogBTKTYYDce5GSbVulN8VYOnoe+EvIHOqbhjte2qIap9v8GgcMnth5qdROd3p3UavbPfAAAA&#10;//8DAFBLAwQUAAYACAAAACEA195S8t4AAAAJAQAADwAAAGRycy9kb3ducmV2LnhtbEyPwU7DMBBE&#10;70j8g7VI3KhNS0MasqkQiCuohVbi5ibbJCJeR7HbhL9nOcFxtU8zb/L15Dp1piG0nhFuZwYUcemr&#10;lmuEj/eXmxRUiJYr23kmhG8KsC4uL3KbVX7kDZ23sVYSwiGzCE2MfaZ1KBtyNsx8Tyy/ox+cjXIO&#10;ta4GO0q46/TcmEQ727I0NLanp4bKr+3JIexej5/7O/NWP7tlP/rJaHYrjXh9NT0+gIo0xT8YfvVF&#10;HQpxOvgTV0F1CMv0PhEUYb6QTQIkq3QB6oCQGgO6yPX/BcUPAAAA//8DAFBLAQItABQABgAIAAAA&#10;IQC2gziS/gAAAOEBAAATAAAAAAAAAAAAAAAAAAAAAABbQ29udGVudF9UeXBlc10ueG1sUEsBAi0A&#10;FAAGAAgAAAAhADj9If/WAAAAlAEAAAsAAAAAAAAAAAAAAAAALwEAAF9yZWxzLy5yZWxzUEsBAi0A&#10;FAAGAAgAAAAhAPmjx0vJAgAAwgUAAA4AAAAAAAAAAAAAAAAALgIAAGRycy9lMm9Eb2MueG1sUEsB&#10;Ai0AFAAGAAgAAAAhANfeUvLeAAAACQEAAA8AAAAAAAAAAAAAAAAAIwUAAGRycy9kb3ducmV2Lnht&#10;bFBLBQYAAAAABAAEAPMAAAAuBgAAAAA=&#10;" filled="f" stroked="f">
                  <v:textbox style="mso-next-textbox:#_x0000_s1066">
                    <w:txbxContent>
                      <w:p w:rsidR="00EB301D" w:rsidRPr="0005109D" w:rsidRDefault="00EB301D" w:rsidP="00D823CD">
                        <w:pPr>
                          <w:rPr>
                            <w:b/>
                          </w:rPr>
                        </w:pPr>
                        <w:r w:rsidRPr="0005109D">
                          <w:rPr>
                            <w:b/>
                            <w:vertAlign w:val="subscript"/>
                          </w:rPr>
                          <w:t>*</w:t>
                        </w:r>
                        <w:r w:rsidRPr="0005109D">
                          <w:rPr>
                            <w:b/>
                          </w:rPr>
                          <w:t> 100 %</w:t>
                        </w:r>
                      </w:p>
                    </w:txbxContent>
                  </v:textbox>
                </v:shape>
              </w:pict>
            </w:r>
            <w:r w:rsidR="00D823CD" w:rsidRPr="008344AD">
              <w:rPr>
                <w:rFonts w:ascii="Times New Roman" w:hAnsi="Times New Roman" w:cs="Times New Roman"/>
                <w:bCs/>
                <w:noProof/>
                <w:sz w:val="24"/>
                <w:szCs w:val="24"/>
                <w:lang w:eastAsia="en-US"/>
              </w:rPr>
              <w:t>Численность незанятых</w:t>
            </w:r>
          </w:p>
          <w:p w:rsidR="00D823CD" w:rsidRPr="008344AD" w:rsidRDefault="00EB301D" w:rsidP="00653350">
            <w:pPr>
              <w:pStyle w:val="ConsPlusCell"/>
              <w:ind w:left="1416" w:hanging="342"/>
              <w:rPr>
                <w:rFonts w:ascii="Times New Roman" w:hAnsi="Times New Roman" w:cs="Times New Roman"/>
                <w:bCs/>
                <w:noProof/>
                <w:sz w:val="24"/>
                <w:szCs w:val="24"/>
                <w:lang w:eastAsia="en-US"/>
              </w:rPr>
            </w:pPr>
            <w:r>
              <w:rPr>
                <w:noProof/>
              </w:rPr>
              <w:pict>
                <v:shape id="_x0000_s1103" type="#_x0000_t32" style="position:absolute;left:0;text-align:left;margin-left:50.35pt;margin-top:12.8pt;width:243.45pt;height:0;z-index:251696128;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wj3TgIAAFYEAAAOAAAAZHJzL2Uyb0RvYy54bWysVEtu2zAQ3RfoHQjuHUmOndpC5KCQ7G7S&#10;1kDSA9AkZRGVSIJkLBtFgTQXyBF6hW666Ac5g3yjDukPknZTFNWCGmo4b97MPOr8Yt3UaMWNFUpm&#10;ODmJMeKSKibkMsPvrme9EUbWEclIrSTP8IZbfDF5/uy81Snvq0rVjBsEINKmrc5w5ZxOo8jSijfE&#10;nijNJThLZRriYGuWETOkBfSmjvpxfBa1yjBtFOXWwtdi58STgF+WnLq3ZWm5Q3WGgZsLqwnrwq/R&#10;5JykS0N0JeieBvkHFg0REpIeoQriCLox4g+oRlCjrCrdCVVNpMpSUB5qgGqS+LdqriqieagFmmP1&#10;sU32/8HSN6u5QYJluA+TkqSBGXWft7fb++5n92V7j7afugdYtnfb2+5r96P73j1031Ay9p1rtU0B&#10;IJdz42una3mlLxV9b5FUeUXkkocKrjcaUBMfET0J8RurIf+ifa0YnCE3ToU2rkvTeEhoEFqHaW2O&#10;0+Jrhyh8PI3HySgZYkQPvoikh0BtrHvFVYO8kWHrDBHLyuVKStCEMklIQ1aX1nlaJD0E+KxSzURd&#10;B2nUErUZHg/7wxBgVS2Yd/pj1iwXeW3QinhxhSfUCJ7Hx4y6kSyAVZyw6d52RNQ7G5LX0uNBYUBn&#10;b+3U82Ecj6ej6WjQG/TPpr1BXBS9l7N80DubJS+GxWmR50Xy0VNLBmklGOPSszsoORn8nVL2d2qn&#10;waOWj22InqKHfgHZwzuQDpP1w9zJYqHYZm4OEwfxhsP7i+Zvx+M92I9/B5NfAAAA//8DAFBLAwQU&#10;AAYACAAAACEAGHE/mN0AAAAJAQAADwAAAGRycy9kb3ducmV2LnhtbEyPzU7DMBCE70h9B2srcUGt&#10;3UjpT4hTVUgcONJW4urGSxKI11HsNKFPzyIOcNvZHc1+k+8n14or9qHxpGG1VCCQSm8bqjScT8+L&#10;LYgQDVnTekINXxhgX8zucpNZP9IrXo+xEhxCITMa6hi7TMpQ1uhMWPoOiW/vvncmsuwraXszcrhr&#10;ZaLUWjrTEH+oTYdPNZafx8FpwDCkK3XYuer8chsf3pLbx9idtL6fT4dHEBGn+GeGH3xGh4KZLn4g&#10;G0TLWqkNWzUk6RoEG9LthofL70IWufzfoPgGAAD//wMAUEsBAi0AFAAGAAgAAAAhALaDOJL+AAAA&#10;4QEAABMAAAAAAAAAAAAAAAAAAAAAAFtDb250ZW50X1R5cGVzXS54bWxQSwECLQAUAAYACAAAACEA&#10;OP0h/9YAAACUAQAACwAAAAAAAAAAAAAAAAAvAQAAX3JlbHMvLnJlbHNQSwECLQAUAAYACAAAACEA&#10;c38I904CAABWBAAADgAAAAAAAAAAAAAAAAAuAgAAZHJzL2Uyb0RvYy54bWxQSwECLQAUAAYACAAA&#10;ACEAGHE/mN0AAAAJAQAADwAAAAAAAAAAAAAAAACoBAAAZHJzL2Rvd25yZXYueG1sUEsFBgAAAAAE&#10;AAQA8wAAALIFAAAAAA==&#10;"/>
              </w:pict>
            </w:r>
            <w:r w:rsidR="00D823CD" w:rsidRPr="008344AD">
              <w:rPr>
                <w:rFonts w:ascii="Times New Roman" w:hAnsi="Times New Roman" w:cs="Times New Roman"/>
                <w:bCs/>
                <w:noProof/>
                <w:sz w:val="24"/>
                <w:szCs w:val="24"/>
                <w:lang w:eastAsia="en-US"/>
              </w:rPr>
              <w:t>граждан (ищущих работу)</w:t>
            </w:r>
          </w:p>
          <w:p w:rsidR="00D823CD" w:rsidRPr="008344AD" w:rsidRDefault="00D823CD" w:rsidP="00653350">
            <w:pPr>
              <w:pStyle w:val="ConsPlusCell"/>
              <w:ind w:left="1074"/>
              <w:rPr>
                <w:rFonts w:ascii="Times New Roman" w:hAnsi="Times New Roman" w:cs="Times New Roman"/>
                <w:bCs/>
                <w:noProof/>
                <w:sz w:val="24"/>
                <w:szCs w:val="24"/>
                <w:lang w:eastAsia="en-US"/>
              </w:rPr>
            </w:pPr>
            <w:r w:rsidRPr="008344AD">
              <w:rPr>
                <w:rFonts w:ascii="Times New Roman" w:hAnsi="Times New Roman" w:cs="Times New Roman"/>
                <w:bCs/>
                <w:noProof/>
                <w:sz w:val="24"/>
                <w:szCs w:val="24"/>
                <w:lang w:eastAsia="en-US"/>
              </w:rPr>
              <w:t>Экономически активное население</w:t>
            </w:r>
          </w:p>
          <w:p w:rsidR="00D823CD" w:rsidRPr="008344AD" w:rsidRDefault="00D823CD" w:rsidP="00653350">
            <w:pPr>
              <w:pStyle w:val="ConsPlusCell"/>
              <w:rPr>
                <w:rFonts w:ascii="Times New Roman" w:hAnsi="Times New Roman" w:cs="Times New Roman"/>
                <w:bCs/>
                <w:noProof/>
                <w:sz w:val="24"/>
                <w:szCs w:val="24"/>
                <w:lang w:eastAsia="en-US"/>
              </w:rPr>
            </w:pPr>
            <w:r w:rsidRPr="008344AD">
              <w:rPr>
                <w:rFonts w:ascii="Times New Roman" w:hAnsi="Times New Roman" w:cs="Times New Roman"/>
                <w:bCs/>
                <w:noProof/>
                <w:sz w:val="24"/>
                <w:szCs w:val="24"/>
                <w:lang w:eastAsia="en-US"/>
              </w:rPr>
              <w:t xml:space="preserve">где </w:t>
            </w:r>
          </w:p>
          <w:p w:rsidR="00D823CD" w:rsidRPr="008344AD" w:rsidRDefault="00D823CD" w:rsidP="00653350">
            <w:pPr>
              <w:pStyle w:val="ConsPlusNormal"/>
              <w:rPr>
                <w:rFonts w:ascii="Times New Roman" w:hAnsi="Times New Roman" w:cs="Times New Roman"/>
                <w:sz w:val="24"/>
                <w:szCs w:val="24"/>
              </w:rPr>
            </w:pPr>
            <w:r w:rsidRPr="008344AD">
              <w:rPr>
                <w:rFonts w:ascii="Times New Roman" w:hAnsi="Times New Roman" w:cs="Times New Roman"/>
                <w:b/>
                <w:bCs/>
                <w:noProof/>
                <w:sz w:val="24"/>
                <w:szCs w:val="24"/>
                <w:lang w:eastAsia="en-US"/>
              </w:rPr>
              <w:t>Убзрб</w:t>
            </w:r>
            <w:r w:rsidRPr="008344AD">
              <w:rPr>
                <w:rFonts w:ascii="Times New Roman" w:hAnsi="Times New Roman" w:cs="Times New Roman"/>
                <w:bCs/>
                <w:noProof/>
                <w:sz w:val="24"/>
                <w:szCs w:val="24"/>
                <w:lang w:eastAsia="en-US"/>
              </w:rPr>
              <w:t xml:space="preserve"> – уровень безработицы (по методологии МОТ) в среднем за год</w:t>
            </w:r>
            <w:r w:rsidRPr="008344AD">
              <w:rPr>
                <w:rFonts w:ascii="Times New Roman" w:hAnsi="Times New Roman" w:cs="Times New Roman"/>
                <w:bCs/>
                <w:sz w:val="24"/>
                <w:szCs w:val="24"/>
              </w:rPr>
              <w:t xml:space="preserve"> (%)</w:t>
            </w:r>
          </w:p>
        </w:tc>
        <w:tc>
          <w:tcPr>
            <w:tcW w:w="3976" w:type="dxa"/>
          </w:tcPr>
          <w:p w:rsidR="00D823CD" w:rsidRPr="008344AD" w:rsidRDefault="00D823CD" w:rsidP="00653350">
            <w:pPr>
              <w:pStyle w:val="ConsPlusCell"/>
              <w:rPr>
                <w:rFonts w:ascii="Times New Roman" w:eastAsia="Calibri" w:hAnsi="Times New Roman" w:cs="Times New Roman"/>
                <w:sz w:val="24"/>
                <w:szCs w:val="24"/>
                <w:lang w:eastAsia="en-US"/>
              </w:rPr>
            </w:pPr>
            <w:r w:rsidRPr="008344AD">
              <w:rPr>
                <w:rFonts w:ascii="Times New Roman" w:eastAsia="Calibri" w:hAnsi="Times New Roman" w:cs="Times New Roman"/>
                <w:sz w:val="24"/>
                <w:szCs w:val="24"/>
                <w:lang w:eastAsia="en-US"/>
              </w:rPr>
              <w:t xml:space="preserve">Данные Мособлстата </w:t>
            </w:r>
            <w:r w:rsidRPr="008344AD">
              <w:rPr>
                <w:rFonts w:ascii="Times New Roman" w:hAnsi="Times New Roman" w:cs="Times New Roman"/>
                <w:sz w:val="24"/>
                <w:szCs w:val="24"/>
              </w:rPr>
              <w:t>(сведения о численности постоянного населения, половозрастной состав постоянного населения, данные форм федерального государственного статистического наблюдения 1-</w:t>
            </w:r>
            <w:r w:rsidRPr="008344AD">
              <w:rPr>
                <w:rFonts w:ascii="Times New Roman" w:hAnsi="Times New Roman" w:cs="Times New Roman"/>
                <w:sz w:val="24"/>
                <w:szCs w:val="24"/>
                <w:lang w:val="en-US"/>
              </w:rPr>
              <w:t>T</w:t>
            </w:r>
            <w:r w:rsidRPr="008344AD">
              <w:rPr>
                <w:rFonts w:ascii="Times New Roman" w:hAnsi="Times New Roman" w:cs="Times New Roman"/>
                <w:sz w:val="24"/>
                <w:szCs w:val="24"/>
              </w:rPr>
              <w:t>, 2-Т и др.)</w:t>
            </w:r>
          </w:p>
        </w:tc>
      </w:tr>
      <w:tr w:rsidR="00D823CD" w:rsidRPr="008344AD" w:rsidTr="00653350">
        <w:trPr>
          <w:trHeight w:val="402"/>
        </w:trPr>
        <w:tc>
          <w:tcPr>
            <w:tcW w:w="15219" w:type="dxa"/>
            <w:gridSpan w:val="3"/>
          </w:tcPr>
          <w:p w:rsidR="00D823CD" w:rsidRPr="00CC7E83" w:rsidRDefault="00D823CD" w:rsidP="00653350">
            <w:pPr>
              <w:pStyle w:val="ConsPlusCell"/>
              <w:rPr>
                <w:rFonts w:ascii="Times New Roman" w:hAnsi="Times New Roman" w:cs="Times New Roman"/>
                <w:b/>
                <w:bCs/>
                <w:i/>
                <w:sz w:val="24"/>
                <w:szCs w:val="24"/>
              </w:rPr>
            </w:pPr>
            <w:r w:rsidRPr="00CC7E83">
              <w:rPr>
                <w:rFonts w:ascii="Times New Roman" w:hAnsi="Times New Roman" w:cs="Times New Roman"/>
                <w:b/>
                <w:bCs/>
                <w:i/>
                <w:sz w:val="24"/>
                <w:szCs w:val="24"/>
              </w:rPr>
              <w:t>4. Показатели, характеризующие реализацию задачи «Содействие развитию предприятий и организаций»</w:t>
            </w:r>
          </w:p>
        </w:tc>
      </w:tr>
      <w:tr w:rsidR="00D823CD" w:rsidRPr="008344AD" w:rsidTr="00653350">
        <w:trPr>
          <w:trHeight w:val="1837"/>
        </w:trPr>
        <w:tc>
          <w:tcPr>
            <w:tcW w:w="4299" w:type="dxa"/>
            <w:vAlign w:val="center"/>
          </w:tcPr>
          <w:p w:rsidR="00D823CD" w:rsidRPr="008344AD" w:rsidRDefault="00D823CD" w:rsidP="00653350">
            <w:pPr>
              <w:tabs>
                <w:tab w:val="center" w:pos="4677"/>
                <w:tab w:val="right" w:pos="9355"/>
              </w:tabs>
              <w:autoSpaceDE w:val="0"/>
              <w:autoSpaceDN w:val="0"/>
              <w:adjustRightInd w:val="0"/>
              <w:rPr>
                <w:bCs/>
              </w:rPr>
            </w:pPr>
            <w:r w:rsidRPr="008344AD">
              <w:rPr>
                <w:bCs/>
              </w:rPr>
              <w:t>Темп роста отгруженных товаров собственного производства, выполненных работ и услуг собственными силами по промышленным видам деятельности</w:t>
            </w:r>
          </w:p>
        </w:tc>
        <w:tc>
          <w:tcPr>
            <w:tcW w:w="6944" w:type="dxa"/>
          </w:tcPr>
          <w:p w:rsidR="00D823CD" w:rsidRPr="008344AD" w:rsidRDefault="00EB301D" w:rsidP="00653350">
            <w:pPr>
              <w:pStyle w:val="ConsPlusCell"/>
              <w:ind w:left="1416" w:hanging="342"/>
              <w:rPr>
                <w:rFonts w:ascii="Times New Roman" w:hAnsi="Times New Roman" w:cs="Times New Roman"/>
                <w:bCs/>
                <w:noProof/>
                <w:sz w:val="24"/>
                <w:szCs w:val="24"/>
                <w:lang w:eastAsia="en-US"/>
              </w:rPr>
            </w:pPr>
            <w:r>
              <w:rPr>
                <w:noProof/>
              </w:rPr>
              <w:pict>
                <v:shape id="_x0000_s1067" type="#_x0000_t202" style="position:absolute;left:0;text-align:left;margin-left:293.8pt;margin-top:11.5pt;width:55.35pt;height:28.5pt;z-index:25168793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vy7yAIAAMIFAAAOAAAAZHJzL2Uyb0RvYy54bWysVEtu2zAQ3RfoHQjuFX1CfyREDhLLKgqk&#10;HyDtAWiJsohKpErSltOiZ+kpuirQM/hIHVL+JdkUbbUQSM7wzbyZx7m63rYN2jCluRQpDi8CjJgo&#10;ZMnFKsUfP+TeFCNtqChpIwVL8QPT+Hr28sVV3yUskrVsSqYQgAid9F2Ka2O6xPd1UbOW6gvZMQHG&#10;SqqWGtiqlV8q2gN62/hREIz9XqqyU7JgWsNpNhjxzOFXFSvMu6rSzKAmxZCbcX/l/kv792dXNFkp&#10;2tW82KdB/yKLlnIBQY9QGTUUrRV/BtXyQkktK3NRyNaXVcUL5jgAmzB4wua+ph1zXKA4ujuWSf8/&#10;2OLt5r1CvExxNMFI0BZ6tPu++7X7ufuBwqmtT9/pBNzuO3A021u5hT47rrq7k8UnjYSc11Ss2I1S&#10;sq8ZLSG/0N70z64OONqCLPs3soQ4dG2kA9pWqrXFg3IgQIc+PRx7w7YGFXA4CaKYjDAqwHQ5DuOR&#10;651Pk8PlTmnziskW2UWKFbTegdPNnTY2GZocXGwsIXPeNK79jXh0AI7DCYSGq9Zmk3Dd/BoH8WK6&#10;mBKPROOFR4Is827yOfHGeTgZZZfZfJ6F32zckCQ1L0smbJiDskLyZ53ba3zQxFFbWja8tHA2Ja1W&#10;y3mj0IaCsnP3uZKD5eTmP07DFQG4PKEURiS4jWIvH08nHsnJyIsnwdQLwvg2HgckJln+mNIdF+zf&#10;KaE+xfEoGg1aOiX9hFvgvufcaNJyA7Oj4W2Kp0cnmlgFLkTpWmsob4b1WSls+qdSQLsPjXZ6tRId&#10;xGq2y617GsSp2Yp5KcsHULCSoDCQKQw+WNRSfcGohyGSYv15TRXDqHkt4BXEISF26rgNGU0i2Khz&#10;y/LcQkUBUCk2GA3LuRkm1bpTfFVDpOHdCXkDL6fiTtWnrPbvDQaFI7cfanYSne+d12n0zn4DAAD/&#10;/wMAUEsDBBQABgAIAAAAIQDX3lLy3gAAAAkBAAAPAAAAZHJzL2Rvd25yZXYueG1sTI/BTsMwEETv&#10;SPyDtUjcqE1LQxqyqRCIK6iFVuLmJtskIl5HsduEv2c5wXG1TzNv8vXkOnWmIbSeEW5nBhRx6auW&#10;a4SP95ebFFSIlivbeSaEbwqwLi4vcptVfuQNnbexVhLCIbMITYx9pnUoG3I2zHxPLL+jH5yNcg61&#10;rgY7Srjr9NyYRDvbsjQ0tqenhsqv7ckh7F6Pn/s781Y/u2U/+slodiuNeH01PT6AijTFPxh+9UUd&#10;CnE6+BNXQXUIy/Q+ERRhvpBNAiSrdAHqgJAaA7rI9f8FxQ8AAAD//wMAUEsBAi0AFAAGAAgAAAAh&#10;ALaDOJL+AAAA4QEAABMAAAAAAAAAAAAAAAAAAAAAAFtDb250ZW50X1R5cGVzXS54bWxQSwECLQAU&#10;AAYACAAAACEAOP0h/9YAAACUAQAACwAAAAAAAAAAAAAAAAAvAQAAX3JlbHMvLnJlbHNQSwECLQAU&#10;AAYACAAAACEALxL8u8gCAADCBQAADgAAAAAAAAAAAAAAAAAuAgAAZHJzL2Uyb0RvYy54bWxQSwEC&#10;LQAUAAYACAAAACEA195S8t4AAAAJAQAADwAAAAAAAAAAAAAAAAAiBQAAZHJzL2Rvd25yZXYueG1s&#10;UEsFBgAAAAAEAAQA8wAAAC0GAAAAAA==&#10;" filled="f" stroked="f">
                  <v:textbox style="mso-next-textbox:#_x0000_s1067">
                    <w:txbxContent>
                      <w:p w:rsidR="00EB301D" w:rsidRPr="0005109D" w:rsidRDefault="00EB301D" w:rsidP="00D823CD">
                        <w:pPr>
                          <w:rPr>
                            <w:b/>
                          </w:rPr>
                        </w:pPr>
                        <w:r w:rsidRPr="0005109D">
                          <w:rPr>
                            <w:b/>
                            <w:vertAlign w:val="subscript"/>
                          </w:rPr>
                          <w:t>*</w:t>
                        </w:r>
                        <w:r w:rsidRPr="0005109D">
                          <w:rPr>
                            <w:b/>
                          </w:rPr>
                          <w:t> 100 %</w:t>
                        </w:r>
                      </w:p>
                    </w:txbxContent>
                  </v:textbox>
                </v:shape>
              </w:pict>
            </w:r>
            <w:r w:rsidR="00D823CD" w:rsidRPr="008344AD">
              <w:rPr>
                <w:rFonts w:ascii="Times New Roman" w:hAnsi="Times New Roman" w:cs="Times New Roman"/>
                <w:bCs/>
                <w:noProof/>
                <w:sz w:val="24"/>
                <w:szCs w:val="24"/>
                <w:lang w:eastAsia="en-US"/>
              </w:rPr>
              <w:t>Отгруженные товары собств.пр-ва</w:t>
            </w:r>
          </w:p>
          <w:p w:rsidR="00D823CD" w:rsidRPr="008344AD" w:rsidRDefault="00EB301D" w:rsidP="00653350">
            <w:pPr>
              <w:pStyle w:val="ConsPlusCell"/>
              <w:ind w:left="1416" w:hanging="342"/>
              <w:rPr>
                <w:rFonts w:ascii="Times New Roman" w:hAnsi="Times New Roman" w:cs="Times New Roman"/>
                <w:bCs/>
                <w:noProof/>
                <w:sz w:val="24"/>
                <w:szCs w:val="24"/>
                <w:lang w:eastAsia="en-US"/>
              </w:rPr>
            </w:pPr>
            <w:r>
              <w:rPr>
                <w:noProof/>
              </w:rPr>
              <w:pict>
                <v:shape id="_x0000_s1102" type="#_x0000_t32" style="position:absolute;left:0;text-align:left;margin-left:50.35pt;margin-top:12.8pt;width:243.45pt;height:0;z-index:251689984;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m1wTgIAAFYEAAAOAAAAZHJzL2Uyb0RvYy54bWysVEtu2zAQ3RfoHQjuHUmO7dhC5KCQ7G7S&#10;NkDSA9AkZRGVSIJkLBtFgbQXyBF6hW666Ac5g3yjDukPknZTFNWCGmo4b97MPOr8Yt3UaMWNFUpm&#10;ODmJMeKSKibkMsNvb+a9MUbWEclIrSTP8IZbfDF9/uy81Snvq0rVjBsEINKmrc5w5ZxOo8jSijfE&#10;nijNJThLZRriYGuWETOkBfSmjvpxPIpaZZg2inJr4Wuxc+JpwC9LTt2bsrTcoTrDwM2F1YR14ddo&#10;ek7SpSG6EnRPg/wDi4YICUmPUAVxBN0a8QdUI6hRVpXuhKomUmUpKA81QDVJ/Fs11xXRPNQCzbH6&#10;2Cb7/2Dp69WVQYJluD/CSJIGZtR93t5t77uf3ZftPdp+7B5g2X7a3nVfux/d9+6h+4aSM9+5VtsU&#10;AHJ5ZXztdC2v9aWi7yySKq+IXPJQwc1GA2riI6InIX5jNeRftK8UgzPk1qnQxnVpGg8JDULrMK3N&#10;cVp87RCFj6fxJBknQ4zowReR9BCojXUvuWqQNzJsnSFiWblcSQmaUCYJacjq0jpPi6SHAJ9Vqrmo&#10;6yCNWqI2w5NhfxgCrKoF805/zJrlIq8NWhEvrvCEGsHz+JhRt5IFsIoTNtvbjoh6Z0PyWno8KAzo&#10;7K2det5P4slsPBsPeoP+aNYbxEXRezHPB73RPDkbFqdFnhfJB08tGaSVYIxLz+6g5GTwd0rZ36md&#10;Bo9aPrYheooe+gVkD+9AOkzWD3Mni4VimytzmDiINxzeXzR/Ox7vwX78O5j+AgAA//8DAFBLAwQU&#10;AAYACAAAACEAGHE/mN0AAAAJAQAADwAAAGRycy9kb3ducmV2LnhtbEyPzU7DMBCE70h9B2srcUGt&#10;3UjpT4hTVUgcONJW4urGSxKI11HsNKFPzyIOcNvZHc1+k+8n14or9qHxpGG1VCCQSm8bqjScT8+L&#10;LYgQDVnTekINXxhgX8zucpNZP9IrXo+xEhxCITMa6hi7TMpQ1uhMWPoOiW/vvncmsuwraXszcrhr&#10;ZaLUWjrTEH+oTYdPNZafx8FpwDCkK3XYuer8chsf3pLbx9idtL6fT4dHEBGn+GeGH3xGh4KZLn4g&#10;G0TLWqkNWzUk6RoEG9LthofL70IWufzfoPgGAAD//wMAUEsBAi0AFAAGAAgAAAAhALaDOJL+AAAA&#10;4QEAABMAAAAAAAAAAAAAAAAAAAAAAFtDb250ZW50X1R5cGVzXS54bWxQSwECLQAUAAYACAAAACEA&#10;OP0h/9YAAACUAQAACwAAAAAAAAAAAAAAAAAvAQAAX3JlbHMvLnJlbHNQSwECLQAUAAYACAAAACEA&#10;OTZtcE4CAABWBAAADgAAAAAAAAAAAAAAAAAuAgAAZHJzL2Uyb0RvYy54bWxQSwECLQAUAAYACAAA&#10;ACEAGHE/mN0AAAAJAQAADwAAAAAAAAAAAAAAAACoBAAAZHJzL2Rvd25yZXYueG1sUEsFBgAAAAAE&#10;AAQA8wAAALIFAAAAAA==&#10;"/>
              </w:pict>
            </w:r>
            <w:r>
              <w:rPr>
                <w:noProof/>
              </w:rPr>
              <w:pict>
                <v:shape id="_x0000_s1068" type="#_x0000_t202" style="position:absolute;left:0;text-align:left;margin-left:-1.8pt;margin-top:3.95pt;width:52.15pt;height:22.25pt;z-index:2516889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IY6xwIAAMIFAAAOAAAAZHJzL2Uyb0RvYy54bWysVF2O0zAQfkfiDpbfs/nBTZto09Vu0yCk&#10;5UdaOICbOI1FYgfb3XRBnIVT8ITEGXokxk7b7e4KCQF5iGzP+Jv5Zj7P+cW2a9EtU5pLkeHwLMCI&#10;iVJWXKwz/OF94c0w0oaKirZSsAzfMY0v5s+fnQ99yiLZyLZiCgGI0OnQZ7gxpk99X5cN66g+kz0T&#10;YKyl6qiBrVr7laIDoHetHwVB7A9SVb2SJdMaTvPRiOcOv65Zad7WtWYGtRmG3Iz7K/df2b8/P6fp&#10;WtG+4eU+DfoXWXSUCwh6hMqpoWij+BOojpdKalmbs1J2vqxrXjLHAdiEwSM2Nw3tmeMCxdH9sUz6&#10;/8GWb27fKcSrDEcTjATtoEe7b7ufux+77yiMbX2GXqfgdtODo9leyS302XHV/bUsP2ok5KKhYs0u&#10;lZJDw2gF+YX2pn9ydcTRFmQ1vJYVxKEbIx3QtladLR6UAwE69Onu2Bu2NaiEwziOXgSQYgmmaBZN&#10;phMXgaaHy73S5iWTHbKLDCtovQOnt9fa2GRoenCxsYQseNu69rfiwQE4jicQGq5am03CdfNLEiTL&#10;2XJGPBLFS48Eee5dFgvixUU4neQv8sUiD7/auCFJG15VTNgwB2WF5M86t9f4qImjtrRseWXhbEpa&#10;rVeLVqFbCsou3LcvyImb/zANVwTg8ohSGJHgKkq8Ip5NPVKQiZdMg5kXhMlVEgckIXnxkNI1F+zf&#10;KaEhw8kEZOfo/JZb4L6n3GjacQOzo+VdhmdHJ5paBS5F5VprKG/H9UkpbPr3pYB2Hxrt9GolOorV&#10;bFdb9zRIZMNbMa9kdQcKVhIUBjKFwQeLRqrPGA0wRDKsP22oYhi1rwS8giQkxE4dtyGTaQQbdWpZ&#10;nVqoKAEqwwajcbkw46Ta9IqvG4g0vjshL+Hl1Nyp+j6r/XuDQeHI7YeanUSne+d1P3rnvwAAAP//&#10;AwBQSwMEFAAGAAgAAAAhABIv46nbAAAABwEAAA8AAABkcnMvZG93bnJldi54bWxMjstOwzAQRfdI&#10;/IM1SOzaMaUPGjKpEIgtqOUhsXPjaRIRj6PYbcLf465geXWvzj35ZnStOnEfGi8EN1MNiqX0tpGK&#10;4P3teXIHKkQj1rRemOCHA2yKy4vcZNYPsuXTLlYqQSRkhqCOscsQQ1mzM2HqO5bUHXzvTEyxr9D2&#10;Zkhw1+JM6yU600h6qE3HjzWX37ujI/h4OXx9zvVr9eQW3eBHjeLWSHR9NT7cg4o8xr8xnPWTOhTJ&#10;ae+PYoNqCSa3y7QkWK1BnWutV6D2BIvZHLDI8b9/8QsAAP//AwBQSwECLQAUAAYACAAAACEAtoM4&#10;kv4AAADhAQAAEwAAAAAAAAAAAAAAAAAAAAAAW0NvbnRlbnRfVHlwZXNdLnhtbFBLAQItABQABgAI&#10;AAAAIQA4/SH/1gAAAJQBAAALAAAAAAAAAAAAAAAAAC8BAABfcmVscy8ucmVsc1BLAQItABQABgAI&#10;AAAAIQDygIY6xwIAAMIFAAAOAAAAAAAAAAAAAAAAAC4CAABkcnMvZTJvRG9jLnhtbFBLAQItABQA&#10;BgAIAAAAIQASL+Op2wAAAAcBAAAPAAAAAAAAAAAAAAAAACEFAABkcnMvZG93bnJldi54bWxQSwUG&#10;AAAAAAQABADzAAAAKQYAAAAA&#10;" filled="f" stroked="f">
                  <v:textbox style="mso-next-textbox:#_x0000_s1068">
                    <w:txbxContent>
                      <w:p w:rsidR="00EB301D" w:rsidRPr="002A514B" w:rsidRDefault="00EB301D" w:rsidP="00D823CD">
                        <w:pPr>
                          <w:rPr>
                            <w:b/>
                          </w:rPr>
                        </w:pPr>
                        <w:r>
                          <w:rPr>
                            <w:b/>
                          </w:rPr>
                          <w:t xml:space="preserve"> Тр</w:t>
                        </w:r>
                        <w:r w:rsidRPr="002A514B">
                          <w:rPr>
                            <w:b/>
                          </w:rPr>
                          <w:t> = </w:t>
                        </w:r>
                      </w:p>
                    </w:txbxContent>
                  </v:textbox>
                </v:shape>
              </w:pict>
            </w:r>
            <w:r w:rsidR="00D823CD" w:rsidRPr="008344AD">
              <w:rPr>
                <w:rFonts w:ascii="Times New Roman" w:hAnsi="Times New Roman" w:cs="Times New Roman"/>
                <w:bCs/>
                <w:noProof/>
                <w:sz w:val="24"/>
                <w:szCs w:val="24"/>
                <w:lang w:eastAsia="en-US"/>
              </w:rPr>
              <w:t>по промышленным видам за отчетный год</w:t>
            </w:r>
          </w:p>
          <w:p w:rsidR="00D823CD" w:rsidRPr="008344AD" w:rsidRDefault="00D823CD" w:rsidP="00653350">
            <w:pPr>
              <w:pStyle w:val="ConsPlusCell"/>
              <w:ind w:left="1074"/>
              <w:rPr>
                <w:rFonts w:ascii="Times New Roman" w:hAnsi="Times New Roman" w:cs="Times New Roman"/>
                <w:bCs/>
                <w:noProof/>
                <w:sz w:val="24"/>
                <w:szCs w:val="24"/>
                <w:lang w:eastAsia="en-US"/>
              </w:rPr>
            </w:pPr>
            <w:r w:rsidRPr="008344AD">
              <w:rPr>
                <w:rFonts w:ascii="Times New Roman" w:hAnsi="Times New Roman" w:cs="Times New Roman"/>
                <w:bCs/>
                <w:noProof/>
                <w:sz w:val="24"/>
                <w:szCs w:val="24"/>
                <w:lang w:eastAsia="en-US"/>
              </w:rPr>
              <w:t>Отгруженные товары собств.пр-ва</w:t>
            </w:r>
          </w:p>
          <w:p w:rsidR="00D823CD" w:rsidRPr="008344AD" w:rsidRDefault="00D823CD" w:rsidP="00653350">
            <w:pPr>
              <w:pStyle w:val="ConsPlusCell"/>
              <w:ind w:left="1074"/>
              <w:rPr>
                <w:rFonts w:ascii="Times New Roman" w:hAnsi="Times New Roman" w:cs="Times New Roman"/>
                <w:bCs/>
                <w:noProof/>
                <w:sz w:val="24"/>
                <w:szCs w:val="24"/>
                <w:lang w:eastAsia="en-US"/>
              </w:rPr>
            </w:pPr>
            <w:r w:rsidRPr="008344AD">
              <w:rPr>
                <w:rFonts w:ascii="Times New Roman" w:hAnsi="Times New Roman" w:cs="Times New Roman"/>
                <w:bCs/>
                <w:noProof/>
                <w:sz w:val="24"/>
                <w:szCs w:val="24"/>
                <w:lang w:eastAsia="en-US"/>
              </w:rPr>
              <w:t>по промышленным видам за предыдущий год</w:t>
            </w:r>
          </w:p>
          <w:p w:rsidR="00D823CD" w:rsidRPr="008344AD" w:rsidRDefault="00D823CD" w:rsidP="00653350">
            <w:pPr>
              <w:pStyle w:val="ConsPlusCell"/>
              <w:rPr>
                <w:rFonts w:ascii="Times New Roman" w:hAnsi="Times New Roman" w:cs="Times New Roman"/>
                <w:bCs/>
                <w:noProof/>
                <w:sz w:val="24"/>
                <w:szCs w:val="24"/>
                <w:lang w:eastAsia="en-US"/>
              </w:rPr>
            </w:pPr>
            <w:r w:rsidRPr="008344AD">
              <w:rPr>
                <w:rFonts w:ascii="Times New Roman" w:hAnsi="Times New Roman" w:cs="Times New Roman"/>
                <w:bCs/>
                <w:noProof/>
                <w:sz w:val="24"/>
                <w:szCs w:val="24"/>
                <w:lang w:eastAsia="en-US"/>
              </w:rPr>
              <w:t xml:space="preserve">где </w:t>
            </w:r>
          </w:p>
          <w:p w:rsidR="00D823CD" w:rsidRPr="008344AD" w:rsidRDefault="00D823CD" w:rsidP="00653350">
            <w:pPr>
              <w:pStyle w:val="ConsPlusCell"/>
              <w:rPr>
                <w:rFonts w:ascii="Times New Roman" w:hAnsi="Times New Roman" w:cs="Times New Roman"/>
                <w:bCs/>
                <w:noProof/>
                <w:sz w:val="24"/>
                <w:szCs w:val="24"/>
                <w:lang w:eastAsia="en-US"/>
              </w:rPr>
            </w:pPr>
            <w:r w:rsidRPr="008344AD">
              <w:rPr>
                <w:rFonts w:ascii="Times New Roman" w:hAnsi="Times New Roman" w:cs="Times New Roman"/>
                <w:b/>
                <w:bCs/>
                <w:noProof/>
                <w:sz w:val="24"/>
                <w:szCs w:val="24"/>
                <w:lang w:eastAsia="en-US"/>
              </w:rPr>
              <w:t>Тр</w:t>
            </w:r>
            <w:r w:rsidRPr="008344AD">
              <w:rPr>
                <w:rFonts w:ascii="Times New Roman" w:hAnsi="Times New Roman" w:cs="Times New Roman"/>
                <w:bCs/>
                <w:noProof/>
                <w:sz w:val="24"/>
                <w:szCs w:val="24"/>
                <w:lang w:eastAsia="en-US"/>
              </w:rPr>
              <w:t xml:space="preserve"> – темп роста </w:t>
            </w:r>
            <w:r w:rsidRPr="008344AD">
              <w:rPr>
                <w:rFonts w:ascii="Times New Roman" w:hAnsi="Times New Roman" w:cs="Times New Roman"/>
                <w:bCs/>
                <w:sz w:val="24"/>
                <w:szCs w:val="24"/>
              </w:rPr>
              <w:t>отгруженных товаров собственного производства, выполненных работ и услуг собственными силами по промышленным видам деятельности (%)</w:t>
            </w:r>
          </w:p>
        </w:tc>
        <w:tc>
          <w:tcPr>
            <w:tcW w:w="3976" w:type="dxa"/>
            <w:vAlign w:val="center"/>
          </w:tcPr>
          <w:p w:rsidR="00D823CD" w:rsidRPr="008344AD" w:rsidRDefault="00D823CD" w:rsidP="00653350">
            <w:pPr>
              <w:pStyle w:val="ConsPlusCell"/>
              <w:rPr>
                <w:rFonts w:ascii="Times New Roman" w:eastAsia="Calibri" w:hAnsi="Times New Roman" w:cs="Times New Roman"/>
                <w:sz w:val="24"/>
                <w:szCs w:val="24"/>
                <w:lang w:eastAsia="en-US"/>
              </w:rPr>
            </w:pPr>
            <w:r w:rsidRPr="008344AD">
              <w:rPr>
                <w:rFonts w:ascii="Times New Roman" w:eastAsia="Calibri" w:hAnsi="Times New Roman" w:cs="Times New Roman"/>
                <w:sz w:val="24"/>
                <w:szCs w:val="24"/>
                <w:lang w:eastAsia="en-US"/>
              </w:rPr>
              <w:t>Данные Мособлстата:</w:t>
            </w:r>
          </w:p>
          <w:p w:rsidR="00D823CD" w:rsidRPr="008344AD" w:rsidRDefault="00D823CD" w:rsidP="00653350">
            <w:pPr>
              <w:pStyle w:val="ConsPlusCell"/>
              <w:rPr>
                <w:rFonts w:ascii="Times New Roman" w:hAnsi="Times New Roman" w:cs="Times New Roman"/>
                <w:bCs/>
                <w:sz w:val="24"/>
                <w:szCs w:val="24"/>
              </w:rPr>
            </w:pPr>
            <w:r w:rsidRPr="008344AD">
              <w:rPr>
                <w:rFonts w:ascii="Times New Roman" w:eastAsia="Calibri" w:hAnsi="Times New Roman" w:cs="Times New Roman"/>
                <w:sz w:val="24"/>
                <w:szCs w:val="24"/>
                <w:lang w:eastAsia="en-US"/>
              </w:rPr>
              <w:sym w:font="Symbol" w:char="F02D"/>
            </w:r>
            <w:r w:rsidRPr="008344AD">
              <w:rPr>
                <w:rFonts w:ascii="Times New Roman" w:eastAsia="Calibri" w:hAnsi="Times New Roman" w:cs="Times New Roman"/>
                <w:sz w:val="24"/>
                <w:szCs w:val="24"/>
                <w:lang w:eastAsia="en-US"/>
              </w:rPr>
              <w:t> Формы федерального государственного статистического наблюдения № П-1 «Сведения о производстве и отгрузке товаров и услуг».</w:t>
            </w:r>
          </w:p>
        </w:tc>
      </w:tr>
      <w:tr w:rsidR="00D823CD" w:rsidRPr="008344AD" w:rsidTr="00653350">
        <w:trPr>
          <w:trHeight w:val="424"/>
        </w:trPr>
        <w:tc>
          <w:tcPr>
            <w:tcW w:w="4299" w:type="dxa"/>
            <w:vAlign w:val="center"/>
          </w:tcPr>
          <w:p w:rsidR="00D823CD" w:rsidRPr="008344AD" w:rsidRDefault="00D823CD" w:rsidP="00653350">
            <w:pPr>
              <w:tabs>
                <w:tab w:val="center" w:pos="4677"/>
                <w:tab w:val="right" w:pos="9355"/>
              </w:tabs>
              <w:autoSpaceDE w:val="0"/>
              <w:autoSpaceDN w:val="0"/>
              <w:adjustRightInd w:val="0"/>
              <w:rPr>
                <w:bCs/>
              </w:rPr>
            </w:pPr>
            <w:r w:rsidRPr="008344AD">
              <w:rPr>
                <w:bCs/>
              </w:rPr>
              <w:t>Объем отгруженной продукции высокотехнологичных и наукоемких видов экономической деятельности по крупным и средним организациям</w:t>
            </w:r>
          </w:p>
        </w:tc>
        <w:tc>
          <w:tcPr>
            <w:tcW w:w="6944" w:type="dxa"/>
          </w:tcPr>
          <w:p w:rsidR="00D823CD" w:rsidRPr="008344AD" w:rsidRDefault="00D823CD" w:rsidP="00653350">
            <w:pPr>
              <w:pStyle w:val="ConsPlusCell"/>
              <w:ind w:left="1074"/>
              <w:rPr>
                <w:rFonts w:ascii="Times New Roman" w:hAnsi="Times New Roman" w:cs="Times New Roman"/>
                <w:bCs/>
                <w:noProof/>
                <w:sz w:val="24"/>
                <w:szCs w:val="24"/>
                <w:lang w:eastAsia="en-US"/>
              </w:rPr>
            </w:pPr>
            <w:r w:rsidRPr="008344AD">
              <w:rPr>
                <w:rFonts w:ascii="Times New Roman" w:hAnsi="Times New Roman" w:cs="Times New Roman"/>
                <w:bCs/>
                <w:noProof/>
                <w:sz w:val="24"/>
                <w:szCs w:val="24"/>
                <w:lang w:eastAsia="en-US"/>
              </w:rPr>
              <w:t>Объем отгруженных товаров собств.пр-ва</w:t>
            </w:r>
          </w:p>
          <w:p w:rsidR="00D823CD" w:rsidRPr="008344AD" w:rsidRDefault="00EB301D" w:rsidP="00653350">
            <w:pPr>
              <w:pStyle w:val="ConsPlusCell"/>
              <w:ind w:left="1074"/>
              <w:rPr>
                <w:rFonts w:ascii="Times New Roman" w:hAnsi="Times New Roman" w:cs="Times New Roman"/>
                <w:bCs/>
                <w:noProof/>
                <w:sz w:val="24"/>
                <w:szCs w:val="24"/>
                <w:lang w:eastAsia="en-US"/>
              </w:rPr>
            </w:pPr>
            <w:r>
              <w:rPr>
                <w:noProof/>
              </w:rPr>
              <w:pict>
                <v:shape id="_x0000_s1069" type="#_x0000_t202" style="position:absolute;left:0;text-align:left;margin-left:300.5pt;margin-top:8.2pt;width:48.65pt;height:29.75pt;z-index:2516910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Qt/ygIAAMIFAAAOAAAAZHJzL2Uyb0RvYy54bWysVEtu2zAQ3RfoHQjuFX0i2ZIQOUgsqyiQ&#10;foC0B6AlyiIqkSpJW06LnqWn6KpAz+AjdUj5l2RTtNVCIDnkm3kzb+bqetu1aEOlYoJn2L/wMKK8&#10;FBXjqwx//FA4MUZKE16RVnCa4Qeq8PXs5YuroU9pIBrRVlQiAOEqHfoMN1r3qeuqsqEdUReipxyM&#10;tZAd0bCVK7eSZAD0rnUDz5u4g5BVL0VJlYLTfDTimcWva1rqd3WtqEZthiE2bf/S/pfm786uSLqS&#10;pG9YuQ+D/EUUHWEcnB6hcqIJWkv2DKpjpRRK1PqiFJ0r6pqV1HIANr73hM19Q3pquUByVH9Mk/p/&#10;sOXbzXuJWJXhIMCIkw5qtPu++7X7ufuB/MjkZ+hVCtfue7iot7diC3W2XFV/J8pPCnExbwhf0Rsp&#10;xdBQUkF8vnnpnj0dcZQBWQ5vRAV+yFoLC7StZWeSB+lAgA51ejjWhm41KuFw4k/jKMKoBNPldBoH&#10;NjaXpIfHvVT6FRUdMosMSyi9BSebO6VNMCQ9XDG+uChY29ryt/zRAVwcT8A1PDU2E4St5tfESxbx&#10;Ig6dMJgsnNDLc+emmIfOpPCnUX6Zz+e5/8349cO0YVVFuXFzUJYf/lnl9hofNXHUlhItqwycCUnJ&#10;1XLeSrQhoOzCfjblYDldcx+HYZMAXJ5Q8oPQuw0Sp5jEUycswshJpl7seH5ym0y8MAnz4jGlO8bp&#10;v1NCQ4aTCOpo6ZyCfsLNs99zbiTtmIbZ0bIuw/HxEkmNAhe8sqXVhLXj+iwVJvxTKqDch0JbvRqJ&#10;jmLV2+XWtkZ4eeiDpageQMFSgMJApjD4YNEI+QWjAYZIhtXnNZEUo/Y1hy5I/DA0U8duwmgawEae&#10;W5bnFsJLgMqwxmhczvU4qda9ZKsGPI19x8UNdE7NrKpNi41R7fsNBoUltx9qZhKd7+2t0+id/QYA&#10;AP//AwBQSwMEFAAGAAgAAAAhALik1qDeAAAACQEAAA8AAABkcnMvZG93bnJldi54bWxMj0FPwkAU&#10;hO8m/IfNI/EmuyhUWrslRuNVAwqJt6X7aBu7b5vuQuu/53HS42QmM9/k69G14ox9aDxpmM8UCKTS&#10;24YqDV+fb3crECEasqb1hBp+McC6mNzkJrN+oA2et7ESXEIhMxrqGLtMylDW6EyY+Q6JvaPvnYks&#10;+0ra3gxc7lp5r1QinWmIF2rT4UuN5c/25DTs3o/f+4X6qF7dshv8qCS5VGp9Ox2fn0BEHONfGK74&#10;jA4FMx38iWwQrYZEzflLZCNZgOBAkq4eQBw0PC5TkEUu/z8oLgAAAP//AwBQSwECLQAUAAYACAAA&#10;ACEAtoM4kv4AAADhAQAAEwAAAAAAAAAAAAAAAAAAAAAAW0NvbnRlbnRfVHlwZXNdLnhtbFBLAQIt&#10;ABQABgAIAAAAIQA4/SH/1gAAAJQBAAALAAAAAAAAAAAAAAAAAC8BAABfcmVscy8ucmVsc1BLAQIt&#10;ABQABgAIAAAAIQAdnQt/ygIAAMIFAAAOAAAAAAAAAAAAAAAAAC4CAABkcnMvZTJvRG9jLnhtbFBL&#10;AQItABQABgAIAAAAIQC4pNag3gAAAAkBAAAPAAAAAAAAAAAAAAAAACQFAABkcnMvZG93bnJldi54&#10;bWxQSwUGAAAAAAQABADzAAAALwYAAAAA&#10;" filled="f" stroked="f">
                  <v:textbox style="mso-next-textbox:#_x0000_s1069">
                    <w:txbxContent>
                      <w:p w:rsidR="00EB301D" w:rsidRPr="00216159" w:rsidRDefault="00EB301D" w:rsidP="00D823CD">
                        <w:pPr>
                          <w:rPr>
                            <w:sz w:val="20"/>
                            <w:szCs w:val="20"/>
                          </w:rPr>
                        </w:pPr>
                        <w:r w:rsidRPr="00216159">
                          <w:rPr>
                            <w:sz w:val="32"/>
                            <w:szCs w:val="32"/>
                            <w:vertAlign w:val="subscript"/>
                          </w:rPr>
                          <w:t>*</w:t>
                        </w:r>
                        <w:r w:rsidRPr="00216159">
                          <w:rPr>
                            <w:sz w:val="20"/>
                            <w:szCs w:val="20"/>
                          </w:rPr>
                          <w:t> 100 %</w:t>
                        </w:r>
                      </w:p>
                    </w:txbxContent>
                  </v:textbox>
                </v:shape>
              </w:pict>
            </w:r>
            <w:r w:rsidR="00D823CD" w:rsidRPr="008344AD">
              <w:rPr>
                <w:rFonts w:ascii="Times New Roman" w:hAnsi="Times New Roman" w:cs="Times New Roman"/>
                <w:bCs/>
                <w:noProof/>
                <w:sz w:val="24"/>
                <w:szCs w:val="24"/>
                <w:lang w:eastAsia="en-US"/>
              </w:rPr>
              <w:t xml:space="preserve">по высокотехнологичным и наукоемким видам </w:t>
            </w:r>
          </w:p>
          <w:p w:rsidR="00D823CD" w:rsidRPr="008344AD" w:rsidRDefault="00EB301D" w:rsidP="00653350">
            <w:pPr>
              <w:pStyle w:val="ConsPlusCell"/>
              <w:ind w:left="1074"/>
              <w:rPr>
                <w:rFonts w:ascii="Times New Roman" w:hAnsi="Times New Roman" w:cs="Times New Roman"/>
                <w:bCs/>
                <w:noProof/>
                <w:sz w:val="24"/>
                <w:szCs w:val="24"/>
                <w:lang w:eastAsia="en-US"/>
              </w:rPr>
            </w:pPr>
            <w:r>
              <w:rPr>
                <w:noProof/>
              </w:rPr>
              <w:pict>
                <v:shape id="_x0000_s1070" type="#_x0000_t202" style="position:absolute;left:0;text-align:left;margin-left:-.1pt;margin-top:1.9pt;width:61.65pt;height:22.25pt;z-index:2516920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SbxxgIAAMIFAAAOAAAAZHJzL2Uyb0RvYy54bWysVEtu2zAQ3RfoHQjuFX1K2ZIQOUgsuyiQ&#10;foC0B6AlyiIqkSpJR06LnqWn6KpAz+AjdUjZjpOgQNFWC4Gf4Zt5M2/m/GLbteiWKc2lyHF4FmDE&#10;RCkrLtY5/vB+6SUYaUNFRVspWI7vmMYXs+fPzoc+Y5FsZFsxhQBE6Gzoc9wY02e+r8uGdVSfyZ4J&#10;uKyl6qiBrVr7laIDoHetHwXBxB+kqnolS6Y1nBbjJZ45/LpmpXlb15oZ1OYYYjPur9x/Zf/+7Jxm&#10;a0X7hpf7MOhfRNFRLsDpEaqghqKN4k+gOl4qqWVtzkrZ+bKueckcB2ATBo/Y3DS0Z44LJEf3xzTp&#10;/wdbvrl9pxCvchyFGAnaQY1233Y/dz9231FIbH6GXmdgdtODodleyS3U2XHV/bUsP2ok5LyhYs0u&#10;lZJDw2gF8YX2pX/ydMTRFmQ1vJYV+KEbIx3QtladTR6kAwE61OnuWBu2NaiEw2kSpXGMUQlXURLF&#10;09h5oNnhca+0eclkh+wixwpK78Dp7bU2NhiaHUysLyGXvG1d+Vvx4AAMxxNwDU/tnQ3CVfNLGqSL&#10;ZJEQj0SThUeCovAul3PiTZbhNC5eFPN5EX61fkOSNbyqmLBuDsoKyZ9Vbq/xURNHbWnZ8srC2ZC0&#10;Wq/mrUK3FJS9dN8+ISdm/sMwXBKAyyNKYUSCqyj1lpNk6pElib10GiReEKZX6SQgKSmWDyldc8H+&#10;nRIacpzGUTxq6bfcAvc95UazjhuYHS3vcpwcjWhmFbgQlSutobwd1yepsOHfpwLKfSi006uV6ChW&#10;s11tXWuQYx+sZHUHClYSFAYyhcEHi0aqzxgNMERyrD9tqGIYta8EdEEaEmKnjtuQeBrBRp3erE5v&#10;qCgBKscGo3E5N+Ok2vSKrxvwNPadkJfQOTV3qrYtNka17zcYFI7cfqjZSXS6d1b3o3f2CwAA//8D&#10;AFBLAwQUAAYACAAAACEAwEs9m9sAAAAGAQAADwAAAGRycy9kb3ducmV2LnhtbEzOQU/CQBAF4LuJ&#10;/2EzJN5glxYN1k6J0XjVgErCbekObUN3tukutP57lxMcJ+/lzZevRtuKM/W+cYwwnykQxKUzDVcI&#10;P98f0yUIHzQb3TomhD/ysCru73KdGTfwms6bUIk4wj7TCHUIXSalL2uy2s9cRxyzg+utDvHsK2l6&#10;PcRx28pEqSdpdcPxQ607equpPG5OFuH387DbLtRX9W4fu8GNSrJ9logPk/H1BUSgMVzLcOFHOhTR&#10;tHcnNl60CNMkFhHS6L+kSToHsUdYLFOQRS5v+cU/AAAA//8DAFBLAQItABQABgAIAAAAIQC2gziS&#10;/gAAAOEBAAATAAAAAAAAAAAAAAAAAAAAAABbQ29udGVudF9UeXBlc10ueG1sUEsBAi0AFAAGAAgA&#10;AAAhADj9If/WAAAAlAEAAAsAAAAAAAAAAAAAAAAALwEAAF9yZWxzLy5yZWxzUEsBAi0AFAAGAAgA&#10;AAAhAOt9JvHGAgAAwgUAAA4AAAAAAAAAAAAAAAAALgIAAGRycy9lMm9Eb2MueG1sUEsBAi0AFAAG&#10;AAgAAAAhAMBLPZvbAAAABgEAAA8AAAAAAAAAAAAAAAAAIAUAAGRycy9kb3ducmV2LnhtbFBLBQYA&#10;AAAABAAEAPMAAAAoBgAAAAA=&#10;" filled="f" stroked="f">
                  <v:textbox style="mso-next-textbox:#_x0000_s1070">
                    <w:txbxContent>
                      <w:p w:rsidR="00EB301D" w:rsidRPr="002A514B" w:rsidRDefault="00EB301D" w:rsidP="00D823CD">
                        <w:pPr>
                          <w:rPr>
                            <w:b/>
                          </w:rPr>
                        </w:pPr>
                        <w:r>
                          <w:rPr>
                            <w:b/>
                          </w:rPr>
                          <w:t xml:space="preserve"> Овтн</w:t>
                        </w:r>
                        <w:r w:rsidRPr="002A514B">
                          <w:rPr>
                            <w:b/>
                          </w:rPr>
                          <w:t> = </w:t>
                        </w:r>
                      </w:p>
                    </w:txbxContent>
                  </v:textbox>
                </v:shape>
              </w:pict>
            </w:r>
            <w:r w:rsidR="00D823CD" w:rsidRPr="008344AD">
              <w:rPr>
                <w:rFonts w:ascii="Times New Roman" w:hAnsi="Times New Roman" w:cs="Times New Roman"/>
                <w:bCs/>
                <w:noProof/>
                <w:sz w:val="24"/>
                <w:szCs w:val="24"/>
                <w:lang w:eastAsia="en-US"/>
              </w:rPr>
              <w:t>за отчетный период</w:t>
            </w:r>
          </w:p>
          <w:p w:rsidR="00D823CD" w:rsidRPr="008344AD" w:rsidRDefault="00EB301D" w:rsidP="00653350">
            <w:pPr>
              <w:pStyle w:val="ConsPlusCell"/>
              <w:ind w:left="1074"/>
              <w:rPr>
                <w:rFonts w:ascii="Times New Roman" w:hAnsi="Times New Roman" w:cs="Times New Roman"/>
                <w:bCs/>
                <w:noProof/>
                <w:sz w:val="24"/>
                <w:szCs w:val="24"/>
                <w:lang w:eastAsia="en-US"/>
              </w:rPr>
            </w:pPr>
            <w:r>
              <w:rPr>
                <w:noProof/>
              </w:rPr>
              <w:pict>
                <v:shape id="_x0000_s1101" type="#_x0000_t32" style="position:absolute;left:0;text-align:left;margin-left:50.35pt;margin-top:1.9pt;width:250.15pt;height:0;z-index:251693056;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HJTgIAAFYEAAAOAAAAZHJzL2Uyb0RvYy54bWysVEtu2zAQ3RfoHQjuHUmO7dhC5KCQ7G7S&#10;NkDSA9AkZRGVSIJkLBtFgbQXyBF6hW666Ac5g3yjDukPknZTFNWCGmo4b97MPOr8Yt3UaMWNFUpm&#10;ODmJMeKSKibkMsNvb+a9MUbWEclIrSTP8IZbfDF9/uy81Snvq0rVjBsEINKmrc5w5ZxOo8jSijfE&#10;nijNJThLZRriYGuWETOkBfSmjvpxPIpaZZg2inJr4Wuxc+JpwC9LTt2bsrTcoTrDwM2F1YR14ddo&#10;ek7SpSG6EnRPg/wDi4YICUmPUAVxBN0a8QdUI6hRVpXuhKomUmUpKA81QDVJ/Fs11xXRPNQCzbH6&#10;2Cb7/2Dp69WVQYJluA/tkaSBGXWft3fb++5n92V7j7YfuwdYtp+2d93X7kf3vXvovqHk1Heu1TYF&#10;gFxeGV87XctrfanoO4ukyisilzxUcLPRgJr4iOhJiN9YDfkX7SvF4Ay5dSq0cV2axkNCg9A6TGtz&#10;nBZfO0Th42lyNprEQ4zowReR9BCojXUvuWqQNzJsnSFiWblcSQmaUCYJacjq0jpPi6SHAJ9Vqrmo&#10;6yCNWqI2w5NhfxgCrKoF805/zJrlIq8NWhEvrvCEGsHz+JhRt5IFsIoTNtvbjoh6Z0PyWno8KAzo&#10;7K2det5P4slsPBsPeoP+aNYbxEXRezHPB73RPDkbFqdFnhfJB08tGaSVYIxLz+6g5GTwd0rZ36md&#10;Bo9aPrYheooe+gVkD+9AOkzWD3Mni4VimytzmDiINxzeXzR/Ox7vwX78O5j+AgAA//8DAFBLAwQU&#10;AAYACAAAACEAhgNlANoAAAAHAQAADwAAAGRycy9kb3ducmV2LnhtbEyPwU7DMBBE70j8g7VIXBC1&#10;U0SBEKeqkDhwpK3EdRsvSSBeR7HThH49Cxc4jmY086ZYz75TRxpiG9hCtjCgiKvgWq4t7HfP1/eg&#10;YkJ22AUmC18UYV2enxWYuzDxKx23qVZSwjFHC01Kfa51rBryGBehJxbvPQwek8ih1m7AScp9p5fG&#10;rLTHlmWhwZ6eGqo+t6O3QHG8zczmwdf7l9N09bY8fUz9ztrLi3nzCCrRnP7C8IMv6FAK0yGM7KLq&#10;RBtzJ1ELN/JA/JXJ5NvhV+uy0P/5y28AAAD//wMAUEsBAi0AFAAGAAgAAAAhALaDOJL+AAAA4QEA&#10;ABMAAAAAAAAAAAAAAAAAAAAAAFtDb250ZW50X1R5cGVzXS54bWxQSwECLQAUAAYACAAAACEAOP0h&#10;/9YAAACUAQAACwAAAAAAAAAAAAAAAAAvAQAAX3JlbHMvLnJlbHNQSwECLQAUAAYACAAAACEAU/0h&#10;yU4CAABWBAAADgAAAAAAAAAAAAAAAAAuAgAAZHJzL2Uyb0RvYy54bWxQSwECLQAUAAYACAAAACEA&#10;hgNlANoAAAAHAQAADwAAAAAAAAAAAAAAAACoBAAAZHJzL2Rvd25yZXYueG1sUEsFBgAAAAAEAAQA&#10;8wAAAK8FAAAAAA==&#10;"/>
              </w:pict>
            </w:r>
            <w:r w:rsidR="00D823CD" w:rsidRPr="008344AD">
              <w:rPr>
                <w:rFonts w:ascii="Times New Roman" w:hAnsi="Times New Roman" w:cs="Times New Roman"/>
                <w:bCs/>
                <w:noProof/>
                <w:sz w:val="24"/>
                <w:szCs w:val="24"/>
                <w:lang w:eastAsia="en-US"/>
              </w:rPr>
              <w:t>Объем отгруженных товаров собств.пр-ва</w:t>
            </w:r>
          </w:p>
          <w:p w:rsidR="00D823CD" w:rsidRPr="008344AD" w:rsidRDefault="00D823CD" w:rsidP="00653350">
            <w:pPr>
              <w:pStyle w:val="ConsPlusCell"/>
              <w:ind w:left="1074"/>
              <w:rPr>
                <w:rFonts w:ascii="Times New Roman" w:hAnsi="Times New Roman" w:cs="Times New Roman"/>
                <w:bCs/>
                <w:noProof/>
                <w:sz w:val="24"/>
                <w:szCs w:val="24"/>
                <w:lang w:eastAsia="en-US"/>
              </w:rPr>
            </w:pPr>
            <w:r w:rsidRPr="008344AD">
              <w:rPr>
                <w:rFonts w:ascii="Times New Roman" w:hAnsi="Times New Roman" w:cs="Times New Roman"/>
                <w:bCs/>
                <w:noProof/>
                <w:sz w:val="24"/>
                <w:szCs w:val="24"/>
                <w:lang w:eastAsia="en-US"/>
              </w:rPr>
              <w:t>по высокотехнологичным и наукоемким видам,</w:t>
            </w:r>
          </w:p>
          <w:p w:rsidR="00D823CD" w:rsidRPr="008344AD" w:rsidRDefault="00D823CD" w:rsidP="00653350">
            <w:pPr>
              <w:pStyle w:val="ConsPlusCell"/>
              <w:ind w:left="1074"/>
              <w:rPr>
                <w:rFonts w:ascii="Times New Roman" w:hAnsi="Times New Roman" w:cs="Times New Roman"/>
                <w:bCs/>
                <w:noProof/>
                <w:sz w:val="24"/>
                <w:szCs w:val="24"/>
                <w:lang w:eastAsia="en-US"/>
              </w:rPr>
            </w:pPr>
            <w:r w:rsidRPr="008344AD">
              <w:rPr>
                <w:rFonts w:ascii="Times New Roman" w:hAnsi="Times New Roman" w:cs="Times New Roman"/>
                <w:bCs/>
                <w:noProof/>
                <w:sz w:val="24"/>
                <w:szCs w:val="24"/>
                <w:lang w:eastAsia="en-US"/>
              </w:rPr>
              <w:lastRenderedPageBreak/>
              <w:t>запланированный в подпрограмме</w:t>
            </w:r>
          </w:p>
          <w:p w:rsidR="00D823CD" w:rsidRPr="008344AD" w:rsidRDefault="00D823CD" w:rsidP="00653350">
            <w:pPr>
              <w:pStyle w:val="ConsPlusCell"/>
              <w:rPr>
                <w:rFonts w:ascii="Times New Roman" w:hAnsi="Times New Roman" w:cs="Times New Roman"/>
                <w:bCs/>
                <w:noProof/>
                <w:sz w:val="24"/>
                <w:szCs w:val="24"/>
                <w:lang w:eastAsia="en-US"/>
              </w:rPr>
            </w:pPr>
            <w:r w:rsidRPr="008344AD">
              <w:rPr>
                <w:rFonts w:ascii="Times New Roman" w:hAnsi="Times New Roman" w:cs="Times New Roman"/>
                <w:bCs/>
                <w:noProof/>
                <w:sz w:val="24"/>
                <w:szCs w:val="24"/>
                <w:lang w:eastAsia="en-US"/>
              </w:rPr>
              <w:t xml:space="preserve">где </w:t>
            </w:r>
          </w:p>
          <w:p w:rsidR="00D823CD" w:rsidRPr="008344AD" w:rsidRDefault="00D823CD" w:rsidP="00653350">
            <w:pPr>
              <w:pStyle w:val="ConsPlusCell"/>
              <w:rPr>
                <w:rFonts w:ascii="Times New Roman" w:hAnsi="Times New Roman" w:cs="Times New Roman"/>
                <w:bCs/>
                <w:noProof/>
                <w:sz w:val="24"/>
                <w:szCs w:val="24"/>
                <w:lang w:eastAsia="en-US"/>
              </w:rPr>
            </w:pPr>
            <w:r w:rsidRPr="008344AD">
              <w:rPr>
                <w:rFonts w:ascii="Times New Roman" w:hAnsi="Times New Roman" w:cs="Times New Roman"/>
                <w:b/>
                <w:sz w:val="24"/>
                <w:szCs w:val="24"/>
              </w:rPr>
              <w:t>Овтн</w:t>
            </w:r>
            <w:r w:rsidRPr="008344AD">
              <w:rPr>
                <w:rFonts w:ascii="Times New Roman" w:hAnsi="Times New Roman" w:cs="Times New Roman"/>
                <w:bCs/>
                <w:noProof/>
                <w:sz w:val="24"/>
                <w:szCs w:val="24"/>
                <w:lang w:eastAsia="en-US"/>
              </w:rPr>
              <w:t xml:space="preserve"> – степень выполнения планового показателя по </w:t>
            </w:r>
            <w:r w:rsidRPr="008344AD">
              <w:rPr>
                <w:rFonts w:ascii="Times New Roman" w:hAnsi="Times New Roman" w:cs="Times New Roman"/>
                <w:bCs/>
                <w:sz w:val="24"/>
                <w:szCs w:val="24"/>
              </w:rPr>
              <w:t>отгруженым товарам собственного производства, выполненных работ и услуг собственными силами по промышленным видам деятельности (%)</w:t>
            </w:r>
          </w:p>
        </w:tc>
        <w:tc>
          <w:tcPr>
            <w:tcW w:w="3976" w:type="dxa"/>
            <w:vAlign w:val="center"/>
          </w:tcPr>
          <w:p w:rsidR="00D823CD" w:rsidRPr="008344AD" w:rsidRDefault="00D823CD" w:rsidP="00653350">
            <w:pPr>
              <w:widowControl w:val="0"/>
              <w:tabs>
                <w:tab w:val="left" w:pos="176"/>
              </w:tabs>
              <w:rPr>
                <w:bCs/>
              </w:rPr>
            </w:pPr>
            <w:r w:rsidRPr="008344AD">
              <w:rPr>
                <w:bCs/>
              </w:rPr>
              <w:lastRenderedPageBreak/>
              <w:t>Данные Мособлстата:</w:t>
            </w:r>
          </w:p>
          <w:p w:rsidR="00D823CD" w:rsidRPr="008344AD" w:rsidRDefault="00D823CD" w:rsidP="00653350">
            <w:pPr>
              <w:pStyle w:val="ConsPlusCell"/>
              <w:rPr>
                <w:rFonts w:ascii="Times New Roman" w:eastAsia="Calibri" w:hAnsi="Times New Roman" w:cs="Times New Roman"/>
                <w:bCs/>
                <w:sz w:val="24"/>
                <w:szCs w:val="24"/>
                <w:lang w:eastAsia="en-US"/>
              </w:rPr>
            </w:pPr>
            <w:r w:rsidRPr="008344AD">
              <w:rPr>
                <w:rFonts w:ascii="Times New Roman" w:eastAsia="Calibri" w:hAnsi="Times New Roman" w:cs="Times New Roman"/>
                <w:bCs/>
                <w:sz w:val="24"/>
                <w:szCs w:val="24"/>
                <w:lang w:eastAsia="en-US"/>
              </w:rPr>
              <w:sym w:font="Symbol" w:char="F02D"/>
            </w:r>
            <w:r w:rsidRPr="008344AD">
              <w:rPr>
                <w:rFonts w:ascii="Times New Roman" w:eastAsia="Calibri" w:hAnsi="Times New Roman" w:cs="Times New Roman"/>
                <w:bCs/>
                <w:sz w:val="24"/>
                <w:szCs w:val="24"/>
                <w:lang w:eastAsia="en-US"/>
              </w:rPr>
              <w:t> Формы федерального государственного статистического наблюдения № П-1 «Сведения о производстве и отгрузке товаров и услуг».</w:t>
            </w:r>
          </w:p>
        </w:tc>
      </w:tr>
      <w:tr w:rsidR="00D823CD" w:rsidRPr="008344AD" w:rsidTr="00653350">
        <w:trPr>
          <w:trHeight w:val="1252"/>
        </w:trPr>
        <w:tc>
          <w:tcPr>
            <w:tcW w:w="4299" w:type="dxa"/>
            <w:vAlign w:val="center"/>
          </w:tcPr>
          <w:p w:rsidR="00D823CD" w:rsidRPr="008344AD" w:rsidRDefault="00D823CD" w:rsidP="00653350">
            <w:pPr>
              <w:tabs>
                <w:tab w:val="center" w:pos="4677"/>
                <w:tab w:val="right" w:pos="9355"/>
              </w:tabs>
              <w:autoSpaceDE w:val="0"/>
              <w:autoSpaceDN w:val="0"/>
              <w:adjustRightInd w:val="0"/>
              <w:rPr>
                <w:bCs/>
              </w:rPr>
            </w:pPr>
            <w:r w:rsidRPr="008344AD">
              <w:lastRenderedPageBreak/>
              <w:t>Увеличение производительности труда в системообразующих предприятиях Московской области путем расчета прироста выработки на одного работающего</w:t>
            </w:r>
          </w:p>
        </w:tc>
        <w:tc>
          <w:tcPr>
            <w:tcW w:w="6944" w:type="dxa"/>
            <w:vAlign w:val="center"/>
          </w:tcPr>
          <w:p w:rsidR="00D823CD" w:rsidRPr="00601E0A" w:rsidRDefault="00D823CD" w:rsidP="006640DC">
            <w:pPr>
              <w:pStyle w:val="af4"/>
              <w:numPr>
                <w:ilvl w:val="1"/>
                <w:numId w:val="48"/>
              </w:numPr>
              <w:shd w:val="clear" w:color="auto" w:fill="FFFFFF"/>
              <w:ind w:left="82" w:firstLine="0"/>
              <w:rPr>
                <w:rFonts w:ascii="Times New Roman" w:hAnsi="Times New Roman"/>
                <w:bCs/>
              </w:rPr>
            </w:pPr>
            <w:r w:rsidRPr="00601E0A">
              <w:rPr>
                <w:rFonts w:ascii="Times New Roman" w:hAnsi="Times New Roman"/>
                <w:bCs/>
              </w:rPr>
              <w:t>К расчету берутся системообразующие предприятия, закрепленные за муниципальным образованием.</w:t>
            </w:r>
          </w:p>
          <w:p w:rsidR="00D823CD" w:rsidRPr="00601E0A" w:rsidRDefault="00D823CD" w:rsidP="006640DC">
            <w:pPr>
              <w:pStyle w:val="af4"/>
              <w:numPr>
                <w:ilvl w:val="1"/>
                <w:numId w:val="48"/>
              </w:numPr>
              <w:shd w:val="clear" w:color="auto" w:fill="FFFFFF"/>
              <w:spacing w:before="120"/>
              <w:ind w:left="82" w:firstLine="0"/>
              <w:rPr>
                <w:rFonts w:ascii="Times New Roman" w:hAnsi="Times New Roman"/>
                <w:bCs/>
              </w:rPr>
            </w:pPr>
            <w:r w:rsidRPr="00601E0A">
              <w:rPr>
                <w:rFonts w:ascii="Times New Roman" w:hAnsi="Times New Roman"/>
                <w:bCs/>
              </w:rPr>
              <w:t>Показатель формируется как отношение объема произведенной продукции к среднесписочной численности персонала.</w:t>
            </w:r>
          </w:p>
        </w:tc>
        <w:tc>
          <w:tcPr>
            <w:tcW w:w="3976" w:type="dxa"/>
            <w:vAlign w:val="center"/>
          </w:tcPr>
          <w:p w:rsidR="00D823CD" w:rsidRPr="008344AD" w:rsidRDefault="00D823CD" w:rsidP="00653350">
            <w:pPr>
              <w:pStyle w:val="ConsPlusCell"/>
              <w:rPr>
                <w:rFonts w:ascii="Times New Roman" w:eastAsia="Calibri" w:hAnsi="Times New Roman" w:cs="Times New Roman"/>
                <w:sz w:val="24"/>
                <w:szCs w:val="24"/>
                <w:lang w:eastAsia="en-US"/>
              </w:rPr>
            </w:pPr>
            <w:r w:rsidRPr="008344AD">
              <w:rPr>
                <w:rFonts w:ascii="Times New Roman" w:eastAsia="Calibri" w:hAnsi="Times New Roman" w:cs="Times New Roman"/>
                <w:sz w:val="24"/>
                <w:szCs w:val="24"/>
                <w:lang w:eastAsia="en-US"/>
              </w:rPr>
              <w:t>Необходимые исходны</w:t>
            </w:r>
            <w:r w:rsidR="00B84625">
              <w:rPr>
                <w:rFonts w:ascii="Times New Roman" w:eastAsia="Calibri" w:hAnsi="Times New Roman" w:cs="Times New Roman"/>
                <w:sz w:val="24"/>
                <w:szCs w:val="24"/>
                <w:lang w:eastAsia="en-US"/>
              </w:rPr>
              <w:t>е данные представляются системо</w:t>
            </w:r>
            <w:r w:rsidRPr="008344AD">
              <w:rPr>
                <w:rFonts w:ascii="Times New Roman" w:eastAsia="Calibri" w:hAnsi="Times New Roman" w:cs="Times New Roman"/>
                <w:sz w:val="24"/>
                <w:szCs w:val="24"/>
                <w:lang w:eastAsia="en-US"/>
              </w:rPr>
              <w:t>образующими предприятиями в ответ на запросы администрации района.</w:t>
            </w:r>
          </w:p>
          <w:p w:rsidR="00D823CD" w:rsidRPr="008344AD" w:rsidRDefault="00D823CD" w:rsidP="00653350">
            <w:pPr>
              <w:pStyle w:val="ConsPlusCell"/>
              <w:rPr>
                <w:rFonts w:ascii="Times New Roman" w:eastAsia="Calibri" w:hAnsi="Times New Roman" w:cs="Times New Roman"/>
                <w:sz w:val="24"/>
                <w:szCs w:val="24"/>
                <w:u w:val="single"/>
                <w:lang w:eastAsia="en-US"/>
              </w:rPr>
            </w:pPr>
            <w:r w:rsidRPr="008344AD">
              <w:rPr>
                <w:rFonts w:ascii="Times New Roman" w:eastAsia="Calibri" w:hAnsi="Times New Roman" w:cs="Times New Roman"/>
                <w:sz w:val="24"/>
                <w:szCs w:val="24"/>
                <w:u w:val="single"/>
                <w:lang w:eastAsia="en-US"/>
              </w:rPr>
              <w:t>Справочно:</w:t>
            </w:r>
          </w:p>
          <w:p w:rsidR="00D823CD" w:rsidRPr="008344AD" w:rsidRDefault="00D823CD" w:rsidP="00653350">
            <w:pPr>
              <w:pStyle w:val="ConsPlusCell"/>
              <w:rPr>
                <w:rFonts w:ascii="Times New Roman" w:eastAsia="Calibri" w:hAnsi="Times New Roman" w:cs="Times New Roman"/>
                <w:sz w:val="24"/>
                <w:szCs w:val="24"/>
                <w:lang w:eastAsia="en-US"/>
              </w:rPr>
            </w:pPr>
            <w:r w:rsidRPr="008344AD">
              <w:rPr>
                <w:rFonts w:ascii="Times New Roman" w:eastAsia="Calibri" w:hAnsi="Times New Roman" w:cs="Times New Roman"/>
                <w:sz w:val="24"/>
                <w:szCs w:val="24"/>
                <w:lang w:eastAsia="en-US"/>
              </w:rPr>
              <w:t xml:space="preserve">Перечень системообразующих предприятий </w:t>
            </w:r>
            <w:r w:rsidR="00B84625" w:rsidRPr="00BC44FD">
              <w:rPr>
                <w:rFonts w:ascii="Times New Roman" w:hAnsi="Times New Roman" w:cs="Times New Roman"/>
                <w:sz w:val="24"/>
                <w:szCs w:val="24"/>
              </w:rPr>
              <w:t>городского округа Красногорск</w:t>
            </w:r>
            <w:r w:rsidRPr="008344AD">
              <w:rPr>
                <w:rFonts w:ascii="Times New Roman" w:eastAsia="Calibri" w:hAnsi="Times New Roman" w:cs="Times New Roman"/>
                <w:sz w:val="24"/>
                <w:szCs w:val="24"/>
                <w:lang w:eastAsia="en-US"/>
              </w:rPr>
              <w:t>:</w:t>
            </w:r>
          </w:p>
          <w:p w:rsidR="00D823CD" w:rsidRPr="008344AD" w:rsidRDefault="00D823CD" w:rsidP="00653350">
            <w:pPr>
              <w:pStyle w:val="ConsPlusCell"/>
              <w:numPr>
                <w:ilvl w:val="0"/>
                <w:numId w:val="29"/>
              </w:numPr>
              <w:tabs>
                <w:tab w:val="left" w:pos="175"/>
              </w:tabs>
              <w:ind w:left="34" w:firstLine="0"/>
              <w:rPr>
                <w:rFonts w:ascii="Times New Roman" w:eastAsia="Calibri" w:hAnsi="Times New Roman" w:cs="Times New Roman"/>
                <w:sz w:val="24"/>
                <w:szCs w:val="24"/>
                <w:lang w:eastAsia="en-US"/>
              </w:rPr>
            </w:pPr>
            <w:r w:rsidRPr="008344AD">
              <w:rPr>
                <w:rFonts w:ascii="Times New Roman" w:eastAsia="Calibri" w:hAnsi="Times New Roman" w:cs="Times New Roman"/>
                <w:sz w:val="24"/>
                <w:szCs w:val="24"/>
                <w:lang w:eastAsia="en-US"/>
              </w:rPr>
              <w:t>ПАО «Красногорский завод им.С.А.Зверева»;</w:t>
            </w:r>
          </w:p>
          <w:p w:rsidR="00D823CD" w:rsidRPr="008344AD" w:rsidRDefault="00D823CD" w:rsidP="00653350">
            <w:pPr>
              <w:pStyle w:val="ConsPlusCell"/>
              <w:numPr>
                <w:ilvl w:val="0"/>
                <w:numId w:val="29"/>
              </w:numPr>
              <w:tabs>
                <w:tab w:val="left" w:pos="175"/>
              </w:tabs>
              <w:ind w:left="0" w:firstLine="33"/>
              <w:rPr>
                <w:rFonts w:ascii="Times New Roman" w:eastAsia="Calibri" w:hAnsi="Times New Roman" w:cs="Times New Roman"/>
                <w:sz w:val="24"/>
                <w:szCs w:val="24"/>
                <w:lang w:val="en-US" w:eastAsia="en-US"/>
              </w:rPr>
            </w:pPr>
            <w:r w:rsidRPr="008344AD">
              <w:rPr>
                <w:rFonts w:ascii="Times New Roman" w:eastAsia="Calibri" w:hAnsi="Times New Roman" w:cs="Times New Roman"/>
                <w:sz w:val="24"/>
                <w:szCs w:val="24"/>
                <w:lang w:eastAsia="en-US"/>
              </w:rPr>
              <w:t>ООО «КНАУФ ГИПС»</w:t>
            </w:r>
            <w:r w:rsidRPr="008344AD">
              <w:rPr>
                <w:rFonts w:ascii="Times New Roman" w:eastAsia="Calibri" w:hAnsi="Times New Roman" w:cs="Times New Roman"/>
                <w:sz w:val="24"/>
                <w:szCs w:val="24"/>
                <w:lang w:val="en-US" w:eastAsia="en-US"/>
              </w:rPr>
              <w:t>;</w:t>
            </w:r>
          </w:p>
          <w:p w:rsidR="00D823CD" w:rsidRPr="008344AD" w:rsidRDefault="00D823CD" w:rsidP="00653350">
            <w:pPr>
              <w:pStyle w:val="ConsPlusCell"/>
              <w:numPr>
                <w:ilvl w:val="0"/>
                <w:numId w:val="29"/>
              </w:numPr>
              <w:tabs>
                <w:tab w:val="left" w:pos="175"/>
              </w:tabs>
              <w:ind w:left="0" w:firstLine="33"/>
              <w:rPr>
                <w:rFonts w:ascii="Times New Roman" w:eastAsia="Calibri" w:hAnsi="Times New Roman" w:cs="Times New Roman"/>
                <w:sz w:val="24"/>
                <w:szCs w:val="24"/>
                <w:lang w:eastAsia="en-US"/>
              </w:rPr>
            </w:pPr>
            <w:r w:rsidRPr="008344AD">
              <w:rPr>
                <w:rFonts w:ascii="Times New Roman" w:eastAsia="Calibri" w:hAnsi="Times New Roman" w:cs="Times New Roman"/>
                <w:sz w:val="24"/>
                <w:szCs w:val="24"/>
                <w:lang w:eastAsia="en-US"/>
              </w:rPr>
              <w:t>ЗАО «Бецема»;</w:t>
            </w:r>
          </w:p>
          <w:p w:rsidR="00D823CD" w:rsidRPr="008344AD" w:rsidRDefault="00D823CD" w:rsidP="00653350">
            <w:pPr>
              <w:pStyle w:val="ConsPlusCell"/>
              <w:numPr>
                <w:ilvl w:val="0"/>
                <w:numId w:val="29"/>
              </w:numPr>
              <w:tabs>
                <w:tab w:val="left" w:pos="175"/>
              </w:tabs>
              <w:ind w:left="0" w:firstLine="33"/>
              <w:rPr>
                <w:rFonts w:ascii="Times New Roman" w:eastAsia="Calibri" w:hAnsi="Times New Roman" w:cs="Times New Roman"/>
                <w:sz w:val="24"/>
                <w:szCs w:val="24"/>
                <w:lang w:eastAsia="en-US"/>
              </w:rPr>
            </w:pPr>
            <w:r w:rsidRPr="008344AD">
              <w:rPr>
                <w:rFonts w:ascii="Times New Roman" w:eastAsia="Calibri" w:hAnsi="Times New Roman" w:cs="Times New Roman"/>
                <w:sz w:val="24"/>
                <w:szCs w:val="24"/>
                <w:lang w:eastAsia="en-US"/>
              </w:rPr>
              <w:t>ОАО «Красногорсклексредства»;</w:t>
            </w:r>
          </w:p>
          <w:p w:rsidR="00D823CD" w:rsidRPr="008344AD" w:rsidRDefault="00D823CD" w:rsidP="00653350">
            <w:pPr>
              <w:pStyle w:val="ConsPlusCell"/>
              <w:numPr>
                <w:ilvl w:val="0"/>
                <w:numId w:val="29"/>
              </w:numPr>
              <w:tabs>
                <w:tab w:val="left" w:pos="175"/>
              </w:tabs>
              <w:ind w:left="0" w:firstLine="33"/>
              <w:rPr>
                <w:rFonts w:ascii="Times New Roman" w:eastAsia="Calibri" w:hAnsi="Times New Roman" w:cs="Times New Roman"/>
                <w:sz w:val="24"/>
                <w:szCs w:val="24"/>
                <w:lang w:val="en-US" w:eastAsia="en-US"/>
              </w:rPr>
            </w:pPr>
            <w:r w:rsidRPr="008344AD">
              <w:rPr>
                <w:rFonts w:ascii="Times New Roman" w:eastAsia="Calibri" w:hAnsi="Times New Roman" w:cs="Times New Roman"/>
                <w:sz w:val="24"/>
                <w:szCs w:val="24"/>
                <w:lang w:eastAsia="en-US"/>
              </w:rPr>
              <w:t>ООО «Первый полиграфический комбинат»</w:t>
            </w:r>
            <w:r w:rsidRPr="008344AD">
              <w:rPr>
                <w:rFonts w:ascii="Times New Roman" w:eastAsia="Calibri" w:hAnsi="Times New Roman" w:cs="Times New Roman"/>
                <w:sz w:val="24"/>
                <w:szCs w:val="24"/>
                <w:lang w:val="en-US" w:eastAsia="en-US"/>
              </w:rPr>
              <w:t>.</w:t>
            </w:r>
          </w:p>
        </w:tc>
      </w:tr>
      <w:tr w:rsidR="00D823CD" w:rsidRPr="008344AD" w:rsidTr="00653350">
        <w:trPr>
          <w:trHeight w:val="1252"/>
        </w:trPr>
        <w:tc>
          <w:tcPr>
            <w:tcW w:w="4299" w:type="dxa"/>
            <w:vAlign w:val="center"/>
          </w:tcPr>
          <w:p w:rsidR="00D823CD" w:rsidRPr="008C6288" w:rsidRDefault="00D823CD" w:rsidP="00653350">
            <w:pPr>
              <w:tabs>
                <w:tab w:val="center" w:pos="4677"/>
                <w:tab w:val="right" w:pos="9355"/>
              </w:tabs>
              <w:autoSpaceDE w:val="0"/>
              <w:autoSpaceDN w:val="0"/>
              <w:adjustRightInd w:val="0"/>
            </w:pPr>
            <w:r w:rsidRPr="008C6288">
              <w:t>Внутренние затраты на исследования и разработки.</w:t>
            </w:r>
          </w:p>
        </w:tc>
        <w:tc>
          <w:tcPr>
            <w:tcW w:w="6944" w:type="dxa"/>
          </w:tcPr>
          <w:p w:rsidR="00D823CD" w:rsidRPr="008C6288" w:rsidRDefault="00D823CD" w:rsidP="00653350">
            <w:pPr>
              <w:pStyle w:val="ConsPlusCell"/>
              <w:ind w:left="1031" w:hanging="142"/>
              <w:jc w:val="center"/>
              <w:rPr>
                <w:rFonts w:ascii="Times New Roman" w:hAnsi="Times New Roman" w:cs="Times New Roman"/>
                <w:bCs/>
                <w:noProof/>
                <w:sz w:val="24"/>
                <w:szCs w:val="24"/>
                <w:u w:val="single"/>
                <w:lang w:eastAsia="en-US"/>
              </w:rPr>
            </w:pPr>
          </w:p>
          <w:p w:rsidR="00D823CD" w:rsidRPr="008C6288" w:rsidRDefault="00D823CD" w:rsidP="00653350">
            <w:pPr>
              <w:pStyle w:val="ConsPlusCell"/>
              <w:ind w:left="1031" w:hanging="142"/>
              <w:jc w:val="center"/>
              <w:rPr>
                <w:rFonts w:ascii="Times New Roman" w:hAnsi="Times New Roman" w:cs="Times New Roman"/>
                <w:bCs/>
                <w:noProof/>
                <w:sz w:val="24"/>
                <w:szCs w:val="24"/>
                <w:u w:val="single"/>
                <w:lang w:eastAsia="en-US"/>
              </w:rPr>
            </w:pPr>
          </w:p>
          <w:p w:rsidR="00D823CD" w:rsidRPr="008C6288" w:rsidRDefault="00EB301D" w:rsidP="00653350">
            <w:pPr>
              <w:pStyle w:val="ConsPlusCell"/>
              <w:ind w:left="1031" w:hanging="142"/>
              <w:jc w:val="center"/>
              <w:rPr>
                <w:rFonts w:ascii="Times New Roman" w:hAnsi="Times New Roman" w:cs="Times New Roman"/>
                <w:bCs/>
                <w:noProof/>
                <w:sz w:val="24"/>
                <w:szCs w:val="24"/>
                <w:lang w:eastAsia="en-US"/>
              </w:rPr>
            </w:pPr>
            <w:r>
              <w:rPr>
                <w:rFonts w:ascii="Times New Roman" w:hAnsi="Times New Roman" w:cs="Times New Roman"/>
                <w:bCs/>
                <w:noProof/>
                <w:sz w:val="24"/>
                <w:szCs w:val="24"/>
                <w:u w:val="single"/>
              </w:rPr>
              <w:pict>
                <v:shape id="_x0000_s1071" type="#_x0000_t202" style="position:absolute;left:0;text-align:left;margin-left:292.05pt;margin-top:6.75pt;width:50.5pt;height:28.05pt;z-index:2516981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gOxgIAAMIFAAAOAAAAZHJzL2Uyb0RvYy54bWysVF2O0zAQfkfiDpbfs/mp0zbRpmi3aRHS&#10;8iMtHMBNnMYisYPtNl0QZ+EUPCFxhh6JsdN2u7tCQkAeItsz/ma+mc9z+WLXNmjLlOZSZDi8CDBi&#10;opAlF+sMf3i/9KYYaUNFSRspWIbvmMYvZs+fXfZdyiJZy6ZkCgGI0GnfZbg2pkt9Xxc1a6m+kB0T&#10;YKykaqmBrVr7paI9oLeNHwXB2O+lKjslC6Y1nOaDEc8cflWxwrytKs0MajIMuRn3V+6/sn9/dknT&#10;taJdzYtDGvQvsmgpFxD0BJVTQ9FG8SdQLS+U1LIyF4VsfVlVvGCOA7AJg0dsbmvaMccFiqO7U5n0&#10;/4Mt3mzfKcTLDEcjjARtoUf7b/uf+x/77wiOoD59p1Nwu+3A0eyu5Q767Ljq7kYWHzUScl5TsWZX&#10;Ssm+ZrSE/EJ70z+7OuBoC7LqX8sS4tCNkQ5oV6nWFg/KgQAd+nR36g3bGVTA4ZiEoxgsBZhG8Tga&#10;xS4CTY+XO6XNSyZbZBcZVtB6B063N9rYZGh6dLGxhFzypnHtb8SDA3AcTiA0XLU2m4Tr5pckSBbT&#10;xZR4JBovPBLkuXe1nBNvvAwncT7K5/M8/GrjhiSteVkyYcMclRWSP+vcQeODJk7a0rLhpYWzKWm1&#10;Xs0bhbYUlL1036EgZ27+wzRcEYDLI0phRILrKPGW4+nEI0sSe8kkmHpBmFwn44AkJF8+pHTDBft3&#10;SqjPcBJH8aCl33IL3PeUG01bbmB2NLzN8PTkRFOrwIUoXWsN5c2wPiuFTf++FNDuY6OdXq1EB7Ga&#10;3WrnngZxWrNiXsnyDhSsJCgMxAiDDxa1VJ8x6mGIZFh/2lDFMGpeCXgFSUiInTpuQ+JJBBt1blmd&#10;W6goACrDBqNhOTfDpNp0iq9riDS8OyGv4OVU3Kn6PqvDe4NB4cgdhpqdROd753U/eme/AAAA//8D&#10;AFBLAwQUAAYACAAAACEAeWH0+d0AAAAJAQAADwAAAGRycy9kb3ducmV2LnhtbEyPQU/DMAyF70j8&#10;h8hI3FiysVZdaTpNIK5MDJi0W9Z4bUXjVE22ln+Pd4Kb7ff0/L1iPblOXHAIrScN85kCgVR521Kt&#10;4fPj9SEDEaIhazpPqOEHA6zL25vC5NaP9I6XXawFh1DIjYYmxj6XMlQNOhNmvkdi7eQHZyKvQy3t&#10;YEYOd51cKJVKZ1riD43p8bnB6nt3dhq+3k6H/VJt6xeX9KOflCS3klrf302bJxARp/hnhis+o0PJ&#10;TEd/JhtEpyHJlnO2svCYgGBDmiV8OPKwSkGWhfzfoPwFAAD//wMAUEsBAi0AFAAGAAgAAAAhALaD&#10;OJL+AAAA4QEAABMAAAAAAAAAAAAAAAAAAAAAAFtDb250ZW50X1R5cGVzXS54bWxQSwECLQAUAAYA&#10;CAAAACEAOP0h/9YAAACUAQAACwAAAAAAAAAAAAAAAAAvAQAAX3JlbHMvLnJlbHNQSwECLQAUAAYA&#10;CAAAACEAlGvoDsYCAADCBQAADgAAAAAAAAAAAAAAAAAuAgAAZHJzL2Uyb0RvYy54bWxQSwECLQAU&#10;AAYACAAAACEAeWH0+d0AAAAJAQAADwAAAAAAAAAAAAAAAAAgBQAAZHJzL2Rvd25yZXYueG1sUEsF&#10;BgAAAAAEAAQA8wAAACoGAAAAAA==&#10;" filled="f" stroked="f">
                  <v:textbox style="mso-next-textbox:#_x0000_s1071">
                    <w:txbxContent>
                      <w:p w:rsidR="00EB301D" w:rsidRPr="001B044C" w:rsidRDefault="00EB301D" w:rsidP="00D823CD">
                        <w:pPr>
                          <w:rPr>
                            <w:sz w:val="20"/>
                            <w:szCs w:val="20"/>
                          </w:rPr>
                        </w:pPr>
                        <w:r w:rsidRPr="001B044C">
                          <w:rPr>
                            <w:sz w:val="32"/>
                            <w:szCs w:val="32"/>
                            <w:vertAlign w:val="subscript"/>
                          </w:rPr>
                          <w:t>*</w:t>
                        </w:r>
                        <w:r w:rsidRPr="001B044C">
                          <w:rPr>
                            <w:sz w:val="20"/>
                            <w:szCs w:val="20"/>
                          </w:rPr>
                          <w:t> 100 %</w:t>
                        </w:r>
                      </w:p>
                    </w:txbxContent>
                  </v:textbox>
                </v:shape>
              </w:pict>
            </w:r>
            <w:r>
              <w:rPr>
                <w:rFonts w:ascii="Times New Roman" w:hAnsi="Times New Roman" w:cs="Times New Roman"/>
                <w:bCs/>
                <w:noProof/>
                <w:sz w:val="24"/>
                <w:szCs w:val="24"/>
              </w:rPr>
              <w:pict>
                <v:shape id="_x0000_s1072" type="#_x0000_t202" style="position:absolute;left:0;text-align:left;margin-left:-.5pt;margin-top:2.6pt;width:47.4pt;height:28.05pt;z-index:2516971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TdCxgIAAMIFAAAOAAAAZHJzL2Uyb0RvYy54bWysVF2O0zAQfkfiDpbfs/lZN9tEm6LdpkFI&#10;y4+0cAA3cRqLxA6223RBnIVT8ITEGXokxk7b7e4KCQF5iGzP+Jv5Zj7P5Ytt16INU5pLkeHwLMCI&#10;iVJWXKwy/OF94U0x0oaKirZSsAzfMY1fzJ4/uxz6lEWykW3FFAIQodOhz3BjTJ/6vi4b1lF9Jnsm&#10;wFhL1VEDW7XyK0UHQO9aPwqC2B+kqnolS6Y1nOajEc8cfl2z0ryta80MajMMuRn3V+6/tH9/dknT&#10;laJ9w8t9GvQvsugoFxD0CJVTQ9Fa8SdQHS+V1LI2Z6XsfFnXvGSOA7AJg0dsbhvaM8cFiqP7Y5n0&#10;/4Mt32zeKcSrDEcEI0E76NHu2+7n7sfuO4IjqM/Q6xTcbntwNNtruYU+O666v5HlR42EnDdUrNiV&#10;UnJoGK0gv9De9E+ujjjagiyH17KCOHRtpAPa1qqzxYNyIECHPt0de8O2BpVwGAdhMgVLCabzSRyd&#10;T1wEmh4u90qbl0x2yC4yrKD1DpxubrSxydD04GJjCVnwtnXtb8WDA3AcTyA0XLU2m4Tr5pckSBbT&#10;xZR4JIoXHgny3Lsq5sSLi/Bikp/n83kefrVxQ5I2vKqYsGEOygrJn3Vur/FRE0dtadnyysLZlLRa&#10;LeetQhsKyi7cty/IiZv/MA1XBODyiFIYkeA6Srwinl54pCATL7kIph4U/DqJA5KQvHhI6YYL9u+U&#10;0JDhZBJNRi39llvgvqfcaNpxA7Oj5V2Gp0cnmloFLkTlWmsob8f1SSls+velgHYfGu30aiU6itVs&#10;l1v3NEhsw1sxL2V1BwpWEhQGYoTBB4tGqs8YDTBEMqw/raliGLWvBLyCJCTETh23IZOLCDbq1LI8&#10;tVBRAlSGDUbjcm7GSbXuFV81EGl8d0JewcupuVP1fVb79waDwpHbDzU7iU73zut+9M5+AQAA//8D&#10;AFBLAwQUAAYACAAAACEAIKzXU9sAAAAGAQAADwAAAGRycy9kb3ducmV2LnhtbEyPzU7DMBCE70i8&#10;g7VI3Fo7La1oyKZCIK4gyo/EzY23SUS8jmK3CW/PcqLH0Yxmvim2k+/UiYbYBkbI5gYUcRVcyzXC&#10;+9vT7BZUTJad7QITwg9F2JaXF4XNXRj5lU67VCsp4ZhbhCalPtc6Vg15G+ehJxbvEAZvk8ih1m6w&#10;o5T7Ti+MWWtvW5aFxvb00FD1vTt6hI/nw9fnjXmpH/2qH8NkNPuNRry+mu7vQCWa0n8Y/vAFHUph&#10;2ocju6g6hFkmVxLCagFK7M1SjuwR1tkSdFnoc/zyFwAA//8DAFBLAQItABQABgAIAAAAIQC2gziS&#10;/gAAAOEBAAATAAAAAAAAAAAAAAAAAAAAAABbQ29udGVudF9UeXBlc10ueG1sUEsBAi0AFAAGAAgA&#10;AAAhADj9If/WAAAAlAEAAAsAAAAAAAAAAAAAAAAALwEAAF9yZWxzLy5yZWxzUEsBAi0AFAAGAAgA&#10;AAAhAN5xN0LGAgAAwgUAAA4AAAAAAAAAAAAAAAAALgIAAGRycy9lMm9Eb2MueG1sUEsBAi0AFAAG&#10;AAgAAAAhACCs11PbAAAABgEAAA8AAAAAAAAAAAAAAAAAIAUAAGRycy9kb3ducmV2LnhtbFBLBQYA&#10;AAAABAAEAPMAAAAoBgAAAAA=&#10;" filled="f" stroked="f">
                  <v:textbox style="mso-next-textbox:#_x0000_s1072">
                    <w:txbxContent>
                      <w:p w:rsidR="00EB301D" w:rsidRPr="00BC3C07" w:rsidRDefault="00EB301D" w:rsidP="00D823CD">
                        <w:pPr>
                          <w:spacing w:before="80"/>
                          <w:rPr>
                            <w:b/>
                            <w:szCs w:val="28"/>
                          </w:rPr>
                        </w:pPr>
                        <w:r>
                          <w:rPr>
                            <w:b/>
                            <w:sz w:val="28"/>
                            <w:szCs w:val="28"/>
                          </w:rPr>
                          <w:t>ВнЗ</w:t>
                        </w:r>
                        <w:r w:rsidRPr="00BC3C07">
                          <w:rPr>
                            <w:b/>
                            <w:sz w:val="28"/>
                            <w:szCs w:val="28"/>
                          </w:rPr>
                          <w:t>=</w:t>
                        </w:r>
                      </w:p>
                    </w:txbxContent>
                  </v:textbox>
                </v:shape>
              </w:pict>
            </w:r>
            <w:r w:rsidR="00D823CD" w:rsidRPr="008C6288">
              <w:rPr>
                <w:rFonts w:ascii="Times New Roman" w:hAnsi="Times New Roman" w:cs="Times New Roman"/>
                <w:bCs/>
                <w:noProof/>
                <w:sz w:val="24"/>
                <w:szCs w:val="24"/>
                <w:lang w:eastAsia="en-US"/>
              </w:rPr>
              <w:t xml:space="preserve">Внутренние затраты </w:t>
            </w:r>
          </w:p>
          <w:p w:rsidR="00D823CD" w:rsidRPr="008C6288" w:rsidRDefault="00D823CD" w:rsidP="00653350">
            <w:pPr>
              <w:pStyle w:val="ConsPlusCell"/>
              <w:ind w:left="1031" w:hanging="142"/>
              <w:jc w:val="center"/>
              <w:rPr>
                <w:rFonts w:ascii="Times New Roman" w:hAnsi="Times New Roman" w:cs="Times New Roman"/>
                <w:bCs/>
                <w:noProof/>
                <w:sz w:val="24"/>
                <w:szCs w:val="24"/>
                <w:u w:val="single"/>
                <w:lang w:eastAsia="en-US"/>
              </w:rPr>
            </w:pPr>
            <w:r w:rsidRPr="008C6288">
              <w:rPr>
                <w:rFonts w:ascii="Times New Roman" w:hAnsi="Times New Roman" w:cs="Times New Roman"/>
                <w:bCs/>
                <w:noProof/>
                <w:sz w:val="24"/>
                <w:szCs w:val="24"/>
                <w:u w:val="single"/>
                <w:lang w:eastAsia="en-US"/>
              </w:rPr>
              <w:t xml:space="preserve">на исследования и разработки (факт) </w:t>
            </w:r>
          </w:p>
          <w:p w:rsidR="00D823CD" w:rsidRPr="008C6288" w:rsidRDefault="00D823CD" w:rsidP="00653350">
            <w:pPr>
              <w:pStyle w:val="ConsPlusCell"/>
              <w:ind w:left="1031" w:hanging="142"/>
              <w:jc w:val="center"/>
              <w:rPr>
                <w:rFonts w:ascii="Times New Roman" w:hAnsi="Times New Roman" w:cs="Times New Roman"/>
                <w:bCs/>
                <w:noProof/>
                <w:sz w:val="24"/>
                <w:szCs w:val="24"/>
                <w:lang w:eastAsia="en-US"/>
              </w:rPr>
            </w:pPr>
            <w:r w:rsidRPr="008C6288">
              <w:rPr>
                <w:rFonts w:ascii="Times New Roman" w:hAnsi="Times New Roman" w:cs="Times New Roman"/>
                <w:bCs/>
                <w:noProof/>
                <w:sz w:val="24"/>
                <w:szCs w:val="24"/>
                <w:lang w:eastAsia="en-US"/>
              </w:rPr>
              <w:t xml:space="preserve">Внутренние затраты </w:t>
            </w:r>
          </w:p>
          <w:p w:rsidR="00D823CD" w:rsidRPr="008C6288" w:rsidRDefault="00D823CD" w:rsidP="00653350">
            <w:pPr>
              <w:pStyle w:val="ConsPlusCell"/>
              <w:ind w:left="1031" w:hanging="142"/>
              <w:jc w:val="center"/>
              <w:rPr>
                <w:rFonts w:ascii="Times New Roman" w:hAnsi="Times New Roman" w:cs="Times New Roman"/>
                <w:bCs/>
                <w:noProof/>
                <w:sz w:val="24"/>
                <w:szCs w:val="24"/>
                <w:lang w:eastAsia="en-US"/>
              </w:rPr>
            </w:pPr>
            <w:r w:rsidRPr="008C6288">
              <w:rPr>
                <w:rFonts w:ascii="Times New Roman" w:hAnsi="Times New Roman" w:cs="Times New Roman"/>
                <w:bCs/>
                <w:noProof/>
                <w:sz w:val="24"/>
                <w:szCs w:val="24"/>
                <w:lang w:eastAsia="en-US"/>
              </w:rPr>
              <w:t>на исследования и разработки (план)</w:t>
            </w:r>
          </w:p>
          <w:p w:rsidR="00D823CD" w:rsidRPr="008C6288" w:rsidRDefault="00D823CD" w:rsidP="00653350">
            <w:pPr>
              <w:pStyle w:val="ConsPlusCell"/>
              <w:ind w:left="1031" w:hanging="142"/>
              <w:jc w:val="center"/>
              <w:rPr>
                <w:rFonts w:ascii="Times New Roman" w:hAnsi="Times New Roman" w:cs="Times New Roman"/>
                <w:b/>
                <w:bCs/>
                <w:noProof/>
                <w:sz w:val="24"/>
                <w:szCs w:val="24"/>
                <w:lang w:eastAsia="en-US"/>
              </w:rPr>
            </w:pPr>
          </w:p>
          <w:p w:rsidR="00D823CD" w:rsidRPr="008C6288" w:rsidRDefault="00D823CD" w:rsidP="00653350">
            <w:pPr>
              <w:pStyle w:val="ConsPlusCell"/>
              <w:ind w:left="39"/>
              <w:rPr>
                <w:rFonts w:ascii="Times New Roman" w:hAnsi="Times New Roman" w:cs="Times New Roman"/>
                <w:b/>
                <w:bCs/>
                <w:noProof/>
                <w:sz w:val="24"/>
                <w:szCs w:val="24"/>
                <w:lang w:eastAsia="en-US"/>
              </w:rPr>
            </w:pPr>
            <w:r w:rsidRPr="008C6288">
              <w:rPr>
                <w:rFonts w:ascii="Times New Roman" w:hAnsi="Times New Roman" w:cs="Times New Roman"/>
                <w:b/>
                <w:bCs/>
                <w:noProof/>
                <w:sz w:val="24"/>
                <w:szCs w:val="24"/>
                <w:lang w:eastAsia="en-US"/>
              </w:rPr>
              <w:t xml:space="preserve">ВнЗ </w:t>
            </w:r>
            <w:r w:rsidRPr="008C6288">
              <w:rPr>
                <w:rFonts w:ascii="Times New Roman" w:hAnsi="Times New Roman" w:cs="Times New Roman"/>
                <w:bCs/>
                <w:noProof/>
                <w:sz w:val="24"/>
                <w:szCs w:val="24"/>
                <w:lang w:eastAsia="en-US"/>
              </w:rPr>
              <w:t xml:space="preserve">– степень выполнения планового показателя по освоению </w:t>
            </w:r>
            <w:r w:rsidRPr="008C6288">
              <w:rPr>
                <w:rFonts w:ascii="Times New Roman" w:hAnsi="Times New Roman" w:cs="Times New Roman"/>
                <w:bCs/>
                <w:noProof/>
                <w:sz w:val="24"/>
                <w:szCs w:val="24"/>
                <w:lang w:eastAsia="en-US"/>
              </w:rPr>
              <w:lastRenderedPageBreak/>
              <w:t>внутренних затрат на исследования и разработки (%)</w:t>
            </w:r>
          </w:p>
        </w:tc>
        <w:tc>
          <w:tcPr>
            <w:tcW w:w="3976" w:type="dxa"/>
            <w:vAlign w:val="center"/>
          </w:tcPr>
          <w:p w:rsidR="00D823CD" w:rsidRPr="008C6288" w:rsidRDefault="00D823CD" w:rsidP="00653350">
            <w:pPr>
              <w:pStyle w:val="ConsPlusCell"/>
              <w:tabs>
                <w:tab w:val="left" w:pos="34"/>
              </w:tabs>
              <w:ind w:right="-108"/>
              <w:rPr>
                <w:rFonts w:ascii="Times New Roman" w:eastAsia="Calibri" w:hAnsi="Times New Roman" w:cs="Times New Roman"/>
                <w:sz w:val="24"/>
                <w:szCs w:val="24"/>
                <w:lang w:eastAsia="en-US"/>
              </w:rPr>
            </w:pPr>
            <w:r w:rsidRPr="008C6288">
              <w:rPr>
                <w:rFonts w:ascii="Times New Roman" w:eastAsia="Calibri" w:hAnsi="Times New Roman" w:cs="Times New Roman"/>
                <w:sz w:val="24"/>
                <w:szCs w:val="24"/>
                <w:lang w:eastAsia="en-US"/>
              </w:rPr>
              <w:lastRenderedPageBreak/>
              <w:t>Данные Мособлстата:</w:t>
            </w:r>
          </w:p>
          <w:p w:rsidR="00D823CD" w:rsidRPr="008C6288" w:rsidRDefault="00D823CD" w:rsidP="00653350">
            <w:pPr>
              <w:pStyle w:val="ConsPlusCell"/>
              <w:numPr>
                <w:ilvl w:val="0"/>
                <w:numId w:val="6"/>
              </w:numPr>
              <w:tabs>
                <w:tab w:val="left" w:pos="34"/>
                <w:tab w:val="left" w:pos="176"/>
              </w:tabs>
              <w:ind w:left="0" w:right="-108" w:firstLine="0"/>
              <w:rPr>
                <w:rFonts w:ascii="Times New Roman" w:eastAsia="Calibri" w:hAnsi="Times New Roman" w:cs="Times New Roman"/>
                <w:sz w:val="24"/>
                <w:szCs w:val="24"/>
                <w:lang w:eastAsia="en-US"/>
              </w:rPr>
            </w:pPr>
            <w:r w:rsidRPr="008C6288">
              <w:rPr>
                <w:rFonts w:ascii="Times New Roman" w:eastAsia="Calibri" w:hAnsi="Times New Roman" w:cs="Times New Roman"/>
                <w:sz w:val="24"/>
                <w:szCs w:val="24"/>
                <w:lang w:eastAsia="en-US"/>
              </w:rPr>
              <w:t xml:space="preserve">Формы федерального государственного статистического наблюдения </w:t>
            </w:r>
            <w:hyperlink w:anchor="P1919" w:history="1">
              <w:r w:rsidRPr="008C6288">
                <w:rPr>
                  <w:rFonts w:ascii="Times New Roman" w:eastAsia="Calibri" w:hAnsi="Times New Roman" w:cs="Times New Roman"/>
                  <w:sz w:val="24"/>
                  <w:szCs w:val="24"/>
                  <w:lang w:eastAsia="en-US"/>
                </w:rPr>
                <w:t>N 2-наука</w:t>
              </w:r>
            </w:hyperlink>
            <w:r w:rsidRPr="008C6288">
              <w:rPr>
                <w:rFonts w:ascii="Times New Roman" w:eastAsia="Calibri" w:hAnsi="Times New Roman" w:cs="Times New Roman"/>
                <w:sz w:val="24"/>
                <w:szCs w:val="24"/>
                <w:lang w:eastAsia="en-US"/>
              </w:rPr>
              <w:t xml:space="preserve"> "Сведения о выполнении научных исследований и разработок" (ежегодная периодичность);</w:t>
            </w:r>
          </w:p>
          <w:p w:rsidR="00D823CD" w:rsidRPr="008C6288" w:rsidRDefault="00D823CD" w:rsidP="00653350">
            <w:pPr>
              <w:pStyle w:val="ConsPlusCell"/>
              <w:numPr>
                <w:ilvl w:val="0"/>
                <w:numId w:val="6"/>
              </w:numPr>
              <w:tabs>
                <w:tab w:val="left" w:pos="34"/>
                <w:tab w:val="left" w:pos="176"/>
              </w:tabs>
              <w:ind w:left="0" w:right="-108" w:firstLine="0"/>
              <w:rPr>
                <w:bCs/>
              </w:rPr>
            </w:pPr>
            <w:r w:rsidRPr="008C6288">
              <w:rPr>
                <w:rFonts w:ascii="Times New Roman" w:eastAsia="Calibri" w:hAnsi="Times New Roman" w:cs="Times New Roman"/>
                <w:sz w:val="24"/>
                <w:szCs w:val="24"/>
                <w:lang w:eastAsia="en-US"/>
              </w:rPr>
              <w:t xml:space="preserve">Формы федерального государственного статистического наблюдения </w:t>
            </w:r>
            <w:hyperlink w:anchor="P1919" w:history="1">
              <w:r w:rsidRPr="008C6288">
                <w:rPr>
                  <w:rFonts w:ascii="Times New Roman" w:eastAsia="Calibri" w:hAnsi="Times New Roman" w:cs="Times New Roman"/>
                  <w:sz w:val="24"/>
                  <w:szCs w:val="24"/>
                  <w:lang w:eastAsia="en-US"/>
                </w:rPr>
                <w:t>N 2-наука</w:t>
              </w:r>
            </w:hyperlink>
            <w:r w:rsidRPr="008C6288">
              <w:rPr>
                <w:rFonts w:ascii="Times New Roman" w:eastAsia="Calibri" w:hAnsi="Times New Roman" w:cs="Times New Roman"/>
                <w:sz w:val="24"/>
                <w:szCs w:val="24"/>
                <w:lang w:eastAsia="en-US"/>
              </w:rPr>
              <w:t xml:space="preserve"> (краткая) "Сведения о выполнении научных исследований и разработок" (ежегодная периодичность);</w:t>
            </w:r>
          </w:p>
        </w:tc>
      </w:tr>
      <w:tr w:rsidR="00D823CD" w:rsidRPr="008344AD" w:rsidTr="00653350">
        <w:trPr>
          <w:trHeight w:val="1252"/>
        </w:trPr>
        <w:tc>
          <w:tcPr>
            <w:tcW w:w="4299" w:type="dxa"/>
            <w:vAlign w:val="center"/>
          </w:tcPr>
          <w:p w:rsidR="00D823CD" w:rsidRPr="008344AD" w:rsidRDefault="00D823CD" w:rsidP="00653350">
            <w:pPr>
              <w:tabs>
                <w:tab w:val="center" w:pos="4677"/>
                <w:tab w:val="right" w:pos="9355"/>
              </w:tabs>
              <w:autoSpaceDE w:val="0"/>
              <w:autoSpaceDN w:val="0"/>
              <w:adjustRightInd w:val="0"/>
              <w:rPr>
                <w:noProof/>
              </w:rPr>
            </w:pPr>
            <w:r w:rsidRPr="008C6288">
              <w:rPr>
                <w:bCs/>
              </w:rPr>
              <w:lastRenderedPageBreak/>
              <w:t>Увеличение доли высококвалифицированных работников системообразующих предприятий Московской области, в числе квалифицированных работников системообразующих предприятий Московской области, %</w:t>
            </w:r>
          </w:p>
        </w:tc>
        <w:tc>
          <w:tcPr>
            <w:tcW w:w="6944" w:type="dxa"/>
          </w:tcPr>
          <w:p w:rsidR="00D823CD" w:rsidRPr="00601E0A" w:rsidRDefault="00D823CD" w:rsidP="00653350">
            <w:pPr>
              <w:pStyle w:val="af4"/>
              <w:numPr>
                <w:ilvl w:val="0"/>
                <w:numId w:val="33"/>
              </w:numPr>
              <w:shd w:val="clear" w:color="auto" w:fill="FFFFFF"/>
              <w:tabs>
                <w:tab w:val="left" w:pos="242"/>
              </w:tabs>
              <w:ind w:left="0" w:firstLine="0"/>
              <w:jc w:val="both"/>
              <w:rPr>
                <w:rFonts w:ascii="Times New Roman" w:hAnsi="Times New Roman"/>
                <w:bCs/>
              </w:rPr>
            </w:pPr>
            <w:r w:rsidRPr="00601E0A">
              <w:rPr>
                <w:rFonts w:ascii="Times New Roman" w:hAnsi="Times New Roman"/>
                <w:bCs/>
              </w:rPr>
              <w:t>К расчету берутся системообразующие предприятия, закрепленные за муниципальным образованием.</w:t>
            </w:r>
          </w:p>
          <w:p w:rsidR="00D823CD" w:rsidRPr="00601E0A" w:rsidRDefault="00D823CD" w:rsidP="00653350">
            <w:pPr>
              <w:pStyle w:val="af4"/>
              <w:numPr>
                <w:ilvl w:val="0"/>
                <w:numId w:val="33"/>
              </w:numPr>
              <w:shd w:val="clear" w:color="auto" w:fill="FFFFFF"/>
              <w:tabs>
                <w:tab w:val="left" w:pos="242"/>
              </w:tabs>
              <w:ind w:left="0" w:firstLine="0"/>
              <w:jc w:val="both"/>
              <w:rPr>
                <w:rFonts w:ascii="Times New Roman" w:hAnsi="Times New Roman"/>
                <w:bCs/>
              </w:rPr>
            </w:pPr>
            <w:r w:rsidRPr="00601E0A">
              <w:rPr>
                <w:rFonts w:ascii="Times New Roman" w:hAnsi="Times New Roman"/>
                <w:bCs/>
              </w:rPr>
              <w:t>Показатель формируется согласно методике расчета показателя «Удельный вес численности высококвалифицированных работников в общей численности квалифицированных работников в регионе, в процентах», утвержденной Приказом Росстата от 21.02.2013 № 70.</w:t>
            </w:r>
          </w:p>
          <w:p w:rsidR="00D823CD" w:rsidRPr="008344AD" w:rsidRDefault="00D823CD" w:rsidP="00653350">
            <w:pPr>
              <w:shd w:val="clear" w:color="auto" w:fill="FFFFFF"/>
              <w:tabs>
                <w:tab w:val="left" w:pos="242"/>
              </w:tabs>
              <w:jc w:val="both"/>
            </w:pPr>
            <w:r w:rsidRPr="008344AD">
              <w:t xml:space="preserve">Согласно </w:t>
            </w:r>
            <w:r w:rsidR="00B84625" w:rsidRPr="008344AD">
              <w:t>методике,</w:t>
            </w:r>
            <w:r w:rsidRPr="008344AD">
              <w:t xml:space="preserve"> к квалифицированным работникам относятся работники, включенные в первые 8 групп занятий Общероссийского классификатора занятий (ОК 010-93, принят Постановлением Госстандарта России от 30.12.93 №298):</w:t>
            </w:r>
          </w:p>
          <w:p w:rsidR="00D823CD" w:rsidRPr="008344AD" w:rsidRDefault="00D823CD" w:rsidP="006640DC">
            <w:pPr>
              <w:numPr>
                <w:ilvl w:val="0"/>
                <w:numId w:val="48"/>
              </w:numPr>
              <w:shd w:val="clear" w:color="auto" w:fill="FFFFFF"/>
              <w:tabs>
                <w:tab w:val="left" w:pos="242"/>
              </w:tabs>
              <w:ind w:left="0" w:firstLine="0"/>
              <w:jc w:val="both"/>
            </w:pPr>
            <w:r w:rsidRPr="008344AD">
              <w:t>Руководители (представители) органов власти и управления всех уровней, включая руководителей учреждений, организаций и предприятий.</w:t>
            </w:r>
          </w:p>
          <w:p w:rsidR="00D823CD" w:rsidRPr="008344AD" w:rsidRDefault="00D823CD" w:rsidP="006640DC">
            <w:pPr>
              <w:numPr>
                <w:ilvl w:val="0"/>
                <w:numId w:val="48"/>
              </w:numPr>
              <w:shd w:val="clear" w:color="auto" w:fill="FFFFFF"/>
              <w:tabs>
                <w:tab w:val="left" w:pos="242"/>
              </w:tabs>
              <w:ind w:left="0" w:firstLine="0"/>
              <w:jc w:val="both"/>
            </w:pPr>
            <w:r w:rsidRPr="008344AD">
              <w:t>Специалисты высшего уровня квалификации.</w:t>
            </w:r>
          </w:p>
          <w:p w:rsidR="00D823CD" w:rsidRPr="008344AD" w:rsidRDefault="00D823CD" w:rsidP="006640DC">
            <w:pPr>
              <w:numPr>
                <w:ilvl w:val="0"/>
                <w:numId w:val="48"/>
              </w:numPr>
              <w:shd w:val="clear" w:color="auto" w:fill="FFFFFF"/>
              <w:tabs>
                <w:tab w:val="left" w:pos="242"/>
              </w:tabs>
              <w:ind w:left="0" w:firstLine="0"/>
              <w:jc w:val="both"/>
            </w:pPr>
            <w:r w:rsidRPr="008344AD">
              <w:t>Специалисты среднего уровня квалификации.</w:t>
            </w:r>
          </w:p>
          <w:p w:rsidR="00D823CD" w:rsidRPr="008344AD" w:rsidRDefault="00D823CD" w:rsidP="006640DC">
            <w:pPr>
              <w:numPr>
                <w:ilvl w:val="0"/>
                <w:numId w:val="48"/>
              </w:numPr>
              <w:shd w:val="clear" w:color="auto" w:fill="FFFFFF"/>
              <w:tabs>
                <w:tab w:val="left" w:pos="242"/>
              </w:tabs>
              <w:ind w:left="0" w:firstLine="0"/>
              <w:jc w:val="both"/>
            </w:pPr>
            <w:r w:rsidRPr="008344AD">
              <w:t>Служащие, занятые подготовкой информации, оформлением документации, учетом и обслуживанием.</w:t>
            </w:r>
          </w:p>
          <w:p w:rsidR="00D823CD" w:rsidRPr="008344AD" w:rsidRDefault="00D823CD" w:rsidP="006640DC">
            <w:pPr>
              <w:numPr>
                <w:ilvl w:val="0"/>
                <w:numId w:val="48"/>
              </w:numPr>
              <w:shd w:val="clear" w:color="auto" w:fill="FFFFFF"/>
              <w:tabs>
                <w:tab w:val="left" w:pos="242"/>
              </w:tabs>
              <w:ind w:left="0" w:firstLine="0"/>
              <w:jc w:val="both"/>
            </w:pPr>
            <w:r w:rsidRPr="008344AD">
              <w:t>Работники сферы обслуживания, жилищно-коммунального хозяйства, торговли и родственных видов деятельности.</w:t>
            </w:r>
          </w:p>
          <w:p w:rsidR="00D823CD" w:rsidRPr="008344AD" w:rsidRDefault="00D823CD" w:rsidP="006640DC">
            <w:pPr>
              <w:numPr>
                <w:ilvl w:val="0"/>
                <w:numId w:val="48"/>
              </w:numPr>
              <w:shd w:val="clear" w:color="auto" w:fill="FFFFFF"/>
              <w:tabs>
                <w:tab w:val="left" w:pos="242"/>
              </w:tabs>
              <w:ind w:left="0" w:firstLine="0"/>
              <w:jc w:val="both"/>
            </w:pPr>
            <w:r w:rsidRPr="008344AD">
              <w:t>Квалифицированные работники сельского, лесного, охотничьего хозяйств, рыбоводства и рыболовства (за исключением занятых в собственных домашних хозяйствах по производству продукции сельского, лесного хозяйства, охоты, рыболовства, предназначенной для продажи или обмена).</w:t>
            </w:r>
          </w:p>
          <w:p w:rsidR="00D823CD" w:rsidRPr="008344AD" w:rsidRDefault="00D823CD" w:rsidP="006640DC">
            <w:pPr>
              <w:numPr>
                <w:ilvl w:val="0"/>
                <w:numId w:val="48"/>
              </w:numPr>
              <w:shd w:val="clear" w:color="auto" w:fill="FFFFFF"/>
              <w:tabs>
                <w:tab w:val="left" w:pos="242"/>
              </w:tabs>
              <w:ind w:left="0" w:firstLine="0"/>
              <w:jc w:val="both"/>
            </w:pPr>
            <w:r w:rsidRPr="008344AD">
              <w:lastRenderedPageBreak/>
              <w:t>Квалифицированные рабочие крупных и мелких промышленных предприятий, художественных промыслов, строительства, транспорта, связи, геологии и разведки недр.</w:t>
            </w:r>
          </w:p>
          <w:p w:rsidR="00D823CD" w:rsidRPr="008344AD" w:rsidRDefault="00D823CD" w:rsidP="006640DC">
            <w:pPr>
              <w:numPr>
                <w:ilvl w:val="0"/>
                <w:numId w:val="48"/>
              </w:numPr>
              <w:shd w:val="clear" w:color="auto" w:fill="FFFFFF"/>
              <w:tabs>
                <w:tab w:val="left" w:pos="242"/>
              </w:tabs>
              <w:ind w:left="0" w:firstLine="0"/>
              <w:jc w:val="both"/>
            </w:pPr>
            <w:r w:rsidRPr="008344AD">
              <w:t>Операторы, аппаратчики, машинисты установок и машин и слесари-сборщики.</w:t>
            </w:r>
          </w:p>
          <w:p w:rsidR="00D823CD" w:rsidRPr="008344AD" w:rsidRDefault="00D823CD" w:rsidP="00653350">
            <w:pPr>
              <w:shd w:val="clear" w:color="auto" w:fill="FFFFFF"/>
              <w:tabs>
                <w:tab w:val="left" w:pos="242"/>
              </w:tabs>
              <w:jc w:val="both"/>
            </w:pPr>
            <w:r w:rsidRPr="008344AD">
              <w:t>К высококвалифицированным работникам</w:t>
            </w:r>
            <w:r w:rsidRPr="008344AD">
              <w:rPr>
                <w:iCs/>
              </w:rPr>
              <w:t> </w:t>
            </w:r>
            <w:r w:rsidRPr="008344AD">
              <w:t>из 1-ой, 2-ой и 3-ей групп ОКЗ относятся работники, которым для выполнения своих должностных обязанностей требуется высшее профессиональное образование.</w:t>
            </w:r>
          </w:p>
          <w:p w:rsidR="00D823CD" w:rsidRPr="008344AD" w:rsidRDefault="00D823CD" w:rsidP="00653350">
            <w:pPr>
              <w:shd w:val="clear" w:color="auto" w:fill="FFFFFF"/>
              <w:tabs>
                <w:tab w:val="left" w:pos="242"/>
              </w:tabs>
              <w:jc w:val="both"/>
            </w:pPr>
            <w:r w:rsidRPr="008344AD">
              <w:t>К высококвалифицированным работникам из 7-ой группы ОКЗ относятся работники, которым для выполнения своих должностных обязанностей требуется высшее или среднее профессиональное образование.</w:t>
            </w:r>
          </w:p>
          <w:p w:rsidR="00D823CD" w:rsidRPr="008344AD" w:rsidRDefault="00D823CD" w:rsidP="00653350">
            <w:pPr>
              <w:shd w:val="clear" w:color="auto" w:fill="FFFFFF"/>
              <w:tabs>
                <w:tab w:val="left" w:pos="242"/>
              </w:tabs>
              <w:jc w:val="both"/>
            </w:pPr>
            <w:r w:rsidRPr="008344AD">
              <w:t>Показатель формируется в целом по организации как отношение суммы количества сотрудников 1(ТОЛЬКО «Руководители предприятий»), 2, 3 группы, имеющих высшее образование, и количества сотрудников 7 группы (</w:t>
            </w:r>
            <w:r w:rsidR="00B84625" w:rsidRPr="008344AD">
              <w:t>ТОЛЬКО «</w:t>
            </w:r>
            <w:r w:rsidRPr="008344AD">
              <w:t xml:space="preserve">Квалифицированные рабочие крупных промышленных предприятий»), имеющих среднее </w:t>
            </w:r>
            <w:r w:rsidR="00B84625" w:rsidRPr="008344AD">
              <w:t>образование, к</w:t>
            </w:r>
            <w:r w:rsidRPr="008344AD">
              <w:t xml:space="preserve"> общему числу квалифицированных работников организации.</w:t>
            </w:r>
          </w:p>
          <w:p w:rsidR="00D823CD" w:rsidRPr="008344AD" w:rsidRDefault="00D823CD" w:rsidP="00653350">
            <w:pPr>
              <w:shd w:val="clear" w:color="auto" w:fill="FFFFFF"/>
              <w:tabs>
                <w:tab w:val="left" w:pos="242"/>
              </w:tabs>
              <w:jc w:val="both"/>
            </w:pPr>
            <w:r w:rsidRPr="008344AD">
              <w:t>К квалифицированным работникам организации для системообразующих предприятий причисляются работники из групп 1 (ТОЛЬКО «Руководители предприятий»), 2, 3, 4, 7 (</w:t>
            </w:r>
            <w:r w:rsidR="00B84625" w:rsidRPr="008344AD">
              <w:t>ТОЛЬКО «</w:t>
            </w:r>
            <w:r w:rsidRPr="008344AD">
              <w:t>Квалифицированные рабочие крупных промышленных предприятий») и 8.</w:t>
            </w:r>
          </w:p>
          <w:p w:rsidR="00D823CD" w:rsidRPr="008344AD" w:rsidRDefault="00D823CD" w:rsidP="00653350">
            <w:pPr>
              <w:shd w:val="clear" w:color="auto" w:fill="FFFFFF"/>
              <w:tabs>
                <w:tab w:val="left" w:pos="242"/>
              </w:tabs>
              <w:jc w:val="both"/>
              <w:rPr>
                <w:bCs/>
                <w:noProof/>
                <w:lang w:eastAsia="en-US"/>
              </w:rPr>
            </w:pPr>
            <w:r w:rsidRPr="008344AD">
              <w:t>Группы 5 и 6 в расчёте показателя не участвуют.</w:t>
            </w:r>
          </w:p>
        </w:tc>
        <w:tc>
          <w:tcPr>
            <w:tcW w:w="3976" w:type="dxa"/>
            <w:vAlign w:val="center"/>
          </w:tcPr>
          <w:p w:rsidR="00D823CD" w:rsidRPr="008344AD" w:rsidRDefault="00D823CD" w:rsidP="00653350">
            <w:pPr>
              <w:pStyle w:val="ConsPlusCell"/>
              <w:ind w:left="41"/>
              <w:rPr>
                <w:rFonts w:ascii="Times New Roman" w:eastAsia="Calibri" w:hAnsi="Times New Roman" w:cs="Times New Roman"/>
                <w:sz w:val="24"/>
                <w:szCs w:val="24"/>
                <w:lang w:eastAsia="en-US"/>
              </w:rPr>
            </w:pPr>
            <w:r w:rsidRPr="008344AD">
              <w:rPr>
                <w:rFonts w:ascii="Times New Roman" w:eastAsia="Calibri" w:hAnsi="Times New Roman" w:cs="Times New Roman"/>
                <w:sz w:val="24"/>
                <w:szCs w:val="24"/>
                <w:lang w:eastAsia="en-US"/>
              </w:rPr>
              <w:lastRenderedPageBreak/>
              <w:t xml:space="preserve">Необходимые исходные данные представляются системообразующими предприятиями в ответ на запросы администрации </w:t>
            </w:r>
            <w:r w:rsidR="00B84625">
              <w:rPr>
                <w:rFonts w:ascii="Times New Roman" w:eastAsia="Calibri" w:hAnsi="Times New Roman" w:cs="Times New Roman"/>
                <w:sz w:val="24"/>
                <w:szCs w:val="24"/>
                <w:lang w:eastAsia="en-US"/>
              </w:rPr>
              <w:t>округа</w:t>
            </w:r>
            <w:r w:rsidRPr="008344AD">
              <w:rPr>
                <w:rFonts w:ascii="Times New Roman" w:eastAsia="Calibri" w:hAnsi="Times New Roman" w:cs="Times New Roman"/>
                <w:sz w:val="24"/>
                <w:szCs w:val="24"/>
                <w:lang w:eastAsia="en-US"/>
              </w:rPr>
              <w:t>.</w:t>
            </w:r>
          </w:p>
          <w:p w:rsidR="00D823CD" w:rsidRPr="008344AD" w:rsidRDefault="00D823CD" w:rsidP="00653350">
            <w:pPr>
              <w:pStyle w:val="ConsPlusCell"/>
              <w:ind w:left="41"/>
              <w:rPr>
                <w:rFonts w:ascii="Times New Roman" w:eastAsia="Calibri" w:hAnsi="Times New Roman" w:cs="Times New Roman"/>
                <w:sz w:val="24"/>
                <w:szCs w:val="24"/>
                <w:u w:val="single"/>
                <w:lang w:eastAsia="en-US"/>
              </w:rPr>
            </w:pPr>
          </w:p>
          <w:p w:rsidR="00D823CD" w:rsidRPr="008344AD" w:rsidRDefault="00D823CD" w:rsidP="00653350">
            <w:pPr>
              <w:pStyle w:val="ConsPlusCell"/>
              <w:ind w:left="41"/>
              <w:rPr>
                <w:rFonts w:ascii="Times New Roman" w:eastAsia="Calibri" w:hAnsi="Times New Roman" w:cs="Times New Roman"/>
                <w:sz w:val="24"/>
                <w:szCs w:val="24"/>
                <w:u w:val="single"/>
                <w:lang w:eastAsia="en-US"/>
              </w:rPr>
            </w:pPr>
            <w:r w:rsidRPr="008344AD">
              <w:rPr>
                <w:rFonts w:ascii="Times New Roman" w:eastAsia="Calibri" w:hAnsi="Times New Roman" w:cs="Times New Roman"/>
                <w:sz w:val="24"/>
                <w:szCs w:val="24"/>
                <w:u w:val="single"/>
                <w:lang w:eastAsia="en-US"/>
              </w:rPr>
              <w:t>Справочно:</w:t>
            </w:r>
          </w:p>
          <w:p w:rsidR="00D823CD" w:rsidRPr="008344AD" w:rsidRDefault="00D823CD" w:rsidP="00653350">
            <w:pPr>
              <w:pStyle w:val="ConsPlusCell"/>
              <w:ind w:left="41"/>
              <w:rPr>
                <w:rFonts w:ascii="Times New Roman" w:eastAsia="Calibri" w:hAnsi="Times New Roman" w:cs="Times New Roman"/>
                <w:sz w:val="24"/>
                <w:szCs w:val="24"/>
                <w:lang w:eastAsia="en-US"/>
              </w:rPr>
            </w:pPr>
            <w:r w:rsidRPr="008344AD">
              <w:rPr>
                <w:rFonts w:ascii="Times New Roman" w:eastAsia="Calibri" w:hAnsi="Times New Roman" w:cs="Times New Roman"/>
                <w:sz w:val="24"/>
                <w:szCs w:val="24"/>
                <w:lang w:eastAsia="en-US"/>
              </w:rPr>
              <w:t xml:space="preserve">Перечень системообразующих предприятий </w:t>
            </w:r>
            <w:r w:rsidR="00B84625" w:rsidRPr="00BC44FD">
              <w:rPr>
                <w:rFonts w:ascii="Times New Roman" w:hAnsi="Times New Roman" w:cs="Times New Roman"/>
                <w:sz w:val="24"/>
                <w:szCs w:val="24"/>
              </w:rPr>
              <w:t>городского округа Красногорск</w:t>
            </w:r>
            <w:r w:rsidRPr="008344AD">
              <w:rPr>
                <w:rFonts w:ascii="Times New Roman" w:eastAsia="Calibri" w:hAnsi="Times New Roman" w:cs="Times New Roman"/>
                <w:sz w:val="24"/>
                <w:szCs w:val="24"/>
                <w:lang w:eastAsia="en-US"/>
              </w:rPr>
              <w:t>:</w:t>
            </w:r>
          </w:p>
          <w:p w:rsidR="00D823CD" w:rsidRPr="008344AD" w:rsidRDefault="00D823CD" w:rsidP="00653350">
            <w:pPr>
              <w:pStyle w:val="ConsPlusCell"/>
              <w:numPr>
                <w:ilvl w:val="0"/>
                <w:numId w:val="29"/>
              </w:numPr>
              <w:tabs>
                <w:tab w:val="left" w:pos="175"/>
              </w:tabs>
              <w:ind w:left="41" w:firstLine="0"/>
              <w:rPr>
                <w:rFonts w:ascii="Times New Roman" w:eastAsia="Calibri" w:hAnsi="Times New Roman" w:cs="Times New Roman"/>
                <w:sz w:val="24"/>
                <w:szCs w:val="24"/>
                <w:lang w:eastAsia="en-US"/>
              </w:rPr>
            </w:pPr>
            <w:r w:rsidRPr="008344AD">
              <w:rPr>
                <w:rFonts w:ascii="Times New Roman" w:eastAsia="Calibri" w:hAnsi="Times New Roman" w:cs="Times New Roman"/>
                <w:sz w:val="24"/>
                <w:szCs w:val="24"/>
                <w:lang w:eastAsia="en-US"/>
              </w:rPr>
              <w:t>ПАО «Красногорский завод им. С.А. Зверева»;</w:t>
            </w:r>
          </w:p>
          <w:p w:rsidR="00D823CD" w:rsidRPr="008344AD" w:rsidRDefault="00D823CD" w:rsidP="00653350">
            <w:pPr>
              <w:pStyle w:val="ConsPlusCell"/>
              <w:numPr>
                <w:ilvl w:val="0"/>
                <w:numId w:val="29"/>
              </w:numPr>
              <w:tabs>
                <w:tab w:val="left" w:pos="175"/>
              </w:tabs>
              <w:ind w:left="41" w:firstLine="0"/>
              <w:rPr>
                <w:rFonts w:ascii="Times New Roman" w:eastAsia="Calibri" w:hAnsi="Times New Roman" w:cs="Times New Roman"/>
                <w:sz w:val="24"/>
                <w:szCs w:val="24"/>
                <w:lang w:val="en-US" w:eastAsia="en-US"/>
              </w:rPr>
            </w:pPr>
            <w:r w:rsidRPr="008344AD">
              <w:rPr>
                <w:rFonts w:ascii="Times New Roman" w:eastAsia="Calibri" w:hAnsi="Times New Roman" w:cs="Times New Roman"/>
                <w:sz w:val="24"/>
                <w:szCs w:val="24"/>
                <w:lang w:eastAsia="en-US"/>
              </w:rPr>
              <w:t>ООО «КНАУФ ГИПС»</w:t>
            </w:r>
            <w:r w:rsidRPr="008344AD">
              <w:rPr>
                <w:rFonts w:ascii="Times New Roman" w:eastAsia="Calibri" w:hAnsi="Times New Roman" w:cs="Times New Roman"/>
                <w:sz w:val="24"/>
                <w:szCs w:val="24"/>
                <w:lang w:val="en-US" w:eastAsia="en-US"/>
              </w:rPr>
              <w:t>;</w:t>
            </w:r>
          </w:p>
          <w:p w:rsidR="00D823CD" w:rsidRPr="008344AD" w:rsidRDefault="00D823CD" w:rsidP="00653350">
            <w:pPr>
              <w:pStyle w:val="ConsPlusCell"/>
              <w:numPr>
                <w:ilvl w:val="0"/>
                <w:numId w:val="29"/>
              </w:numPr>
              <w:tabs>
                <w:tab w:val="left" w:pos="175"/>
              </w:tabs>
              <w:ind w:left="41" w:firstLine="0"/>
              <w:rPr>
                <w:rFonts w:ascii="Times New Roman" w:eastAsia="Calibri" w:hAnsi="Times New Roman" w:cs="Times New Roman"/>
                <w:sz w:val="24"/>
                <w:szCs w:val="24"/>
                <w:lang w:eastAsia="en-US"/>
              </w:rPr>
            </w:pPr>
            <w:r w:rsidRPr="008344AD">
              <w:rPr>
                <w:rFonts w:ascii="Times New Roman" w:eastAsia="Calibri" w:hAnsi="Times New Roman" w:cs="Times New Roman"/>
                <w:sz w:val="24"/>
                <w:szCs w:val="24"/>
                <w:lang w:eastAsia="en-US"/>
              </w:rPr>
              <w:t>ЗАО «Бецема»;</w:t>
            </w:r>
          </w:p>
          <w:p w:rsidR="00D823CD" w:rsidRPr="008344AD" w:rsidRDefault="00D823CD" w:rsidP="00653350">
            <w:pPr>
              <w:pStyle w:val="ConsPlusCell"/>
              <w:numPr>
                <w:ilvl w:val="0"/>
                <w:numId w:val="29"/>
              </w:numPr>
              <w:tabs>
                <w:tab w:val="left" w:pos="175"/>
              </w:tabs>
              <w:ind w:left="41" w:firstLine="0"/>
              <w:rPr>
                <w:rFonts w:ascii="Times New Roman" w:eastAsia="Calibri" w:hAnsi="Times New Roman" w:cs="Times New Roman"/>
                <w:sz w:val="24"/>
                <w:szCs w:val="24"/>
                <w:lang w:eastAsia="en-US"/>
              </w:rPr>
            </w:pPr>
            <w:r w:rsidRPr="008344AD">
              <w:rPr>
                <w:rFonts w:ascii="Times New Roman" w:eastAsia="Calibri" w:hAnsi="Times New Roman" w:cs="Times New Roman"/>
                <w:sz w:val="24"/>
                <w:szCs w:val="24"/>
                <w:lang w:eastAsia="en-US"/>
              </w:rPr>
              <w:t>ОАО «Красногорсклексредства»;</w:t>
            </w:r>
          </w:p>
          <w:p w:rsidR="00D823CD" w:rsidRPr="008344AD" w:rsidRDefault="00D823CD" w:rsidP="00653350">
            <w:pPr>
              <w:pStyle w:val="ConsPlusCell"/>
              <w:numPr>
                <w:ilvl w:val="0"/>
                <w:numId w:val="29"/>
              </w:numPr>
              <w:tabs>
                <w:tab w:val="left" w:pos="175"/>
              </w:tabs>
              <w:ind w:left="41" w:firstLine="0"/>
              <w:rPr>
                <w:rFonts w:ascii="Times New Roman" w:eastAsia="Calibri" w:hAnsi="Times New Roman" w:cs="Times New Roman"/>
                <w:sz w:val="24"/>
                <w:szCs w:val="24"/>
                <w:lang w:val="en-US" w:eastAsia="en-US"/>
              </w:rPr>
            </w:pPr>
            <w:r w:rsidRPr="008344AD">
              <w:rPr>
                <w:rFonts w:ascii="Times New Roman" w:eastAsia="Calibri" w:hAnsi="Times New Roman" w:cs="Times New Roman"/>
                <w:sz w:val="24"/>
                <w:szCs w:val="24"/>
                <w:lang w:eastAsia="en-US"/>
              </w:rPr>
              <w:t>ООО «Первый полиграфический комбинат»</w:t>
            </w:r>
            <w:r w:rsidRPr="008344AD">
              <w:rPr>
                <w:rFonts w:ascii="Times New Roman" w:eastAsia="Calibri" w:hAnsi="Times New Roman" w:cs="Times New Roman"/>
                <w:sz w:val="24"/>
                <w:szCs w:val="24"/>
                <w:lang w:val="en-US" w:eastAsia="en-US"/>
              </w:rPr>
              <w:t>.</w:t>
            </w:r>
          </w:p>
          <w:p w:rsidR="00D823CD" w:rsidRPr="008344AD" w:rsidRDefault="00D823CD" w:rsidP="00653350">
            <w:pPr>
              <w:widowControl w:val="0"/>
              <w:tabs>
                <w:tab w:val="left" w:pos="176"/>
              </w:tabs>
              <w:ind w:left="34"/>
              <w:rPr>
                <w:bCs/>
              </w:rPr>
            </w:pPr>
          </w:p>
        </w:tc>
      </w:tr>
      <w:tr w:rsidR="00D823CD" w:rsidRPr="008344AD" w:rsidTr="00653350">
        <w:tc>
          <w:tcPr>
            <w:tcW w:w="15219" w:type="dxa"/>
            <w:gridSpan w:val="3"/>
          </w:tcPr>
          <w:p w:rsidR="00D823CD" w:rsidRPr="00CC7E83" w:rsidRDefault="00D823CD" w:rsidP="00653350">
            <w:pPr>
              <w:pStyle w:val="ConsPlusCell"/>
              <w:rPr>
                <w:rFonts w:ascii="Times New Roman" w:hAnsi="Times New Roman" w:cs="Times New Roman"/>
                <w:b/>
                <w:bCs/>
                <w:i/>
                <w:sz w:val="24"/>
                <w:szCs w:val="24"/>
              </w:rPr>
            </w:pPr>
            <w:r w:rsidRPr="00CC7E83">
              <w:rPr>
                <w:rFonts w:ascii="Times New Roman" w:hAnsi="Times New Roman" w:cs="Times New Roman"/>
                <w:b/>
                <w:bCs/>
                <w:i/>
                <w:sz w:val="24"/>
                <w:szCs w:val="24"/>
              </w:rPr>
              <w:t>5. Показатели, характеризующие реализацию задачи «</w:t>
            </w:r>
            <w:r w:rsidRPr="00CC7E83">
              <w:rPr>
                <w:rFonts w:ascii="Times New Roman" w:hAnsi="Times New Roman" w:cs="Times New Roman"/>
                <w:b/>
                <w:i/>
                <w:sz w:val="24"/>
                <w:szCs w:val="24"/>
              </w:rPr>
              <w:t xml:space="preserve">Развитие сферы муниципальных закупок для обеспечения муниципальных нужд </w:t>
            </w:r>
            <w:r w:rsidR="00B84625" w:rsidRPr="00B84625">
              <w:rPr>
                <w:rFonts w:ascii="Times New Roman" w:hAnsi="Times New Roman" w:cs="Times New Roman"/>
                <w:b/>
                <w:i/>
                <w:sz w:val="24"/>
                <w:szCs w:val="24"/>
              </w:rPr>
              <w:t>городского округа Красногорск</w:t>
            </w:r>
            <w:r w:rsidRPr="00CC7E83">
              <w:rPr>
                <w:rFonts w:ascii="Times New Roman" w:hAnsi="Times New Roman" w:cs="Times New Roman"/>
                <w:b/>
                <w:i/>
                <w:sz w:val="24"/>
                <w:szCs w:val="24"/>
              </w:rPr>
              <w:t>»</w:t>
            </w:r>
          </w:p>
        </w:tc>
      </w:tr>
      <w:tr w:rsidR="00D823CD" w:rsidRPr="008344AD" w:rsidTr="00653350">
        <w:tc>
          <w:tcPr>
            <w:tcW w:w="4299" w:type="dxa"/>
          </w:tcPr>
          <w:p w:rsidR="00D823CD" w:rsidRPr="00433D2E" w:rsidRDefault="00D823CD" w:rsidP="00653350">
            <w:pPr>
              <w:tabs>
                <w:tab w:val="center" w:pos="4677"/>
                <w:tab w:val="right" w:pos="9355"/>
              </w:tabs>
              <w:autoSpaceDE w:val="0"/>
              <w:autoSpaceDN w:val="0"/>
              <w:adjustRightInd w:val="0"/>
            </w:pPr>
            <w:r w:rsidRPr="008C6288">
              <w:t xml:space="preserve">Доля обоснованных, частично обоснованных жалоб в Федеральную   </w:t>
            </w:r>
            <w:r w:rsidRPr="008C6288">
              <w:lastRenderedPageBreak/>
              <w:t>антимонопольную службу (от общего количества опубликованных торгов</w:t>
            </w:r>
            <w:r w:rsidRPr="00433D2E">
              <w:t xml:space="preserve">), % </w:t>
            </w:r>
          </w:p>
        </w:tc>
        <w:tc>
          <w:tcPr>
            <w:tcW w:w="6944" w:type="dxa"/>
          </w:tcPr>
          <w:p w:rsidR="00D823CD" w:rsidRPr="008344AD" w:rsidRDefault="00EB301D" w:rsidP="00653350">
            <w:pPr>
              <w:pStyle w:val="ConsPlusCell"/>
              <w:ind w:firstLine="2492"/>
              <w:rPr>
                <w:rFonts w:ascii="Times New Roman" w:hAnsi="Times New Roman" w:cs="Times New Roman"/>
                <w:bCs/>
                <w:sz w:val="24"/>
                <w:szCs w:val="24"/>
              </w:rPr>
            </w:pPr>
            <w:r>
              <w:rPr>
                <w:noProof/>
              </w:rPr>
              <w:lastRenderedPageBreak/>
              <w:pict>
                <v:shape id="_x0000_s1073" type="#_x0000_t202" style="position:absolute;left:0;text-align:left;margin-left:133.75pt;margin-top:4.75pt;width:48.3pt;height:27.4pt;z-index:25170534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eikxwIAAMIFAAAOAAAAZHJzL2Uyb0RvYy54bWysVFlu2zAQ/S/QOxD8V7SEXiREDhLLKgqk&#10;C5D2ALREWUQlUiVpy2nRs/QU/SrQM/hIHVLekvwUbflBkJzhm+3NXF1v2wZtmNJcihSHFwFGTBSy&#10;5GKV4o8fcm+KkTZUlLSRgqX4gWl8PXv54qrvEhbJWjYlUwhAhE76LsW1MV3i+7qoWUv1heyYAGEl&#10;VUsNXNXKLxXtAb1t/CgIxn4vVdkpWTCt4TUbhHjm8KuKFeZdVWlmUJNi8M24Xbl9aXd/dkWTlaJd&#10;zYu9G/QvvGgpF2D0CJVRQ9Fa8WdQLS+U1LIyF4VsfVlVvGAuBogmDJ5Ec1/TjrlYIDm6O6ZJ/z/Y&#10;4u3mvUK8hNrFGAnaQo1233e/dj93P1AY2fz0nU5A7b4DRbO9lVvQdbHq7k4WnzQScl5TsWI3Ssm+&#10;ZrQE/0L70z/7OuBoC7Ls38gS7NC1kQ5oW6nWJg/SgQAd6vRwrA3bGlTA4zi8JCFIChBdkkk8dbXz&#10;aXL43CltXjHZIntIsYLSO3C6udPGOkOTg4q1JWTOm8aVvxGPHkBxeAHT8NXKrBOuml/jIF5MF1Pi&#10;kWi88EiQZd5NPifeOA8no+wym8+z8Ju1G5Kk5mXJhDVzYFZI/qxye44PnDhyS8uGlxbOuqTVajlv&#10;FNpQYHbulks5SE5q/mM3XBIglichhREJbqPYy8fTiUdyMvLiSTD1gjC+jccBiUmWPw7pjgv27yGh&#10;PsXxKBoNXDo5/SS2wK3nsdGk5QZmR8PbFE+PSjSxDFyI0pXWUN4M57NUWPdPqYByHwrt+GopOpDV&#10;bJdb1xpkcuiDpSwfgMFKAsOAjDD44FBL9QWjHoZIivXnNVUMo+a1gC6IQ0Ls1HEXMppEcFHnkuW5&#10;hIoCoFJsMBqOczNMqnWn+KoGS0PfCXkDnVNxx2rbYoNX+36DQeGC2w81O4nO707rNHpnvwEAAP//&#10;AwBQSwMEFAAGAAgAAAAhANT8TcfeAAAACAEAAA8AAABkcnMvZG93bnJldi54bWxMj8FOwzAQRO9I&#10;/IO1SNyo0zZNacimQiCuIApF4ubG2yQiXkex24S/ZznBabSa0czbYju5Tp1pCK1nhPksAUVcedty&#10;jfD+9nRzCypEw9Z0ngnhmwJsy8uLwuTWj/xK512slZRwyA1CE2Ofax2qhpwJM98Ti3f0gzNRzqHW&#10;djCjlLtOL5Ik0860LAuN6emhoeprd3II++fj50eavNSPbtWPfko0u41GvL6a7u9ARZriXxh+8QUd&#10;SmE6+BPboDqERbZeSRRhIyL+MkvnoA4IWboEXRb6/wPlDwAAAP//AwBQSwECLQAUAAYACAAAACEA&#10;toM4kv4AAADhAQAAEwAAAAAAAAAAAAAAAAAAAAAAW0NvbnRlbnRfVHlwZXNdLnhtbFBLAQItABQA&#10;BgAIAAAAIQA4/SH/1gAAAJQBAAALAAAAAAAAAAAAAAAAAC8BAABfcmVscy8ucmVsc1BLAQItABQA&#10;BgAIAAAAIQAPeeikxwIAAMIFAAAOAAAAAAAAAAAAAAAAAC4CAABkcnMvZTJvRG9jLnhtbFBLAQIt&#10;ABQABgAIAAAAIQDU/E3H3gAAAAgBAAAPAAAAAAAAAAAAAAAAACEFAABkcnMvZG93bnJldi54bWxQ&#10;SwUGAAAAAAQABADzAAAALAYAAAAA&#10;" filled="f" stroked="f">
                  <v:textbox style="mso-next-textbox:#_x0000_s1073">
                    <w:txbxContent>
                      <w:p w:rsidR="00EB301D" w:rsidRPr="00216159" w:rsidRDefault="00EB301D" w:rsidP="00D823CD">
                        <w:pPr>
                          <w:rPr>
                            <w:sz w:val="20"/>
                            <w:szCs w:val="20"/>
                          </w:rPr>
                        </w:pPr>
                        <w:r w:rsidRPr="00216159">
                          <w:rPr>
                            <w:sz w:val="32"/>
                            <w:szCs w:val="32"/>
                            <w:vertAlign w:val="subscript"/>
                          </w:rPr>
                          <w:t>*</w:t>
                        </w:r>
                        <w:r w:rsidRPr="00216159">
                          <w:rPr>
                            <w:sz w:val="20"/>
                            <w:szCs w:val="20"/>
                          </w:rPr>
                          <w:t> 100 %</w:t>
                        </w:r>
                      </w:p>
                    </w:txbxContent>
                  </v:textbox>
                </v:shape>
              </w:pict>
            </w:r>
            <w:r>
              <w:rPr>
                <w:noProof/>
              </w:rPr>
              <w:pict>
                <v:shape id="_x0000_s1074" type="#_x0000_t202" style="position:absolute;left:0;text-align:left;margin-left:75.85pt;margin-top:4.75pt;width:52.65pt;height:27.4pt;z-index:25170432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NfdyAIAAMIFAAAOAAAAZHJzL2Uyb0RvYy54bWysVF2O0zAQfkfiDpbfs0mKmybRpqvdpkFI&#10;y4+0cAA3cRqLxA6223RBnIVT8ITEGXokxs62290VEgLyENme8TfzzXye84td16ItU5pLkeHwLMCI&#10;iVJWXKwz/OF94cUYaUNFRVspWIZvmcYX8+fPzoc+ZRPZyLZiCgGI0OnQZ7gxpk99X5cN66g+kz0T&#10;YKyl6qiBrVr7laIDoHetPwmCyB+kqnolS6Y1nOajEc8dfl2z0ryta80MajMMuRn3V+6/sn9/fk7T&#10;taJ9w8u7NOhfZNFRLiDoESqnhqKN4k+gOl4qqWVtzkrZ+bKueckcB2ATBo/Y3DS0Z44LFEf3xzLp&#10;/wdbvtm+U4hX0DvolKAd9Gj/bf9z/2P/HYWhrc/Q6xTcbnpwNLsruQNfx1X317L8qJGQi4aKNbtU&#10;Sg4NoxXk5276J1dHHG1BVsNrWUEcujHSAe1q1dniQTkQoEOfbo+9YTuDSjiMojiaTjEqwfSCzJLY&#10;9c6n6eFyr7R5yWSH7CLDClrvwOn2WhugAa4HFxtLyIK3rWt/Kx4cgON4AqHhqrXZJFw3vyRBsoyX&#10;MfHIJFp6JMhz77JYEC8qwtk0f5EvFnn41cYNSdrwqmLChjkoKyR/1rk7jY+aOGpLy5ZXFs6mpNV6&#10;tWgV2lJQduE+2yxI/sTNf5iGMwOXR5TCCQmuJolXRPHMIwWZesksiL0gTK6SKCAJyYuHlK65YP9O&#10;CQ0ZTqaT6ail33IL3PeUG007bmB2tLzLcHx0oqlV4FJUrrWG8nZcn5TCpn9fCqjYodFOr1aio1jN&#10;brVzT4PEh3ewktUtKFhJUBjIFAYfLBqpPmM0wBDJsP60oYph1L4S8AqSkBA7ddyGTGcT2KhTy+rU&#10;QkUJUBk2GI3LhRkn1aZXfN1ApPHdCXkJL6fmTtX2iY1ZASW7gUHhyN0NNTuJTvfO6370zn8BAAD/&#10;/wMAUEsDBBQABgAIAAAAIQBMxjH/3AAAAAgBAAAPAAAAZHJzL2Rvd25yZXYueG1sTI/NTsMwEITv&#10;SLyDtUjc6LqlaWmIUyEQVxDlR+LmxtskIl5HsduEt2c5wXE0o5lviu3kO3WiIbaBDcxnGhRxFVzL&#10;tYG318erG1AxWXa2C0wGvinCtjw/K2zuwsgvdNqlWkkJx9waaFLqc8RYNeRtnIWeWLxDGLxNIoca&#10;3WBHKfcdLrReobcty0Jje7pvqPraHb2B96fD58dSP9cPPuvHMGlkv0FjLi+mu1tQiab0F4ZffEGH&#10;Upj24cguqk50Nl9L1MAmAyX+IlvLt72B1fIasCzw/4HyBwAA//8DAFBLAQItABQABgAIAAAAIQC2&#10;gziS/gAAAOEBAAATAAAAAAAAAAAAAAAAAAAAAABbQ29udGVudF9UeXBlc10ueG1sUEsBAi0AFAAG&#10;AAgAAAAhADj9If/WAAAAlAEAAAsAAAAAAAAAAAAAAAAALwEAAF9yZWxzLy5yZWxzUEsBAi0AFAAG&#10;AAgAAAAhAPz0193IAgAAwgUAAA4AAAAAAAAAAAAAAAAALgIAAGRycy9lMm9Eb2MueG1sUEsBAi0A&#10;FAAGAAgAAAAhAEzGMf/cAAAACAEAAA8AAAAAAAAAAAAAAAAAIgUAAGRycy9kb3ducmV2LnhtbFBL&#10;BQYAAAAABAAEAPMAAAArBgAAAAA=&#10;" filled="f" stroked="f">
                  <v:textbox style="mso-next-textbox:#_x0000_s1074">
                    <w:txbxContent>
                      <w:p w:rsidR="00EB301D" w:rsidRPr="001A0F9D" w:rsidRDefault="00EB301D" w:rsidP="00D823CD">
                        <w:pPr>
                          <w:spacing w:before="80"/>
                          <w:rPr>
                            <w:b/>
                          </w:rPr>
                        </w:pPr>
                        <w:r>
                          <w:rPr>
                            <w:b/>
                          </w:rPr>
                          <w:t xml:space="preserve"> </w:t>
                        </w:r>
                        <w:r w:rsidRPr="001A0F9D">
                          <w:rPr>
                            <w:b/>
                          </w:rPr>
                          <w:t>Д</w:t>
                        </w:r>
                        <w:r w:rsidRPr="00800E8F">
                          <w:rPr>
                            <w:b/>
                            <w:sz w:val="20"/>
                            <w:szCs w:val="20"/>
                          </w:rPr>
                          <w:t>ож</w:t>
                        </w:r>
                        <w:r w:rsidRPr="001A0F9D">
                          <w:rPr>
                            <w:b/>
                          </w:rPr>
                          <w:t> = </w:t>
                        </w:r>
                      </w:p>
                    </w:txbxContent>
                  </v:textbox>
                </v:shape>
              </w:pict>
            </w:r>
            <w:r w:rsidR="00D823CD" w:rsidRPr="008344AD">
              <w:rPr>
                <w:rFonts w:ascii="Times New Roman" w:hAnsi="Times New Roman" w:cs="Times New Roman"/>
                <w:bCs/>
                <w:sz w:val="24"/>
                <w:szCs w:val="24"/>
                <w:lang w:val="en-US"/>
              </w:rPr>
              <w:t>L</w:t>
            </w:r>
          </w:p>
          <w:p w:rsidR="00D823CD" w:rsidRPr="008344AD" w:rsidRDefault="00EB301D" w:rsidP="00653350">
            <w:pPr>
              <w:pStyle w:val="ConsPlusCell"/>
              <w:ind w:firstLine="2492"/>
              <w:rPr>
                <w:rFonts w:ascii="Times New Roman" w:hAnsi="Times New Roman" w:cs="Times New Roman"/>
                <w:bCs/>
                <w:sz w:val="24"/>
                <w:szCs w:val="24"/>
              </w:rPr>
            </w:pPr>
            <w:r>
              <w:rPr>
                <w:noProof/>
              </w:rPr>
              <w:pict>
                <v:shape id="_x0000_s1100" type="#_x0000_t32" style="position:absolute;left:0;text-align:left;margin-left:119.25pt;margin-top:.15pt;width:18.25pt;height:0;z-index:251706368;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JRCTgIAAFUEAAAOAAAAZHJzL2Uyb0RvYy54bWysVEtu2zAQ3RfoHQjubVmOfxEiB4Vkd5O2&#10;BpIegCYpi6hEEiRj2SgKpL1AjtArdNNFP8gZ5Bt1SH+QtJuiqBbUUDN882bmUReXm7pCa26sUDLF&#10;cbeHEZdUMSFXKX57M+9MMLKOSEYqJXmKt9ziy+nzZxeNTnhflapi3CAAkTZpdIpL53QSRZaWvCa2&#10;qzSX4CyUqYmDrVlFzJAG0Osq6vd6o6hRhmmjKLcWvuZ7J54G/KLg1L0pCssdqlIM3FxYTViXfo2m&#10;FyRZGaJLQQ80yD+wqImQkPQElRNH0K0Rf0DVghplVeG6VNWRKgpBeagBqol7v1VzXRLNQy3QHKtP&#10;bbL/D5a+Xi8MEgxmN8JIkhpm1H7e3e3u25/tl9092n1sH2DZfdrdtV/bH+339qH9huLQuUbbBAAy&#10;uTC+drqR1/pK0XcWSZWVRK54qOBmqwE19r2OnhzxG6sh/7J5pRjEkFunQhs3hak9JDQIbcK0tqdp&#10;8Y1DFD72z+LxeIgRPboikhzPaWPdS65q5I0UW2eIWJUuU1KCJJSJQxayvrLOsyLJ8YBPKtVcVFVQ&#10;RiVRk+LzYX8YDlhVCeadPsya1TKrDFoTr63whBLB8zjMqFvJAljJCZsdbEdEtbcheSU9HtQFdA7W&#10;Xjzvz3vns8lsMugM+qNZZ9DL886LeTbojObxeJif5VmWxx88tXiQlIIxLj27o5Djwd8J5XCl9hI8&#10;SfnUhugpeugXkD2+A+kwWD9Lf/NsslRsuzDHgYN2Q/DhnvnL8XgP9uO/wfQXAAAA//8DAFBLAwQU&#10;AAYACAAAACEAJPFySdoAAAAFAQAADwAAAGRycy9kb3ducmV2LnhtbEyPwU7DMBBE70j8g7VIXBB1&#10;mipQQjZVhcSBI20lrm68JIF4HcVOE/r1bE9wHM1o5k2xmV2nTjSE1jPCcpGAIq68bblGOOxf79eg&#10;QjRsTeeZEH4owKa8vipMbv3E73TaxVpJCYfcIDQx9rnWoWrImbDwPbF4n35wJoocam0HM0m563Sa&#10;JA/amZZloTE9vTRUfe9Gh0BhzJbJ9snVh7fzdPeRnr+mfo94ezNvn0FFmuNfGC74gg6lMB39yDao&#10;DiFdrTOJIqxAiZ0+ZnLteJG6LPR/+vIXAAD//wMAUEsBAi0AFAAGAAgAAAAhALaDOJL+AAAA4QEA&#10;ABMAAAAAAAAAAAAAAAAAAAAAAFtDb250ZW50X1R5cGVzXS54bWxQSwECLQAUAAYACAAAACEAOP0h&#10;/9YAAACUAQAACwAAAAAAAAAAAAAAAAAvAQAAX3JlbHMvLnJlbHNQSwECLQAUAAYACAAAACEAJDiU&#10;Qk4CAABVBAAADgAAAAAAAAAAAAAAAAAuAgAAZHJzL2Uyb0RvYy54bWxQSwECLQAUAAYACAAAACEA&#10;JPFySdoAAAAFAQAADwAAAAAAAAAAAAAAAACoBAAAZHJzL2Rvd25yZXYueG1sUEsFBgAAAAAEAAQA&#10;8wAAAK8FAAAAAA==&#10;"/>
              </w:pict>
            </w:r>
            <w:r w:rsidR="00D823CD" w:rsidRPr="008344AD">
              <w:rPr>
                <w:rFonts w:ascii="Times New Roman" w:hAnsi="Times New Roman" w:cs="Times New Roman"/>
                <w:bCs/>
                <w:sz w:val="24"/>
                <w:szCs w:val="24"/>
                <w:lang w:val="en-US"/>
              </w:rPr>
              <w:t>K</w:t>
            </w:r>
          </w:p>
          <w:p w:rsidR="00D823CD" w:rsidRPr="008344AD" w:rsidRDefault="00D823CD" w:rsidP="00653350">
            <w:pPr>
              <w:pStyle w:val="ConsPlusCell"/>
              <w:rPr>
                <w:rFonts w:ascii="Times New Roman" w:hAnsi="Times New Roman" w:cs="Times New Roman"/>
                <w:b/>
                <w:bCs/>
                <w:noProof/>
                <w:sz w:val="24"/>
                <w:szCs w:val="24"/>
                <w:lang w:eastAsia="en-US"/>
              </w:rPr>
            </w:pPr>
            <w:r w:rsidRPr="008344AD">
              <w:rPr>
                <w:rFonts w:ascii="Times New Roman" w:hAnsi="Times New Roman" w:cs="Times New Roman"/>
                <w:bCs/>
                <w:noProof/>
                <w:sz w:val="24"/>
                <w:szCs w:val="24"/>
                <w:lang w:eastAsia="en-US"/>
              </w:rPr>
              <w:lastRenderedPageBreak/>
              <w:t>где</w:t>
            </w:r>
            <w:r w:rsidRPr="008344AD">
              <w:rPr>
                <w:rFonts w:ascii="Times New Roman" w:hAnsi="Times New Roman" w:cs="Times New Roman"/>
                <w:b/>
                <w:bCs/>
                <w:noProof/>
                <w:sz w:val="24"/>
                <w:szCs w:val="24"/>
                <w:lang w:eastAsia="en-US"/>
              </w:rPr>
              <w:t xml:space="preserve"> </w:t>
            </w:r>
          </w:p>
          <w:p w:rsidR="00D823CD" w:rsidRPr="008344AD" w:rsidRDefault="00D823CD" w:rsidP="00653350">
            <w:pPr>
              <w:pStyle w:val="ConsPlusCell"/>
              <w:rPr>
                <w:rFonts w:ascii="Times New Roman" w:hAnsi="Times New Roman" w:cs="Times New Roman"/>
                <w:bCs/>
                <w:noProof/>
                <w:sz w:val="24"/>
                <w:szCs w:val="24"/>
                <w:lang w:eastAsia="en-US"/>
              </w:rPr>
            </w:pPr>
            <w:r w:rsidRPr="008344AD">
              <w:rPr>
                <w:rFonts w:ascii="Times New Roman" w:hAnsi="Times New Roman" w:cs="Times New Roman"/>
                <w:b/>
                <w:bCs/>
                <w:noProof/>
                <w:sz w:val="24"/>
                <w:szCs w:val="24"/>
                <w:lang w:eastAsia="en-US"/>
              </w:rPr>
              <w:t>Дож</w:t>
            </w:r>
            <w:r w:rsidRPr="008344AD">
              <w:rPr>
                <w:rFonts w:ascii="Times New Roman" w:hAnsi="Times New Roman" w:cs="Times New Roman"/>
                <w:bCs/>
                <w:noProof/>
                <w:sz w:val="24"/>
                <w:szCs w:val="24"/>
                <w:lang w:eastAsia="en-US"/>
              </w:rPr>
              <w:t xml:space="preserve">  - доля обоснованных, частично  обоснов</w:t>
            </w:r>
            <w:r>
              <w:rPr>
                <w:rFonts w:ascii="Times New Roman" w:hAnsi="Times New Roman" w:cs="Times New Roman"/>
                <w:bCs/>
                <w:noProof/>
                <w:sz w:val="24"/>
                <w:szCs w:val="24"/>
                <w:lang w:eastAsia="en-US"/>
              </w:rPr>
              <w:t>анных жалоб в Федеральную антимонопольную службу (ФАС России</w:t>
            </w:r>
            <w:r w:rsidRPr="008344AD">
              <w:rPr>
                <w:rFonts w:ascii="Times New Roman" w:hAnsi="Times New Roman" w:cs="Times New Roman"/>
                <w:bCs/>
                <w:noProof/>
                <w:sz w:val="24"/>
                <w:szCs w:val="24"/>
                <w:lang w:eastAsia="en-US"/>
              </w:rPr>
              <w:t>);</w:t>
            </w:r>
          </w:p>
          <w:p w:rsidR="00D823CD" w:rsidRPr="008344AD" w:rsidRDefault="00D823CD" w:rsidP="00653350">
            <w:pPr>
              <w:pStyle w:val="ConsPlusCell"/>
              <w:rPr>
                <w:rFonts w:ascii="Times New Roman" w:hAnsi="Times New Roman" w:cs="Times New Roman"/>
                <w:bCs/>
                <w:noProof/>
                <w:sz w:val="24"/>
                <w:szCs w:val="24"/>
                <w:lang w:eastAsia="en-US"/>
              </w:rPr>
            </w:pPr>
            <w:r w:rsidRPr="008344AD">
              <w:rPr>
                <w:rFonts w:ascii="Times New Roman" w:hAnsi="Times New Roman" w:cs="Times New Roman"/>
                <w:b/>
                <w:bCs/>
                <w:noProof/>
                <w:sz w:val="24"/>
                <w:szCs w:val="24"/>
                <w:lang w:eastAsia="en-US"/>
              </w:rPr>
              <w:t>L</w:t>
            </w:r>
            <w:r w:rsidRPr="008344AD">
              <w:rPr>
                <w:rFonts w:ascii="Times New Roman" w:hAnsi="Times New Roman" w:cs="Times New Roman"/>
                <w:bCs/>
                <w:noProof/>
                <w:sz w:val="24"/>
                <w:szCs w:val="24"/>
                <w:lang w:eastAsia="en-US"/>
              </w:rPr>
              <w:t xml:space="preserve"> - количество жалоб в Федеральную антимонопольную службу, признанных обоснованными, частично обоснованными (единиц</w:t>
            </w:r>
            <w:r>
              <w:rPr>
                <w:rFonts w:ascii="Times New Roman" w:hAnsi="Times New Roman" w:cs="Times New Roman"/>
                <w:bCs/>
                <w:noProof/>
                <w:sz w:val="24"/>
                <w:szCs w:val="24"/>
                <w:lang w:eastAsia="en-US"/>
              </w:rPr>
              <w:t>а</w:t>
            </w:r>
            <w:r w:rsidRPr="008344AD">
              <w:rPr>
                <w:rFonts w:ascii="Times New Roman" w:hAnsi="Times New Roman" w:cs="Times New Roman"/>
                <w:bCs/>
                <w:noProof/>
                <w:sz w:val="24"/>
                <w:szCs w:val="24"/>
                <w:lang w:eastAsia="en-US"/>
              </w:rPr>
              <w:t xml:space="preserve">);      </w:t>
            </w:r>
          </w:p>
          <w:p w:rsidR="00D823CD" w:rsidRPr="008344AD" w:rsidRDefault="00D823CD" w:rsidP="00653350">
            <w:pPr>
              <w:pStyle w:val="ConsPlusCell"/>
              <w:rPr>
                <w:rFonts w:ascii="Times New Roman" w:hAnsi="Times New Roman" w:cs="Times New Roman"/>
                <w:bCs/>
                <w:sz w:val="24"/>
                <w:szCs w:val="24"/>
              </w:rPr>
            </w:pPr>
            <w:r w:rsidRPr="008344AD">
              <w:rPr>
                <w:rFonts w:ascii="Times New Roman" w:hAnsi="Times New Roman" w:cs="Times New Roman"/>
                <w:b/>
                <w:bCs/>
                <w:noProof/>
                <w:sz w:val="24"/>
                <w:szCs w:val="24"/>
                <w:lang w:eastAsia="en-US"/>
              </w:rPr>
              <w:t xml:space="preserve">К </w:t>
            </w:r>
            <w:r w:rsidRPr="008344AD">
              <w:rPr>
                <w:rFonts w:ascii="Times New Roman" w:hAnsi="Times New Roman" w:cs="Times New Roman"/>
                <w:bCs/>
                <w:noProof/>
                <w:sz w:val="24"/>
                <w:szCs w:val="24"/>
                <w:lang w:eastAsia="en-US"/>
              </w:rPr>
              <w:t>- общее количество опубликованных торгов, единиц</w:t>
            </w:r>
            <w:r>
              <w:rPr>
                <w:rFonts w:ascii="Times New Roman" w:hAnsi="Times New Roman" w:cs="Times New Roman"/>
                <w:bCs/>
                <w:noProof/>
                <w:sz w:val="24"/>
                <w:szCs w:val="24"/>
                <w:lang w:eastAsia="en-US"/>
              </w:rPr>
              <w:t>а</w:t>
            </w:r>
            <w:r w:rsidRPr="008344AD">
              <w:rPr>
                <w:rFonts w:ascii="Times New Roman" w:hAnsi="Times New Roman" w:cs="Times New Roman"/>
                <w:bCs/>
                <w:sz w:val="24"/>
                <w:szCs w:val="24"/>
              </w:rPr>
              <w:t xml:space="preserve">                           </w:t>
            </w:r>
          </w:p>
        </w:tc>
        <w:tc>
          <w:tcPr>
            <w:tcW w:w="3976" w:type="dxa"/>
            <w:vAlign w:val="center"/>
          </w:tcPr>
          <w:p w:rsidR="00D823CD" w:rsidRPr="008344AD" w:rsidRDefault="00D823CD" w:rsidP="00653350">
            <w:pPr>
              <w:pStyle w:val="ConsPlusCell"/>
              <w:rPr>
                <w:rFonts w:ascii="Times New Roman" w:hAnsi="Times New Roman" w:cs="Times New Roman"/>
                <w:bCs/>
                <w:sz w:val="24"/>
                <w:szCs w:val="24"/>
              </w:rPr>
            </w:pPr>
            <w:r w:rsidRPr="008344AD">
              <w:rPr>
                <w:rFonts w:ascii="Times New Roman" w:hAnsi="Times New Roman" w:cs="Times New Roman"/>
                <w:bCs/>
                <w:sz w:val="24"/>
                <w:szCs w:val="24"/>
              </w:rPr>
              <w:lastRenderedPageBreak/>
              <w:t>Реестр жалоб ФАС России,</w:t>
            </w:r>
          </w:p>
          <w:p w:rsidR="00D823CD" w:rsidRPr="008344AD" w:rsidRDefault="00D823CD" w:rsidP="00653350">
            <w:pPr>
              <w:pStyle w:val="ConsPlusCell"/>
              <w:rPr>
                <w:rFonts w:ascii="Times New Roman" w:hAnsi="Times New Roman" w:cs="Times New Roman"/>
                <w:bCs/>
                <w:sz w:val="24"/>
                <w:szCs w:val="24"/>
              </w:rPr>
            </w:pPr>
            <w:r w:rsidRPr="008344AD">
              <w:rPr>
                <w:rFonts w:ascii="Times New Roman" w:hAnsi="Times New Roman" w:cs="Times New Roman"/>
                <w:bCs/>
                <w:sz w:val="24"/>
                <w:szCs w:val="24"/>
              </w:rPr>
              <w:t>Официальный сайт Российской Фе</w:t>
            </w:r>
            <w:r w:rsidRPr="008344AD">
              <w:rPr>
                <w:rFonts w:ascii="Times New Roman" w:hAnsi="Times New Roman" w:cs="Times New Roman"/>
                <w:bCs/>
                <w:sz w:val="24"/>
                <w:szCs w:val="24"/>
              </w:rPr>
              <w:lastRenderedPageBreak/>
              <w:t>дерации в сети Интернет для размещения информации о размещении заказов на поставки товаров, выполнение работ, оказание услуг (</w:t>
            </w:r>
            <w:r w:rsidR="00B84625">
              <w:rPr>
                <w:rFonts w:ascii="Times New Roman" w:hAnsi="Times New Roman" w:cs="Times New Roman"/>
                <w:bCs/>
                <w:sz w:val="24"/>
                <w:szCs w:val="24"/>
              </w:rPr>
              <w:t>ЕИ</w:t>
            </w:r>
            <w:r w:rsidRPr="008344AD">
              <w:rPr>
                <w:rFonts w:ascii="Times New Roman" w:hAnsi="Times New Roman" w:cs="Times New Roman"/>
                <w:bCs/>
                <w:sz w:val="24"/>
                <w:szCs w:val="24"/>
              </w:rPr>
              <w:t>С),</w:t>
            </w:r>
          </w:p>
          <w:p w:rsidR="00D823CD" w:rsidRPr="008344AD" w:rsidRDefault="00D823CD" w:rsidP="00653350">
            <w:pPr>
              <w:pStyle w:val="ConsPlusCell"/>
              <w:rPr>
                <w:rFonts w:ascii="Times New Roman" w:hAnsi="Times New Roman" w:cs="Times New Roman"/>
                <w:bCs/>
                <w:sz w:val="24"/>
                <w:szCs w:val="24"/>
              </w:rPr>
            </w:pPr>
            <w:r w:rsidRPr="008344AD">
              <w:rPr>
                <w:rFonts w:ascii="Times New Roman" w:hAnsi="Times New Roman" w:cs="Times New Roman"/>
                <w:bCs/>
                <w:sz w:val="24"/>
                <w:szCs w:val="24"/>
              </w:rPr>
              <w:t>Единая автоматизированная система управления закупками Московской области (ЕАСУЗ)</w:t>
            </w:r>
          </w:p>
        </w:tc>
      </w:tr>
      <w:tr w:rsidR="00D823CD" w:rsidRPr="008344AD" w:rsidTr="00653350">
        <w:trPr>
          <w:trHeight w:val="410"/>
        </w:trPr>
        <w:tc>
          <w:tcPr>
            <w:tcW w:w="4299" w:type="dxa"/>
          </w:tcPr>
          <w:p w:rsidR="00D823CD" w:rsidRPr="00433D2E" w:rsidRDefault="00B84625" w:rsidP="00653350">
            <w:pPr>
              <w:tabs>
                <w:tab w:val="center" w:pos="4677"/>
                <w:tab w:val="right" w:pos="9355"/>
              </w:tabs>
              <w:autoSpaceDE w:val="0"/>
              <w:autoSpaceDN w:val="0"/>
              <w:adjustRightInd w:val="0"/>
            </w:pPr>
            <w:r w:rsidRPr="008C6288">
              <w:lastRenderedPageBreak/>
              <w:t>Доля общей</w:t>
            </w:r>
            <w:r w:rsidR="00D823CD" w:rsidRPr="008C6288">
              <w:t xml:space="preserve"> </w:t>
            </w:r>
            <w:r w:rsidRPr="008C6288">
              <w:t>экономии денежных</w:t>
            </w:r>
            <w:r w:rsidR="00D823CD" w:rsidRPr="008C6288">
              <w:t xml:space="preserve"> средств от общей суммы объявленных торгов, %</w:t>
            </w:r>
            <w:r w:rsidR="00D823CD" w:rsidRPr="00433D2E">
              <w:t xml:space="preserve"> </w:t>
            </w:r>
          </w:p>
        </w:tc>
        <w:tc>
          <w:tcPr>
            <w:tcW w:w="6944" w:type="dxa"/>
          </w:tcPr>
          <w:p w:rsidR="00D823CD" w:rsidRPr="00EC0F35" w:rsidRDefault="00EB301D" w:rsidP="00653350">
            <m:oMathPara>
              <m:oMathParaPr>
                <m:jc m:val="left"/>
              </m:oMathParaPr>
              <m:oMath>
                <m:sSub>
                  <m:sSubPr>
                    <m:ctrlPr>
                      <w:rPr>
                        <w:rFonts w:ascii="Cambria Math" w:hAnsi="Cambria Math"/>
                        <w:i/>
                      </w:rPr>
                    </m:ctrlPr>
                  </m:sSubPr>
                  <m:e>
                    <m:r>
                      <w:rPr>
                        <w:rFonts w:ascii="Cambria Math" w:hAnsi="Cambria Math"/>
                      </w:rPr>
                      <m:t>Э</m:t>
                    </m:r>
                  </m:e>
                  <m:sub>
                    <m:r>
                      <w:rPr>
                        <w:rFonts w:ascii="Cambria Math" w:hAnsi="Cambria Math"/>
                      </w:rPr>
                      <m:t>одс</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Э</m:t>
                        </m:r>
                      </m:e>
                      <m:sub>
                        <m:r>
                          <w:rPr>
                            <w:rFonts w:ascii="Cambria Math" w:hAnsi="Cambria Math"/>
                          </w:rPr>
                          <m:t>дс</m:t>
                        </m:r>
                      </m:sub>
                    </m:sSub>
                  </m:num>
                  <m:den>
                    <m:nary>
                      <m:naryPr>
                        <m:chr m:val="∑"/>
                        <m:limLoc m:val="undOvr"/>
                        <m:subHide m:val="1"/>
                        <m:supHide m:val="1"/>
                        <m:ctrlPr>
                          <w:rPr>
                            <w:rFonts w:ascii="Cambria Math" w:hAnsi="Cambria Math"/>
                            <w:i/>
                            <w:lang w:val="en-US"/>
                          </w:rPr>
                        </m:ctrlPr>
                      </m:naryPr>
                      <m:sub/>
                      <m:sup/>
                      <m:e>
                        <m:r>
                          <w:rPr>
                            <w:rFonts w:ascii="Cambria Math" w:hAnsi="Cambria Math"/>
                          </w:rPr>
                          <m:t>обт</m:t>
                        </m:r>
                      </m:e>
                    </m:nary>
                  </m:den>
                </m:f>
                <m:r>
                  <w:rPr>
                    <w:rFonts w:ascii="Cambria Math" w:hAnsi="Cambria Math"/>
                  </w:rPr>
                  <m:t>×100%,</m:t>
                </m:r>
              </m:oMath>
            </m:oMathPara>
          </w:p>
          <w:p w:rsidR="00D823CD" w:rsidRPr="00EC0F35" w:rsidRDefault="00D823CD" w:rsidP="00653350">
            <w:r w:rsidRPr="00EC0F35">
              <w:t>где:</w:t>
            </w:r>
          </w:p>
          <w:p w:rsidR="00D823CD" w:rsidRPr="00EC0F35" w:rsidRDefault="00D823CD" w:rsidP="00653350">
            <w:r w:rsidRPr="00EC0F35">
              <w:t xml:space="preserve">Эодс – </w:t>
            </w:r>
            <w:r>
              <w:t>д</w:t>
            </w:r>
            <w:r w:rsidRPr="00EC0F35">
              <w:t>оля общей экономии денежных средств от общей суммы объявленных торгов, процентов;</w:t>
            </w:r>
          </w:p>
          <w:p w:rsidR="00D823CD" w:rsidRPr="00EC0F35" w:rsidRDefault="00B84625" w:rsidP="00653350">
            <w:r w:rsidRPr="00EC0F35">
              <w:t>Эдс – общая</w:t>
            </w:r>
            <w:r w:rsidR="00D823CD" w:rsidRPr="00EC0F35">
              <w:t xml:space="preserve"> экономия денежных средств в результате проведения торгов и до проведения торгов, рублей;</w:t>
            </w:r>
          </w:p>
          <w:p w:rsidR="00D823CD" w:rsidRPr="00ED60A2" w:rsidRDefault="00D823CD" w:rsidP="00653350">
            <w:pPr>
              <w:pStyle w:val="ConsPlusCell"/>
              <w:rPr>
                <w:rFonts w:ascii="Times New Roman" w:hAnsi="Times New Roman" w:cs="Times New Roman"/>
                <w:b/>
                <w:bCs/>
                <w:sz w:val="24"/>
                <w:szCs w:val="24"/>
              </w:rPr>
            </w:pPr>
            <w:r w:rsidRPr="00ED60A2">
              <w:rPr>
                <w:rFonts w:ascii="Times New Roman" w:hAnsi="Times New Roman" w:cs="Times New Roman"/>
                <w:sz w:val="24"/>
                <w:szCs w:val="24"/>
              </w:rPr>
              <w:t>∑ обт – общая сумма объявленных торгов, рублей.</w:t>
            </w:r>
          </w:p>
        </w:tc>
        <w:tc>
          <w:tcPr>
            <w:tcW w:w="3976" w:type="dxa"/>
            <w:vAlign w:val="center"/>
          </w:tcPr>
          <w:p w:rsidR="00D823CD" w:rsidRPr="008344AD" w:rsidRDefault="00D823CD" w:rsidP="00653350">
            <w:pPr>
              <w:pStyle w:val="ConsPlusCell"/>
              <w:rPr>
                <w:rFonts w:ascii="Times New Roman" w:hAnsi="Times New Roman" w:cs="Times New Roman"/>
                <w:bCs/>
                <w:sz w:val="24"/>
                <w:szCs w:val="24"/>
              </w:rPr>
            </w:pPr>
            <w:r w:rsidRPr="008344AD">
              <w:rPr>
                <w:rFonts w:ascii="Times New Roman" w:hAnsi="Times New Roman" w:cs="Times New Roman"/>
                <w:bCs/>
                <w:sz w:val="24"/>
                <w:szCs w:val="24"/>
              </w:rPr>
              <w:t>ЕИС, ЕАСУЗ</w:t>
            </w:r>
          </w:p>
        </w:tc>
      </w:tr>
      <w:tr w:rsidR="00D823CD" w:rsidRPr="008344AD" w:rsidTr="00653350">
        <w:tc>
          <w:tcPr>
            <w:tcW w:w="4299" w:type="dxa"/>
          </w:tcPr>
          <w:p w:rsidR="00D823CD" w:rsidRPr="00433D2E" w:rsidRDefault="00D823CD" w:rsidP="00653350">
            <w:pPr>
              <w:tabs>
                <w:tab w:val="center" w:pos="4677"/>
                <w:tab w:val="right" w:pos="9355"/>
              </w:tabs>
              <w:autoSpaceDE w:val="0"/>
              <w:autoSpaceDN w:val="0"/>
              <w:adjustRightInd w:val="0"/>
            </w:pPr>
            <w:r w:rsidRPr="00433D2E">
              <w:t xml:space="preserve">Доля несостоявшихся торгов от общего количества объявленных торгов, % </w:t>
            </w:r>
          </w:p>
        </w:tc>
        <w:tc>
          <w:tcPr>
            <w:tcW w:w="6944" w:type="dxa"/>
          </w:tcPr>
          <w:p w:rsidR="00D823CD" w:rsidRPr="008344AD" w:rsidRDefault="00EB301D" w:rsidP="00653350">
            <w:pPr>
              <w:pStyle w:val="ConsPlusCell"/>
              <w:ind w:firstLine="2492"/>
              <w:rPr>
                <w:rFonts w:ascii="Times New Roman" w:hAnsi="Times New Roman" w:cs="Times New Roman"/>
                <w:bCs/>
                <w:sz w:val="24"/>
                <w:szCs w:val="24"/>
              </w:rPr>
            </w:pPr>
            <w:r>
              <w:rPr>
                <w:noProof/>
              </w:rPr>
              <w:pict>
                <v:shape id="_x0000_s1075" type="#_x0000_t202" style="position:absolute;left:0;text-align:left;margin-left:140.7pt;margin-top:4.75pt;width:48.3pt;height:27.4pt;z-index:25170022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tTwxgIAAMEFAAAOAAAAZHJzL2Uyb0RvYy54bWysVFlu2zAQ/S/QOxD8V7SEXiREDhLLKgqk&#10;C5D2ALREWUQlUiVpy2nRs/QU/SrQM/hIHVLekvwUbflBkJzhm+3NXF1v2wZtmNJcihSHFwFGTBSy&#10;5GKV4o8fcm+KkTZUlLSRgqX4gWl8PXv54qrvEhbJWjYlUwhAhE76LsW1MV3i+7qoWUv1heyYAGEl&#10;VUsNXNXKLxXtAb1t/CgIxn4vVdkpWTCt4TUbhHjm8KuKFeZdVWlmUJNi8M24Xbl9aXd/dkWTlaJd&#10;zYu9G/QvvGgpF2D0CJVRQ9Fa8WdQLS+U1LIyF4VsfVlVvGAuBogmDJ5Ec1/TjrlYIDm6O6ZJ/z/Y&#10;4u3mvUK8hNqNMBK0hRrtvu9+7X7ufqCxTU/f6QS07jvQM9tbuQVVF6ru7mTxSSMh5zUVK3ajlOxr&#10;RktwL7Q//bOvA462IMv+jSzBDF0b6YC2lWpt7iAbCNChTA/H0rCtQQU8jsNLEoKkANElmcRTVzqf&#10;JofPndLmFZMtsocUK6i8A6ebO22sMzQ5qFhbQua8aVz1G/HoARSHFzANX63MOuGK+TUO4sV0MSUe&#10;icYLjwRZ5t3kc+KN83Ayyi6z+TwLv1m7IUlqXpZMWDMHYoXkzwq3p/hAiSO1tGx4aeGsS1qtlvNG&#10;oQ0FYuduuZSD5KTmP3bDJQFieRJSGJHgNoq9fDydeCQnIy+eBFMvCOPbeByQmGT545DuuGD/HhLq&#10;UxyPotHApZPTT2IL3HoeG01abmB0NLxN8fSoRBPLwIUoXWkN5c1wPkuFdf+UCij3odCOr5aiA1nN&#10;drl1nUHiQx8sZfkADFYSGAZkhLkHh1qqLxj1MENSrD+vqWIYNa8FdEEcEmKHjruQ0SSCizqXLM8l&#10;VBQAlWKD0XCcm2FQrTvFVzVYGvpOyBvonIo7VtsWG7za9xvMCRfcfqbZQXR+d1qnyTv7DQAA//8D&#10;AFBLAwQUAAYACAAAACEAF+ktGd4AAAAIAQAADwAAAGRycy9kb3ducmV2LnhtbEyPzU7DMBCE70i8&#10;g7VI3KjdNi1pyKZCIK6glh+Jm5tsk4h4HcVuE96e5QTH0Yxmvsm3k+vUmYbQekaYzwwo4tJXLdcI&#10;b69PNymoEC1XtvNMCN8UYFtcXuQ2q/zIOzrvY62khENmEZoY+0zrUDbkbJj5nli8ox+cjSKHWleD&#10;HaXcdXphzFo727IsNLanh4bKr/3JIbw/Hz8/EvNSP7pVP/rJaHYbjXh9Nd3fgYo0xb8w/OILOhTC&#10;dPAnroLqEBbpPJEowmYFSvzlbSrfDgjrZAm6yPX/A8UPAAAA//8DAFBLAQItABQABgAIAAAAIQC2&#10;gziS/gAAAOEBAAATAAAAAAAAAAAAAAAAAAAAAABbQ29udGVudF9UeXBlc10ueG1sUEsBAi0AFAAG&#10;AAgAAAAhADj9If/WAAAAlAEAAAsAAAAAAAAAAAAAAAAALwEAAF9yZWxzLy5yZWxzUEsBAi0AFAAG&#10;AAgAAAAhABZa1PDGAgAAwQUAAA4AAAAAAAAAAAAAAAAALgIAAGRycy9lMm9Eb2MueG1sUEsBAi0A&#10;FAAGAAgAAAAhABfpLRneAAAACAEAAA8AAAAAAAAAAAAAAAAAIAUAAGRycy9kb3ducmV2LnhtbFBL&#10;BQYAAAAABAAEAPMAAAArBgAAAAA=&#10;" filled="f" stroked="f">
                  <v:textbox style="mso-next-textbox:#_x0000_s1075">
                    <w:txbxContent>
                      <w:p w:rsidR="00EB301D" w:rsidRPr="00216159" w:rsidRDefault="00EB301D" w:rsidP="00D823CD">
                        <w:pPr>
                          <w:rPr>
                            <w:sz w:val="20"/>
                            <w:szCs w:val="20"/>
                          </w:rPr>
                        </w:pPr>
                        <w:r w:rsidRPr="00216159">
                          <w:rPr>
                            <w:sz w:val="32"/>
                            <w:szCs w:val="32"/>
                            <w:vertAlign w:val="subscript"/>
                          </w:rPr>
                          <w:t>*</w:t>
                        </w:r>
                        <w:r w:rsidRPr="00216159">
                          <w:rPr>
                            <w:sz w:val="20"/>
                            <w:szCs w:val="20"/>
                          </w:rPr>
                          <w:t> 100 %</w:t>
                        </w:r>
                      </w:p>
                    </w:txbxContent>
                  </v:textbox>
                </v:shape>
              </w:pict>
            </w:r>
            <w:r>
              <w:rPr>
                <w:noProof/>
              </w:rPr>
              <w:pict>
                <v:shape id="_x0000_s1076" type="#_x0000_t202" style="position:absolute;left:0;text-align:left;margin-left:76.8pt;margin-top:4.75pt;width:49.95pt;height:30.65pt;z-index:25170227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wqyAIAAMEFAAAOAAAAZHJzL2Uyb0RvYy54bWysVEtu2zAQ3RfoHQjuFX1MOZYQOUgsuyiQ&#10;foC0B6AlyiIqkSpJW06LnqWn6KpAz+AjdUj5l2RTtNVCIDnDN/NmHufqets2aMOU5lJkOLwIMGKi&#10;kCUXqwx//LDwJhhpQ0VJGylYhh+YxtfTly+u+i5lkaxlUzKFAETotO8yXBvTpb6vi5q1VF/Ijgkw&#10;VlK11MBWrfxS0R7Q28aPgmDs91KVnZIF0xpO88GIpw6/qlhh3lWVZgY1GYbcjPsr91/avz+9oulK&#10;0a7mxT4N+hdZtJQLCHqEyqmhaK34M6iWF0pqWZmLQra+rCpeMMcB2ITBEzb3Ne2Y4wLF0d2xTPr/&#10;wRZvN+8V4iX0jmAkaAs92n3f/dr93P1AsS1P3+kUvO478DPbW7kFV0dVd3ey+KSRkLOaihW7UUr2&#10;NaMlpBfam/7Z1QFHW5Bl/0aWEIaujXRA20q1tnZQDQTo0KaHY2vY1qACDscjMhrHGBVgGk2SKHa5&#10;+TQ9XO6UNq+YbJFdZFhB5x043dxpY5Oh6cHFxhJywZvGdb8Rjw7AcTiB0HDV2mwSrplfkyCZT+YT&#10;4pFoPPdIkOfezWJGvPEivIzzUT6b5eE3Gzckac3Lkgkb5iCskPxZ4/YSHyRxlJaWDS8tnE1Jq9Vy&#10;1ii0oSDshftcycFycvMfp+GKAFyeUAojEtxGibcYTy49siCxl1wGEy8Ik9tkHJCE5IvHlO64YP9O&#10;CfUZTuIoHrR0SvoJt8B9z7nRtOUGRkfD2wxPjk40tQqci9K11lDeDOuzUtj0T6WAdh8a7fRqJTqI&#10;1WyXW/cyYjcmrJiXsnwABSsJCgOZwtyDRS3VF4x6mCEZ1p/XVDGMmtcCXkESEmKHjtuQ+DKCjTq3&#10;LM8tVBQAlWGD0bCcmWFQrTvFVzVEGt6dkDfwciruVH3Kav/eYE44cvuZZgfR+d55nSbv9DcAAAD/&#10;/wMAUEsDBBQABgAIAAAAIQDoN6ie3AAAAAgBAAAPAAAAZHJzL2Rvd25yZXYueG1sTI/NTsMwEITv&#10;SLyDtUjc6JqWlDbEqRCIK6jlR+LmxtskIl5HsduEt2c5wW1HM5r9pthMvlMnGmIb2MD1TIMiroJr&#10;uTbw9vp0tQIVk2Vnu8Bk4JsibMrzs8LmLoy8pdMu1UpKOObWQJNSnyPGqiFv4yz0xOIdwuBtEjnU&#10;6AY7SrnvcK71Er1tWT40tqeHhqqv3dEbeH8+fH7c6Jf60Wf9GCaN7NdozOXFdH8HKtGU/sLwiy/o&#10;UArTPhzZRdWJzhZLiRpYZ6DEn2cLOfYGbvUKsCzw/4DyBwAA//8DAFBLAQItABQABgAIAAAAIQC2&#10;gziS/gAAAOEBAAATAAAAAAAAAAAAAAAAAAAAAABbQ29udGVudF9UeXBlc10ueG1sUEsBAi0AFAAG&#10;AAgAAAAhADj9If/WAAAAlAEAAAsAAAAAAAAAAAAAAAAALwEAAF9yZWxzLy5yZWxzUEsBAi0AFAAG&#10;AAgAAAAhAC/n7CrIAgAAwQUAAA4AAAAAAAAAAAAAAAAALgIAAGRycy9lMm9Eb2MueG1sUEsBAi0A&#10;FAAGAAgAAAAhAOg3qJ7cAAAACAEAAA8AAAAAAAAAAAAAAAAAIgUAAGRycy9kb3ducmV2LnhtbFBL&#10;BQYAAAAABAAEAPMAAAArBgAAAAA=&#10;" filled="f" stroked="f">
                  <v:textbox style="mso-next-textbox:#_x0000_s1076">
                    <w:txbxContent>
                      <w:p w:rsidR="00EB301D" w:rsidRPr="001A0F9D" w:rsidRDefault="00EB301D" w:rsidP="00D823CD">
                        <w:pPr>
                          <w:spacing w:before="100"/>
                          <w:rPr>
                            <w:b/>
                          </w:rPr>
                        </w:pPr>
                        <w:r>
                          <w:rPr>
                            <w:b/>
                          </w:rPr>
                          <w:t xml:space="preserve"> </w:t>
                        </w:r>
                        <w:r w:rsidRPr="001A0F9D">
                          <w:rPr>
                            <w:b/>
                          </w:rPr>
                          <w:t>Д</w:t>
                        </w:r>
                        <w:r w:rsidRPr="00FB0DE6">
                          <w:rPr>
                            <w:b/>
                            <w:sz w:val="20"/>
                            <w:szCs w:val="20"/>
                          </w:rPr>
                          <w:t>нт</w:t>
                        </w:r>
                        <w:r w:rsidRPr="001A0F9D">
                          <w:rPr>
                            <w:b/>
                          </w:rPr>
                          <w:t> = </w:t>
                        </w:r>
                      </w:p>
                    </w:txbxContent>
                  </v:textbox>
                </v:shape>
              </w:pict>
            </w:r>
            <w:r w:rsidR="00D823CD" w:rsidRPr="008344AD">
              <w:rPr>
                <w:rFonts w:ascii="Times New Roman" w:hAnsi="Times New Roman" w:cs="Times New Roman"/>
                <w:bCs/>
                <w:sz w:val="24"/>
                <w:szCs w:val="24"/>
                <w:lang w:val="en-US"/>
              </w:rPr>
              <w:t>N</w:t>
            </w:r>
          </w:p>
          <w:p w:rsidR="00D823CD" w:rsidRPr="008344AD" w:rsidRDefault="00EB301D" w:rsidP="00653350">
            <w:pPr>
              <w:pStyle w:val="ConsPlusCell"/>
              <w:ind w:firstLine="2492"/>
              <w:rPr>
                <w:rFonts w:ascii="Times New Roman" w:hAnsi="Times New Roman" w:cs="Times New Roman"/>
                <w:bCs/>
                <w:sz w:val="24"/>
                <w:szCs w:val="24"/>
              </w:rPr>
            </w:pPr>
            <w:r>
              <w:rPr>
                <w:noProof/>
              </w:rPr>
              <w:pict>
                <v:shape id="_x0000_s1099" type="#_x0000_t32" style="position:absolute;left:0;text-align:left;margin-left:119.25pt;margin-top:.15pt;width:18.25pt;height:0;z-index:251701248;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5JTQIAAFQEAAAOAAAAZHJzL2Uyb0RvYy54bWysVEtu2zAQ3RfoHQjuHVmOnDiC5aCQ7G7S&#10;NkDSA9AkZRGVSIJkLBtFgbQXyBF6hW666Ac5g3yjDukPnHZTFNWCGmo4b97MPGp8uWpqtOTGCiUz&#10;HJ/0MeKSKibkIsNvb2e9EUbWEclIrSTP8JpbfDl5/mzc6pQPVKVqxg0CEGnTVme4ck6nUWRpxRti&#10;T5TmEpylMg1xsDWLiBnSAnpTR4N+/yxqlWHaKMqtha/F1oknAb8sOXVvytJyh+oMAzcXVhPWuV+j&#10;yZikC0N0JeiOBvkHFg0REpIeoAriCLoz4g+oRlCjrCrdCVVNpMpSUB5qgGri/m/V3FRE81ALNMfq&#10;Q5vs/4Olr5fXBgkGszvFSJIGZtR93txvHrqf3ZfNA9p87B5h2Xza3Hdfux/d9+6x+4YS37hW2xTi&#10;c3ltfOl0JW/0laLvLJIqr4hc8FDA7VoDaOwjoichfmM1pJ+3rxSDM+TOqdDFVWkaDwn9QaswrPVh&#10;WHzlEIWPg9P4/HyIEd27IpLu47Sx7iVXDfJGhq0zRCwqlyspQRHKxCELWV5Z51mRdB/gk0o1E3Ud&#10;hFFL1Gb4YjgYhgCrasG80x+zZjHPa4OWxEsrPKFE8BwfM+pOsgBWccKmO9sRUW9tSF5Ljwd1AZ2d&#10;tdXO+4v+xXQ0HSW9ZHA27SX9oui9mOVJ72wWnw+L0yLPi/iDpxYnaSUY49Kz2+s4Tv5OJ7sbtVXg&#10;QcmHNkRP0UO/gOz+HUiHwfpZblUxV2x9bfYDB+mGw7tr5u/G8R7s45/B5BcAAAD//wMAUEsDBBQA&#10;BgAIAAAAIQAk8XJJ2gAAAAUBAAAPAAAAZHJzL2Rvd25yZXYueG1sTI/BTsMwEETvSPyDtUhcEHWa&#10;KlBCNlWFxIEjbSWubrwkgXgdxU4T+vVsT3AczWjmTbGZXadONITWM8JykYAirrxtuUY47F/v16BC&#10;NGxN55kQfijApry+Kkxu/cTvdNrFWkkJh9wgNDH2udahasiZsPA9sXiffnAmihxqbQczSbnrdJok&#10;D9qZlmWhMT29NFR970aHQGHMlsn2ydWHt/N095Gev6Z+j3h7M2+fQUWa418YLviCDqUwHf3INqgO&#10;IV2tM4kirECJnT5mcu14kbos9H/68hcAAP//AwBQSwECLQAUAAYACAAAACEAtoM4kv4AAADhAQAA&#10;EwAAAAAAAAAAAAAAAAAAAAAAW0NvbnRlbnRfVHlwZXNdLnhtbFBLAQItABQABgAIAAAAIQA4/SH/&#10;1gAAAJQBAAALAAAAAAAAAAAAAAAAAC8BAABfcmVscy8ucmVsc1BLAQItABQABgAIAAAAIQB+Yv5J&#10;TQIAAFQEAAAOAAAAAAAAAAAAAAAAAC4CAABkcnMvZTJvRG9jLnhtbFBLAQItABQABgAIAAAAIQAk&#10;8XJJ2gAAAAUBAAAPAAAAAAAAAAAAAAAAAKcEAABkcnMvZG93bnJldi54bWxQSwUGAAAAAAQABADz&#10;AAAArgUAAAAA&#10;"/>
              </w:pict>
            </w:r>
            <w:r w:rsidR="00D823CD" w:rsidRPr="008344AD">
              <w:rPr>
                <w:rFonts w:ascii="Times New Roman" w:hAnsi="Times New Roman" w:cs="Times New Roman"/>
                <w:bCs/>
                <w:sz w:val="24"/>
                <w:szCs w:val="24"/>
                <w:lang w:val="en-US"/>
              </w:rPr>
              <w:t>K</w:t>
            </w:r>
          </w:p>
          <w:p w:rsidR="00D823CD" w:rsidRPr="008344AD" w:rsidRDefault="00D823CD" w:rsidP="00653350">
            <w:pPr>
              <w:pStyle w:val="ConsPlusCell"/>
              <w:rPr>
                <w:rFonts w:ascii="Times New Roman" w:hAnsi="Times New Roman" w:cs="Times New Roman"/>
                <w:bCs/>
                <w:sz w:val="24"/>
                <w:szCs w:val="24"/>
              </w:rPr>
            </w:pPr>
            <w:r w:rsidRPr="008344AD">
              <w:rPr>
                <w:rFonts w:ascii="Times New Roman" w:hAnsi="Times New Roman" w:cs="Times New Roman"/>
                <w:bCs/>
                <w:sz w:val="24"/>
                <w:szCs w:val="24"/>
              </w:rPr>
              <w:t xml:space="preserve">где </w:t>
            </w:r>
          </w:p>
          <w:p w:rsidR="00D823CD" w:rsidRPr="008344AD" w:rsidRDefault="00D823CD" w:rsidP="00653350">
            <w:pPr>
              <w:pStyle w:val="ConsPlusCell"/>
              <w:rPr>
                <w:rFonts w:ascii="Times New Roman" w:hAnsi="Times New Roman" w:cs="Times New Roman"/>
                <w:bCs/>
                <w:sz w:val="24"/>
                <w:szCs w:val="24"/>
              </w:rPr>
            </w:pPr>
            <w:r w:rsidRPr="008344AD">
              <w:rPr>
                <w:rFonts w:ascii="Times New Roman" w:hAnsi="Times New Roman" w:cs="Times New Roman"/>
                <w:b/>
                <w:bCs/>
                <w:sz w:val="24"/>
                <w:szCs w:val="24"/>
              </w:rPr>
              <w:t>Д нт</w:t>
            </w:r>
            <w:r w:rsidRPr="008344AD">
              <w:rPr>
                <w:rFonts w:ascii="Times New Roman" w:hAnsi="Times New Roman" w:cs="Times New Roman"/>
                <w:bCs/>
                <w:sz w:val="24"/>
                <w:szCs w:val="24"/>
              </w:rPr>
              <w:t xml:space="preserve">  </w:t>
            </w:r>
            <w:r>
              <w:rPr>
                <w:rFonts w:ascii="Times New Roman" w:hAnsi="Times New Roman" w:cs="Times New Roman"/>
                <w:bCs/>
                <w:sz w:val="24"/>
                <w:szCs w:val="24"/>
              </w:rPr>
              <w:t xml:space="preserve"> - доля несостоявшихся торгов</w:t>
            </w:r>
            <w:r w:rsidRPr="008344AD">
              <w:rPr>
                <w:rFonts w:ascii="Times New Roman" w:hAnsi="Times New Roman" w:cs="Times New Roman"/>
                <w:bCs/>
                <w:sz w:val="24"/>
                <w:szCs w:val="24"/>
              </w:rPr>
              <w:t xml:space="preserve">;     </w:t>
            </w:r>
          </w:p>
          <w:p w:rsidR="00D823CD" w:rsidRPr="008344AD" w:rsidRDefault="00D823CD" w:rsidP="00653350">
            <w:pPr>
              <w:pStyle w:val="ConsPlusCell"/>
              <w:rPr>
                <w:rFonts w:ascii="Times New Roman" w:hAnsi="Times New Roman" w:cs="Times New Roman"/>
                <w:bCs/>
                <w:sz w:val="24"/>
                <w:szCs w:val="24"/>
              </w:rPr>
            </w:pPr>
            <w:r w:rsidRPr="008344AD">
              <w:rPr>
                <w:rFonts w:ascii="Times New Roman" w:hAnsi="Times New Roman" w:cs="Times New Roman"/>
                <w:b/>
                <w:bCs/>
                <w:sz w:val="24"/>
                <w:szCs w:val="24"/>
              </w:rPr>
              <w:t>N</w:t>
            </w:r>
            <w:r w:rsidRPr="008344AD">
              <w:rPr>
                <w:rFonts w:ascii="Times New Roman" w:hAnsi="Times New Roman" w:cs="Times New Roman"/>
                <w:bCs/>
                <w:sz w:val="24"/>
                <w:szCs w:val="24"/>
              </w:rPr>
              <w:t xml:space="preserve"> - количество торгов, на которые     не было подано заявок, либо </w:t>
            </w:r>
            <w:r w:rsidR="00B84625" w:rsidRPr="008344AD">
              <w:rPr>
                <w:rFonts w:ascii="Times New Roman" w:hAnsi="Times New Roman" w:cs="Times New Roman"/>
                <w:bCs/>
                <w:sz w:val="24"/>
                <w:szCs w:val="24"/>
              </w:rPr>
              <w:t>заявки были</w:t>
            </w:r>
            <w:r w:rsidRPr="008344AD">
              <w:rPr>
                <w:rFonts w:ascii="Times New Roman" w:hAnsi="Times New Roman" w:cs="Times New Roman"/>
                <w:bCs/>
                <w:sz w:val="24"/>
                <w:szCs w:val="24"/>
              </w:rPr>
              <w:t xml:space="preserve"> отклонены, либо подана </w:t>
            </w:r>
            <w:r w:rsidR="00B84625" w:rsidRPr="008344AD">
              <w:rPr>
                <w:rFonts w:ascii="Times New Roman" w:hAnsi="Times New Roman" w:cs="Times New Roman"/>
                <w:bCs/>
                <w:sz w:val="24"/>
                <w:szCs w:val="24"/>
              </w:rPr>
              <w:t>одна заявка</w:t>
            </w:r>
            <w:r w:rsidRPr="008344AD">
              <w:rPr>
                <w:rFonts w:ascii="Times New Roman" w:hAnsi="Times New Roman" w:cs="Times New Roman"/>
                <w:bCs/>
                <w:sz w:val="24"/>
                <w:szCs w:val="24"/>
              </w:rPr>
              <w:t xml:space="preserve"> (единиц);</w:t>
            </w:r>
          </w:p>
          <w:p w:rsidR="00D823CD" w:rsidRPr="008344AD" w:rsidRDefault="00D823CD" w:rsidP="009C2B15">
            <w:pPr>
              <w:pStyle w:val="ConsPlusCell"/>
              <w:rPr>
                <w:rFonts w:ascii="Times New Roman" w:hAnsi="Times New Roman" w:cs="Times New Roman"/>
                <w:bCs/>
                <w:sz w:val="24"/>
                <w:szCs w:val="24"/>
              </w:rPr>
            </w:pPr>
            <w:r w:rsidRPr="008344AD">
              <w:rPr>
                <w:rFonts w:ascii="Times New Roman" w:hAnsi="Times New Roman" w:cs="Times New Roman"/>
                <w:b/>
                <w:bCs/>
                <w:sz w:val="24"/>
                <w:szCs w:val="24"/>
              </w:rPr>
              <w:t xml:space="preserve">К </w:t>
            </w:r>
            <w:r w:rsidRPr="008344AD">
              <w:rPr>
                <w:rFonts w:ascii="Times New Roman" w:hAnsi="Times New Roman" w:cs="Times New Roman"/>
                <w:bCs/>
                <w:sz w:val="24"/>
                <w:szCs w:val="24"/>
              </w:rPr>
              <w:t xml:space="preserve">- общее количество объявленных </w:t>
            </w:r>
            <w:r w:rsidR="00B84625" w:rsidRPr="008344AD">
              <w:rPr>
                <w:rFonts w:ascii="Times New Roman" w:hAnsi="Times New Roman" w:cs="Times New Roman"/>
                <w:bCs/>
                <w:sz w:val="24"/>
                <w:szCs w:val="24"/>
              </w:rPr>
              <w:t>торгов (</w:t>
            </w:r>
            <w:r w:rsidR="009C2B15" w:rsidRPr="008344AD">
              <w:rPr>
                <w:rFonts w:ascii="Times New Roman" w:hAnsi="Times New Roman" w:cs="Times New Roman"/>
                <w:bCs/>
                <w:sz w:val="24"/>
                <w:szCs w:val="24"/>
              </w:rPr>
              <w:t>единиц)</w:t>
            </w:r>
            <w:r w:rsidRPr="008344AD">
              <w:rPr>
                <w:rFonts w:ascii="Times New Roman" w:hAnsi="Times New Roman" w:cs="Times New Roman"/>
                <w:bCs/>
                <w:sz w:val="24"/>
                <w:szCs w:val="24"/>
              </w:rPr>
              <w:t xml:space="preserve">                                                                                                                   </w:t>
            </w:r>
          </w:p>
        </w:tc>
        <w:tc>
          <w:tcPr>
            <w:tcW w:w="3976" w:type="dxa"/>
            <w:vAlign w:val="center"/>
          </w:tcPr>
          <w:p w:rsidR="00D823CD" w:rsidRPr="008344AD" w:rsidRDefault="00D823CD" w:rsidP="00653350">
            <w:pPr>
              <w:pStyle w:val="ConsPlusCell"/>
              <w:rPr>
                <w:rFonts w:ascii="Times New Roman" w:hAnsi="Times New Roman" w:cs="Times New Roman"/>
                <w:bCs/>
                <w:sz w:val="24"/>
                <w:szCs w:val="24"/>
              </w:rPr>
            </w:pPr>
            <w:r w:rsidRPr="008344AD">
              <w:rPr>
                <w:rFonts w:ascii="Times New Roman" w:hAnsi="Times New Roman" w:cs="Times New Roman"/>
                <w:bCs/>
                <w:sz w:val="24"/>
                <w:szCs w:val="24"/>
              </w:rPr>
              <w:t>ЕИС, ЕАСУЗ</w:t>
            </w:r>
          </w:p>
        </w:tc>
      </w:tr>
      <w:tr w:rsidR="00D823CD" w:rsidRPr="008344AD" w:rsidTr="00653350">
        <w:trPr>
          <w:trHeight w:val="2262"/>
        </w:trPr>
        <w:tc>
          <w:tcPr>
            <w:tcW w:w="4299" w:type="dxa"/>
          </w:tcPr>
          <w:p w:rsidR="00D823CD" w:rsidRPr="00433D2E" w:rsidRDefault="00D823CD" w:rsidP="00653350">
            <w:pPr>
              <w:tabs>
                <w:tab w:val="center" w:pos="4677"/>
                <w:tab w:val="right" w:pos="9355"/>
              </w:tabs>
              <w:autoSpaceDE w:val="0"/>
              <w:autoSpaceDN w:val="0"/>
              <w:adjustRightInd w:val="0"/>
            </w:pPr>
            <w:r w:rsidRPr="00433D2E">
              <w:lastRenderedPageBreak/>
              <w:t>Среднее количество участников на тор</w:t>
            </w:r>
            <w:r>
              <w:t>гах</w:t>
            </w:r>
            <w:r w:rsidRPr="00433D2E">
              <w:t xml:space="preserve">, единиц </w:t>
            </w:r>
          </w:p>
        </w:tc>
        <w:tc>
          <w:tcPr>
            <w:tcW w:w="6944" w:type="dxa"/>
          </w:tcPr>
          <w:p w:rsidR="00D823CD" w:rsidRPr="008344AD" w:rsidRDefault="00D823CD" w:rsidP="00653350">
            <w:pPr>
              <w:pStyle w:val="ConsPlusCell"/>
              <w:rPr>
                <w:rFonts w:ascii="Times New Roman" w:hAnsi="Times New Roman" w:cs="Times New Roman"/>
                <w:bCs/>
                <w:sz w:val="24"/>
                <w:szCs w:val="24"/>
              </w:rPr>
            </w:pPr>
            <w:r w:rsidRPr="008344AD">
              <w:rPr>
                <w:rFonts w:ascii="Times New Roman" w:hAnsi="Times New Roman" w:cs="Times New Roman"/>
                <w:bCs/>
                <w:sz w:val="24"/>
                <w:szCs w:val="24"/>
              </w:rPr>
              <w:t xml:space="preserve">                                                                 </w:t>
            </w:r>
            <w:r w:rsidR="00EB301D">
              <w:rPr>
                <w:noProof/>
              </w:rPr>
              <w:pict>
                <v:shape id="_x0000_s1077" type="#_x0000_t202" style="position:absolute;margin-left:51.55pt;margin-top:3.55pt;width:43pt;height:26.3pt;z-index:25170329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aQsxAIAAME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SehdhJGgLPdp/2//c/9h/RyNbnr7TCXjdduBndtdyB66Oqu5uZPFRIyEXNRVrdqWU&#10;7GtGS0gvtDf9s6sDjrYgq/61LCEM3RjpgHaVam3toBoI0KFNd6fWsJ1BBRyOySQMwFKAaTQiUCsX&#10;gSbHy53S5iWTLbKLFCvovAOn2xttbDI0ObrYWELmvGlc9xvx4AAchxMIDVetzSbhmvklDuLlbDkj&#10;HokmS48EWeZd5QviTfJwOs5G2WKRhV9t3JAkNS9LJmyYo7BC8meNO0h8kMRJWlo2vLRwNiWt1qtF&#10;o9CWgrBz9x0KcubmP0zDFQG4PKIURiS4jmIvn8ymHsnJ2IunwcwLwvg6ngQkJln+kNINF+zfKaE+&#10;xfE4Gg9a+i23wH1PudGk5QZGR8PbFM9OTjSxClyK0rXWUN4M67NS2PTvSwHtPjba6dVKdBCr2a12&#10;7mWMnZqtmFeyvAMFKwkKAzHC3INFLdVnjHqYISnWnzZUMYyaVwJeQRwSYoeO25DxNIKNOreszi1U&#10;FACVYoPRsFyYYVBtOsXXNUQa3p2QV/ByKu5UfZ/V4b3BnHDkDjPNDqLzvfO6n7zzXwAAAP//AwBQ&#10;SwMEFAAGAAgAAAAhAEGhvW7cAAAACAEAAA8AAABkcnMvZG93bnJldi54bWxMj09PwzAMxe9IfIfI&#10;SNyYM2BsLU0nBOIK2vgjccsar61onKrJ1vLt8U5wsp/e0/PPxXrynTrSENvABuYzDYq4Cq7l2sD7&#10;2/PVClRMlp3tApOBH4qwLs/PCpu7MPKGjttUKynhmFsDTUp9jhirhryNs9ATi7cPg7dJ5FCjG+wo&#10;5b7Da63v0NuW5UJje3psqPreHryBj5f91+etfq2f/KIfw6SRfYbGXF5MD/egEk3pLwwnfEGHUph2&#10;4cAuqk60vplL1MBSxslfZbLsDCyyJWBZ4P8Hyl8AAAD//wMAUEsBAi0AFAAGAAgAAAAhALaDOJL+&#10;AAAA4QEAABMAAAAAAAAAAAAAAAAAAAAAAFtDb250ZW50X1R5cGVzXS54bWxQSwECLQAUAAYACAAA&#10;ACEAOP0h/9YAAACUAQAACwAAAAAAAAAAAAAAAAAvAQAAX3JlbHMvLnJlbHNQSwECLQAUAAYACAAA&#10;ACEAL6mkLMQCAADBBQAADgAAAAAAAAAAAAAAAAAuAgAAZHJzL2Uyb0RvYy54bWxQSwECLQAUAAYA&#10;CAAAACEAQaG9btwAAAAIAQAADwAAAAAAAAAAAAAAAAAeBQAAZHJzL2Rvd25yZXYueG1sUEsFBgAA&#10;AAAEAAQA8wAAACcGAAAAAA==&#10;" filled="f" stroked="f">
                  <v:textbox style="mso-next-textbox:#_x0000_s1077">
                    <w:txbxContent>
                      <w:p w:rsidR="00EB301D" w:rsidRPr="001A0F9D" w:rsidRDefault="00EB301D" w:rsidP="00D823CD">
                        <w:pPr>
                          <w:spacing w:before="100"/>
                          <w:rPr>
                            <w:b/>
                          </w:rPr>
                        </w:pPr>
                        <w:r>
                          <w:rPr>
                            <w:b/>
                          </w:rPr>
                          <w:t xml:space="preserve"> </w:t>
                        </w:r>
                        <w:r w:rsidRPr="001A0F9D">
                          <w:rPr>
                            <w:b/>
                            <w:lang w:val="en-US"/>
                          </w:rPr>
                          <w:t>Y</w:t>
                        </w:r>
                        <w:r w:rsidRPr="001A0F9D">
                          <w:rPr>
                            <w:b/>
                          </w:rPr>
                          <w:t> = </w:t>
                        </w:r>
                      </w:p>
                    </w:txbxContent>
                  </v:textbox>
                </v:shape>
              </w:pict>
            </w:r>
            <w:r w:rsidRPr="008344AD">
              <w:rPr>
                <w:rFonts w:ascii="Times New Roman" w:hAnsi="Times New Roman" w:cs="Times New Roman"/>
                <w:bCs/>
                <w:sz w:val="24"/>
                <w:szCs w:val="24"/>
              </w:rPr>
              <w:t xml:space="preserve">                                       </w:t>
            </w:r>
          </w:p>
          <w:p w:rsidR="00D823CD" w:rsidRPr="008344AD" w:rsidRDefault="00D823CD" w:rsidP="00653350">
            <w:pPr>
              <w:pStyle w:val="ConsPlusCell"/>
              <w:rPr>
                <w:rFonts w:ascii="Times New Roman" w:hAnsi="Times New Roman" w:cs="Times New Roman"/>
                <w:bCs/>
                <w:sz w:val="24"/>
                <w:szCs w:val="24"/>
              </w:rPr>
            </w:pPr>
            <w:r w:rsidRPr="008344AD">
              <w:rPr>
                <w:rFonts w:ascii="Times New Roman" w:hAnsi="Times New Roman" w:cs="Times New Roman"/>
                <w:bCs/>
                <w:sz w:val="24"/>
                <w:szCs w:val="24"/>
              </w:rPr>
              <w:t xml:space="preserve">                                </w:t>
            </w:r>
            <w:r w:rsidRPr="008344AD">
              <w:rPr>
                <w:rFonts w:ascii="Times New Roman" w:hAnsi="Times New Roman" w:cs="Times New Roman"/>
                <w:b/>
                <w:bCs/>
                <w:sz w:val="24"/>
                <w:szCs w:val="24"/>
                <w:lang w:val="en-US"/>
              </w:rPr>
              <w:t>Y</w:t>
            </w:r>
            <w:r w:rsidRPr="008344AD">
              <w:rPr>
                <w:rFonts w:ascii="Times New Roman" w:hAnsi="Times New Roman" w:cs="Times New Roman"/>
                <w:b/>
                <w:bCs/>
                <w:sz w:val="24"/>
                <w:szCs w:val="24"/>
                <w:vertAlign w:val="superscript"/>
                <w:lang w:val="en-US"/>
              </w:rPr>
              <w:t>i</w:t>
            </w:r>
            <w:r w:rsidRPr="008344AD">
              <w:rPr>
                <w:rFonts w:ascii="Times New Roman" w:hAnsi="Times New Roman" w:cs="Times New Roman"/>
                <w:b/>
                <w:bCs/>
                <w:sz w:val="24"/>
                <w:szCs w:val="24"/>
                <w:vertAlign w:val="subscript"/>
              </w:rPr>
              <w:t>1</w:t>
            </w:r>
            <w:r w:rsidRPr="008344AD">
              <w:rPr>
                <w:rFonts w:ascii="Times New Roman" w:hAnsi="Times New Roman" w:cs="Times New Roman"/>
                <w:bCs/>
                <w:sz w:val="24"/>
                <w:szCs w:val="24"/>
              </w:rPr>
              <w:t xml:space="preserve">  + </w:t>
            </w:r>
            <w:r w:rsidRPr="008344AD">
              <w:rPr>
                <w:rFonts w:ascii="Times New Roman" w:hAnsi="Times New Roman" w:cs="Times New Roman"/>
                <w:b/>
                <w:bCs/>
                <w:sz w:val="24"/>
                <w:szCs w:val="24"/>
                <w:lang w:val="en-US"/>
              </w:rPr>
              <w:t>Y</w:t>
            </w:r>
            <w:r w:rsidRPr="008344AD">
              <w:rPr>
                <w:rFonts w:ascii="Times New Roman" w:hAnsi="Times New Roman" w:cs="Times New Roman"/>
                <w:b/>
                <w:bCs/>
                <w:sz w:val="24"/>
                <w:szCs w:val="24"/>
                <w:vertAlign w:val="superscript"/>
                <w:lang w:val="en-US"/>
              </w:rPr>
              <w:t>i</w:t>
            </w:r>
            <w:r w:rsidRPr="008344AD">
              <w:rPr>
                <w:rFonts w:ascii="Times New Roman" w:hAnsi="Times New Roman" w:cs="Times New Roman"/>
                <w:b/>
                <w:bCs/>
                <w:sz w:val="24"/>
                <w:szCs w:val="24"/>
                <w:vertAlign w:val="subscript"/>
              </w:rPr>
              <w:t>2</w:t>
            </w:r>
            <w:r w:rsidRPr="008344AD">
              <w:rPr>
                <w:rFonts w:ascii="Times New Roman" w:hAnsi="Times New Roman" w:cs="Times New Roman"/>
                <w:bCs/>
                <w:sz w:val="24"/>
                <w:szCs w:val="24"/>
              </w:rPr>
              <w:t xml:space="preserve">  + ... + </w:t>
            </w:r>
            <w:r w:rsidRPr="008344AD">
              <w:rPr>
                <w:rFonts w:ascii="Times New Roman" w:hAnsi="Times New Roman" w:cs="Times New Roman"/>
                <w:b/>
                <w:bCs/>
                <w:sz w:val="24"/>
                <w:szCs w:val="24"/>
                <w:lang w:val="en-US"/>
              </w:rPr>
              <w:t>Y</w:t>
            </w:r>
            <w:r w:rsidRPr="008344AD">
              <w:rPr>
                <w:rFonts w:ascii="Times New Roman" w:hAnsi="Times New Roman" w:cs="Times New Roman"/>
                <w:b/>
                <w:bCs/>
                <w:sz w:val="24"/>
                <w:szCs w:val="24"/>
                <w:vertAlign w:val="superscript"/>
                <w:lang w:val="en-US"/>
              </w:rPr>
              <w:t>i</w:t>
            </w:r>
            <w:r w:rsidRPr="008344AD">
              <w:rPr>
                <w:rFonts w:ascii="Times New Roman" w:hAnsi="Times New Roman" w:cs="Times New Roman"/>
                <w:b/>
                <w:bCs/>
                <w:sz w:val="24"/>
                <w:szCs w:val="24"/>
                <w:vertAlign w:val="subscript"/>
                <w:lang w:val="en-US"/>
              </w:rPr>
              <w:t>k</w:t>
            </w:r>
          </w:p>
          <w:p w:rsidR="00D823CD" w:rsidRPr="008344AD" w:rsidRDefault="00EB301D" w:rsidP="00653350">
            <w:pPr>
              <w:pStyle w:val="ConsPlusCell"/>
              <w:rPr>
                <w:rFonts w:ascii="Times New Roman" w:hAnsi="Times New Roman" w:cs="Times New Roman"/>
                <w:bCs/>
                <w:sz w:val="24"/>
                <w:szCs w:val="24"/>
              </w:rPr>
            </w:pPr>
            <w:r>
              <w:rPr>
                <w:noProof/>
              </w:rPr>
              <w:pict>
                <v:shape id="_x0000_s1098" type="#_x0000_t32" style="position:absolute;margin-left:86.45pt;margin-top:-.75pt;width:111pt;height:0;z-index:251699200;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x/RTAIAAFUEAAAOAAAAZHJzL2Uyb0RvYy54bWysVEtu2zAQ3RfoHQjtbUmunNhC5KCQ7G7S&#10;NkDSA9AkZRGVSIJkLBtFgTQXyBF6hW666Ac5g3SjDukPknZTFNWCGmo4b97MPOrsfNPUaM204VJk&#10;QTyMAsQEkZSLVRa8u14MJgEyFguKaylYFmyZCc5nz5+dtSplI1nJmjKNAESYtFVZUFmr0jA0pGIN&#10;NkOpmABnKXWDLWz1KqQat4De1OEoik7CVmqqtCTMGPha7JzBzOOXJSP2bVkaZlGdBcDN+lX7denW&#10;cHaG05XGquJkTwP/A4sGcwFJj1AFthjdaP4HVMOJlkaWdkhkE8qy5IT5GqCaOPqtmqsKK+ZrgeYY&#10;dWyT+X+w5M36UiNOYXZxgARuYEbd5/62v+9+dl/6e9R/6h5g6e/62+5r96P73j1039DINa5VJoX4&#10;XFxqVzrZiCt1Icl7g4TMKyxWzBdwvVUAGruI8EmI2xgF6Zfta0nhDL6x0ndxU+rGQUJ/0MYPa3sc&#10;FttYROBjnETT0whmSg6+EKeHQKWNfcVkg5yRBcZqzFeVzaUQIAmpY58Gry+MdbRweghwWYVc8Lr2&#10;yqgFarNgOh6NfYCRNafO6Y4ZvVrmtUZr7LTlH18jeB4f0/JGUA9WMUzne9tiXu9sSF4LhweFAZ29&#10;tRPPh2k0nU/mk2SQjE7mgyQqisHLRZ4MThbx6bh4UeR5EX901OIkrTilTDh2ByHHyd8JZX+ldhI8&#10;SvnYhvApuu8XkD28PWk/WTfMnSyWkm4v9WHioF1/eH/P3OV4vAf78d9g9gsAAP//AwBQSwMEFAAG&#10;AAgAAAAhAP+aEdrdAAAACQEAAA8AAABkcnMvZG93bnJldi54bWxMj8FOwzAQRO9I/IO1lbig1klK&#10;gYQ4VYXUA0faSlzdeElC43UUO03o17OIQznO7NPsTL6ebCvO2PvGkYJ4EYFAKp1pqFJw2G/nzyB8&#10;0GR06wgVfKOHdXF7k+vMuJHe8bwLleAQ8plWUIfQZVL6skar/cJ1SHz7dL3VgWVfSdPrkcNtK5Mo&#10;epRWN8Qfat3ha43laTdYBeiHVRxtUlsd3i7j/Udy+Rq7vVJ3s2nzAiLgFK4w/Nbn6lBwp6MbyHjR&#10;sn5KUkYVzOMVCAaW6QMbxz9DFrn8v6D4AQAA//8DAFBLAQItABQABgAIAAAAIQC2gziS/gAAAOEB&#10;AAATAAAAAAAAAAAAAAAAAAAAAABbQ29udGVudF9UeXBlc10ueG1sUEsBAi0AFAAGAAgAAAAhADj9&#10;If/WAAAAlAEAAAsAAAAAAAAAAAAAAAAALwEAAF9yZWxzLy5yZWxzUEsBAi0AFAAGAAgAAAAhADej&#10;H9FMAgAAVQQAAA4AAAAAAAAAAAAAAAAALgIAAGRycy9lMm9Eb2MueG1sUEsBAi0AFAAGAAgAAAAh&#10;AP+aEdrdAAAACQEAAA8AAAAAAAAAAAAAAAAApgQAAGRycy9kb3ducmV2LnhtbFBLBQYAAAAABAAE&#10;APMAAACwBQAAAAA=&#10;"/>
              </w:pict>
            </w:r>
            <w:r w:rsidR="00D823CD" w:rsidRPr="008344AD">
              <w:rPr>
                <w:rFonts w:ascii="Times New Roman" w:hAnsi="Times New Roman" w:cs="Times New Roman"/>
                <w:bCs/>
                <w:sz w:val="24"/>
                <w:szCs w:val="24"/>
              </w:rPr>
              <w:t xml:space="preserve">                                              К  </w:t>
            </w:r>
          </w:p>
          <w:p w:rsidR="00D823CD" w:rsidRPr="008344AD" w:rsidRDefault="00D823CD" w:rsidP="00653350">
            <w:pPr>
              <w:pStyle w:val="ConsPlusCell"/>
              <w:rPr>
                <w:rFonts w:ascii="Times New Roman" w:hAnsi="Times New Roman" w:cs="Times New Roman"/>
                <w:bCs/>
                <w:sz w:val="24"/>
                <w:szCs w:val="24"/>
              </w:rPr>
            </w:pPr>
            <w:r w:rsidRPr="008344AD">
              <w:rPr>
                <w:rFonts w:ascii="Times New Roman" w:hAnsi="Times New Roman" w:cs="Times New Roman"/>
                <w:bCs/>
                <w:sz w:val="24"/>
                <w:szCs w:val="24"/>
              </w:rPr>
              <w:t xml:space="preserve">где </w:t>
            </w:r>
          </w:p>
          <w:p w:rsidR="00D823CD" w:rsidRPr="00EC0F35" w:rsidRDefault="00D823CD" w:rsidP="00653350">
            <w:r w:rsidRPr="00EC0F35">
              <w:rPr>
                <w:lang w:val="en-US"/>
              </w:rPr>
              <w:t>Y</w:t>
            </w:r>
            <w:r w:rsidRPr="00EC0F35">
              <w:t xml:space="preserve"> – количество участников в одной процедуре, единица;</w:t>
            </w:r>
          </w:p>
          <w:p w:rsidR="00D823CD" w:rsidRPr="00EC0F35" w:rsidRDefault="00EB301D" w:rsidP="00653350">
            <m:oMath>
              <m:sSubSup>
                <m:sSubSupPr>
                  <m:ctrlPr>
                    <w:rPr>
                      <w:rFonts w:ascii="Cambria Math" w:hAnsi="Cambria Math"/>
                    </w:rPr>
                  </m:ctrlPr>
                </m:sSubSupPr>
                <m:e>
                  <m:r>
                    <m:rPr>
                      <m:sty m:val="p"/>
                    </m:rPr>
                    <w:rPr>
                      <w:rFonts w:ascii="Cambria Math" w:hAnsi="Cambria Math"/>
                    </w:rPr>
                    <m:t>Y</m:t>
                  </m:r>
                </m:e>
                <m:sub>
                  <m:r>
                    <m:rPr>
                      <m:sty m:val="p"/>
                    </m:rPr>
                    <w:rPr>
                      <w:rFonts w:ascii="Cambria Math" w:hAnsi="Cambria Math"/>
                    </w:rPr>
                    <m:t>k</m:t>
                  </m:r>
                </m:sub>
                <m:sup>
                  <m:r>
                    <m:rPr>
                      <m:sty m:val="p"/>
                    </m:rPr>
                    <w:rPr>
                      <w:rFonts w:ascii="Cambria Math" w:hAnsi="Cambria Math"/>
                    </w:rPr>
                    <m:t>i</m:t>
                  </m:r>
                </m:sup>
              </m:sSubSup>
            </m:oMath>
            <w:r w:rsidR="00D823CD" w:rsidRPr="00EC0F35">
              <w:t xml:space="preserve"> – количество участников размещения заказов в </w:t>
            </w:r>
            <w:r w:rsidR="00D823CD" w:rsidRPr="00EC0F35">
              <w:rPr>
                <w:lang w:val="en-US"/>
              </w:rPr>
              <w:t>i</w:t>
            </w:r>
            <w:r w:rsidR="00D823CD" w:rsidRPr="00EC0F35">
              <w:t xml:space="preserve">-ой процедуре, где </w:t>
            </w:r>
            <w:r w:rsidR="00D823CD" w:rsidRPr="00EC0F35">
              <w:rPr>
                <w:lang w:val="en-US"/>
              </w:rPr>
              <w:t>k</w:t>
            </w:r>
            <w:r w:rsidR="00D823CD" w:rsidRPr="00EC0F35">
              <w:t xml:space="preserve"> – количество проведенных процедур, единица;</w:t>
            </w:r>
          </w:p>
          <w:p w:rsidR="00D823CD" w:rsidRPr="008344AD" w:rsidRDefault="00D823CD" w:rsidP="00653350">
            <w:pPr>
              <w:pStyle w:val="ConsPlusCell"/>
              <w:rPr>
                <w:rFonts w:ascii="Times New Roman" w:hAnsi="Times New Roman" w:cs="Times New Roman"/>
                <w:bCs/>
                <w:sz w:val="24"/>
                <w:szCs w:val="24"/>
              </w:rPr>
            </w:pPr>
            <w:r w:rsidRPr="00EC0F35">
              <w:rPr>
                <w:sz w:val="24"/>
                <w:szCs w:val="24"/>
                <w:lang w:val="en-US"/>
              </w:rPr>
              <w:t>K</w:t>
            </w:r>
            <w:r w:rsidRPr="00EC0F35">
              <w:rPr>
                <w:sz w:val="24"/>
                <w:szCs w:val="24"/>
              </w:rPr>
              <w:t xml:space="preserve"> – </w:t>
            </w:r>
            <w:r w:rsidR="00B84625" w:rsidRPr="00B05425">
              <w:rPr>
                <w:rFonts w:ascii="Times New Roman" w:hAnsi="Times New Roman" w:cs="Times New Roman"/>
                <w:sz w:val="24"/>
                <w:szCs w:val="24"/>
              </w:rPr>
              <w:t>Общее</w:t>
            </w:r>
            <w:r w:rsidRPr="00B05425">
              <w:rPr>
                <w:rFonts w:ascii="Times New Roman" w:hAnsi="Times New Roman" w:cs="Times New Roman"/>
                <w:sz w:val="24"/>
                <w:szCs w:val="24"/>
              </w:rPr>
              <w:t xml:space="preserve"> количество проведенных процедур, единица.</w:t>
            </w:r>
            <w:r w:rsidRPr="008344AD">
              <w:rPr>
                <w:rFonts w:ascii="Times New Roman" w:hAnsi="Times New Roman" w:cs="Times New Roman"/>
                <w:bCs/>
                <w:sz w:val="24"/>
                <w:szCs w:val="24"/>
              </w:rPr>
              <w:t xml:space="preserve">                                                                                              </w:t>
            </w:r>
          </w:p>
        </w:tc>
        <w:tc>
          <w:tcPr>
            <w:tcW w:w="3976" w:type="dxa"/>
            <w:vAlign w:val="center"/>
          </w:tcPr>
          <w:p w:rsidR="00D823CD" w:rsidRPr="008344AD" w:rsidRDefault="00D823CD" w:rsidP="00653350">
            <w:pPr>
              <w:pStyle w:val="ConsPlusCell"/>
              <w:rPr>
                <w:rFonts w:ascii="Times New Roman" w:hAnsi="Times New Roman" w:cs="Times New Roman"/>
                <w:bCs/>
                <w:sz w:val="24"/>
                <w:szCs w:val="24"/>
              </w:rPr>
            </w:pPr>
            <w:r w:rsidRPr="008344AD">
              <w:rPr>
                <w:rFonts w:ascii="Times New Roman" w:hAnsi="Times New Roman" w:cs="Times New Roman"/>
                <w:bCs/>
                <w:sz w:val="24"/>
                <w:szCs w:val="24"/>
              </w:rPr>
              <w:t>ЕИС, ЕАСУЗ</w:t>
            </w:r>
          </w:p>
        </w:tc>
      </w:tr>
      <w:tr w:rsidR="00D823CD" w:rsidRPr="008344AD" w:rsidTr="00653350">
        <w:trPr>
          <w:trHeight w:val="1118"/>
        </w:trPr>
        <w:tc>
          <w:tcPr>
            <w:tcW w:w="4299" w:type="dxa"/>
          </w:tcPr>
          <w:p w:rsidR="00D823CD" w:rsidRPr="00433D2E" w:rsidRDefault="00D823CD" w:rsidP="00653350">
            <w:pPr>
              <w:tabs>
                <w:tab w:val="center" w:pos="4677"/>
                <w:tab w:val="right" w:pos="9355"/>
              </w:tabs>
              <w:autoSpaceDE w:val="0"/>
              <w:autoSpaceDN w:val="0"/>
              <w:adjustRightInd w:val="0"/>
            </w:pPr>
            <w:r w:rsidRPr="00433D2E">
              <w:t>Доля закупок среди субъектов малого предпринимательства, социально ориентированных некоммерческих организаций</w:t>
            </w:r>
            <w:r>
              <w:t xml:space="preserve">, </w:t>
            </w:r>
            <w:r w:rsidRPr="008C6288">
              <w:t>осуществляемых в соответствии с Федеральным законом от 05.04.2013 №44-ФЗ «О контрактной системе в сфере закупок товаров, работ, услуг для обеспечения государственных и муниципальных нужд», %</w:t>
            </w:r>
            <w:r w:rsidRPr="00433D2E">
              <w:t xml:space="preserve"> </w:t>
            </w:r>
          </w:p>
        </w:tc>
        <w:tc>
          <w:tcPr>
            <w:tcW w:w="6944" w:type="dxa"/>
          </w:tcPr>
          <w:p w:rsidR="00D823CD" w:rsidRPr="007565DF" w:rsidRDefault="00EB301D" w:rsidP="00653350">
            <w:pPr>
              <w:rPr>
                <w:sz w:val="20"/>
                <w:szCs w:val="20"/>
              </w:rPr>
            </w:pPr>
            <m:oMathPara>
              <m:oMathParaPr>
                <m:jc m:val="left"/>
              </m:oMathParaPr>
              <m:oMath>
                <m:sSub>
                  <m:sSubPr>
                    <m:ctrlPr>
                      <w:rPr>
                        <w:rFonts w:ascii="Cambria Math" w:hAnsi="Cambria Math"/>
                      </w:rPr>
                    </m:ctrlPr>
                  </m:sSubPr>
                  <m:e>
                    <m:r>
                      <m:rPr>
                        <m:sty m:val="p"/>
                      </m:rPr>
                      <w:rPr>
                        <w:rFonts w:ascii="Cambria Math" w:hAnsi="Cambria Math"/>
                      </w:rPr>
                      <m:t>Д</m:t>
                    </m:r>
                  </m:e>
                  <m:sub>
                    <m:r>
                      <m:rPr>
                        <m:sty m:val="p"/>
                      </m:rPr>
                      <w:rPr>
                        <w:rFonts w:ascii="Cambria Math" w:hAnsi="Cambria Math"/>
                      </w:rPr>
                      <m:t>зсмп</m:t>
                    </m:r>
                  </m:sub>
                </m:sSub>
                <m:r>
                  <m:rPr>
                    <m:sty m:val="p"/>
                  </m:rPr>
                  <w:rPr>
                    <w:rFonts w:ascii="Cambria Math" w:hAnsi="Cambria Math"/>
                  </w:rPr>
                  <m:t>=</m:t>
                </m:r>
                <m:f>
                  <m:fPr>
                    <m:ctrlPr>
                      <w:rPr>
                        <w:rFonts w:ascii="Cambria Math" w:hAnsi="Cambria Math"/>
                      </w:rPr>
                    </m:ctrlPr>
                  </m:fPr>
                  <m:num>
                    <m:r>
                      <m:rPr>
                        <m:sty m:val="p"/>
                      </m:rPr>
                      <w:rPr>
                        <w:rFonts w:ascii="Cambria Math" w:hAnsi="Cambria Math"/>
                      </w:rPr>
                      <m:t>∑смп + ∑суб</m:t>
                    </m:r>
                  </m:num>
                  <m:den>
                    <m:r>
                      <m:rPr>
                        <m:sty m:val="p"/>
                      </m:rPr>
                      <w:rPr>
                        <w:rFonts w:ascii="Cambria Math" w:hAnsi="Cambria Math"/>
                      </w:rPr>
                      <m:t>СГО</m:t>
                    </m:r>
                  </m:den>
                </m:f>
                <m:r>
                  <m:rPr>
                    <m:sty m:val="p"/>
                  </m:rPr>
                  <w:rPr>
                    <w:rFonts w:ascii="Cambria Math" w:hAnsi="Cambria Math"/>
                  </w:rPr>
                  <m:t>×100%,</m:t>
                </m:r>
              </m:oMath>
            </m:oMathPara>
          </w:p>
          <w:p w:rsidR="00D823CD" w:rsidRPr="00EC0F35" w:rsidRDefault="00D823CD" w:rsidP="00653350">
            <w:r w:rsidRPr="00EC0F35">
              <w:t>где:</w:t>
            </w:r>
          </w:p>
          <w:p w:rsidR="00D823CD" w:rsidRPr="00EC0F35" w:rsidRDefault="00EB301D" w:rsidP="00653350">
            <m:oMath>
              <m:sSub>
                <m:sSubPr>
                  <m:ctrlPr>
                    <w:rPr>
                      <w:rFonts w:ascii="Cambria Math" w:hAnsi="Cambria Math"/>
                    </w:rPr>
                  </m:ctrlPr>
                </m:sSubPr>
                <m:e>
                  <m:r>
                    <m:rPr>
                      <m:sty m:val="p"/>
                    </m:rPr>
                    <w:rPr>
                      <w:rFonts w:ascii="Cambria Math" w:hAnsi="Cambria Math"/>
                    </w:rPr>
                    <m:t>Д</m:t>
                  </m:r>
                </m:e>
                <m:sub>
                  <m:r>
                    <m:rPr>
                      <m:sty m:val="p"/>
                    </m:rPr>
                    <w:rPr>
                      <w:rFonts w:ascii="Cambria Math" w:hAnsi="Cambria Math"/>
                    </w:rPr>
                    <m:t>змсп</m:t>
                  </m:r>
                </m:sub>
              </m:sSub>
            </m:oMath>
            <w:r w:rsidR="00D823CD" w:rsidRPr="00EC0F35">
              <w:t>– доля закупок у субъектов малого предпринимательства (СМП) социально ориентированных не</w:t>
            </w:r>
            <w:r w:rsidR="00D823CD">
              <w:t>коммерческих организаций (СОНО</w:t>
            </w:r>
            <w:r w:rsidR="00B84625">
              <w:t>),</w:t>
            </w:r>
            <w:r w:rsidR="00B84625" w:rsidRPr="00EC0F35">
              <w:t xml:space="preserve"> %</w:t>
            </w:r>
            <w:r w:rsidR="00D823CD" w:rsidRPr="00EC0F35">
              <w:t>;</w:t>
            </w:r>
          </w:p>
          <w:p w:rsidR="00D823CD" w:rsidRPr="00EC0F35" w:rsidRDefault="00D823CD" w:rsidP="00653350">
            <w:r w:rsidRPr="00EC0F35">
              <w:t>∑смп – сумма контрактов, заключенных с СМП, СОНО по объявленным среди СМП, СОНО закупкам, руб.;</w:t>
            </w:r>
          </w:p>
          <w:p w:rsidR="00D823CD" w:rsidRPr="00EC0F35" w:rsidRDefault="00D823CD" w:rsidP="00653350">
            <w:r w:rsidRPr="00EC0F35">
              <w:t>∑суб – сумма контрактов с привлечением к исполнению контракта субподрядчиков, соисполнителей из числа СМП, СОНО при условии, что в извещении установлено требование в соответствии с частью 5 статьи 30 Закона № 44-ФЗ, руб.;</w:t>
            </w:r>
          </w:p>
          <w:p w:rsidR="00D823CD" w:rsidRPr="007565DF" w:rsidRDefault="00D823CD" w:rsidP="00653350">
            <w:r w:rsidRPr="00EC0F35">
              <w:t xml:space="preserve">СГО - совокупный годовой объём с учетом </w:t>
            </w:r>
            <w:r>
              <w:t>п.1.1 статьи 30 Закона № 44-ФЗ.</w:t>
            </w:r>
          </w:p>
        </w:tc>
        <w:tc>
          <w:tcPr>
            <w:tcW w:w="3976" w:type="dxa"/>
            <w:vAlign w:val="center"/>
          </w:tcPr>
          <w:p w:rsidR="00D823CD" w:rsidRPr="008344AD" w:rsidRDefault="00D823CD" w:rsidP="00653350">
            <w:pPr>
              <w:pStyle w:val="ConsPlusCell"/>
              <w:rPr>
                <w:rFonts w:ascii="Times New Roman" w:hAnsi="Times New Roman" w:cs="Times New Roman"/>
                <w:bCs/>
                <w:sz w:val="24"/>
                <w:szCs w:val="24"/>
              </w:rPr>
            </w:pPr>
            <w:r w:rsidRPr="008344AD">
              <w:rPr>
                <w:rFonts w:ascii="Times New Roman" w:hAnsi="Times New Roman" w:cs="Times New Roman"/>
                <w:bCs/>
                <w:sz w:val="24"/>
                <w:szCs w:val="24"/>
              </w:rPr>
              <w:t>ЕИС, ЕАСУЗ</w:t>
            </w:r>
          </w:p>
        </w:tc>
      </w:tr>
      <w:tr w:rsidR="00D823CD" w:rsidRPr="008344AD" w:rsidTr="00653350">
        <w:trPr>
          <w:trHeight w:val="703"/>
        </w:trPr>
        <w:tc>
          <w:tcPr>
            <w:tcW w:w="15219" w:type="dxa"/>
            <w:gridSpan w:val="3"/>
            <w:vAlign w:val="center"/>
          </w:tcPr>
          <w:p w:rsidR="00D823CD" w:rsidRPr="008344AD" w:rsidRDefault="00D823CD" w:rsidP="00653350">
            <w:pPr>
              <w:pStyle w:val="ConsPlusCell"/>
              <w:rPr>
                <w:rFonts w:ascii="Times New Roman" w:hAnsi="Times New Roman" w:cs="Times New Roman"/>
                <w:bCs/>
                <w:sz w:val="24"/>
                <w:szCs w:val="24"/>
              </w:rPr>
            </w:pPr>
            <w:r w:rsidRPr="00CC7E83">
              <w:rPr>
                <w:rFonts w:ascii="Times New Roman" w:hAnsi="Times New Roman" w:cs="Times New Roman"/>
                <w:b/>
                <w:bCs/>
                <w:i/>
                <w:sz w:val="24"/>
                <w:szCs w:val="24"/>
              </w:rPr>
              <w:t>6. Показатели, характеризующие реализацию</w:t>
            </w:r>
            <w:r w:rsidRPr="00CC7E83">
              <w:rPr>
                <w:rFonts w:ascii="Times New Roman" w:hAnsi="Times New Roman" w:cs="Times New Roman"/>
                <w:b/>
                <w:i/>
                <w:sz w:val="24"/>
                <w:szCs w:val="24"/>
              </w:rPr>
              <w:t xml:space="preserve"> задачи «Внедрение стандарта развития конкуренции на территории </w:t>
            </w:r>
            <w:r w:rsidR="00B84625" w:rsidRPr="00B84625">
              <w:rPr>
                <w:rFonts w:ascii="Times New Roman" w:hAnsi="Times New Roman" w:cs="Times New Roman"/>
                <w:b/>
                <w:i/>
                <w:sz w:val="24"/>
                <w:szCs w:val="24"/>
              </w:rPr>
              <w:t>городского округа Красногорск</w:t>
            </w:r>
            <w:r w:rsidRPr="00CC7E83">
              <w:rPr>
                <w:rFonts w:ascii="Times New Roman" w:hAnsi="Times New Roman" w:cs="Times New Roman"/>
                <w:b/>
                <w:i/>
                <w:sz w:val="24"/>
                <w:szCs w:val="24"/>
              </w:rPr>
              <w:t>»</w:t>
            </w:r>
          </w:p>
        </w:tc>
      </w:tr>
      <w:tr w:rsidR="00D823CD" w:rsidRPr="008344AD" w:rsidTr="007667C7">
        <w:trPr>
          <w:trHeight w:val="688"/>
        </w:trPr>
        <w:tc>
          <w:tcPr>
            <w:tcW w:w="4299" w:type="dxa"/>
            <w:vAlign w:val="center"/>
          </w:tcPr>
          <w:p w:rsidR="00D823CD" w:rsidRPr="008344AD" w:rsidRDefault="00D823CD" w:rsidP="001D0054">
            <w:pPr>
              <w:pStyle w:val="ConsPlusCell"/>
              <w:rPr>
                <w:rFonts w:ascii="Times New Roman" w:hAnsi="Times New Roman" w:cs="Times New Roman"/>
                <w:bCs/>
                <w:sz w:val="24"/>
                <w:szCs w:val="24"/>
              </w:rPr>
            </w:pPr>
            <w:r w:rsidRPr="008344AD">
              <w:rPr>
                <w:rFonts w:ascii="Times New Roman" w:hAnsi="Times New Roman" w:cs="Times New Roman"/>
                <w:bCs/>
                <w:sz w:val="24"/>
                <w:szCs w:val="24"/>
              </w:rPr>
              <w:t xml:space="preserve">Количество реализованных требований Стандарта развития конкуренции в </w:t>
            </w:r>
            <w:r w:rsidR="001D0054">
              <w:rPr>
                <w:rFonts w:ascii="Times New Roman" w:hAnsi="Times New Roman" w:cs="Times New Roman"/>
                <w:bCs/>
                <w:sz w:val="24"/>
                <w:szCs w:val="24"/>
              </w:rPr>
              <w:t>муниципальном образовании</w:t>
            </w:r>
            <w:r w:rsidRPr="008344AD">
              <w:rPr>
                <w:rFonts w:ascii="Times New Roman" w:hAnsi="Times New Roman" w:cs="Times New Roman"/>
                <w:bCs/>
                <w:sz w:val="24"/>
                <w:szCs w:val="24"/>
              </w:rPr>
              <w:t xml:space="preserve"> Московской области, единиц</w:t>
            </w:r>
          </w:p>
        </w:tc>
        <w:tc>
          <w:tcPr>
            <w:tcW w:w="6944" w:type="dxa"/>
          </w:tcPr>
          <w:p w:rsidR="00D823CD" w:rsidRPr="008344AD" w:rsidRDefault="00D823CD" w:rsidP="00653350">
            <w:pPr>
              <w:pStyle w:val="ConsPlusCell"/>
              <w:rPr>
                <w:rFonts w:ascii="Times New Roman" w:hAnsi="Times New Roman" w:cs="Times New Roman"/>
                <w:bCs/>
                <w:sz w:val="24"/>
                <w:szCs w:val="24"/>
                <w:vertAlign w:val="subscript"/>
              </w:rPr>
            </w:pPr>
            <w:r w:rsidRPr="008344AD">
              <w:rPr>
                <w:rFonts w:ascii="Times New Roman" w:hAnsi="Times New Roman" w:cs="Times New Roman"/>
                <w:bCs/>
                <w:sz w:val="24"/>
                <w:szCs w:val="24"/>
              </w:rPr>
              <w:t>К=Т</w:t>
            </w:r>
            <w:r w:rsidRPr="008344AD">
              <w:rPr>
                <w:rFonts w:ascii="Times New Roman" w:hAnsi="Times New Roman" w:cs="Times New Roman"/>
                <w:bCs/>
                <w:sz w:val="24"/>
                <w:szCs w:val="24"/>
                <w:vertAlign w:val="subscript"/>
              </w:rPr>
              <w:t>1</w:t>
            </w:r>
            <w:r w:rsidRPr="008344AD">
              <w:rPr>
                <w:rFonts w:ascii="Times New Roman" w:hAnsi="Times New Roman" w:cs="Times New Roman"/>
                <w:bCs/>
                <w:sz w:val="24"/>
                <w:szCs w:val="24"/>
              </w:rPr>
              <w:t>+Т</w:t>
            </w:r>
            <w:r w:rsidRPr="008344AD">
              <w:rPr>
                <w:rFonts w:ascii="Times New Roman" w:hAnsi="Times New Roman" w:cs="Times New Roman"/>
                <w:bCs/>
                <w:sz w:val="24"/>
                <w:szCs w:val="24"/>
                <w:vertAlign w:val="subscript"/>
              </w:rPr>
              <w:t>2</w:t>
            </w:r>
            <w:r w:rsidRPr="008344AD">
              <w:rPr>
                <w:rFonts w:ascii="Times New Roman" w:hAnsi="Times New Roman" w:cs="Times New Roman"/>
                <w:bCs/>
                <w:sz w:val="24"/>
                <w:szCs w:val="24"/>
              </w:rPr>
              <w:t>+…+Т</w:t>
            </w:r>
            <w:r w:rsidRPr="008344AD">
              <w:rPr>
                <w:rFonts w:ascii="Times New Roman" w:hAnsi="Times New Roman" w:cs="Times New Roman"/>
                <w:bCs/>
                <w:sz w:val="24"/>
                <w:szCs w:val="24"/>
                <w:vertAlign w:val="subscript"/>
                <w:lang w:val="en-US"/>
              </w:rPr>
              <w:t>i</w:t>
            </w:r>
          </w:p>
          <w:p w:rsidR="00D823CD" w:rsidRPr="008344AD" w:rsidRDefault="00D823CD" w:rsidP="00653350">
            <w:pPr>
              <w:pStyle w:val="ConsPlusCell"/>
              <w:rPr>
                <w:rFonts w:ascii="Times New Roman" w:hAnsi="Times New Roman" w:cs="Times New Roman"/>
                <w:bCs/>
                <w:sz w:val="24"/>
                <w:szCs w:val="24"/>
              </w:rPr>
            </w:pPr>
            <w:r w:rsidRPr="008344AD">
              <w:rPr>
                <w:rFonts w:ascii="Times New Roman" w:hAnsi="Times New Roman" w:cs="Times New Roman"/>
                <w:bCs/>
                <w:sz w:val="24"/>
                <w:szCs w:val="24"/>
              </w:rPr>
              <w:t>где:</w:t>
            </w:r>
          </w:p>
          <w:p w:rsidR="00D823CD" w:rsidRPr="008344AD" w:rsidRDefault="00D823CD" w:rsidP="00653350">
            <w:pPr>
              <w:pStyle w:val="ConsPlusCell"/>
              <w:rPr>
                <w:rFonts w:ascii="Times New Roman" w:hAnsi="Times New Roman" w:cs="Times New Roman"/>
                <w:bCs/>
                <w:sz w:val="24"/>
                <w:szCs w:val="24"/>
              </w:rPr>
            </w:pPr>
            <w:r w:rsidRPr="008344AD">
              <w:rPr>
                <w:rFonts w:ascii="Times New Roman" w:hAnsi="Times New Roman" w:cs="Times New Roman"/>
                <w:bCs/>
                <w:sz w:val="24"/>
                <w:szCs w:val="24"/>
              </w:rPr>
              <w:t>К – количество реализованных требований</w:t>
            </w:r>
            <w:r w:rsidRPr="008344AD">
              <w:rPr>
                <w:rFonts w:ascii="Times New Roman" w:hAnsi="Times New Roman" w:cs="Times New Roman"/>
                <w:bCs/>
                <w:sz w:val="24"/>
                <w:szCs w:val="24"/>
                <w:vertAlign w:val="subscript"/>
              </w:rPr>
              <w:t xml:space="preserve"> </w:t>
            </w:r>
            <w:r w:rsidRPr="008344AD">
              <w:rPr>
                <w:rFonts w:ascii="Times New Roman" w:hAnsi="Times New Roman" w:cs="Times New Roman"/>
                <w:bCs/>
                <w:sz w:val="24"/>
                <w:szCs w:val="24"/>
              </w:rPr>
              <w:t>Стандарта развития конкуренции, единиц;</w:t>
            </w:r>
          </w:p>
          <w:p w:rsidR="00D823CD" w:rsidRPr="008344AD" w:rsidRDefault="00D823CD" w:rsidP="00653350">
            <w:pPr>
              <w:pStyle w:val="ConsPlusCell"/>
              <w:rPr>
                <w:rFonts w:ascii="Times New Roman" w:hAnsi="Times New Roman" w:cs="Times New Roman"/>
                <w:bCs/>
                <w:sz w:val="24"/>
                <w:szCs w:val="24"/>
              </w:rPr>
            </w:pPr>
            <w:r w:rsidRPr="008344AD">
              <w:rPr>
                <w:rFonts w:ascii="Times New Roman" w:hAnsi="Times New Roman" w:cs="Times New Roman"/>
                <w:bCs/>
                <w:sz w:val="24"/>
                <w:szCs w:val="24"/>
              </w:rPr>
              <w:t>Т – единица реализованного требования Стандарта развития кон</w:t>
            </w:r>
            <w:r w:rsidRPr="008344AD">
              <w:rPr>
                <w:rFonts w:ascii="Times New Roman" w:hAnsi="Times New Roman" w:cs="Times New Roman"/>
                <w:bCs/>
                <w:sz w:val="24"/>
                <w:szCs w:val="24"/>
              </w:rPr>
              <w:lastRenderedPageBreak/>
              <w:t>куренции;</w:t>
            </w:r>
          </w:p>
          <w:p w:rsidR="00D823CD" w:rsidRPr="008344AD" w:rsidRDefault="00D823CD" w:rsidP="00653350">
            <w:pPr>
              <w:pStyle w:val="ConsPlusCell"/>
              <w:rPr>
                <w:rFonts w:ascii="Times New Roman" w:hAnsi="Times New Roman" w:cs="Times New Roman"/>
                <w:bCs/>
                <w:sz w:val="24"/>
                <w:szCs w:val="24"/>
              </w:rPr>
            </w:pPr>
            <w:r w:rsidRPr="008344AD">
              <w:rPr>
                <w:rFonts w:ascii="Times New Roman" w:hAnsi="Times New Roman" w:cs="Times New Roman"/>
                <w:bCs/>
                <w:sz w:val="24"/>
                <w:szCs w:val="24"/>
              </w:rPr>
              <w:t>Стандарт развития конкуренции содержит семь требований для внедрения, реализация каждого требования является единицей при расчете значения показателя:</w:t>
            </w:r>
          </w:p>
          <w:p w:rsidR="00D823CD" w:rsidRPr="008344AD" w:rsidRDefault="00D823CD" w:rsidP="00653350">
            <w:pPr>
              <w:pStyle w:val="ConsPlusCell"/>
              <w:rPr>
                <w:rFonts w:ascii="Times New Roman" w:hAnsi="Times New Roman" w:cs="Times New Roman"/>
                <w:bCs/>
                <w:sz w:val="24"/>
                <w:szCs w:val="24"/>
              </w:rPr>
            </w:pPr>
            <w:r w:rsidRPr="008344AD">
              <w:rPr>
                <w:rFonts w:ascii="Times New Roman" w:hAnsi="Times New Roman" w:cs="Times New Roman"/>
                <w:bCs/>
                <w:sz w:val="24"/>
                <w:szCs w:val="24"/>
              </w:rPr>
              <w:t>Одна единица числового значения = одно реализованное требование.</w:t>
            </w:r>
          </w:p>
          <w:p w:rsidR="00D823CD" w:rsidRPr="008344AD" w:rsidRDefault="009C2B15" w:rsidP="00653350">
            <w:pPr>
              <w:pStyle w:val="ConsPlusCell"/>
              <w:rPr>
                <w:rFonts w:ascii="Times New Roman" w:hAnsi="Times New Roman" w:cs="Times New Roman"/>
                <w:bCs/>
                <w:sz w:val="24"/>
                <w:szCs w:val="24"/>
              </w:rPr>
            </w:pPr>
            <w:r w:rsidRPr="008344AD">
              <w:rPr>
                <w:rFonts w:ascii="Times New Roman" w:hAnsi="Times New Roman" w:cs="Times New Roman"/>
                <w:bCs/>
                <w:sz w:val="24"/>
                <w:szCs w:val="24"/>
              </w:rPr>
              <w:t>Требование (</w:t>
            </w:r>
            <w:r w:rsidR="00D823CD" w:rsidRPr="008344AD">
              <w:rPr>
                <w:rFonts w:ascii="Times New Roman" w:hAnsi="Times New Roman" w:cs="Times New Roman"/>
                <w:bCs/>
                <w:sz w:val="24"/>
                <w:szCs w:val="24"/>
              </w:rPr>
              <w:t>Т</w:t>
            </w:r>
            <w:r w:rsidR="00D823CD" w:rsidRPr="008344AD">
              <w:rPr>
                <w:rFonts w:ascii="Times New Roman" w:hAnsi="Times New Roman" w:cs="Times New Roman"/>
                <w:bCs/>
                <w:sz w:val="24"/>
                <w:szCs w:val="24"/>
                <w:vertAlign w:val="subscript"/>
              </w:rPr>
              <w:t>1</w:t>
            </w:r>
            <w:r w:rsidR="00D823CD" w:rsidRPr="008344AD">
              <w:rPr>
                <w:rFonts w:ascii="Times New Roman" w:hAnsi="Times New Roman" w:cs="Times New Roman"/>
                <w:bCs/>
                <w:sz w:val="24"/>
                <w:szCs w:val="24"/>
              </w:rPr>
              <w:t>-Т</w:t>
            </w:r>
            <w:r w:rsidR="00D823CD" w:rsidRPr="008344AD">
              <w:rPr>
                <w:rFonts w:ascii="Times New Roman" w:hAnsi="Times New Roman" w:cs="Times New Roman"/>
                <w:bCs/>
                <w:sz w:val="24"/>
                <w:szCs w:val="24"/>
                <w:vertAlign w:val="subscript"/>
              </w:rPr>
              <w:t>7</w:t>
            </w:r>
            <w:r w:rsidR="00D823CD" w:rsidRPr="008344AD">
              <w:rPr>
                <w:rFonts w:ascii="Times New Roman" w:hAnsi="Times New Roman" w:cs="Times New Roman"/>
                <w:bCs/>
                <w:sz w:val="24"/>
                <w:szCs w:val="24"/>
              </w:rPr>
              <w:t>):</w:t>
            </w:r>
          </w:p>
          <w:p w:rsidR="00D823CD" w:rsidRPr="008344AD" w:rsidRDefault="00D823CD" w:rsidP="00B84625">
            <w:pPr>
              <w:pStyle w:val="ConsPlusCell"/>
              <w:numPr>
                <w:ilvl w:val="2"/>
                <w:numId w:val="49"/>
              </w:numPr>
              <w:ind w:left="260"/>
              <w:rPr>
                <w:rFonts w:ascii="Times New Roman" w:hAnsi="Times New Roman" w:cs="Times New Roman"/>
                <w:bCs/>
                <w:sz w:val="24"/>
                <w:szCs w:val="24"/>
              </w:rPr>
            </w:pPr>
            <w:r w:rsidRPr="008344AD">
              <w:rPr>
                <w:rFonts w:ascii="Times New Roman" w:hAnsi="Times New Roman" w:cs="Times New Roman"/>
                <w:bCs/>
                <w:sz w:val="24"/>
                <w:szCs w:val="24"/>
              </w:rPr>
              <w:t>Определение уполномоченного органа;</w:t>
            </w:r>
          </w:p>
          <w:p w:rsidR="00D823CD" w:rsidRPr="008344AD" w:rsidRDefault="00D823CD" w:rsidP="00B84625">
            <w:pPr>
              <w:pStyle w:val="ConsPlusCell"/>
              <w:numPr>
                <w:ilvl w:val="2"/>
                <w:numId w:val="49"/>
              </w:numPr>
              <w:ind w:left="260"/>
              <w:rPr>
                <w:rFonts w:ascii="Times New Roman" w:hAnsi="Times New Roman" w:cs="Times New Roman"/>
                <w:bCs/>
                <w:sz w:val="24"/>
                <w:szCs w:val="24"/>
              </w:rPr>
            </w:pPr>
            <w:r w:rsidRPr="008344AD">
              <w:rPr>
                <w:rFonts w:ascii="Times New Roman" w:hAnsi="Times New Roman" w:cs="Times New Roman"/>
                <w:bCs/>
                <w:sz w:val="24"/>
                <w:szCs w:val="24"/>
              </w:rPr>
              <w:t>Создание коллегиального органа (рабочей группы);</w:t>
            </w:r>
          </w:p>
          <w:p w:rsidR="00D823CD" w:rsidRPr="008344AD" w:rsidRDefault="00D823CD" w:rsidP="00B84625">
            <w:pPr>
              <w:pStyle w:val="ConsPlusCell"/>
              <w:numPr>
                <w:ilvl w:val="2"/>
                <w:numId w:val="49"/>
              </w:numPr>
              <w:ind w:left="260"/>
              <w:rPr>
                <w:rFonts w:ascii="Times New Roman" w:hAnsi="Times New Roman" w:cs="Times New Roman"/>
                <w:bCs/>
                <w:sz w:val="24"/>
                <w:szCs w:val="24"/>
              </w:rPr>
            </w:pPr>
            <w:r w:rsidRPr="008344AD">
              <w:rPr>
                <w:rFonts w:ascii="Times New Roman" w:hAnsi="Times New Roman" w:cs="Times New Roman"/>
                <w:bCs/>
                <w:sz w:val="24"/>
                <w:szCs w:val="24"/>
              </w:rPr>
              <w:t>Утверждение перечня приоритетных и социально-значимых рынков;</w:t>
            </w:r>
          </w:p>
          <w:p w:rsidR="00D823CD" w:rsidRPr="008344AD" w:rsidRDefault="00D823CD" w:rsidP="00B84625">
            <w:pPr>
              <w:pStyle w:val="ConsPlusCell"/>
              <w:numPr>
                <w:ilvl w:val="2"/>
                <w:numId w:val="49"/>
              </w:numPr>
              <w:ind w:left="260"/>
              <w:rPr>
                <w:rFonts w:ascii="Times New Roman" w:hAnsi="Times New Roman" w:cs="Times New Roman"/>
                <w:bCs/>
                <w:sz w:val="24"/>
                <w:szCs w:val="24"/>
              </w:rPr>
            </w:pPr>
            <w:r w:rsidRPr="008344AD">
              <w:rPr>
                <w:rFonts w:ascii="Times New Roman" w:hAnsi="Times New Roman" w:cs="Times New Roman"/>
                <w:bCs/>
                <w:sz w:val="24"/>
                <w:szCs w:val="24"/>
              </w:rPr>
              <w:t>Разработка «дорожной карты»;</w:t>
            </w:r>
          </w:p>
          <w:p w:rsidR="00D823CD" w:rsidRPr="008344AD" w:rsidRDefault="00D823CD" w:rsidP="00B84625">
            <w:pPr>
              <w:pStyle w:val="ConsPlusCell"/>
              <w:numPr>
                <w:ilvl w:val="2"/>
                <w:numId w:val="49"/>
              </w:numPr>
              <w:ind w:left="260"/>
              <w:rPr>
                <w:rFonts w:ascii="Times New Roman" w:hAnsi="Times New Roman" w:cs="Times New Roman"/>
                <w:bCs/>
                <w:sz w:val="24"/>
                <w:szCs w:val="24"/>
              </w:rPr>
            </w:pPr>
            <w:r w:rsidRPr="008344AD">
              <w:rPr>
                <w:rFonts w:ascii="Times New Roman" w:hAnsi="Times New Roman" w:cs="Times New Roman"/>
                <w:bCs/>
                <w:sz w:val="24"/>
                <w:szCs w:val="24"/>
              </w:rPr>
              <w:t>Проведение мониторинга рынков;</w:t>
            </w:r>
          </w:p>
          <w:p w:rsidR="00D823CD" w:rsidRPr="008344AD" w:rsidRDefault="00D823CD" w:rsidP="00B84625">
            <w:pPr>
              <w:pStyle w:val="ConsPlusCell"/>
              <w:numPr>
                <w:ilvl w:val="2"/>
                <w:numId w:val="49"/>
              </w:numPr>
              <w:ind w:left="260"/>
              <w:rPr>
                <w:rFonts w:ascii="Times New Roman" w:hAnsi="Times New Roman" w:cs="Times New Roman"/>
                <w:bCs/>
                <w:sz w:val="24"/>
                <w:szCs w:val="24"/>
              </w:rPr>
            </w:pPr>
            <w:r w:rsidRPr="008344AD">
              <w:rPr>
                <w:rFonts w:ascii="Times New Roman" w:hAnsi="Times New Roman" w:cs="Times New Roman"/>
                <w:bCs/>
                <w:sz w:val="24"/>
                <w:szCs w:val="24"/>
              </w:rPr>
              <w:t>Создание и реализация механизмов общественного контроля за деятельностью субъектов естественных монополий;</w:t>
            </w:r>
          </w:p>
          <w:p w:rsidR="00D823CD" w:rsidRPr="008344AD" w:rsidRDefault="00D823CD" w:rsidP="00B84625">
            <w:pPr>
              <w:pStyle w:val="ConsPlusCell"/>
              <w:numPr>
                <w:ilvl w:val="2"/>
                <w:numId w:val="49"/>
              </w:numPr>
              <w:ind w:left="260"/>
              <w:rPr>
                <w:rFonts w:ascii="Times New Roman" w:hAnsi="Times New Roman" w:cs="Times New Roman"/>
                <w:bCs/>
                <w:sz w:val="24"/>
                <w:szCs w:val="24"/>
              </w:rPr>
            </w:pPr>
            <w:r w:rsidRPr="008344AD">
              <w:rPr>
                <w:rFonts w:ascii="Times New Roman" w:hAnsi="Times New Roman" w:cs="Times New Roman"/>
                <w:bCs/>
                <w:sz w:val="24"/>
                <w:szCs w:val="24"/>
              </w:rPr>
              <w:t>Повышение уровня инфор</w:t>
            </w:r>
            <w:r>
              <w:rPr>
                <w:rFonts w:ascii="Times New Roman" w:hAnsi="Times New Roman" w:cs="Times New Roman"/>
                <w:bCs/>
                <w:sz w:val="24"/>
                <w:szCs w:val="24"/>
              </w:rPr>
              <w:t>мированно</w:t>
            </w:r>
            <w:r w:rsidRPr="008344AD">
              <w:rPr>
                <w:rFonts w:ascii="Times New Roman" w:hAnsi="Times New Roman" w:cs="Times New Roman"/>
                <w:bCs/>
                <w:sz w:val="24"/>
                <w:szCs w:val="24"/>
              </w:rPr>
              <w:t>сти о состоянии конкурентной среды.</w:t>
            </w:r>
          </w:p>
        </w:tc>
        <w:tc>
          <w:tcPr>
            <w:tcW w:w="3976" w:type="dxa"/>
            <w:vAlign w:val="center"/>
          </w:tcPr>
          <w:p w:rsidR="00D823CD" w:rsidRPr="008344AD" w:rsidRDefault="00D823CD" w:rsidP="00653350">
            <w:pPr>
              <w:pStyle w:val="ConsPlusCell"/>
              <w:jc w:val="center"/>
              <w:rPr>
                <w:rFonts w:ascii="Times New Roman" w:hAnsi="Times New Roman" w:cs="Times New Roman"/>
                <w:bCs/>
                <w:sz w:val="24"/>
                <w:szCs w:val="24"/>
              </w:rPr>
            </w:pPr>
            <w:r w:rsidRPr="008344AD">
              <w:rPr>
                <w:rFonts w:ascii="Times New Roman" w:hAnsi="Times New Roman" w:cs="Times New Roman"/>
                <w:bCs/>
                <w:sz w:val="24"/>
                <w:szCs w:val="24"/>
              </w:rPr>
              <w:lastRenderedPageBreak/>
              <w:t xml:space="preserve">Комитет по конкурентной </w:t>
            </w:r>
          </w:p>
          <w:p w:rsidR="00D823CD" w:rsidRPr="008344AD" w:rsidRDefault="00D823CD" w:rsidP="00653350">
            <w:pPr>
              <w:pStyle w:val="ConsPlusCell"/>
              <w:jc w:val="center"/>
              <w:rPr>
                <w:rFonts w:ascii="Times New Roman" w:hAnsi="Times New Roman" w:cs="Times New Roman"/>
                <w:bCs/>
                <w:sz w:val="24"/>
                <w:szCs w:val="24"/>
              </w:rPr>
            </w:pPr>
            <w:r w:rsidRPr="008344AD">
              <w:rPr>
                <w:rFonts w:ascii="Times New Roman" w:hAnsi="Times New Roman" w:cs="Times New Roman"/>
                <w:bCs/>
                <w:sz w:val="24"/>
                <w:szCs w:val="24"/>
              </w:rPr>
              <w:t xml:space="preserve">политике МО, </w:t>
            </w:r>
          </w:p>
          <w:p w:rsidR="00D823CD" w:rsidRPr="008344AD" w:rsidRDefault="00B84625" w:rsidP="00653350">
            <w:pPr>
              <w:pStyle w:val="ConsPlusCell"/>
              <w:jc w:val="center"/>
              <w:rPr>
                <w:rFonts w:ascii="Times New Roman" w:hAnsi="Times New Roman" w:cs="Times New Roman"/>
                <w:bCs/>
                <w:sz w:val="24"/>
                <w:szCs w:val="24"/>
              </w:rPr>
            </w:pPr>
            <w:r>
              <w:rPr>
                <w:rFonts w:ascii="Times New Roman" w:hAnsi="Times New Roman" w:cs="Times New Roman"/>
                <w:bCs/>
                <w:sz w:val="24"/>
                <w:szCs w:val="24"/>
              </w:rPr>
              <w:t xml:space="preserve">Администрация </w:t>
            </w:r>
            <w:r w:rsidRPr="00BC44FD">
              <w:rPr>
                <w:rFonts w:ascii="Times New Roman" w:hAnsi="Times New Roman" w:cs="Times New Roman"/>
                <w:sz w:val="24"/>
                <w:szCs w:val="24"/>
              </w:rPr>
              <w:t>городского округа Красногорск</w:t>
            </w:r>
          </w:p>
        </w:tc>
      </w:tr>
      <w:tr w:rsidR="00D823CD" w:rsidRPr="008344AD" w:rsidTr="00653350">
        <w:trPr>
          <w:trHeight w:val="425"/>
        </w:trPr>
        <w:tc>
          <w:tcPr>
            <w:tcW w:w="15219" w:type="dxa"/>
            <w:gridSpan w:val="3"/>
            <w:vAlign w:val="center"/>
          </w:tcPr>
          <w:p w:rsidR="00D823CD" w:rsidRPr="008C6288" w:rsidRDefault="00D823CD" w:rsidP="00653350">
            <w:pPr>
              <w:pStyle w:val="ConsPlusCell"/>
              <w:rPr>
                <w:rFonts w:ascii="Times New Roman" w:hAnsi="Times New Roman" w:cs="Times New Roman"/>
                <w:bCs/>
                <w:sz w:val="24"/>
                <w:szCs w:val="24"/>
              </w:rPr>
            </w:pPr>
            <w:r w:rsidRPr="008C6288">
              <w:rPr>
                <w:rFonts w:ascii="Times New Roman" w:hAnsi="Times New Roman" w:cs="Times New Roman"/>
                <w:b/>
                <w:bCs/>
                <w:i/>
                <w:sz w:val="24"/>
                <w:szCs w:val="24"/>
              </w:rPr>
              <w:t>7. Показатели, характеризующие реализацию</w:t>
            </w:r>
            <w:r w:rsidRPr="008C6288">
              <w:rPr>
                <w:rFonts w:ascii="Times New Roman" w:hAnsi="Times New Roman" w:cs="Times New Roman"/>
                <w:b/>
                <w:i/>
                <w:sz w:val="24"/>
                <w:szCs w:val="24"/>
              </w:rPr>
              <w:t xml:space="preserve"> задачи «Снижение уровня производственного травматизма»</w:t>
            </w:r>
          </w:p>
        </w:tc>
      </w:tr>
      <w:tr w:rsidR="000D189B" w:rsidRPr="008344AD" w:rsidTr="008C6288">
        <w:trPr>
          <w:trHeight w:val="688"/>
        </w:trPr>
        <w:tc>
          <w:tcPr>
            <w:tcW w:w="4299" w:type="dxa"/>
          </w:tcPr>
          <w:p w:rsidR="000D189B" w:rsidRPr="003A03EE" w:rsidRDefault="000D189B" w:rsidP="000D189B">
            <w:pPr>
              <w:jc w:val="center"/>
              <w:rPr>
                <w:b/>
                <w:lang w:eastAsia="en-US"/>
              </w:rPr>
            </w:pPr>
            <w:r w:rsidRPr="003A03EE">
              <w:t>Число пострадавших в результате несчастных случаев на производстве со смертельным исходом в расчете                      на 1000 работающих (по кругу организаций муниципальной собственности), единица</w:t>
            </w:r>
          </w:p>
        </w:tc>
        <w:tc>
          <w:tcPr>
            <w:tcW w:w="6944" w:type="dxa"/>
          </w:tcPr>
          <w:p w:rsidR="000D189B" w:rsidRPr="003A03EE" w:rsidRDefault="000D189B" w:rsidP="000D189B">
            <w:pPr>
              <w:pStyle w:val="ConsPlusCell"/>
              <w:rPr>
                <w:rFonts w:ascii="Times New Roman" w:hAnsi="Times New Roman" w:cs="Times New Roman"/>
                <w:sz w:val="24"/>
                <w:szCs w:val="24"/>
              </w:rPr>
            </w:pPr>
            <w:r w:rsidRPr="003A03EE">
              <w:rPr>
                <w:rFonts w:ascii="Times New Roman" w:hAnsi="Times New Roman" w:cs="Times New Roman"/>
                <w:sz w:val="24"/>
                <w:szCs w:val="24"/>
              </w:rPr>
              <w:t xml:space="preserve">Количество пострадавших со смертельным исходом в расчете на 1000 работающих (Коэффициент частоты) </w:t>
            </w:r>
          </w:p>
          <w:p w:rsidR="000D189B" w:rsidRPr="003A03EE" w:rsidRDefault="000D189B" w:rsidP="000D189B">
            <w:pPr>
              <w:pStyle w:val="ConsPlusCell"/>
              <w:rPr>
                <w:rFonts w:ascii="Times New Roman" w:hAnsi="Times New Roman" w:cs="Times New Roman"/>
                <w:sz w:val="24"/>
                <w:szCs w:val="24"/>
              </w:rPr>
            </w:pPr>
            <w:r w:rsidRPr="003A03EE">
              <w:rPr>
                <w:rFonts w:ascii="Times New Roman" w:hAnsi="Times New Roman" w:cs="Times New Roman"/>
                <w:sz w:val="24"/>
                <w:szCs w:val="24"/>
              </w:rPr>
              <w:t xml:space="preserve">Кчсм = Ксм /Ксп x 1000, </w:t>
            </w:r>
          </w:p>
          <w:p w:rsidR="000D189B" w:rsidRPr="003A03EE" w:rsidRDefault="000D189B" w:rsidP="000D189B">
            <w:pPr>
              <w:pStyle w:val="ConsPlusCell"/>
              <w:rPr>
                <w:rFonts w:ascii="Times New Roman" w:hAnsi="Times New Roman" w:cs="Times New Roman"/>
                <w:sz w:val="24"/>
                <w:szCs w:val="24"/>
              </w:rPr>
            </w:pPr>
            <w:r w:rsidRPr="003A03EE">
              <w:rPr>
                <w:rFonts w:ascii="Times New Roman" w:hAnsi="Times New Roman" w:cs="Times New Roman"/>
                <w:sz w:val="24"/>
                <w:szCs w:val="24"/>
              </w:rPr>
              <w:t>где:</w:t>
            </w:r>
          </w:p>
          <w:p w:rsidR="000D189B" w:rsidRPr="003A03EE" w:rsidRDefault="000D189B" w:rsidP="000D189B">
            <w:pPr>
              <w:pStyle w:val="ConsPlusCell"/>
              <w:rPr>
                <w:rFonts w:ascii="Times New Roman" w:hAnsi="Times New Roman" w:cs="Times New Roman"/>
                <w:sz w:val="24"/>
                <w:szCs w:val="24"/>
              </w:rPr>
            </w:pPr>
            <w:r w:rsidRPr="003A03EE">
              <w:rPr>
                <w:rFonts w:ascii="Times New Roman" w:hAnsi="Times New Roman" w:cs="Times New Roman"/>
                <w:sz w:val="24"/>
                <w:szCs w:val="24"/>
              </w:rPr>
              <w:t xml:space="preserve">Кчсм – коэффициент частоты случаев смертельного травматизма; Ксм - количество пострадавших со смертельным исходом;    </w:t>
            </w:r>
            <w:r w:rsidRPr="003A03EE">
              <w:rPr>
                <w:rFonts w:ascii="Times New Roman" w:hAnsi="Times New Roman" w:cs="Times New Roman"/>
                <w:sz w:val="24"/>
                <w:szCs w:val="24"/>
              </w:rPr>
              <w:br/>
              <w:t xml:space="preserve">Ксп  - число работников,  занятых в экономике городского округа              </w:t>
            </w:r>
          </w:p>
        </w:tc>
        <w:tc>
          <w:tcPr>
            <w:tcW w:w="3976" w:type="dxa"/>
            <w:vAlign w:val="center"/>
          </w:tcPr>
          <w:p w:rsidR="000D189B" w:rsidRPr="003A03EE" w:rsidRDefault="000D189B" w:rsidP="000D189B">
            <w:pPr>
              <w:pStyle w:val="ConsPlusCell"/>
              <w:jc w:val="center"/>
              <w:rPr>
                <w:rFonts w:ascii="Times New Roman" w:hAnsi="Times New Roman" w:cs="Times New Roman"/>
                <w:bCs/>
                <w:color w:val="FF0000"/>
                <w:sz w:val="24"/>
                <w:szCs w:val="24"/>
              </w:rPr>
            </w:pPr>
            <w:r w:rsidRPr="003A03EE">
              <w:rPr>
                <w:rFonts w:ascii="Times New Roman" w:hAnsi="Times New Roman" w:cs="Times New Roman"/>
                <w:bCs/>
                <w:sz w:val="24"/>
                <w:szCs w:val="24"/>
              </w:rPr>
              <w:t>Извещения работодателей о происшедшем несчастном случае , направленные в администрацию городского округа на основании требований  статьи 228.1 ТК РФ, акты Н-1</w:t>
            </w:r>
          </w:p>
        </w:tc>
      </w:tr>
      <w:tr w:rsidR="000D189B" w:rsidRPr="008344AD" w:rsidTr="000D189B">
        <w:trPr>
          <w:trHeight w:val="447"/>
        </w:trPr>
        <w:tc>
          <w:tcPr>
            <w:tcW w:w="15219" w:type="dxa"/>
            <w:gridSpan w:val="3"/>
          </w:tcPr>
          <w:p w:rsidR="000D189B" w:rsidRPr="003A03EE" w:rsidRDefault="000D189B" w:rsidP="000D189B">
            <w:pPr>
              <w:pStyle w:val="ConsPlusCell"/>
              <w:rPr>
                <w:rFonts w:ascii="Times New Roman" w:hAnsi="Times New Roman" w:cs="Times New Roman"/>
                <w:bCs/>
                <w:sz w:val="24"/>
                <w:szCs w:val="24"/>
              </w:rPr>
            </w:pPr>
            <w:r w:rsidRPr="003A03EE">
              <w:rPr>
                <w:rFonts w:ascii="Times New Roman" w:hAnsi="Times New Roman" w:cs="Times New Roman"/>
                <w:b/>
                <w:bCs/>
                <w:i/>
                <w:sz w:val="24"/>
                <w:szCs w:val="24"/>
              </w:rPr>
              <w:t>8. Показатели, характеризующие реализацию</w:t>
            </w:r>
            <w:r w:rsidRPr="003A03EE">
              <w:rPr>
                <w:rFonts w:ascii="Times New Roman" w:hAnsi="Times New Roman" w:cs="Times New Roman"/>
                <w:b/>
                <w:i/>
                <w:sz w:val="24"/>
                <w:szCs w:val="24"/>
              </w:rPr>
              <w:t xml:space="preserve"> задачи «Улучшение условий труда»</w:t>
            </w:r>
          </w:p>
        </w:tc>
      </w:tr>
      <w:tr w:rsidR="000D189B" w:rsidRPr="008344AD" w:rsidTr="00653350">
        <w:trPr>
          <w:trHeight w:val="1413"/>
        </w:trPr>
        <w:tc>
          <w:tcPr>
            <w:tcW w:w="4299" w:type="dxa"/>
            <w:vAlign w:val="center"/>
          </w:tcPr>
          <w:p w:rsidR="000D189B" w:rsidRPr="007B5A0F" w:rsidRDefault="000D189B" w:rsidP="000D189B">
            <w:pPr>
              <w:pStyle w:val="ConsPlusCell"/>
              <w:jc w:val="center"/>
              <w:rPr>
                <w:rFonts w:ascii="Times New Roman" w:hAnsi="Times New Roman" w:cs="Times New Roman"/>
                <w:bCs/>
                <w:sz w:val="24"/>
                <w:szCs w:val="24"/>
              </w:rPr>
            </w:pPr>
            <w:r w:rsidRPr="007B5A0F">
              <w:rPr>
                <w:rFonts w:ascii="Times New Roman" w:hAnsi="Times New Roman" w:cs="Times New Roman"/>
                <w:sz w:val="24"/>
                <w:szCs w:val="24"/>
              </w:rPr>
              <w:lastRenderedPageBreak/>
              <w:t xml:space="preserve">Удельный вес рабочих мест, на которых проведена специальная оценка условий труда, в общем количестве рабочих мест (по кругу организаций муниципальной собственности), % </w:t>
            </w:r>
          </w:p>
        </w:tc>
        <w:tc>
          <w:tcPr>
            <w:tcW w:w="6944" w:type="dxa"/>
          </w:tcPr>
          <w:p w:rsidR="000D189B" w:rsidRPr="007B5A0F" w:rsidRDefault="000D189B" w:rsidP="000D189B">
            <w:pPr>
              <w:pStyle w:val="ConsPlusCell"/>
              <w:rPr>
                <w:rFonts w:ascii="Times New Roman" w:hAnsi="Times New Roman" w:cs="Times New Roman"/>
                <w:sz w:val="24"/>
                <w:szCs w:val="24"/>
              </w:rPr>
            </w:pPr>
            <w:r w:rsidRPr="007B5A0F">
              <w:rPr>
                <w:rFonts w:ascii="Times New Roman" w:hAnsi="Times New Roman" w:cs="Times New Roman"/>
                <w:sz w:val="24"/>
                <w:szCs w:val="24"/>
              </w:rPr>
              <w:t xml:space="preserve">Дсоут = Ксоут / Крм x 100%, </w:t>
            </w:r>
          </w:p>
          <w:p w:rsidR="000D189B" w:rsidRPr="007B5A0F" w:rsidRDefault="001D0054" w:rsidP="000D189B">
            <w:pPr>
              <w:pStyle w:val="ConsPlusCell"/>
              <w:rPr>
                <w:rFonts w:ascii="Times New Roman" w:hAnsi="Times New Roman" w:cs="Times New Roman"/>
                <w:sz w:val="24"/>
                <w:szCs w:val="24"/>
              </w:rPr>
            </w:pPr>
            <w:r w:rsidRPr="007B5A0F">
              <w:rPr>
                <w:rFonts w:ascii="Times New Roman" w:hAnsi="Times New Roman" w:cs="Times New Roman"/>
                <w:sz w:val="24"/>
                <w:szCs w:val="24"/>
              </w:rPr>
              <w:t>где:</w:t>
            </w:r>
            <w:r w:rsidR="000D189B" w:rsidRPr="007B5A0F">
              <w:rPr>
                <w:rFonts w:ascii="Times New Roman" w:hAnsi="Times New Roman" w:cs="Times New Roman"/>
                <w:sz w:val="24"/>
                <w:szCs w:val="24"/>
              </w:rPr>
              <w:t xml:space="preserve"> </w:t>
            </w:r>
            <w:r w:rsidR="000D189B" w:rsidRPr="007B5A0F">
              <w:rPr>
                <w:rFonts w:ascii="Times New Roman" w:hAnsi="Times New Roman" w:cs="Times New Roman"/>
                <w:sz w:val="24"/>
                <w:szCs w:val="24"/>
              </w:rPr>
              <w:br/>
              <w:t>Дсоут – удельный вес рабочих мест, на которых проведена специальная оценка условий труда, в общем количестве рабочих мест (по кругу организаций муниципальной собственности);</w:t>
            </w:r>
          </w:p>
          <w:p w:rsidR="001D0054" w:rsidRPr="007B5A0F" w:rsidRDefault="000D189B" w:rsidP="000D189B">
            <w:pPr>
              <w:pStyle w:val="ConsPlusCell"/>
              <w:rPr>
                <w:rFonts w:ascii="Times New Roman" w:hAnsi="Times New Roman" w:cs="Times New Roman"/>
                <w:sz w:val="24"/>
                <w:szCs w:val="24"/>
              </w:rPr>
            </w:pPr>
            <w:r w:rsidRPr="007B5A0F">
              <w:rPr>
                <w:rFonts w:ascii="Times New Roman" w:hAnsi="Times New Roman" w:cs="Times New Roman"/>
                <w:sz w:val="24"/>
                <w:szCs w:val="24"/>
              </w:rPr>
              <w:t xml:space="preserve">Ксоут – количество рабочих мест в организациях муниципальной собственности, на которых на конец отчетного </w:t>
            </w:r>
            <w:r w:rsidR="001D0054" w:rsidRPr="007B5A0F">
              <w:rPr>
                <w:rFonts w:ascii="Times New Roman" w:hAnsi="Times New Roman" w:cs="Times New Roman"/>
                <w:sz w:val="24"/>
                <w:szCs w:val="24"/>
              </w:rPr>
              <w:t>периода проведена</w:t>
            </w:r>
            <w:r w:rsidRPr="007B5A0F">
              <w:rPr>
                <w:rFonts w:ascii="Times New Roman" w:hAnsi="Times New Roman" w:cs="Times New Roman"/>
                <w:sz w:val="24"/>
                <w:szCs w:val="24"/>
              </w:rPr>
              <w:t xml:space="preserve"> специальная оценка условий труда (с нарастающим итогом с 01.01.2014</w:t>
            </w:r>
            <w:r w:rsidR="001D0054" w:rsidRPr="007B5A0F">
              <w:rPr>
                <w:rFonts w:ascii="Times New Roman" w:hAnsi="Times New Roman" w:cs="Times New Roman"/>
                <w:sz w:val="24"/>
                <w:szCs w:val="24"/>
              </w:rPr>
              <w:t xml:space="preserve">); </w:t>
            </w:r>
          </w:p>
          <w:p w:rsidR="000D189B" w:rsidRPr="007B5A0F" w:rsidRDefault="001D0054" w:rsidP="000D189B">
            <w:pPr>
              <w:pStyle w:val="ConsPlusCell"/>
              <w:rPr>
                <w:rFonts w:ascii="Times New Roman" w:hAnsi="Times New Roman" w:cs="Times New Roman"/>
                <w:sz w:val="24"/>
                <w:szCs w:val="24"/>
              </w:rPr>
            </w:pPr>
            <w:r w:rsidRPr="007B5A0F">
              <w:rPr>
                <w:rFonts w:ascii="Times New Roman" w:hAnsi="Times New Roman" w:cs="Times New Roman"/>
                <w:sz w:val="24"/>
                <w:szCs w:val="24"/>
              </w:rPr>
              <w:t>Крм</w:t>
            </w:r>
            <w:r w:rsidR="000D189B" w:rsidRPr="007B5A0F">
              <w:rPr>
                <w:rFonts w:ascii="Times New Roman" w:hAnsi="Times New Roman" w:cs="Times New Roman"/>
                <w:sz w:val="24"/>
                <w:szCs w:val="24"/>
              </w:rPr>
              <w:t xml:space="preserve"> - количество рабочих мест в организациях муниципальной собственности, всего</w:t>
            </w:r>
          </w:p>
        </w:tc>
        <w:tc>
          <w:tcPr>
            <w:tcW w:w="3976" w:type="dxa"/>
            <w:vAlign w:val="center"/>
          </w:tcPr>
          <w:p w:rsidR="000D189B" w:rsidRPr="007B5A0F" w:rsidRDefault="000D189B" w:rsidP="000D189B">
            <w:pPr>
              <w:pStyle w:val="ConsPlusCell"/>
              <w:jc w:val="center"/>
              <w:rPr>
                <w:rFonts w:ascii="Times New Roman" w:hAnsi="Times New Roman" w:cs="Times New Roman"/>
                <w:bCs/>
                <w:sz w:val="24"/>
                <w:szCs w:val="24"/>
              </w:rPr>
            </w:pPr>
            <w:r w:rsidRPr="007B5A0F">
              <w:rPr>
                <w:rFonts w:ascii="Times New Roman" w:hAnsi="Times New Roman" w:cs="Times New Roman"/>
                <w:bCs/>
                <w:sz w:val="24"/>
                <w:szCs w:val="24"/>
              </w:rPr>
              <w:t xml:space="preserve"> </w:t>
            </w:r>
          </w:p>
          <w:p w:rsidR="000D189B" w:rsidRPr="007B5A0F" w:rsidRDefault="000D189B" w:rsidP="000D189B">
            <w:pPr>
              <w:pStyle w:val="ConsPlusCell"/>
              <w:jc w:val="center"/>
              <w:rPr>
                <w:rFonts w:ascii="Times New Roman" w:hAnsi="Times New Roman" w:cs="Times New Roman"/>
                <w:bCs/>
                <w:sz w:val="24"/>
                <w:szCs w:val="24"/>
              </w:rPr>
            </w:pPr>
            <w:r w:rsidRPr="007B5A0F">
              <w:rPr>
                <w:rFonts w:ascii="Times New Roman" w:hAnsi="Times New Roman" w:cs="Times New Roman"/>
                <w:bCs/>
                <w:sz w:val="24"/>
                <w:szCs w:val="24"/>
              </w:rPr>
              <w:t>Отчеты о проведении специальной оценки условий труда в организациях муниципальной собственности</w:t>
            </w:r>
          </w:p>
        </w:tc>
      </w:tr>
    </w:tbl>
    <w:p w:rsidR="008177E1" w:rsidRPr="005F3B6B" w:rsidRDefault="004F45E4" w:rsidP="005F3B6B">
      <w:pPr>
        <w:pStyle w:val="1"/>
        <w:spacing w:before="0"/>
        <w:jc w:val="center"/>
        <w:rPr>
          <w:rFonts w:ascii="Times New Roman" w:hAnsi="Times New Roman"/>
          <w:b w:val="0"/>
        </w:rPr>
      </w:pPr>
      <w:r>
        <w:rPr>
          <w:rFonts w:ascii="Times New Roman" w:hAnsi="Times New Roman"/>
          <w:color w:val="auto"/>
          <w:sz w:val="24"/>
          <w:szCs w:val="24"/>
        </w:rPr>
        <w:br w:type="page"/>
      </w:r>
      <w:r w:rsidR="008177E1" w:rsidRPr="005F3B6B">
        <w:rPr>
          <w:rFonts w:ascii="Times New Roman" w:hAnsi="Times New Roman"/>
          <w:color w:val="auto"/>
        </w:rPr>
        <w:lastRenderedPageBreak/>
        <w:t xml:space="preserve">Паспорт </w:t>
      </w:r>
      <w:r w:rsidR="008177E1" w:rsidRPr="005F3B6B">
        <w:rPr>
          <w:rFonts w:ascii="Times New Roman" w:hAnsi="Times New Roman"/>
          <w:color w:val="auto"/>
          <w:lang w:eastAsia="en-US"/>
        </w:rPr>
        <w:t xml:space="preserve">подпрограммы </w:t>
      </w:r>
      <w:r w:rsidR="008177E1" w:rsidRPr="005F3B6B">
        <w:rPr>
          <w:rFonts w:ascii="Times New Roman" w:hAnsi="Times New Roman"/>
          <w:color w:val="auto"/>
          <w:lang w:val="en-US" w:eastAsia="en-US"/>
        </w:rPr>
        <w:t>IV</w:t>
      </w:r>
      <w:r w:rsidR="008177E1" w:rsidRPr="005F3B6B">
        <w:rPr>
          <w:rFonts w:ascii="Times New Roman" w:hAnsi="Times New Roman"/>
          <w:color w:val="auto"/>
          <w:lang w:eastAsia="en-US"/>
        </w:rPr>
        <w:t xml:space="preserve"> «М</w:t>
      </w:r>
      <w:r w:rsidR="008177E1" w:rsidRPr="005F3B6B">
        <w:rPr>
          <w:rFonts w:ascii="Times New Roman" w:hAnsi="Times New Roman"/>
          <w:color w:val="auto"/>
        </w:rPr>
        <w:t>униципальное управление</w:t>
      </w:r>
      <w:r w:rsidR="008177E1" w:rsidRPr="005F3B6B">
        <w:rPr>
          <w:rFonts w:ascii="Times New Roman" w:hAnsi="Times New Roman"/>
          <w:b w:val="0"/>
        </w:rPr>
        <w:t>»</w:t>
      </w:r>
    </w:p>
    <w:p w:rsidR="008177E1" w:rsidRPr="005F3B6B" w:rsidRDefault="008177E1" w:rsidP="008177E1">
      <w:pPr>
        <w:jc w:val="center"/>
        <w:rPr>
          <w:b/>
          <w:sz w:val="16"/>
          <w:szCs w:val="16"/>
        </w:rPr>
      </w:pPr>
    </w:p>
    <w:tbl>
      <w:tblPr>
        <w:tblW w:w="1502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1984"/>
        <w:gridCol w:w="1644"/>
        <w:gridCol w:w="2184"/>
        <w:gridCol w:w="1425"/>
        <w:gridCol w:w="1268"/>
        <w:gridCol w:w="1276"/>
        <w:gridCol w:w="1276"/>
        <w:gridCol w:w="1276"/>
        <w:gridCol w:w="1275"/>
        <w:gridCol w:w="1418"/>
      </w:tblGrid>
      <w:tr w:rsidR="007D0875" w:rsidRPr="008A00DF" w:rsidTr="007D0875">
        <w:tc>
          <w:tcPr>
            <w:tcW w:w="3628" w:type="dxa"/>
            <w:gridSpan w:val="2"/>
          </w:tcPr>
          <w:p w:rsidR="007D0875" w:rsidRPr="008A00DF" w:rsidRDefault="007D0875" w:rsidP="008D57D7">
            <w:pPr>
              <w:pStyle w:val="ConsPlusNormal"/>
              <w:rPr>
                <w:rFonts w:ascii="Times New Roman" w:hAnsi="Times New Roman" w:cs="Times New Roman"/>
                <w:sz w:val="24"/>
                <w:szCs w:val="24"/>
              </w:rPr>
            </w:pPr>
            <w:r w:rsidRPr="008A00DF">
              <w:rPr>
                <w:rFonts w:ascii="Times New Roman" w:hAnsi="Times New Roman" w:cs="Times New Roman"/>
                <w:sz w:val="24"/>
                <w:szCs w:val="24"/>
              </w:rPr>
              <w:t>Заказчик подпрограммы</w:t>
            </w:r>
          </w:p>
        </w:tc>
        <w:tc>
          <w:tcPr>
            <w:tcW w:w="11398" w:type="dxa"/>
            <w:gridSpan w:val="8"/>
          </w:tcPr>
          <w:p w:rsidR="007D0875" w:rsidRPr="008A00DF" w:rsidRDefault="007D0875" w:rsidP="00B535F1">
            <w:pPr>
              <w:pStyle w:val="ConsPlusNormal"/>
              <w:rPr>
                <w:rFonts w:ascii="Times New Roman" w:hAnsi="Times New Roman" w:cs="Times New Roman"/>
                <w:sz w:val="24"/>
                <w:szCs w:val="24"/>
              </w:rPr>
            </w:pPr>
            <w:r>
              <w:rPr>
                <w:rFonts w:ascii="Times New Roman" w:hAnsi="Times New Roman" w:cs="Times New Roman"/>
                <w:sz w:val="24"/>
                <w:szCs w:val="24"/>
              </w:rPr>
              <w:t xml:space="preserve">Администрация </w:t>
            </w:r>
            <w:r w:rsidR="00B535F1">
              <w:rPr>
                <w:rFonts w:ascii="Times New Roman" w:hAnsi="Times New Roman" w:cs="Times New Roman"/>
                <w:sz w:val="24"/>
                <w:szCs w:val="24"/>
              </w:rPr>
              <w:t>городского округа Красногорск</w:t>
            </w:r>
          </w:p>
        </w:tc>
      </w:tr>
      <w:tr w:rsidR="007D0875" w:rsidRPr="008A00DF" w:rsidTr="007D0875">
        <w:tc>
          <w:tcPr>
            <w:tcW w:w="3628" w:type="dxa"/>
            <w:gridSpan w:val="2"/>
          </w:tcPr>
          <w:p w:rsidR="007D0875" w:rsidRPr="008A00DF" w:rsidRDefault="007D0875" w:rsidP="008D57D7">
            <w:pPr>
              <w:pStyle w:val="ConsPlusNormal"/>
              <w:rPr>
                <w:rFonts w:ascii="Times New Roman" w:hAnsi="Times New Roman" w:cs="Times New Roman"/>
                <w:sz w:val="24"/>
                <w:szCs w:val="24"/>
              </w:rPr>
            </w:pPr>
            <w:r w:rsidRPr="008A00DF">
              <w:rPr>
                <w:rFonts w:ascii="Times New Roman" w:hAnsi="Times New Roman" w:cs="Times New Roman"/>
                <w:sz w:val="24"/>
                <w:szCs w:val="24"/>
              </w:rPr>
              <w:t>Задача 1 подпрограммы</w:t>
            </w:r>
          </w:p>
        </w:tc>
        <w:tc>
          <w:tcPr>
            <w:tcW w:w="11398" w:type="dxa"/>
            <w:gridSpan w:val="8"/>
          </w:tcPr>
          <w:p w:rsidR="007D0875" w:rsidRPr="00496F99" w:rsidRDefault="00496F99" w:rsidP="00496F99">
            <w:pPr>
              <w:pStyle w:val="a5"/>
              <w:spacing w:before="0" w:beforeAutospacing="0" w:after="0" w:afterAutospacing="0"/>
              <w:jc w:val="both"/>
              <w:rPr>
                <w:lang w:eastAsia="en-US"/>
              </w:rPr>
            </w:pPr>
            <w:r w:rsidRPr="00496F99">
              <w:rPr>
                <w:lang w:eastAsia="en-US"/>
              </w:rPr>
              <w:t>Развитие нормативной правовой базы по прохождению муниципальной службы и иным вопросам кадровой работы.</w:t>
            </w:r>
          </w:p>
        </w:tc>
      </w:tr>
      <w:tr w:rsidR="007D0875" w:rsidRPr="008A00DF" w:rsidTr="007D0875">
        <w:tc>
          <w:tcPr>
            <w:tcW w:w="3628" w:type="dxa"/>
            <w:gridSpan w:val="2"/>
          </w:tcPr>
          <w:p w:rsidR="007D0875" w:rsidRPr="008A00DF" w:rsidRDefault="00F80614" w:rsidP="00F80614">
            <w:pPr>
              <w:pStyle w:val="ConsPlusNormal"/>
              <w:rPr>
                <w:rFonts w:ascii="Times New Roman" w:hAnsi="Times New Roman" w:cs="Times New Roman"/>
                <w:sz w:val="24"/>
                <w:szCs w:val="24"/>
              </w:rPr>
            </w:pPr>
            <w:r w:rsidRPr="008A00DF">
              <w:rPr>
                <w:rFonts w:ascii="Times New Roman" w:hAnsi="Times New Roman" w:cs="Times New Roman"/>
                <w:sz w:val="24"/>
                <w:szCs w:val="24"/>
              </w:rPr>
              <w:t xml:space="preserve">Задача </w:t>
            </w:r>
            <w:r>
              <w:rPr>
                <w:rFonts w:ascii="Times New Roman" w:hAnsi="Times New Roman" w:cs="Times New Roman"/>
                <w:sz w:val="24"/>
                <w:szCs w:val="24"/>
              </w:rPr>
              <w:t>2</w:t>
            </w:r>
            <w:r w:rsidRPr="008A00DF">
              <w:rPr>
                <w:rFonts w:ascii="Times New Roman" w:hAnsi="Times New Roman" w:cs="Times New Roman"/>
                <w:sz w:val="24"/>
                <w:szCs w:val="24"/>
              </w:rPr>
              <w:t xml:space="preserve"> подпрограммы</w:t>
            </w:r>
          </w:p>
        </w:tc>
        <w:tc>
          <w:tcPr>
            <w:tcW w:w="11398" w:type="dxa"/>
            <w:gridSpan w:val="8"/>
          </w:tcPr>
          <w:p w:rsidR="007D0875" w:rsidRPr="00496F99" w:rsidRDefault="00496F99" w:rsidP="00B535F1">
            <w:r w:rsidRPr="00496F99">
              <w:rPr>
                <w:lang w:eastAsia="en-US"/>
              </w:rPr>
              <w:t xml:space="preserve">Совершенствование мер по противодействию коррупции в администрации </w:t>
            </w:r>
            <w:r w:rsidR="00B535F1">
              <w:rPr>
                <w:lang w:eastAsia="en-US"/>
              </w:rPr>
              <w:t>городского округа Красногорск</w:t>
            </w:r>
            <w:r>
              <w:rPr>
                <w:lang w:eastAsia="en-US"/>
              </w:rPr>
              <w:t>.</w:t>
            </w:r>
          </w:p>
        </w:tc>
      </w:tr>
      <w:tr w:rsidR="007D0875" w:rsidRPr="008A00DF" w:rsidTr="007D0875">
        <w:tc>
          <w:tcPr>
            <w:tcW w:w="3628" w:type="dxa"/>
            <w:gridSpan w:val="2"/>
          </w:tcPr>
          <w:p w:rsidR="007D0875" w:rsidRPr="008A00DF" w:rsidRDefault="00F80614" w:rsidP="00F80614">
            <w:pPr>
              <w:pStyle w:val="ConsPlusNormal"/>
              <w:rPr>
                <w:rFonts w:ascii="Times New Roman" w:hAnsi="Times New Roman" w:cs="Times New Roman"/>
                <w:sz w:val="24"/>
                <w:szCs w:val="24"/>
              </w:rPr>
            </w:pPr>
            <w:r w:rsidRPr="008A00DF">
              <w:rPr>
                <w:rFonts w:ascii="Times New Roman" w:hAnsi="Times New Roman" w:cs="Times New Roman"/>
                <w:sz w:val="24"/>
                <w:szCs w:val="24"/>
              </w:rPr>
              <w:t xml:space="preserve">Задача </w:t>
            </w:r>
            <w:r>
              <w:rPr>
                <w:rFonts w:ascii="Times New Roman" w:hAnsi="Times New Roman" w:cs="Times New Roman"/>
                <w:sz w:val="24"/>
                <w:szCs w:val="24"/>
              </w:rPr>
              <w:t>3</w:t>
            </w:r>
            <w:r w:rsidRPr="008A00DF">
              <w:rPr>
                <w:rFonts w:ascii="Times New Roman" w:hAnsi="Times New Roman" w:cs="Times New Roman"/>
                <w:sz w:val="24"/>
                <w:szCs w:val="24"/>
              </w:rPr>
              <w:t xml:space="preserve"> подпрограммы</w:t>
            </w:r>
          </w:p>
        </w:tc>
        <w:tc>
          <w:tcPr>
            <w:tcW w:w="11398" w:type="dxa"/>
            <w:gridSpan w:val="8"/>
          </w:tcPr>
          <w:p w:rsidR="007D0875" w:rsidRPr="00F80614" w:rsidRDefault="00F80614" w:rsidP="00F80614">
            <w:r w:rsidRPr="00F80614">
              <w:t xml:space="preserve">Повышение мотивации сотрудников администрации </w:t>
            </w:r>
            <w:r w:rsidR="00B535F1">
              <w:rPr>
                <w:lang w:eastAsia="en-US"/>
              </w:rPr>
              <w:t>городского округа Красногорск</w:t>
            </w:r>
            <w:r w:rsidR="00496F99">
              <w:t>.</w:t>
            </w:r>
          </w:p>
        </w:tc>
      </w:tr>
      <w:tr w:rsidR="007D0875" w:rsidRPr="008A00DF" w:rsidTr="007D0875">
        <w:tc>
          <w:tcPr>
            <w:tcW w:w="3628" w:type="dxa"/>
            <w:gridSpan w:val="2"/>
          </w:tcPr>
          <w:p w:rsidR="007D0875" w:rsidRPr="008A00DF" w:rsidRDefault="00F80614" w:rsidP="00F80614">
            <w:pPr>
              <w:pStyle w:val="ConsPlusNormal"/>
              <w:rPr>
                <w:rFonts w:ascii="Times New Roman" w:hAnsi="Times New Roman" w:cs="Times New Roman"/>
                <w:sz w:val="24"/>
                <w:szCs w:val="24"/>
              </w:rPr>
            </w:pPr>
            <w:r w:rsidRPr="008A00DF">
              <w:rPr>
                <w:rFonts w:ascii="Times New Roman" w:hAnsi="Times New Roman" w:cs="Times New Roman"/>
                <w:sz w:val="24"/>
                <w:szCs w:val="24"/>
              </w:rPr>
              <w:t xml:space="preserve">Задача </w:t>
            </w:r>
            <w:r>
              <w:rPr>
                <w:rFonts w:ascii="Times New Roman" w:hAnsi="Times New Roman" w:cs="Times New Roman"/>
                <w:sz w:val="24"/>
                <w:szCs w:val="24"/>
              </w:rPr>
              <w:t>4</w:t>
            </w:r>
            <w:r w:rsidRPr="008A00DF">
              <w:rPr>
                <w:rFonts w:ascii="Times New Roman" w:hAnsi="Times New Roman" w:cs="Times New Roman"/>
                <w:sz w:val="24"/>
                <w:szCs w:val="24"/>
              </w:rPr>
              <w:t xml:space="preserve"> подпрограммы</w:t>
            </w:r>
          </w:p>
        </w:tc>
        <w:tc>
          <w:tcPr>
            <w:tcW w:w="11398" w:type="dxa"/>
            <w:gridSpan w:val="8"/>
          </w:tcPr>
          <w:p w:rsidR="007D0875" w:rsidRPr="00B535F1" w:rsidRDefault="00F80614" w:rsidP="008D57D7">
            <w:pPr>
              <w:pStyle w:val="ConsPlusNormal"/>
              <w:rPr>
                <w:rFonts w:ascii="Times New Roman" w:hAnsi="Times New Roman" w:cs="Times New Roman"/>
                <w:sz w:val="24"/>
                <w:szCs w:val="24"/>
              </w:rPr>
            </w:pPr>
            <w:r w:rsidRPr="00B535F1">
              <w:rPr>
                <w:rFonts w:ascii="Times New Roman" w:hAnsi="Times New Roman" w:cs="Times New Roman"/>
                <w:sz w:val="24"/>
                <w:szCs w:val="24"/>
                <w:lang w:eastAsia="en-US"/>
              </w:rPr>
              <w:t xml:space="preserve">Совершенствование профессионального развития сотрудников администрации </w:t>
            </w:r>
            <w:r w:rsidR="00B535F1" w:rsidRPr="00B535F1">
              <w:rPr>
                <w:rFonts w:ascii="Times New Roman" w:hAnsi="Times New Roman" w:cs="Times New Roman"/>
                <w:sz w:val="24"/>
                <w:szCs w:val="24"/>
                <w:lang w:eastAsia="en-US"/>
              </w:rPr>
              <w:t>городского округа Красногорск</w:t>
            </w:r>
            <w:r w:rsidR="00A66D25" w:rsidRPr="00B535F1">
              <w:rPr>
                <w:rFonts w:ascii="Times New Roman" w:hAnsi="Times New Roman" w:cs="Times New Roman"/>
                <w:color w:val="FF0000"/>
                <w:sz w:val="24"/>
                <w:szCs w:val="24"/>
                <w:lang w:eastAsia="en-US"/>
              </w:rPr>
              <w:t xml:space="preserve"> </w:t>
            </w:r>
            <w:r w:rsidR="00A66D25" w:rsidRPr="00B535F1">
              <w:rPr>
                <w:rFonts w:ascii="Times New Roman" w:hAnsi="Times New Roman" w:cs="Times New Roman"/>
                <w:sz w:val="24"/>
                <w:szCs w:val="24"/>
                <w:lang w:eastAsia="en-US"/>
              </w:rPr>
              <w:t xml:space="preserve">и органов администрации </w:t>
            </w:r>
            <w:r w:rsidR="00B535F1" w:rsidRPr="00B535F1">
              <w:rPr>
                <w:rFonts w:ascii="Times New Roman" w:hAnsi="Times New Roman" w:cs="Times New Roman"/>
                <w:sz w:val="24"/>
                <w:szCs w:val="24"/>
                <w:lang w:eastAsia="en-US"/>
              </w:rPr>
              <w:t xml:space="preserve">городского округа Красногорск </w:t>
            </w:r>
            <w:r w:rsidR="00A66D25" w:rsidRPr="00B535F1">
              <w:rPr>
                <w:rFonts w:ascii="Times New Roman" w:hAnsi="Times New Roman" w:cs="Times New Roman"/>
                <w:sz w:val="24"/>
                <w:szCs w:val="24"/>
                <w:lang w:eastAsia="en-US"/>
              </w:rPr>
              <w:t>с правами юридического лица</w:t>
            </w:r>
            <w:r w:rsidR="00496F99" w:rsidRPr="00B535F1">
              <w:rPr>
                <w:rFonts w:ascii="Times New Roman" w:hAnsi="Times New Roman" w:cs="Times New Roman"/>
                <w:sz w:val="24"/>
                <w:szCs w:val="24"/>
                <w:lang w:eastAsia="en-US"/>
              </w:rPr>
              <w:t>.</w:t>
            </w:r>
          </w:p>
        </w:tc>
      </w:tr>
      <w:tr w:rsidR="007D0875" w:rsidRPr="008A00DF" w:rsidTr="007D0875">
        <w:tc>
          <w:tcPr>
            <w:tcW w:w="3628" w:type="dxa"/>
            <w:gridSpan w:val="2"/>
          </w:tcPr>
          <w:p w:rsidR="007D0875" w:rsidRPr="008A00DF" w:rsidRDefault="00F80614" w:rsidP="00F80614">
            <w:pPr>
              <w:pStyle w:val="ConsPlusNormal"/>
              <w:rPr>
                <w:rFonts w:ascii="Times New Roman" w:hAnsi="Times New Roman" w:cs="Times New Roman"/>
                <w:sz w:val="24"/>
                <w:szCs w:val="24"/>
              </w:rPr>
            </w:pPr>
            <w:r w:rsidRPr="008A00DF">
              <w:rPr>
                <w:rFonts w:ascii="Times New Roman" w:hAnsi="Times New Roman" w:cs="Times New Roman"/>
                <w:sz w:val="24"/>
                <w:szCs w:val="24"/>
              </w:rPr>
              <w:t xml:space="preserve">Задача </w:t>
            </w:r>
            <w:r>
              <w:rPr>
                <w:rFonts w:ascii="Times New Roman" w:hAnsi="Times New Roman" w:cs="Times New Roman"/>
                <w:sz w:val="24"/>
                <w:szCs w:val="24"/>
              </w:rPr>
              <w:t>5</w:t>
            </w:r>
            <w:r w:rsidRPr="008A00DF">
              <w:rPr>
                <w:rFonts w:ascii="Times New Roman" w:hAnsi="Times New Roman" w:cs="Times New Roman"/>
                <w:sz w:val="24"/>
                <w:szCs w:val="24"/>
              </w:rPr>
              <w:t xml:space="preserve"> подпрограммы</w:t>
            </w:r>
          </w:p>
        </w:tc>
        <w:tc>
          <w:tcPr>
            <w:tcW w:w="11398" w:type="dxa"/>
            <w:gridSpan w:val="8"/>
          </w:tcPr>
          <w:p w:rsidR="007D0875" w:rsidRPr="00F80614" w:rsidRDefault="00F80614" w:rsidP="008D57D7">
            <w:pPr>
              <w:pStyle w:val="ConsPlusNormal"/>
              <w:rPr>
                <w:rFonts w:ascii="Times New Roman" w:hAnsi="Times New Roman" w:cs="Times New Roman"/>
                <w:sz w:val="24"/>
                <w:szCs w:val="24"/>
              </w:rPr>
            </w:pPr>
            <w:r w:rsidRPr="00F80614">
              <w:rPr>
                <w:rFonts w:ascii="Times New Roman" w:hAnsi="Times New Roman"/>
                <w:sz w:val="24"/>
                <w:szCs w:val="24"/>
                <w:lang w:eastAsia="en-US"/>
              </w:rPr>
              <w:t>Приведение в соответствие с рекомендациями Правительства Московской области показателя «Отклонение от установленной предельной численности депутатов, выборных должностных лиц местного самоуправления, осуществляющих свои полномочия на постоянной основе, муниципальных служащих органов местного самоуправления муниципальных образований Московской области»</w:t>
            </w:r>
            <w:r w:rsidR="00496F99">
              <w:rPr>
                <w:rFonts w:ascii="Times New Roman" w:hAnsi="Times New Roman"/>
                <w:sz w:val="24"/>
                <w:szCs w:val="24"/>
                <w:lang w:eastAsia="en-US"/>
              </w:rPr>
              <w:t>.</w:t>
            </w:r>
          </w:p>
        </w:tc>
      </w:tr>
      <w:tr w:rsidR="00F80614" w:rsidRPr="008A00DF" w:rsidTr="007D0875">
        <w:tc>
          <w:tcPr>
            <w:tcW w:w="3628" w:type="dxa"/>
            <w:gridSpan w:val="2"/>
          </w:tcPr>
          <w:p w:rsidR="00F80614" w:rsidRPr="008A00DF" w:rsidRDefault="00F80614" w:rsidP="00F80614">
            <w:pPr>
              <w:pStyle w:val="ConsPlusNormal"/>
              <w:rPr>
                <w:rFonts w:ascii="Times New Roman" w:hAnsi="Times New Roman" w:cs="Times New Roman"/>
                <w:sz w:val="24"/>
                <w:szCs w:val="24"/>
              </w:rPr>
            </w:pPr>
            <w:r w:rsidRPr="008A00DF">
              <w:rPr>
                <w:rFonts w:ascii="Times New Roman" w:hAnsi="Times New Roman" w:cs="Times New Roman"/>
                <w:sz w:val="24"/>
                <w:szCs w:val="24"/>
              </w:rPr>
              <w:t xml:space="preserve">Задача </w:t>
            </w:r>
            <w:r>
              <w:rPr>
                <w:rFonts w:ascii="Times New Roman" w:hAnsi="Times New Roman" w:cs="Times New Roman"/>
                <w:sz w:val="24"/>
                <w:szCs w:val="24"/>
              </w:rPr>
              <w:t>6</w:t>
            </w:r>
            <w:r w:rsidRPr="008A00DF">
              <w:rPr>
                <w:rFonts w:ascii="Times New Roman" w:hAnsi="Times New Roman" w:cs="Times New Roman"/>
                <w:sz w:val="24"/>
                <w:szCs w:val="24"/>
              </w:rPr>
              <w:t xml:space="preserve"> подпрограммы</w:t>
            </w:r>
          </w:p>
        </w:tc>
        <w:tc>
          <w:tcPr>
            <w:tcW w:w="11398" w:type="dxa"/>
            <w:gridSpan w:val="8"/>
          </w:tcPr>
          <w:p w:rsidR="00F80614" w:rsidRDefault="005F3B6B" w:rsidP="008D57D7">
            <w:pPr>
              <w:pStyle w:val="ConsPlusNormal"/>
              <w:rPr>
                <w:rFonts w:ascii="Times New Roman" w:hAnsi="Times New Roman" w:cs="Times New Roman"/>
                <w:sz w:val="24"/>
                <w:szCs w:val="24"/>
              </w:rPr>
            </w:pPr>
            <w:r>
              <w:rPr>
                <w:rFonts w:ascii="Times New Roman" w:hAnsi="Times New Roman" w:cs="Times New Roman"/>
                <w:sz w:val="24"/>
                <w:szCs w:val="24"/>
              </w:rPr>
              <w:t>Обеспечение деятельности администрации Красногорского муниципального района</w:t>
            </w:r>
            <w:r w:rsidR="00496F99">
              <w:rPr>
                <w:rFonts w:ascii="Times New Roman" w:hAnsi="Times New Roman" w:cs="Times New Roman"/>
                <w:sz w:val="24"/>
                <w:szCs w:val="24"/>
              </w:rPr>
              <w:t>.</w:t>
            </w:r>
          </w:p>
        </w:tc>
      </w:tr>
      <w:tr w:rsidR="009A1658" w:rsidRPr="008A00DF" w:rsidTr="000E44E5">
        <w:tc>
          <w:tcPr>
            <w:tcW w:w="3628" w:type="dxa"/>
            <w:gridSpan w:val="2"/>
            <w:shd w:val="clear" w:color="auto" w:fill="auto"/>
          </w:tcPr>
          <w:p w:rsidR="009A1658" w:rsidRPr="000E44E5" w:rsidRDefault="009A1658" w:rsidP="009A1658">
            <w:pPr>
              <w:pStyle w:val="ConsPlusNormal"/>
              <w:rPr>
                <w:rFonts w:ascii="Times New Roman" w:hAnsi="Times New Roman" w:cs="Times New Roman"/>
                <w:sz w:val="24"/>
                <w:szCs w:val="24"/>
              </w:rPr>
            </w:pPr>
            <w:r w:rsidRPr="000E44E5">
              <w:rPr>
                <w:rFonts w:ascii="Times New Roman" w:hAnsi="Times New Roman" w:cs="Times New Roman"/>
                <w:sz w:val="24"/>
                <w:szCs w:val="24"/>
              </w:rPr>
              <w:t>Задача 7 подпрограммы</w:t>
            </w:r>
          </w:p>
        </w:tc>
        <w:tc>
          <w:tcPr>
            <w:tcW w:w="11398" w:type="dxa"/>
            <w:gridSpan w:val="8"/>
            <w:shd w:val="clear" w:color="auto" w:fill="auto"/>
          </w:tcPr>
          <w:p w:rsidR="009A1658" w:rsidRPr="000E44E5" w:rsidRDefault="007E588A" w:rsidP="009A1658">
            <w:pPr>
              <w:pStyle w:val="ConsPlusNormal"/>
              <w:rPr>
                <w:rFonts w:ascii="Times New Roman" w:hAnsi="Times New Roman" w:cs="Times New Roman"/>
                <w:sz w:val="24"/>
                <w:szCs w:val="24"/>
              </w:rPr>
            </w:pPr>
            <w:r w:rsidRPr="000E44E5">
              <w:rPr>
                <w:rFonts w:ascii="Times New Roman" w:hAnsi="Times New Roman" w:cs="Times New Roman"/>
                <w:color w:val="000000"/>
                <w:sz w:val="24"/>
                <w:szCs w:val="24"/>
              </w:rPr>
              <w:t>Создание условий для реализации избирательных прав и права на участие в референдуме жителей городского округа Красногорск</w:t>
            </w:r>
          </w:p>
        </w:tc>
      </w:tr>
      <w:tr w:rsidR="009A1658" w:rsidRPr="008A00DF" w:rsidTr="000E44E5">
        <w:tc>
          <w:tcPr>
            <w:tcW w:w="3628" w:type="dxa"/>
            <w:gridSpan w:val="2"/>
            <w:shd w:val="clear" w:color="auto" w:fill="auto"/>
          </w:tcPr>
          <w:p w:rsidR="009A1658" w:rsidRPr="000E44E5" w:rsidRDefault="009A1658" w:rsidP="009A1658">
            <w:pPr>
              <w:pStyle w:val="ConsPlusNormal"/>
              <w:rPr>
                <w:rFonts w:ascii="Times New Roman" w:hAnsi="Times New Roman" w:cs="Times New Roman"/>
                <w:sz w:val="24"/>
                <w:szCs w:val="24"/>
              </w:rPr>
            </w:pPr>
            <w:r w:rsidRPr="000E44E5">
              <w:rPr>
                <w:rFonts w:ascii="Times New Roman" w:hAnsi="Times New Roman" w:cs="Times New Roman"/>
                <w:sz w:val="24"/>
                <w:szCs w:val="24"/>
              </w:rPr>
              <w:t>Задача 8 подпрограммы</w:t>
            </w:r>
          </w:p>
        </w:tc>
        <w:tc>
          <w:tcPr>
            <w:tcW w:w="11398" w:type="dxa"/>
            <w:gridSpan w:val="8"/>
            <w:shd w:val="clear" w:color="auto" w:fill="auto"/>
          </w:tcPr>
          <w:p w:rsidR="009A1658" w:rsidRPr="000E44E5" w:rsidRDefault="008A589F" w:rsidP="008A589F">
            <w:pPr>
              <w:pStyle w:val="ConsPlusNormal"/>
              <w:rPr>
                <w:rFonts w:ascii="Times New Roman" w:hAnsi="Times New Roman" w:cs="Times New Roman"/>
                <w:sz w:val="24"/>
                <w:szCs w:val="24"/>
              </w:rPr>
            </w:pPr>
            <w:r w:rsidRPr="000E44E5">
              <w:rPr>
                <w:rFonts w:ascii="Times New Roman" w:hAnsi="Times New Roman" w:cs="Times New Roman"/>
                <w:sz w:val="24"/>
                <w:szCs w:val="24"/>
              </w:rPr>
              <w:t>Участие в социальных программах Московской области</w:t>
            </w:r>
          </w:p>
        </w:tc>
      </w:tr>
      <w:tr w:rsidR="009A1658" w:rsidRPr="008A00DF" w:rsidTr="000E44E5">
        <w:tc>
          <w:tcPr>
            <w:tcW w:w="1984" w:type="dxa"/>
            <w:vMerge w:val="restart"/>
            <w:shd w:val="clear" w:color="auto" w:fill="auto"/>
          </w:tcPr>
          <w:p w:rsidR="009A1658" w:rsidRPr="000E44E5" w:rsidRDefault="009A1658" w:rsidP="009A1658">
            <w:pPr>
              <w:pStyle w:val="ConsPlusNormal"/>
              <w:rPr>
                <w:rFonts w:ascii="Times New Roman" w:hAnsi="Times New Roman" w:cs="Times New Roman"/>
                <w:sz w:val="24"/>
                <w:szCs w:val="24"/>
              </w:rPr>
            </w:pPr>
            <w:r w:rsidRPr="000E44E5">
              <w:rPr>
                <w:rFonts w:ascii="Times New Roman" w:hAnsi="Times New Roman" w:cs="Times New Roman"/>
                <w:sz w:val="24"/>
                <w:szCs w:val="24"/>
              </w:rPr>
              <w:t>Источники финансирования подпрограммы по годам реализации и главным распорядителям бюджетных средств, в том числе по годам:</w:t>
            </w:r>
          </w:p>
        </w:tc>
        <w:tc>
          <w:tcPr>
            <w:tcW w:w="1644" w:type="dxa"/>
            <w:vMerge w:val="restart"/>
            <w:shd w:val="clear" w:color="auto" w:fill="auto"/>
          </w:tcPr>
          <w:p w:rsidR="009A1658" w:rsidRPr="000E44E5" w:rsidRDefault="009A1658" w:rsidP="009A1658">
            <w:pPr>
              <w:pStyle w:val="ConsPlusNormal"/>
              <w:rPr>
                <w:rFonts w:ascii="Times New Roman" w:hAnsi="Times New Roman" w:cs="Times New Roman"/>
                <w:sz w:val="24"/>
                <w:szCs w:val="24"/>
              </w:rPr>
            </w:pPr>
            <w:r w:rsidRPr="000E44E5">
              <w:rPr>
                <w:rFonts w:ascii="Times New Roman" w:hAnsi="Times New Roman" w:cs="Times New Roman"/>
                <w:sz w:val="24"/>
                <w:szCs w:val="24"/>
              </w:rPr>
              <w:t>Наименование подпрограммы</w:t>
            </w:r>
          </w:p>
        </w:tc>
        <w:tc>
          <w:tcPr>
            <w:tcW w:w="2184" w:type="dxa"/>
            <w:vMerge w:val="restart"/>
            <w:shd w:val="clear" w:color="auto" w:fill="auto"/>
          </w:tcPr>
          <w:p w:rsidR="009A1658" w:rsidRPr="000E44E5" w:rsidRDefault="009A1658" w:rsidP="009A1658">
            <w:pPr>
              <w:pStyle w:val="ConsPlusNormal"/>
              <w:rPr>
                <w:rFonts w:ascii="Times New Roman" w:hAnsi="Times New Roman" w:cs="Times New Roman"/>
                <w:sz w:val="24"/>
                <w:szCs w:val="24"/>
              </w:rPr>
            </w:pPr>
            <w:r w:rsidRPr="000E44E5">
              <w:rPr>
                <w:rFonts w:ascii="Times New Roman" w:hAnsi="Times New Roman" w:cs="Times New Roman"/>
                <w:sz w:val="24"/>
                <w:szCs w:val="24"/>
              </w:rPr>
              <w:t>Главный распорядитель бюджетных средств</w:t>
            </w:r>
          </w:p>
        </w:tc>
        <w:tc>
          <w:tcPr>
            <w:tcW w:w="1425" w:type="dxa"/>
            <w:vMerge w:val="restart"/>
            <w:shd w:val="clear" w:color="auto" w:fill="auto"/>
          </w:tcPr>
          <w:p w:rsidR="009A1658" w:rsidRPr="000E44E5" w:rsidRDefault="009A1658" w:rsidP="009A1658">
            <w:pPr>
              <w:pStyle w:val="ConsPlusNormal"/>
              <w:rPr>
                <w:rFonts w:ascii="Times New Roman" w:hAnsi="Times New Roman" w:cs="Times New Roman"/>
                <w:sz w:val="24"/>
                <w:szCs w:val="24"/>
              </w:rPr>
            </w:pPr>
            <w:r w:rsidRPr="000E44E5">
              <w:rPr>
                <w:rFonts w:ascii="Times New Roman" w:hAnsi="Times New Roman" w:cs="Times New Roman"/>
                <w:sz w:val="24"/>
                <w:szCs w:val="24"/>
              </w:rPr>
              <w:t>Источник финансирования</w:t>
            </w:r>
          </w:p>
        </w:tc>
        <w:tc>
          <w:tcPr>
            <w:tcW w:w="7789" w:type="dxa"/>
            <w:gridSpan w:val="6"/>
            <w:shd w:val="clear" w:color="auto" w:fill="auto"/>
          </w:tcPr>
          <w:p w:rsidR="009A1658" w:rsidRPr="000E44E5" w:rsidRDefault="009A1658" w:rsidP="009A1658">
            <w:pPr>
              <w:pStyle w:val="ConsPlusNormal"/>
              <w:rPr>
                <w:rFonts w:ascii="Times New Roman" w:hAnsi="Times New Roman" w:cs="Times New Roman"/>
                <w:sz w:val="24"/>
                <w:szCs w:val="24"/>
              </w:rPr>
            </w:pPr>
            <w:r w:rsidRPr="000E44E5">
              <w:rPr>
                <w:rFonts w:ascii="Times New Roman" w:hAnsi="Times New Roman" w:cs="Times New Roman"/>
                <w:sz w:val="24"/>
                <w:szCs w:val="24"/>
              </w:rPr>
              <w:t>Расходы (тыс. рублей)</w:t>
            </w:r>
          </w:p>
        </w:tc>
      </w:tr>
      <w:tr w:rsidR="009A1658" w:rsidRPr="008A00DF" w:rsidTr="000E44E5">
        <w:tc>
          <w:tcPr>
            <w:tcW w:w="1984" w:type="dxa"/>
            <w:vMerge/>
            <w:shd w:val="clear" w:color="auto" w:fill="auto"/>
          </w:tcPr>
          <w:p w:rsidR="009A1658" w:rsidRPr="000E44E5" w:rsidRDefault="009A1658" w:rsidP="009A1658"/>
        </w:tc>
        <w:tc>
          <w:tcPr>
            <w:tcW w:w="1644" w:type="dxa"/>
            <w:vMerge/>
            <w:shd w:val="clear" w:color="auto" w:fill="auto"/>
          </w:tcPr>
          <w:p w:rsidR="009A1658" w:rsidRPr="000E44E5" w:rsidRDefault="009A1658" w:rsidP="009A1658"/>
        </w:tc>
        <w:tc>
          <w:tcPr>
            <w:tcW w:w="2184" w:type="dxa"/>
            <w:vMerge/>
            <w:shd w:val="clear" w:color="auto" w:fill="auto"/>
          </w:tcPr>
          <w:p w:rsidR="009A1658" w:rsidRPr="000E44E5" w:rsidRDefault="009A1658" w:rsidP="009A1658"/>
        </w:tc>
        <w:tc>
          <w:tcPr>
            <w:tcW w:w="1425" w:type="dxa"/>
            <w:vMerge/>
            <w:shd w:val="clear" w:color="auto" w:fill="auto"/>
          </w:tcPr>
          <w:p w:rsidR="009A1658" w:rsidRPr="000E44E5" w:rsidRDefault="009A1658" w:rsidP="009A1658"/>
        </w:tc>
        <w:tc>
          <w:tcPr>
            <w:tcW w:w="1268" w:type="dxa"/>
            <w:shd w:val="clear" w:color="auto" w:fill="auto"/>
            <w:vAlign w:val="center"/>
          </w:tcPr>
          <w:p w:rsidR="009A1658" w:rsidRPr="000E44E5" w:rsidRDefault="009A1658" w:rsidP="009A1658">
            <w:pPr>
              <w:pStyle w:val="ConsPlusNormal"/>
              <w:jc w:val="center"/>
              <w:rPr>
                <w:rFonts w:ascii="Times New Roman" w:hAnsi="Times New Roman" w:cs="Times New Roman"/>
                <w:sz w:val="24"/>
                <w:szCs w:val="24"/>
              </w:rPr>
            </w:pPr>
            <w:r w:rsidRPr="000E44E5">
              <w:rPr>
                <w:rFonts w:ascii="Times New Roman" w:hAnsi="Times New Roman" w:cs="Times New Roman"/>
                <w:sz w:val="24"/>
                <w:szCs w:val="24"/>
              </w:rPr>
              <w:t>2017</w:t>
            </w:r>
          </w:p>
        </w:tc>
        <w:tc>
          <w:tcPr>
            <w:tcW w:w="1276" w:type="dxa"/>
            <w:shd w:val="clear" w:color="auto" w:fill="auto"/>
            <w:vAlign w:val="center"/>
          </w:tcPr>
          <w:p w:rsidR="009A1658" w:rsidRPr="000E44E5" w:rsidRDefault="009A1658" w:rsidP="009A1658">
            <w:pPr>
              <w:pStyle w:val="ConsPlusNormal"/>
              <w:jc w:val="center"/>
              <w:rPr>
                <w:rFonts w:ascii="Times New Roman" w:hAnsi="Times New Roman" w:cs="Times New Roman"/>
                <w:sz w:val="24"/>
                <w:szCs w:val="24"/>
              </w:rPr>
            </w:pPr>
            <w:r w:rsidRPr="000E44E5">
              <w:rPr>
                <w:rFonts w:ascii="Times New Roman" w:hAnsi="Times New Roman" w:cs="Times New Roman"/>
                <w:sz w:val="24"/>
                <w:szCs w:val="24"/>
              </w:rPr>
              <w:t>2018</w:t>
            </w:r>
          </w:p>
        </w:tc>
        <w:tc>
          <w:tcPr>
            <w:tcW w:w="1276" w:type="dxa"/>
            <w:shd w:val="clear" w:color="auto" w:fill="auto"/>
            <w:vAlign w:val="center"/>
          </w:tcPr>
          <w:p w:rsidR="009A1658" w:rsidRPr="000E44E5" w:rsidRDefault="009A1658" w:rsidP="009A1658">
            <w:pPr>
              <w:pStyle w:val="ConsPlusNormal"/>
              <w:jc w:val="center"/>
              <w:rPr>
                <w:rFonts w:ascii="Times New Roman" w:hAnsi="Times New Roman" w:cs="Times New Roman"/>
                <w:sz w:val="24"/>
                <w:szCs w:val="24"/>
              </w:rPr>
            </w:pPr>
            <w:r w:rsidRPr="000E44E5">
              <w:rPr>
                <w:rFonts w:ascii="Times New Roman" w:hAnsi="Times New Roman" w:cs="Times New Roman"/>
                <w:sz w:val="24"/>
                <w:szCs w:val="24"/>
              </w:rPr>
              <w:t>2019</w:t>
            </w:r>
          </w:p>
        </w:tc>
        <w:tc>
          <w:tcPr>
            <w:tcW w:w="1276" w:type="dxa"/>
            <w:shd w:val="clear" w:color="auto" w:fill="auto"/>
            <w:vAlign w:val="center"/>
          </w:tcPr>
          <w:p w:rsidR="009A1658" w:rsidRPr="000E44E5" w:rsidRDefault="009A1658" w:rsidP="009A1658">
            <w:pPr>
              <w:pStyle w:val="ConsPlusNormal"/>
              <w:jc w:val="center"/>
              <w:rPr>
                <w:rFonts w:ascii="Times New Roman" w:hAnsi="Times New Roman" w:cs="Times New Roman"/>
                <w:sz w:val="24"/>
                <w:szCs w:val="24"/>
              </w:rPr>
            </w:pPr>
            <w:r w:rsidRPr="000E44E5">
              <w:rPr>
                <w:rFonts w:ascii="Times New Roman" w:hAnsi="Times New Roman" w:cs="Times New Roman"/>
                <w:sz w:val="24"/>
                <w:szCs w:val="24"/>
              </w:rPr>
              <w:t>2020</w:t>
            </w:r>
          </w:p>
        </w:tc>
        <w:tc>
          <w:tcPr>
            <w:tcW w:w="1275" w:type="dxa"/>
            <w:shd w:val="clear" w:color="auto" w:fill="auto"/>
            <w:vAlign w:val="center"/>
          </w:tcPr>
          <w:p w:rsidR="009A1658" w:rsidRPr="000E44E5" w:rsidRDefault="009A1658" w:rsidP="009A1658">
            <w:pPr>
              <w:pStyle w:val="ConsPlusNormal"/>
              <w:jc w:val="center"/>
              <w:rPr>
                <w:rFonts w:ascii="Times New Roman" w:hAnsi="Times New Roman" w:cs="Times New Roman"/>
                <w:sz w:val="24"/>
                <w:szCs w:val="24"/>
              </w:rPr>
            </w:pPr>
            <w:r w:rsidRPr="000E44E5">
              <w:rPr>
                <w:rFonts w:ascii="Times New Roman" w:hAnsi="Times New Roman" w:cs="Times New Roman"/>
                <w:sz w:val="24"/>
                <w:szCs w:val="24"/>
              </w:rPr>
              <w:t>2021</w:t>
            </w:r>
          </w:p>
        </w:tc>
        <w:tc>
          <w:tcPr>
            <w:tcW w:w="1418" w:type="dxa"/>
            <w:shd w:val="clear" w:color="auto" w:fill="auto"/>
            <w:vAlign w:val="center"/>
          </w:tcPr>
          <w:p w:rsidR="009A1658" w:rsidRPr="000E44E5" w:rsidRDefault="009A1658" w:rsidP="009A1658">
            <w:pPr>
              <w:pStyle w:val="ConsPlusNormal"/>
              <w:jc w:val="center"/>
              <w:rPr>
                <w:rFonts w:ascii="Times New Roman" w:hAnsi="Times New Roman" w:cs="Times New Roman"/>
                <w:sz w:val="24"/>
                <w:szCs w:val="24"/>
              </w:rPr>
            </w:pPr>
            <w:r w:rsidRPr="000E44E5">
              <w:rPr>
                <w:rFonts w:ascii="Times New Roman" w:hAnsi="Times New Roman" w:cs="Times New Roman"/>
                <w:sz w:val="24"/>
                <w:szCs w:val="24"/>
              </w:rPr>
              <w:t>Итого</w:t>
            </w:r>
          </w:p>
        </w:tc>
      </w:tr>
      <w:tr w:rsidR="009A1658" w:rsidRPr="008A00DF" w:rsidTr="000E44E5">
        <w:tc>
          <w:tcPr>
            <w:tcW w:w="1984" w:type="dxa"/>
            <w:vMerge/>
            <w:shd w:val="clear" w:color="auto" w:fill="auto"/>
          </w:tcPr>
          <w:p w:rsidR="009A1658" w:rsidRPr="000E44E5" w:rsidRDefault="009A1658" w:rsidP="009A1658"/>
        </w:tc>
        <w:tc>
          <w:tcPr>
            <w:tcW w:w="1644" w:type="dxa"/>
            <w:vMerge w:val="restart"/>
            <w:shd w:val="clear" w:color="auto" w:fill="auto"/>
          </w:tcPr>
          <w:p w:rsidR="009A1658" w:rsidRPr="000E44E5" w:rsidRDefault="009A1658" w:rsidP="009A1658">
            <w:pPr>
              <w:pStyle w:val="ConsPlusNormal"/>
              <w:rPr>
                <w:rFonts w:ascii="Times New Roman" w:hAnsi="Times New Roman" w:cs="Times New Roman"/>
                <w:sz w:val="24"/>
                <w:szCs w:val="24"/>
              </w:rPr>
            </w:pPr>
            <w:r w:rsidRPr="000E44E5">
              <w:rPr>
                <w:rFonts w:ascii="Times New Roman" w:hAnsi="Times New Roman" w:cs="Times New Roman"/>
                <w:sz w:val="24"/>
                <w:szCs w:val="24"/>
              </w:rPr>
              <w:t>«Муниципальное управление»</w:t>
            </w:r>
          </w:p>
        </w:tc>
        <w:tc>
          <w:tcPr>
            <w:tcW w:w="2184" w:type="dxa"/>
            <w:vMerge/>
            <w:shd w:val="clear" w:color="auto" w:fill="auto"/>
          </w:tcPr>
          <w:p w:rsidR="009A1658" w:rsidRPr="000E44E5" w:rsidRDefault="009A1658" w:rsidP="009A1658">
            <w:pPr>
              <w:pStyle w:val="ConsPlusNormal"/>
              <w:rPr>
                <w:rFonts w:ascii="Times New Roman" w:hAnsi="Times New Roman" w:cs="Times New Roman"/>
                <w:sz w:val="24"/>
                <w:szCs w:val="24"/>
              </w:rPr>
            </w:pPr>
          </w:p>
        </w:tc>
        <w:tc>
          <w:tcPr>
            <w:tcW w:w="1425" w:type="dxa"/>
            <w:shd w:val="clear" w:color="auto" w:fill="auto"/>
          </w:tcPr>
          <w:p w:rsidR="009A1658" w:rsidRPr="000E44E5" w:rsidRDefault="009A1658" w:rsidP="009A1658">
            <w:pPr>
              <w:pStyle w:val="ConsPlusNormal"/>
              <w:rPr>
                <w:rFonts w:ascii="Times New Roman" w:hAnsi="Times New Roman" w:cs="Times New Roman"/>
                <w:sz w:val="24"/>
                <w:szCs w:val="24"/>
              </w:rPr>
            </w:pPr>
            <w:r w:rsidRPr="000E44E5">
              <w:rPr>
                <w:rFonts w:ascii="Times New Roman" w:hAnsi="Times New Roman" w:cs="Times New Roman"/>
                <w:sz w:val="24"/>
                <w:szCs w:val="24"/>
              </w:rPr>
              <w:t>Всего:</w:t>
            </w:r>
          </w:p>
          <w:p w:rsidR="009A1658" w:rsidRPr="000E44E5" w:rsidRDefault="009A1658" w:rsidP="009A1658">
            <w:pPr>
              <w:pStyle w:val="ConsPlusNormal"/>
              <w:rPr>
                <w:rFonts w:ascii="Times New Roman" w:hAnsi="Times New Roman" w:cs="Times New Roman"/>
                <w:sz w:val="24"/>
                <w:szCs w:val="24"/>
              </w:rPr>
            </w:pPr>
            <w:r w:rsidRPr="000E44E5">
              <w:rPr>
                <w:rFonts w:ascii="Times New Roman" w:hAnsi="Times New Roman" w:cs="Times New Roman"/>
                <w:sz w:val="24"/>
                <w:szCs w:val="24"/>
              </w:rPr>
              <w:t>в том числе:</w:t>
            </w:r>
          </w:p>
        </w:tc>
        <w:tc>
          <w:tcPr>
            <w:tcW w:w="1268" w:type="dxa"/>
            <w:shd w:val="clear" w:color="auto" w:fill="auto"/>
            <w:vAlign w:val="center"/>
          </w:tcPr>
          <w:p w:rsidR="009A1658" w:rsidRPr="000E44E5" w:rsidRDefault="000021C4" w:rsidP="009A1658">
            <w:pPr>
              <w:pStyle w:val="ConsPlusNormal"/>
              <w:jc w:val="center"/>
              <w:rPr>
                <w:rFonts w:ascii="Times New Roman" w:hAnsi="Times New Roman" w:cs="Times New Roman"/>
                <w:b/>
                <w:i/>
                <w:sz w:val="24"/>
                <w:szCs w:val="24"/>
              </w:rPr>
            </w:pPr>
            <w:r w:rsidRPr="000E44E5">
              <w:rPr>
                <w:rFonts w:ascii="Times New Roman" w:hAnsi="Times New Roman" w:cs="Times New Roman"/>
                <w:b/>
                <w:i/>
                <w:sz w:val="24"/>
                <w:szCs w:val="24"/>
              </w:rPr>
              <w:t>496026,40</w:t>
            </w:r>
          </w:p>
        </w:tc>
        <w:tc>
          <w:tcPr>
            <w:tcW w:w="1276" w:type="dxa"/>
            <w:shd w:val="clear" w:color="auto" w:fill="auto"/>
            <w:vAlign w:val="center"/>
          </w:tcPr>
          <w:p w:rsidR="009A1658" w:rsidRPr="000E44E5" w:rsidRDefault="000021C4" w:rsidP="009A1658">
            <w:pPr>
              <w:pStyle w:val="ConsPlusNormal"/>
              <w:jc w:val="center"/>
              <w:rPr>
                <w:rFonts w:ascii="Times New Roman" w:hAnsi="Times New Roman" w:cs="Times New Roman"/>
                <w:b/>
                <w:i/>
                <w:sz w:val="24"/>
                <w:szCs w:val="24"/>
              </w:rPr>
            </w:pPr>
            <w:r w:rsidRPr="000E44E5">
              <w:rPr>
                <w:rFonts w:ascii="Times New Roman" w:hAnsi="Times New Roman" w:cs="Times New Roman"/>
                <w:b/>
                <w:i/>
                <w:sz w:val="24"/>
                <w:szCs w:val="24"/>
              </w:rPr>
              <w:t>753525</w:t>
            </w:r>
          </w:p>
        </w:tc>
        <w:tc>
          <w:tcPr>
            <w:tcW w:w="1276" w:type="dxa"/>
            <w:shd w:val="clear" w:color="auto" w:fill="auto"/>
            <w:vAlign w:val="center"/>
          </w:tcPr>
          <w:p w:rsidR="009A1658" w:rsidRPr="000E44E5" w:rsidRDefault="000021C4" w:rsidP="009A1658">
            <w:pPr>
              <w:pStyle w:val="ConsPlusNormal"/>
              <w:jc w:val="center"/>
              <w:rPr>
                <w:rFonts w:ascii="Times New Roman" w:hAnsi="Times New Roman" w:cs="Times New Roman"/>
                <w:b/>
                <w:i/>
                <w:sz w:val="24"/>
                <w:szCs w:val="24"/>
              </w:rPr>
            </w:pPr>
            <w:r w:rsidRPr="000E44E5">
              <w:rPr>
                <w:rFonts w:ascii="Times New Roman" w:hAnsi="Times New Roman" w:cs="Times New Roman"/>
                <w:b/>
                <w:i/>
                <w:sz w:val="24"/>
                <w:szCs w:val="24"/>
              </w:rPr>
              <w:t>518582</w:t>
            </w:r>
          </w:p>
        </w:tc>
        <w:tc>
          <w:tcPr>
            <w:tcW w:w="1276" w:type="dxa"/>
            <w:shd w:val="clear" w:color="auto" w:fill="auto"/>
            <w:vAlign w:val="center"/>
          </w:tcPr>
          <w:p w:rsidR="009A1658" w:rsidRPr="000E44E5" w:rsidRDefault="000021C4" w:rsidP="009A1658">
            <w:pPr>
              <w:pStyle w:val="ConsPlusNormal"/>
              <w:jc w:val="center"/>
              <w:rPr>
                <w:rFonts w:ascii="Times New Roman" w:hAnsi="Times New Roman" w:cs="Times New Roman"/>
                <w:b/>
                <w:i/>
                <w:sz w:val="24"/>
                <w:szCs w:val="24"/>
              </w:rPr>
            </w:pPr>
            <w:r w:rsidRPr="000E44E5">
              <w:rPr>
                <w:rFonts w:ascii="Times New Roman" w:hAnsi="Times New Roman" w:cs="Times New Roman"/>
                <w:b/>
                <w:i/>
                <w:sz w:val="24"/>
                <w:szCs w:val="24"/>
              </w:rPr>
              <w:t>520696</w:t>
            </w:r>
          </w:p>
        </w:tc>
        <w:tc>
          <w:tcPr>
            <w:tcW w:w="1275" w:type="dxa"/>
            <w:shd w:val="clear" w:color="auto" w:fill="auto"/>
            <w:vAlign w:val="center"/>
          </w:tcPr>
          <w:p w:rsidR="009A1658" w:rsidRPr="000E44E5" w:rsidRDefault="000021C4" w:rsidP="009A1658">
            <w:pPr>
              <w:pStyle w:val="ConsPlusNormal"/>
              <w:jc w:val="center"/>
              <w:rPr>
                <w:rFonts w:ascii="Times New Roman" w:hAnsi="Times New Roman" w:cs="Times New Roman"/>
                <w:b/>
                <w:i/>
                <w:sz w:val="24"/>
                <w:szCs w:val="24"/>
              </w:rPr>
            </w:pPr>
            <w:r w:rsidRPr="000E44E5">
              <w:rPr>
                <w:rFonts w:ascii="Times New Roman" w:hAnsi="Times New Roman" w:cs="Times New Roman"/>
                <w:b/>
                <w:i/>
                <w:sz w:val="24"/>
                <w:szCs w:val="24"/>
              </w:rPr>
              <w:t>521529</w:t>
            </w:r>
          </w:p>
        </w:tc>
        <w:tc>
          <w:tcPr>
            <w:tcW w:w="1418" w:type="dxa"/>
            <w:shd w:val="clear" w:color="auto" w:fill="auto"/>
            <w:vAlign w:val="center"/>
          </w:tcPr>
          <w:p w:rsidR="009A1658" w:rsidRPr="000E44E5" w:rsidRDefault="000021C4" w:rsidP="009A1658">
            <w:pPr>
              <w:pStyle w:val="ConsPlusNormal"/>
              <w:jc w:val="center"/>
              <w:rPr>
                <w:rFonts w:ascii="Times New Roman" w:hAnsi="Times New Roman" w:cs="Times New Roman"/>
                <w:b/>
                <w:i/>
                <w:sz w:val="24"/>
                <w:szCs w:val="24"/>
              </w:rPr>
            </w:pPr>
            <w:r w:rsidRPr="000E44E5">
              <w:rPr>
                <w:rFonts w:ascii="Times New Roman" w:hAnsi="Times New Roman" w:cs="Times New Roman"/>
                <w:b/>
                <w:i/>
                <w:sz w:val="24"/>
                <w:szCs w:val="24"/>
              </w:rPr>
              <w:t>2810358,40</w:t>
            </w:r>
          </w:p>
        </w:tc>
      </w:tr>
      <w:tr w:rsidR="009A1658" w:rsidRPr="008A00DF" w:rsidTr="000E44E5">
        <w:tc>
          <w:tcPr>
            <w:tcW w:w="1984" w:type="dxa"/>
            <w:vMerge/>
            <w:shd w:val="clear" w:color="auto" w:fill="auto"/>
          </w:tcPr>
          <w:p w:rsidR="009A1658" w:rsidRPr="000E44E5" w:rsidRDefault="009A1658" w:rsidP="009A1658"/>
        </w:tc>
        <w:tc>
          <w:tcPr>
            <w:tcW w:w="1644" w:type="dxa"/>
            <w:vMerge/>
            <w:shd w:val="clear" w:color="auto" w:fill="auto"/>
          </w:tcPr>
          <w:p w:rsidR="009A1658" w:rsidRPr="000E44E5" w:rsidRDefault="009A1658" w:rsidP="009A1658">
            <w:pPr>
              <w:pStyle w:val="ConsPlusNormal"/>
              <w:rPr>
                <w:rFonts w:ascii="Times New Roman" w:hAnsi="Times New Roman" w:cs="Times New Roman"/>
                <w:sz w:val="24"/>
                <w:szCs w:val="24"/>
              </w:rPr>
            </w:pPr>
          </w:p>
        </w:tc>
        <w:tc>
          <w:tcPr>
            <w:tcW w:w="2184" w:type="dxa"/>
            <w:vMerge/>
            <w:shd w:val="clear" w:color="auto" w:fill="auto"/>
          </w:tcPr>
          <w:p w:rsidR="009A1658" w:rsidRPr="000E44E5" w:rsidRDefault="009A1658" w:rsidP="009A1658">
            <w:pPr>
              <w:pStyle w:val="ConsPlusNormal"/>
              <w:rPr>
                <w:rFonts w:ascii="Times New Roman" w:hAnsi="Times New Roman"/>
                <w:sz w:val="24"/>
                <w:szCs w:val="24"/>
              </w:rPr>
            </w:pPr>
          </w:p>
        </w:tc>
        <w:tc>
          <w:tcPr>
            <w:tcW w:w="1425" w:type="dxa"/>
            <w:shd w:val="clear" w:color="auto" w:fill="auto"/>
          </w:tcPr>
          <w:p w:rsidR="009A1658" w:rsidRPr="000E44E5" w:rsidRDefault="009A1658" w:rsidP="009A1658">
            <w:pPr>
              <w:pStyle w:val="ConsPlusNormal"/>
              <w:rPr>
                <w:rFonts w:ascii="Times New Roman" w:hAnsi="Times New Roman" w:cs="Times New Roman"/>
                <w:sz w:val="24"/>
                <w:szCs w:val="24"/>
              </w:rPr>
            </w:pPr>
            <w:r w:rsidRPr="000E44E5">
              <w:rPr>
                <w:rFonts w:ascii="Times New Roman" w:hAnsi="Times New Roman" w:cs="Times New Roman"/>
                <w:sz w:val="24"/>
                <w:szCs w:val="24"/>
              </w:rPr>
              <w:t xml:space="preserve">Бюджет </w:t>
            </w:r>
          </w:p>
          <w:p w:rsidR="009A1658" w:rsidRPr="000E44E5" w:rsidRDefault="009A1658" w:rsidP="009A1658">
            <w:pPr>
              <w:pStyle w:val="ConsPlusNormal"/>
              <w:rPr>
                <w:rFonts w:ascii="Times New Roman" w:hAnsi="Times New Roman" w:cs="Times New Roman"/>
                <w:sz w:val="24"/>
                <w:szCs w:val="24"/>
              </w:rPr>
            </w:pPr>
            <w:r w:rsidRPr="000E44E5">
              <w:rPr>
                <w:rFonts w:ascii="Times New Roman" w:hAnsi="Times New Roman" w:cs="Times New Roman"/>
                <w:sz w:val="24"/>
                <w:szCs w:val="24"/>
              </w:rPr>
              <w:t>области</w:t>
            </w:r>
          </w:p>
        </w:tc>
        <w:tc>
          <w:tcPr>
            <w:tcW w:w="1268" w:type="dxa"/>
            <w:shd w:val="clear" w:color="auto" w:fill="auto"/>
            <w:vAlign w:val="center"/>
          </w:tcPr>
          <w:p w:rsidR="009A1658" w:rsidRPr="000E44E5" w:rsidRDefault="009A1658" w:rsidP="009A1658">
            <w:pPr>
              <w:pStyle w:val="ConsPlusNormal"/>
              <w:jc w:val="center"/>
              <w:rPr>
                <w:rFonts w:ascii="Times New Roman" w:hAnsi="Times New Roman" w:cs="Times New Roman"/>
                <w:sz w:val="24"/>
                <w:szCs w:val="24"/>
              </w:rPr>
            </w:pPr>
            <w:r w:rsidRPr="000E44E5">
              <w:rPr>
                <w:rFonts w:ascii="Times New Roman" w:hAnsi="Times New Roman" w:cs="Times New Roman"/>
                <w:sz w:val="24"/>
                <w:szCs w:val="24"/>
              </w:rPr>
              <w:t>9 021</w:t>
            </w:r>
          </w:p>
        </w:tc>
        <w:tc>
          <w:tcPr>
            <w:tcW w:w="1276" w:type="dxa"/>
            <w:shd w:val="clear" w:color="auto" w:fill="auto"/>
            <w:vAlign w:val="center"/>
          </w:tcPr>
          <w:p w:rsidR="009A1658" w:rsidRPr="000E44E5" w:rsidRDefault="006B06BD" w:rsidP="009A1658">
            <w:pPr>
              <w:pStyle w:val="ConsPlusNormal"/>
              <w:jc w:val="center"/>
              <w:rPr>
                <w:rFonts w:ascii="Times New Roman" w:hAnsi="Times New Roman" w:cs="Times New Roman"/>
                <w:sz w:val="24"/>
                <w:szCs w:val="24"/>
              </w:rPr>
            </w:pPr>
            <w:r w:rsidRPr="000E44E5">
              <w:rPr>
                <w:rFonts w:ascii="Times New Roman" w:hAnsi="Times New Roman" w:cs="Times New Roman"/>
                <w:sz w:val="24"/>
                <w:szCs w:val="24"/>
              </w:rPr>
              <w:t>3291</w:t>
            </w:r>
          </w:p>
        </w:tc>
        <w:tc>
          <w:tcPr>
            <w:tcW w:w="1276" w:type="dxa"/>
            <w:shd w:val="clear" w:color="auto" w:fill="auto"/>
            <w:vAlign w:val="center"/>
          </w:tcPr>
          <w:p w:rsidR="009A1658" w:rsidRPr="000E44E5" w:rsidRDefault="006B06BD" w:rsidP="009A1658">
            <w:pPr>
              <w:pStyle w:val="ConsPlusNormal"/>
              <w:jc w:val="center"/>
              <w:rPr>
                <w:rFonts w:ascii="Times New Roman" w:hAnsi="Times New Roman" w:cs="Times New Roman"/>
                <w:sz w:val="24"/>
                <w:szCs w:val="24"/>
              </w:rPr>
            </w:pPr>
            <w:r w:rsidRPr="000E44E5">
              <w:rPr>
                <w:rFonts w:ascii="Times New Roman" w:hAnsi="Times New Roman" w:cs="Times New Roman"/>
                <w:sz w:val="24"/>
                <w:szCs w:val="24"/>
              </w:rPr>
              <w:t>3291</w:t>
            </w:r>
          </w:p>
        </w:tc>
        <w:tc>
          <w:tcPr>
            <w:tcW w:w="1276" w:type="dxa"/>
            <w:shd w:val="clear" w:color="auto" w:fill="auto"/>
            <w:vAlign w:val="center"/>
          </w:tcPr>
          <w:p w:rsidR="009A1658" w:rsidRPr="000E44E5" w:rsidRDefault="006B06BD" w:rsidP="009A1658">
            <w:pPr>
              <w:pStyle w:val="ConsPlusNormal"/>
              <w:jc w:val="center"/>
              <w:rPr>
                <w:rFonts w:ascii="Times New Roman" w:hAnsi="Times New Roman" w:cs="Times New Roman"/>
                <w:sz w:val="24"/>
                <w:szCs w:val="24"/>
              </w:rPr>
            </w:pPr>
            <w:r w:rsidRPr="000E44E5">
              <w:rPr>
                <w:rFonts w:ascii="Times New Roman" w:hAnsi="Times New Roman" w:cs="Times New Roman"/>
                <w:sz w:val="24"/>
                <w:szCs w:val="24"/>
              </w:rPr>
              <w:t>3291</w:t>
            </w:r>
          </w:p>
        </w:tc>
        <w:tc>
          <w:tcPr>
            <w:tcW w:w="1275" w:type="dxa"/>
            <w:shd w:val="clear" w:color="auto" w:fill="auto"/>
            <w:vAlign w:val="center"/>
          </w:tcPr>
          <w:p w:rsidR="009A1658" w:rsidRPr="000E44E5" w:rsidRDefault="006B06BD" w:rsidP="009A1658">
            <w:pPr>
              <w:pStyle w:val="ConsPlusNormal"/>
              <w:jc w:val="center"/>
              <w:rPr>
                <w:rFonts w:ascii="Times New Roman" w:hAnsi="Times New Roman" w:cs="Times New Roman"/>
                <w:sz w:val="24"/>
                <w:szCs w:val="24"/>
              </w:rPr>
            </w:pPr>
            <w:r w:rsidRPr="000E44E5">
              <w:rPr>
                <w:rFonts w:ascii="Times New Roman" w:hAnsi="Times New Roman" w:cs="Times New Roman"/>
                <w:sz w:val="24"/>
                <w:szCs w:val="24"/>
              </w:rPr>
              <w:t>3291</w:t>
            </w:r>
          </w:p>
        </w:tc>
        <w:tc>
          <w:tcPr>
            <w:tcW w:w="1418" w:type="dxa"/>
            <w:shd w:val="clear" w:color="auto" w:fill="auto"/>
            <w:vAlign w:val="center"/>
          </w:tcPr>
          <w:p w:rsidR="009A1658" w:rsidRPr="000E44E5" w:rsidRDefault="006B06BD" w:rsidP="009A1658">
            <w:pPr>
              <w:pStyle w:val="ConsPlusNormal"/>
              <w:jc w:val="center"/>
              <w:rPr>
                <w:rFonts w:ascii="Times New Roman" w:hAnsi="Times New Roman" w:cs="Times New Roman"/>
                <w:sz w:val="24"/>
                <w:szCs w:val="24"/>
              </w:rPr>
            </w:pPr>
            <w:r w:rsidRPr="000E44E5">
              <w:rPr>
                <w:rFonts w:ascii="Times New Roman" w:hAnsi="Times New Roman" w:cs="Times New Roman"/>
                <w:sz w:val="24"/>
                <w:szCs w:val="24"/>
              </w:rPr>
              <w:t>22185</w:t>
            </w:r>
          </w:p>
        </w:tc>
      </w:tr>
      <w:tr w:rsidR="009A1658" w:rsidRPr="008A00DF" w:rsidTr="000E44E5">
        <w:tc>
          <w:tcPr>
            <w:tcW w:w="1984" w:type="dxa"/>
            <w:vMerge/>
            <w:shd w:val="clear" w:color="auto" w:fill="auto"/>
          </w:tcPr>
          <w:p w:rsidR="009A1658" w:rsidRPr="000E44E5" w:rsidRDefault="009A1658" w:rsidP="009A1658"/>
        </w:tc>
        <w:tc>
          <w:tcPr>
            <w:tcW w:w="1644" w:type="dxa"/>
            <w:vMerge/>
            <w:shd w:val="clear" w:color="auto" w:fill="auto"/>
          </w:tcPr>
          <w:p w:rsidR="009A1658" w:rsidRPr="000E44E5" w:rsidRDefault="009A1658" w:rsidP="009A1658">
            <w:pPr>
              <w:pStyle w:val="ConsPlusNormal"/>
              <w:rPr>
                <w:rFonts w:ascii="Times New Roman" w:hAnsi="Times New Roman" w:cs="Times New Roman"/>
                <w:sz w:val="24"/>
                <w:szCs w:val="24"/>
              </w:rPr>
            </w:pPr>
          </w:p>
        </w:tc>
        <w:tc>
          <w:tcPr>
            <w:tcW w:w="2184" w:type="dxa"/>
            <w:vMerge/>
            <w:shd w:val="clear" w:color="auto" w:fill="auto"/>
          </w:tcPr>
          <w:p w:rsidR="009A1658" w:rsidRPr="000E44E5" w:rsidRDefault="009A1658" w:rsidP="009A1658">
            <w:pPr>
              <w:pStyle w:val="ConsPlusNormal"/>
              <w:rPr>
                <w:rFonts w:ascii="Times New Roman" w:hAnsi="Times New Roman"/>
                <w:sz w:val="24"/>
                <w:szCs w:val="24"/>
              </w:rPr>
            </w:pPr>
          </w:p>
        </w:tc>
        <w:tc>
          <w:tcPr>
            <w:tcW w:w="1425" w:type="dxa"/>
            <w:shd w:val="clear" w:color="auto" w:fill="auto"/>
          </w:tcPr>
          <w:p w:rsidR="009A1658" w:rsidRPr="000E44E5" w:rsidRDefault="009A1658" w:rsidP="009A1658">
            <w:pPr>
              <w:pStyle w:val="ConsPlusNormal"/>
              <w:rPr>
                <w:rFonts w:ascii="Times New Roman" w:hAnsi="Times New Roman" w:cs="Times New Roman"/>
                <w:sz w:val="24"/>
                <w:szCs w:val="24"/>
              </w:rPr>
            </w:pPr>
            <w:r w:rsidRPr="000E44E5">
              <w:rPr>
                <w:rFonts w:ascii="Times New Roman" w:hAnsi="Times New Roman" w:cs="Times New Roman"/>
                <w:sz w:val="24"/>
                <w:szCs w:val="24"/>
              </w:rPr>
              <w:t>Бюджет округа</w:t>
            </w:r>
          </w:p>
        </w:tc>
        <w:tc>
          <w:tcPr>
            <w:tcW w:w="1268" w:type="dxa"/>
            <w:shd w:val="clear" w:color="auto" w:fill="auto"/>
            <w:vAlign w:val="center"/>
          </w:tcPr>
          <w:p w:rsidR="009A1658" w:rsidRPr="000E44E5" w:rsidRDefault="000021C4" w:rsidP="009A1658">
            <w:pPr>
              <w:pStyle w:val="ConsPlusNormal"/>
              <w:jc w:val="center"/>
              <w:rPr>
                <w:rFonts w:ascii="Times New Roman" w:hAnsi="Times New Roman" w:cs="Times New Roman"/>
                <w:sz w:val="24"/>
                <w:szCs w:val="24"/>
              </w:rPr>
            </w:pPr>
            <w:r w:rsidRPr="000E44E5">
              <w:rPr>
                <w:rFonts w:ascii="Times New Roman" w:hAnsi="Times New Roman" w:cs="Times New Roman"/>
                <w:sz w:val="24"/>
                <w:szCs w:val="24"/>
              </w:rPr>
              <w:t>487005,40</w:t>
            </w:r>
          </w:p>
        </w:tc>
        <w:tc>
          <w:tcPr>
            <w:tcW w:w="1276" w:type="dxa"/>
            <w:shd w:val="clear" w:color="auto" w:fill="auto"/>
            <w:vAlign w:val="center"/>
          </w:tcPr>
          <w:p w:rsidR="009A1658" w:rsidRPr="000E44E5" w:rsidRDefault="000021C4" w:rsidP="009A1658">
            <w:pPr>
              <w:pStyle w:val="ConsPlusNormal"/>
              <w:jc w:val="center"/>
              <w:rPr>
                <w:rFonts w:ascii="Times New Roman" w:hAnsi="Times New Roman" w:cs="Times New Roman"/>
                <w:sz w:val="24"/>
                <w:szCs w:val="24"/>
              </w:rPr>
            </w:pPr>
            <w:r w:rsidRPr="000E44E5">
              <w:rPr>
                <w:rFonts w:ascii="Times New Roman" w:hAnsi="Times New Roman" w:cs="Times New Roman"/>
                <w:sz w:val="24"/>
                <w:szCs w:val="24"/>
              </w:rPr>
              <w:t>750234</w:t>
            </w:r>
          </w:p>
        </w:tc>
        <w:tc>
          <w:tcPr>
            <w:tcW w:w="1276" w:type="dxa"/>
            <w:shd w:val="clear" w:color="auto" w:fill="auto"/>
            <w:vAlign w:val="center"/>
          </w:tcPr>
          <w:p w:rsidR="009A1658" w:rsidRPr="000E44E5" w:rsidRDefault="000021C4" w:rsidP="009A1658">
            <w:pPr>
              <w:pStyle w:val="ConsPlusNormal"/>
              <w:jc w:val="center"/>
              <w:rPr>
                <w:rFonts w:ascii="Times New Roman" w:hAnsi="Times New Roman" w:cs="Times New Roman"/>
                <w:sz w:val="24"/>
                <w:szCs w:val="24"/>
              </w:rPr>
            </w:pPr>
            <w:r w:rsidRPr="000E44E5">
              <w:rPr>
                <w:rFonts w:ascii="Times New Roman" w:hAnsi="Times New Roman" w:cs="Times New Roman"/>
                <w:sz w:val="24"/>
                <w:szCs w:val="24"/>
              </w:rPr>
              <w:t>515291</w:t>
            </w:r>
          </w:p>
        </w:tc>
        <w:tc>
          <w:tcPr>
            <w:tcW w:w="1276" w:type="dxa"/>
            <w:shd w:val="clear" w:color="auto" w:fill="auto"/>
            <w:vAlign w:val="center"/>
          </w:tcPr>
          <w:p w:rsidR="009A1658" w:rsidRPr="000E44E5" w:rsidRDefault="000021C4" w:rsidP="009A1658">
            <w:pPr>
              <w:pStyle w:val="ConsPlusNormal"/>
              <w:jc w:val="center"/>
              <w:rPr>
                <w:rFonts w:ascii="Times New Roman" w:hAnsi="Times New Roman" w:cs="Times New Roman"/>
                <w:sz w:val="24"/>
                <w:szCs w:val="24"/>
              </w:rPr>
            </w:pPr>
            <w:r w:rsidRPr="000E44E5">
              <w:rPr>
                <w:rFonts w:ascii="Times New Roman" w:hAnsi="Times New Roman" w:cs="Times New Roman"/>
                <w:sz w:val="24"/>
                <w:szCs w:val="24"/>
              </w:rPr>
              <w:t>517405</w:t>
            </w:r>
          </w:p>
        </w:tc>
        <w:tc>
          <w:tcPr>
            <w:tcW w:w="1275" w:type="dxa"/>
            <w:shd w:val="clear" w:color="auto" w:fill="auto"/>
            <w:vAlign w:val="center"/>
          </w:tcPr>
          <w:p w:rsidR="009A1658" w:rsidRPr="000E44E5" w:rsidRDefault="000021C4" w:rsidP="009A1658">
            <w:pPr>
              <w:pStyle w:val="ConsPlusNormal"/>
              <w:jc w:val="center"/>
              <w:rPr>
                <w:rFonts w:ascii="Times New Roman" w:hAnsi="Times New Roman" w:cs="Times New Roman"/>
                <w:sz w:val="24"/>
                <w:szCs w:val="24"/>
              </w:rPr>
            </w:pPr>
            <w:r w:rsidRPr="000E44E5">
              <w:rPr>
                <w:rFonts w:ascii="Times New Roman" w:hAnsi="Times New Roman" w:cs="Times New Roman"/>
                <w:sz w:val="24"/>
                <w:szCs w:val="24"/>
              </w:rPr>
              <w:t>518238</w:t>
            </w:r>
          </w:p>
        </w:tc>
        <w:tc>
          <w:tcPr>
            <w:tcW w:w="1418" w:type="dxa"/>
            <w:shd w:val="clear" w:color="auto" w:fill="auto"/>
            <w:vAlign w:val="center"/>
          </w:tcPr>
          <w:p w:rsidR="009A1658" w:rsidRPr="000E44E5" w:rsidRDefault="000021C4" w:rsidP="009A1658">
            <w:pPr>
              <w:pStyle w:val="ConsPlusNormal"/>
              <w:jc w:val="center"/>
              <w:rPr>
                <w:rFonts w:ascii="Times New Roman" w:hAnsi="Times New Roman" w:cs="Times New Roman"/>
                <w:sz w:val="24"/>
                <w:szCs w:val="24"/>
              </w:rPr>
            </w:pPr>
            <w:r w:rsidRPr="000E44E5">
              <w:rPr>
                <w:rFonts w:ascii="Times New Roman" w:hAnsi="Times New Roman" w:cs="Times New Roman"/>
                <w:sz w:val="24"/>
                <w:szCs w:val="24"/>
              </w:rPr>
              <w:t>2788173,40</w:t>
            </w:r>
          </w:p>
        </w:tc>
      </w:tr>
      <w:tr w:rsidR="009A1658" w:rsidRPr="00830A93" w:rsidTr="000E44E5">
        <w:tc>
          <w:tcPr>
            <w:tcW w:w="1984" w:type="dxa"/>
            <w:vMerge/>
            <w:shd w:val="clear" w:color="auto" w:fill="auto"/>
          </w:tcPr>
          <w:p w:rsidR="009A1658" w:rsidRPr="000E44E5" w:rsidRDefault="009A1658" w:rsidP="009A1658"/>
        </w:tc>
        <w:tc>
          <w:tcPr>
            <w:tcW w:w="1644" w:type="dxa"/>
            <w:vMerge/>
            <w:shd w:val="clear" w:color="auto" w:fill="auto"/>
          </w:tcPr>
          <w:p w:rsidR="009A1658" w:rsidRPr="000E44E5" w:rsidRDefault="009A1658" w:rsidP="009A1658"/>
        </w:tc>
        <w:tc>
          <w:tcPr>
            <w:tcW w:w="2184" w:type="dxa"/>
            <w:vMerge w:val="restart"/>
            <w:shd w:val="clear" w:color="auto" w:fill="auto"/>
          </w:tcPr>
          <w:p w:rsidR="009A1658" w:rsidRPr="000E44E5" w:rsidRDefault="009A1658" w:rsidP="009A1658">
            <w:pPr>
              <w:pStyle w:val="ConsPlusCell"/>
              <w:rPr>
                <w:rFonts w:ascii="Times New Roman" w:hAnsi="Times New Roman"/>
                <w:sz w:val="24"/>
                <w:szCs w:val="24"/>
              </w:rPr>
            </w:pPr>
            <w:r w:rsidRPr="000E44E5">
              <w:rPr>
                <w:rFonts w:ascii="Times New Roman" w:hAnsi="Times New Roman"/>
                <w:sz w:val="24"/>
                <w:szCs w:val="24"/>
              </w:rPr>
              <w:t>Администрация го</w:t>
            </w:r>
            <w:r w:rsidRPr="000E44E5">
              <w:rPr>
                <w:rFonts w:ascii="Times New Roman" w:hAnsi="Times New Roman"/>
                <w:sz w:val="24"/>
                <w:szCs w:val="24"/>
              </w:rPr>
              <w:lastRenderedPageBreak/>
              <w:t>родского округа Красногорск</w:t>
            </w:r>
          </w:p>
        </w:tc>
        <w:tc>
          <w:tcPr>
            <w:tcW w:w="1425" w:type="dxa"/>
            <w:shd w:val="clear" w:color="auto" w:fill="auto"/>
          </w:tcPr>
          <w:p w:rsidR="009A1658" w:rsidRPr="000E44E5" w:rsidRDefault="009A1658" w:rsidP="009A1658">
            <w:r w:rsidRPr="000E44E5">
              <w:lastRenderedPageBreak/>
              <w:t xml:space="preserve">Бюджет </w:t>
            </w:r>
            <w:r w:rsidRPr="000E44E5">
              <w:lastRenderedPageBreak/>
              <w:t>округа</w:t>
            </w:r>
          </w:p>
        </w:tc>
        <w:tc>
          <w:tcPr>
            <w:tcW w:w="1268" w:type="dxa"/>
            <w:shd w:val="clear" w:color="auto" w:fill="auto"/>
            <w:vAlign w:val="center"/>
          </w:tcPr>
          <w:p w:rsidR="009A1658" w:rsidRPr="000E44E5" w:rsidRDefault="00B63DD7" w:rsidP="009A1658">
            <w:pPr>
              <w:pStyle w:val="ConsPlusNormal"/>
              <w:jc w:val="center"/>
              <w:rPr>
                <w:rFonts w:ascii="Times New Roman" w:hAnsi="Times New Roman" w:cs="Times New Roman"/>
                <w:sz w:val="24"/>
                <w:szCs w:val="24"/>
              </w:rPr>
            </w:pPr>
            <w:r w:rsidRPr="000E44E5">
              <w:rPr>
                <w:rFonts w:ascii="Times New Roman" w:hAnsi="Times New Roman" w:cs="Times New Roman"/>
                <w:sz w:val="24"/>
                <w:szCs w:val="24"/>
              </w:rPr>
              <w:lastRenderedPageBreak/>
              <w:t>465 530,4</w:t>
            </w:r>
          </w:p>
        </w:tc>
        <w:tc>
          <w:tcPr>
            <w:tcW w:w="1276" w:type="dxa"/>
            <w:shd w:val="clear" w:color="auto" w:fill="auto"/>
            <w:vAlign w:val="center"/>
          </w:tcPr>
          <w:p w:rsidR="009A1658" w:rsidRPr="000E44E5" w:rsidRDefault="00B63DD7" w:rsidP="009A1658">
            <w:pPr>
              <w:pStyle w:val="ConsPlusNormal"/>
              <w:jc w:val="center"/>
              <w:rPr>
                <w:rFonts w:ascii="Times New Roman" w:hAnsi="Times New Roman" w:cs="Times New Roman"/>
                <w:sz w:val="24"/>
                <w:szCs w:val="24"/>
              </w:rPr>
            </w:pPr>
            <w:r w:rsidRPr="000E44E5">
              <w:rPr>
                <w:rFonts w:ascii="Times New Roman" w:hAnsi="Times New Roman" w:cs="Times New Roman"/>
                <w:sz w:val="24"/>
                <w:szCs w:val="24"/>
              </w:rPr>
              <w:t>661 800</w:t>
            </w:r>
          </w:p>
        </w:tc>
        <w:tc>
          <w:tcPr>
            <w:tcW w:w="1276" w:type="dxa"/>
            <w:shd w:val="clear" w:color="auto" w:fill="auto"/>
            <w:vAlign w:val="center"/>
          </w:tcPr>
          <w:p w:rsidR="009A1658" w:rsidRPr="000E44E5" w:rsidRDefault="00B63DD7" w:rsidP="009A1658">
            <w:pPr>
              <w:pStyle w:val="ConsPlusNormal"/>
              <w:jc w:val="center"/>
              <w:rPr>
                <w:rFonts w:ascii="Times New Roman" w:hAnsi="Times New Roman" w:cs="Times New Roman"/>
                <w:sz w:val="24"/>
                <w:szCs w:val="24"/>
              </w:rPr>
            </w:pPr>
            <w:r w:rsidRPr="000E44E5">
              <w:rPr>
                <w:rFonts w:ascii="Times New Roman" w:hAnsi="Times New Roman" w:cs="Times New Roman"/>
                <w:sz w:val="24"/>
                <w:szCs w:val="24"/>
              </w:rPr>
              <w:t>426 927</w:t>
            </w:r>
          </w:p>
        </w:tc>
        <w:tc>
          <w:tcPr>
            <w:tcW w:w="1276" w:type="dxa"/>
            <w:shd w:val="clear" w:color="auto" w:fill="auto"/>
            <w:vAlign w:val="center"/>
          </w:tcPr>
          <w:p w:rsidR="009A1658" w:rsidRPr="000E44E5" w:rsidRDefault="00B63DD7" w:rsidP="009A1658">
            <w:pPr>
              <w:pStyle w:val="ConsPlusNormal"/>
              <w:jc w:val="center"/>
              <w:rPr>
                <w:rFonts w:ascii="Times New Roman" w:hAnsi="Times New Roman" w:cs="Times New Roman"/>
                <w:sz w:val="24"/>
                <w:szCs w:val="24"/>
              </w:rPr>
            </w:pPr>
            <w:r w:rsidRPr="000E44E5">
              <w:rPr>
                <w:rFonts w:ascii="Times New Roman" w:hAnsi="Times New Roman" w:cs="Times New Roman"/>
                <w:sz w:val="24"/>
                <w:szCs w:val="24"/>
              </w:rPr>
              <w:t>428 797</w:t>
            </w:r>
          </w:p>
        </w:tc>
        <w:tc>
          <w:tcPr>
            <w:tcW w:w="1275" w:type="dxa"/>
            <w:shd w:val="clear" w:color="auto" w:fill="auto"/>
            <w:vAlign w:val="center"/>
          </w:tcPr>
          <w:p w:rsidR="009A1658" w:rsidRPr="000E44E5" w:rsidRDefault="00B63DD7" w:rsidP="009A1658">
            <w:pPr>
              <w:pStyle w:val="ConsPlusNormal"/>
              <w:jc w:val="center"/>
              <w:rPr>
                <w:rFonts w:ascii="Times New Roman" w:hAnsi="Times New Roman" w:cs="Times New Roman"/>
                <w:sz w:val="24"/>
                <w:szCs w:val="24"/>
              </w:rPr>
            </w:pPr>
            <w:r w:rsidRPr="000E44E5">
              <w:rPr>
                <w:rFonts w:ascii="Times New Roman" w:hAnsi="Times New Roman" w:cs="Times New Roman"/>
                <w:sz w:val="24"/>
                <w:szCs w:val="24"/>
              </w:rPr>
              <w:t>429 457</w:t>
            </w:r>
          </w:p>
        </w:tc>
        <w:tc>
          <w:tcPr>
            <w:tcW w:w="1418" w:type="dxa"/>
            <w:shd w:val="clear" w:color="auto" w:fill="auto"/>
            <w:vAlign w:val="center"/>
          </w:tcPr>
          <w:p w:rsidR="009A1658" w:rsidRPr="000E44E5" w:rsidRDefault="00B63DD7" w:rsidP="009A1658">
            <w:pPr>
              <w:pStyle w:val="ConsPlusNormal"/>
              <w:jc w:val="center"/>
              <w:rPr>
                <w:rFonts w:ascii="Times New Roman" w:hAnsi="Times New Roman" w:cs="Times New Roman"/>
                <w:sz w:val="24"/>
                <w:szCs w:val="24"/>
              </w:rPr>
            </w:pPr>
            <w:r w:rsidRPr="000E44E5">
              <w:rPr>
                <w:rFonts w:ascii="Times New Roman" w:hAnsi="Times New Roman" w:cs="Times New Roman"/>
                <w:sz w:val="24"/>
                <w:szCs w:val="24"/>
              </w:rPr>
              <w:t>2 412 511,40</w:t>
            </w:r>
          </w:p>
        </w:tc>
      </w:tr>
      <w:tr w:rsidR="00386FFE" w:rsidRPr="00830A93" w:rsidTr="000E44E5">
        <w:tc>
          <w:tcPr>
            <w:tcW w:w="1984" w:type="dxa"/>
            <w:vMerge/>
            <w:shd w:val="clear" w:color="auto" w:fill="auto"/>
          </w:tcPr>
          <w:p w:rsidR="00386FFE" w:rsidRPr="000E44E5" w:rsidRDefault="00386FFE" w:rsidP="002109E7"/>
        </w:tc>
        <w:tc>
          <w:tcPr>
            <w:tcW w:w="1644" w:type="dxa"/>
            <w:vMerge/>
            <w:shd w:val="clear" w:color="auto" w:fill="auto"/>
          </w:tcPr>
          <w:p w:rsidR="00386FFE" w:rsidRPr="000E44E5" w:rsidRDefault="00386FFE" w:rsidP="002109E7"/>
        </w:tc>
        <w:tc>
          <w:tcPr>
            <w:tcW w:w="2184" w:type="dxa"/>
            <w:vMerge/>
            <w:shd w:val="clear" w:color="auto" w:fill="auto"/>
          </w:tcPr>
          <w:p w:rsidR="00386FFE" w:rsidRPr="000E44E5" w:rsidRDefault="00386FFE" w:rsidP="002109E7">
            <w:pPr>
              <w:pStyle w:val="ConsPlusCell"/>
              <w:rPr>
                <w:rFonts w:ascii="Times New Roman" w:hAnsi="Times New Roman"/>
                <w:sz w:val="24"/>
                <w:szCs w:val="24"/>
              </w:rPr>
            </w:pPr>
          </w:p>
        </w:tc>
        <w:tc>
          <w:tcPr>
            <w:tcW w:w="1425" w:type="dxa"/>
            <w:shd w:val="clear" w:color="auto" w:fill="auto"/>
          </w:tcPr>
          <w:p w:rsidR="00386FFE" w:rsidRPr="000E44E5" w:rsidRDefault="00386FFE" w:rsidP="002109E7">
            <w:pPr>
              <w:pStyle w:val="ConsPlusNormal"/>
              <w:rPr>
                <w:rFonts w:ascii="Times New Roman" w:hAnsi="Times New Roman" w:cs="Times New Roman"/>
                <w:sz w:val="24"/>
                <w:szCs w:val="24"/>
              </w:rPr>
            </w:pPr>
            <w:r w:rsidRPr="000E44E5">
              <w:rPr>
                <w:rFonts w:ascii="Times New Roman" w:hAnsi="Times New Roman" w:cs="Times New Roman"/>
                <w:sz w:val="24"/>
                <w:szCs w:val="24"/>
              </w:rPr>
              <w:t xml:space="preserve">Бюджет </w:t>
            </w:r>
          </w:p>
          <w:p w:rsidR="00386FFE" w:rsidRPr="000E44E5" w:rsidRDefault="00386FFE" w:rsidP="002109E7">
            <w:pPr>
              <w:pStyle w:val="ConsPlusNormal"/>
              <w:rPr>
                <w:rFonts w:ascii="Times New Roman" w:hAnsi="Times New Roman" w:cs="Times New Roman"/>
                <w:sz w:val="24"/>
                <w:szCs w:val="24"/>
              </w:rPr>
            </w:pPr>
            <w:r w:rsidRPr="000E44E5">
              <w:rPr>
                <w:rFonts w:ascii="Times New Roman" w:hAnsi="Times New Roman" w:cs="Times New Roman"/>
                <w:sz w:val="24"/>
                <w:szCs w:val="24"/>
              </w:rPr>
              <w:t>области</w:t>
            </w:r>
          </w:p>
        </w:tc>
        <w:tc>
          <w:tcPr>
            <w:tcW w:w="1268" w:type="dxa"/>
            <w:shd w:val="clear" w:color="auto" w:fill="auto"/>
            <w:vAlign w:val="center"/>
          </w:tcPr>
          <w:p w:rsidR="00386FFE" w:rsidRPr="000E44E5" w:rsidRDefault="00386FFE" w:rsidP="003C0A21">
            <w:pPr>
              <w:pStyle w:val="ConsPlusNormal"/>
              <w:jc w:val="center"/>
              <w:rPr>
                <w:rFonts w:ascii="Times New Roman" w:hAnsi="Times New Roman" w:cs="Times New Roman"/>
                <w:sz w:val="24"/>
                <w:szCs w:val="24"/>
              </w:rPr>
            </w:pPr>
            <w:r w:rsidRPr="000E44E5">
              <w:rPr>
                <w:rFonts w:ascii="Times New Roman" w:hAnsi="Times New Roman" w:cs="Times New Roman"/>
                <w:sz w:val="24"/>
                <w:szCs w:val="24"/>
              </w:rPr>
              <w:t>9 021</w:t>
            </w:r>
          </w:p>
        </w:tc>
        <w:tc>
          <w:tcPr>
            <w:tcW w:w="1276" w:type="dxa"/>
            <w:shd w:val="clear" w:color="auto" w:fill="auto"/>
            <w:vAlign w:val="center"/>
          </w:tcPr>
          <w:p w:rsidR="00386FFE" w:rsidRPr="000E44E5" w:rsidRDefault="00386FFE" w:rsidP="003C0A21">
            <w:pPr>
              <w:pStyle w:val="ConsPlusNormal"/>
              <w:jc w:val="center"/>
              <w:rPr>
                <w:rFonts w:ascii="Times New Roman" w:hAnsi="Times New Roman" w:cs="Times New Roman"/>
                <w:sz w:val="24"/>
                <w:szCs w:val="24"/>
              </w:rPr>
            </w:pPr>
            <w:r w:rsidRPr="000E44E5">
              <w:rPr>
                <w:rFonts w:ascii="Times New Roman" w:hAnsi="Times New Roman" w:cs="Times New Roman"/>
                <w:sz w:val="24"/>
                <w:szCs w:val="24"/>
              </w:rPr>
              <w:t>3291</w:t>
            </w:r>
          </w:p>
        </w:tc>
        <w:tc>
          <w:tcPr>
            <w:tcW w:w="1276" w:type="dxa"/>
            <w:shd w:val="clear" w:color="auto" w:fill="auto"/>
            <w:vAlign w:val="center"/>
          </w:tcPr>
          <w:p w:rsidR="00386FFE" w:rsidRPr="000E44E5" w:rsidRDefault="00386FFE" w:rsidP="003C0A21">
            <w:pPr>
              <w:pStyle w:val="ConsPlusNormal"/>
              <w:jc w:val="center"/>
              <w:rPr>
                <w:rFonts w:ascii="Times New Roman" w:hAnsi="Times New Roman" w:cs="Times New Roman"/>
                <w:sz w:val="24"/>
                <w:szCs w:val="24"/>
              </w:rPr>
            </w:pPr>
            <w:r w:rsidRPr="000E44E5">
              <w:rPr>
                <w:rFonts w:ascii="Times New Roman" w:hAnsi="Times New Roman" w:cs="Times New Roman"/>
                <w:sz w:val="24"/>
                <w:szCs w:val="24"/>
              </w:rPr>
              <w:t>3291</w:t>
            </w:r>
          </w:p>
        </w:tc>
        <w:tc>
          <w:tcPr>
            <w:tcW w:w="1276" w:type="dxa"/>
            <w:shd w:val="clear" w:color="auto" w:fill="auto"/>
            <w:vAlign w:val="center"/>
          </w:tcPr>
          <w:p w:rsidR="00386FFE" w:rsidRPr="000E44E5" w:rsidRDefault="00386FFE" w:rsidP="003C0A21">
            <w:pPr>
              <w:pStyle w:val="ConsPlusNormal"/>
              <w:jc w:val="center"/>
              <w:rPr>
                <w:rFonts w:ascii="Times New Roman" w:hAnsi="Times New Roman" w:cs="Times New Roman"/>
                <w:sz w:val="24"/>
                <w:szCs w:val="24"/>
              </w:rPr>
            </w:pPr>
            <w:r w:rsidRPr="000E44E5">
              <w:rPr>
                <w:rFonts w:ascii="Times New Roman" w:hAnsi="Times New Roman" w:cs="Times New Roman"/>
                <w:sz w:val="24"/>
                <w:szCs w:val="24"/>
              </w:rPr>
              <w:t>3291</w:t>
            </w:r>
          </w:p>
        </w:tc>
        <w:tc>
          <w:tcPr>
            <w:tcW w:w="1275" w:type="dxa"/>
            <w:shd w:val="clear" w:color="auto" w:fill="auto"/>
            <w:vAlign w:val="center"/>
          </w:tcPr>
          <w:p w:rsidR="00386FFE" w:rsidRPr="000E44E5" w:rsidRDefault="00386FFE" w:rsidP="003C0A21">
            <w:pPr>
              <w:pStyle w:val="ConsPlusNormal"/>
              <w:jc w:val="center"/>
              <w:rPr>
                <w:rFonts w:ascii="Times New Roman" w:hAnsi="Times New Roman" w:cs="Times New Roman"/>
                <w:sz w:val="24"/>
                <w:szCs w:val="24"/>
              </w:rPr>
            </w:pPr>
            <w:r w:rsidRPr="000E44E5">
              <w:rPr>
                <w:rFonts w:ascii="Times New Roman" w:hAnsi="Times New Roman" w:cs="Times New Roman"/>
                <w:sz w:val="24"/>
                <w:szCs w:val="24"/>
              </w:rPr>
              <w:t>3291</w:t>
            </w:r>
          </w:p>
        </w:tc>
        <w:tc>
          <w:tcPr>
            <w:tcW w:w="1418" w:type="dxa"/>
            <w:shd w:val="clear" w:color="auto" w:fill="auto"/>
            <w:vAlign w:val="center"/>
          </w:tcPr>
          <w:p w:rsidR="00386FFE" w:rsidRPr="000E44E5" w:rsidRDefault="00386FFE" w:rsidP="003C0A21">
            <w:pPr>
              <w:pStyle w:val="ConsPlusNormal"/>
              <w:jc w:val="center"/>
              <w:rPr>
                <w:rFonts w:ascii="Times New Roman" w:hAnsi="Times New Roman" w:cs="Times New Roman"/>
                <w:sz w:val="24"/>
                <w:szCs w:val="24"/>
              </w:rPr>
            </w:pPr>
            <w:r w:rsidRPr="000E44E5">
              <w:rPr>
                <w:rFonts w:ascii="Times New Roman" w:hAnsi="Times New Roman" w:cs="Times New Roman"/>
                <w:sz w:val="24"/>
                <w:szCs w:val="24"/>
              </w:rPr>
              <w:t>22185</w:t>
            </w:r>
          </w:p>
        </w:tc>
      </w:tr>
      <w:tr w:rsidR="002109E7" w:rsidRPr="00830A93" w:rsidTr="000E44E5">
        <w:tc>
          <w:tcPr>
            <w:tcW w:w="1984" w:type="dxa"/>
            <w:vMerge/>
            <w:shd w:val="clear" w:color="auto" w:fill="auto"/>
          </w:tcPr>
          <w:p w:rsidR="002109E7" w:rsidRPr="000E44E5" w:rsidRDefault="002109E7" w:rsidP="002109E7"/>
        </w:tc>
        <w:tc>
          <w:tcPr>
            <w:tcW w:w="1644" w:type="dxa"/>
            <w:vMerge/>
            <w:shd w:val="clear" w:color="auto" w:fill="auto"/>
          </w:tcPr>
          <w:p w:rsidR="002109E7" w:rsidRPr="000E44E5" w:rsidRDefault="002109E7" w:rsidP="002109E7"/>
        </w:tc>
        <w:tc>
          <w:tcPr>
            <w:tcW w:w="2184" w:type="dxa"/>
            <w:shd w:val="clear" w:color="auto" w:fill="auto"/>
          </w:tcPr>
          <w:p w:rsidR="002109E7" w:rsidRPr="000E44E5" w:rsidRDefault="002109E7" w:rsidP="002109E7">
            <w:pPr>
              <w:pStyle w:val="ConsPlusCell"/>
              <w:rPr>
                <w:rFonts w:ascii="Times New Roman" w:hAnsi="Times New Roman"/>
                <w:sz w:val="24"/>
                <w:szCs w:val="24"/>
              </w:rPr>
            </w:pPr>
            <w:r w:rsidRPr="000E44E5">
              <w:rPr>
                <w:rFonts w:ascii="Times New Roman" w:hAnsi="Times New Roman"/>
                <w:sz w:val="24"/>
                <w:szCs w:val="24"/>
              </w:rPr>
              <w:t xml:space="preserve">Финансовое управление администрации городского округа Красногорск (далее – </w:t>
            </w:r>
          </w:p>
          <w:p w:rsidR="002109E7" w:rsidRPr="000E44E5" w:rsidRDefault="002109E7" w:rsidP="002109E7">
            <w:pPr>
              <w:pStyle w:val="ConsPlusCell"/>
              <w:rPr>
                <w:rFonts w:ascii="Times New Roman" w:hAnsi="Times New Roman"/>
                <w:sz w:val="24"/>
                <w:szCs w:val="24"/>
              </w:rPr>
            </w:pPr>
            <w:r w:rsidRPr="000E44E5">
              <w:rPr>
                <w:rFonts w:ascii="Times New Roman" w:hAnsi="Times New Roman"/>
                <w:sz w:val="24"/>
                <w:szCs w:val="24"/>
              </w:rPr>
              <w:t>ФинУпр)</w:t>
            </w:r>
          </w:p>
        </w:tc>
        <w:tc>
          <w:tcPr>
            <w:tcW w:w="1425" w:type="dxa"/>
            <w:shd w:val="clear" w:color="auto" w:fill="auto"/>
          </w:tcPr>
          <w:p w:rsidR="002109E7" w:rsidRPr="000E44E5" w:rsidRDefault="002109E7" w:rsidP="002109E7">
            <w:r w:rsidRPr="000E44E5">
              <w:t>Бюджет округа</w:t>
            </w:r>
          </w:p>
        </w:tc>
        <w:tc>
          <w:tcPr>
            <w:tcW w:w="1268" w:type="dxa"/>
            <w:shd w:val="clear" w:color="auto" w:fill="auto"/>
            <w:vAlign w:val="center"/>
          </w:tcPr>
          <w:p w:rsidR="002109E7" w:rsidRPr="000E44E5" w:rsidRDefault="002109E7" w:rsidP="005505BB">
            <w:pPr>
              <w:pStyle w:val="ConsPlusNormal"/>
              <w:jc w:val="center"/>
              <w:rPr>
                <w:rFonts w:ascii="Times New Roman" w:hAnsi="Times New Roman" w:cs="Times New Roman"/>
                <w:sz w:val="24"/>
                <w:szCs w:val="24"/>
              </w:rPr>
            </w:pPr>
            <w:r w:rsidRPr="000E44E5">
              <w:rPr>
                <w:rFonts w:ascii="Times New Roman" w:hAnsi="Times New Roman" w:cs="Times New Roman"/>
                <w:sz w:val="24"/>
                <w:szCs w:val="24"/>
              </w:rPr>
              <w:t xml:space="preserve">30 </w:t>
            </w:r>
            <w:r w:rsidR="005505BB" w:rsidRPr="000E44E5">
              <w:rPr>
                <w:rFonts w:ascii="Times New Roman" w:hAnsi="Times New Roman" w:cs="Times New Roman"/>
                <w:sz w:val="24"/>
                <w:szCs w:val="24"/>
              </w:rPr>
              <w:t>161</w:t>
            </w:r>
          </w:p>
        </w:tc>
        <w:tc>
          <w:tcPr>
            <w:tcW w:w="1276" w:type="dxa"/>
            <w:shd w:val="clear" w:color="auto" w:fill="auto"/>
            <w:vAlign w:val="center"/>
          </w:tcPr>
          <w:p w:rsidR="002109E7" w:rsidRPr="000E44E5" w:rsidRDefault="005505BB" w:rsidP="002109E7">
            <w:pPr>
              <w:pStyle w:val="ConsPlusNormal"/>
              <w:jc w:val="center"/>
              <w:rPr>
                <w:rFonts w:ascii="Times New Roman" w:hAnsi="Times New Roman" w:cs="Times New Roman"/>
                <w:sz w:val="24"/>
                <w:szCs w:val="24"/>
              </w:rPr>
            </w:pPr>
            <w:r w:rsidRPr="000E44E5">
              <w:rPr>
                <w:rFonts w:ascii="Times New Roman" w:hAnsi="Times New Roman" w:cs="Times New Roman"/>
                <w:sz w:val="24"/>
                <w:szCs w:val="24"/>
              </w:rPr>
              <w:t>30 910</w:t>
            </w:r>
          </w:p>
        </w:tc>
        <w:tc>
          <w:tcPr>
            <w:tcW w:w="1276" w:type="dxa"/>
            <w:shd w:val="clear" w:color="auto" w:fill="auto"/>
            <w:vAlign w:val="center"/>
          </w:tcPr>
          <w:p w:rsidR="002109E7" w:rsidRPr="000E44E5" w:rsidRDefault="005505BB" w:rsidP="002109E7">
            <w:pPr>
              <w:pStyle w:val="ConsPlusNormal"/>
              <w:jc w:val="center"/>
              <w:rPr>
                <w:rFonts w:ascii="Times New Roman" w:hAnsi="Times New Roman" w:cs="Times New Roman"/>
                <w:sz w:val="24"/>
                <w:szCs w:val="24"/>
              </w:rPr>
            </w:pPr>
            <w:r w:rsidRPr="000E44E5">
              <w:rPr>
                <w:rFonts w:ascii="Times New Roman" w:hAnsi="Times New Roman" w:cs="Times New Roman"/>
                <w:sz w:val="24"/>
                <w:szCs w:val="24"/>
              </w:rPr>
              <w:t>30 910</w:t>
            </w:r>
          </w:p>
        </w:tc>
        <w:tc>
          <w:tcPr>
            <w:tcW w:w="1276" w:type="dxa"/>
            <w:shd w:val="clear" w:color="auto" w:fill="auto"/>
            <w:vAlign w:val="center"/>
          </w:tcPr>
          <w:p w:rsidR="002109E7" w:rsidRPr="000E44E5" w:rsidRDefault="005505BB" w:rsidP="002109E7">
            <w:pPr>
              <w:pStyle w:val="ConsPlusNormal"/>
              <w:jc w:val="center"/>
              <w:rPr>
                <w:rFonts w:ascii="Times New Roman" w:hAnsi="Times New Roman" w:cs="Times New Roman"/>
                <w:sz w:val="24"/>
                <w:szCs w:val="24"/>
              </w:rPr>
            </w:pPr>
            <w:r w:rsidRPr="000E44E5">
              <w:rPr>
                <w:rFonts w:ascii="Times New Roman" w:hAnsi="Times New Roman" w:cs="Times New Roman"/>
                <w:sz w:val="24"/>
                <w:szCs w:val="24"/>
              </w:rPr>
              <w:t>31 016</w:t>
            </w:r>
          </w:p>
        </w:tc>
        <w:tc>
          <w:tcPr>
            <w:tcW w:w="1275" w:type="dxa"/>
            <w:shd w:val="clear" w:color="auto" w:fill="auto"/>
            <w:vAlign w:val="center"/>
          </w:tcPr>
          <w:p w:rsidR="002109E7" w:rsidRPr="000E44E5" w:rsidRDefault="005505BB" w:rsidP="002109E7">
            <w:pPr>
              <w:pStyle w:val="ConsPlusNormal"/>
              <w:jc w:val="center"/>
              <w:rPr>
                <w:rFonts w:ascii="Times New Roman" w:hAnsi="Times New Roman" w:cs="Times New Roman"/>
                <w:sz w:val="24"/>
                <w:szCs w:val="24"/>
              </w:rPr>
            </w:pPr>
            <w:r w:rsidRPr="000E44E5">
              <w:rPr>
                <w:rFonts w:ascii="Times New Roman" w:hAnsi="Times New Roman" w:cs="Times New Roman"/>
                <w:sz w:val="24"/>
                <w:szCs w:val="24"/>
              </w:rPr>
              <w:t>31 062</w:t>
            </w:r>
          </w:p>
        </w:tc>
        <w:tc>
          <w:tcPr>
            <w:tcW w:w="1418" w:type="dxa"/>
            <w:shd w:val="clear" w:color="auto" w:fill="auto"/>
            <w:vAlign w:val="center"/>
          </w:tcPr>
          <w:p w:rsidR="002109E7" w:rsidRPr="000E44E5" w:rsidRDefault="005505BB" w:rsidP="002109E7">
            <w:pPr>
              <w:pStyle w:val="ConsPlusNormal"/>
              <w:jc w:val="center"/>
              <w:rPr>
                <w:rFonts w:ascii="Times New Roman" w:hAnsi="Times New Roman" w:cs="Times New Roman"/>
                <w:sz w:val="24"/>
                <w:szCs w:val="24"/>
              </w:rPr>
            </w:pPr>
            <w:r w:rsidRPr="000E44E5">
              <w:rPr>
                <w:rFonts w:ascii="Times New Roman" w:hAnsi="Times New Roman" w:cs="Times New Roman"/>
                <w:sz w:val="24"/>
                <w:szCs w:val="24"/>
              </w:rPr>
              <w:t>154 059</w:t>
            </w:r>
          </w:p>
        </w:tc>
      </w:tr>
      <w:tr w:rsidR="002109E7" w:rsidRPr="00830A93" w:rsidTr="007D0875">
        <w:tc>
          <w:tcPr>
            <w:tcW w:w="1984" w:type="dxa"/>
            <w:vMerge/>
          </w:tcPr>
          <w:p w:rsidR="002109E7" w:rsidRPr="008A00DF" w:rsidRDefault="002109E7" w:rsidP="002109E7"/>
        </w:tc>
        <w:tc>
          <w:tcPr>
            <w:tcW w:w="1644" w:type="dxa"/>
            <w:vMerge/>
          </w:tcPr>
          <w:p w:rsidR="002109E7" w:rsidRPr="008A00DF" w:rsidRDefault="002109E7" w:rsidP="002109E7"/>
        </w:tc>
        <w:tc>
          <w:tcPr>
            <w:tcW w:w="2184" w:type="dxa"/>
          </w:tcPr>
          <w:p w:rsidR="002109E7" w:rsidRPr="008A00DF" w:rsidRDefault="002109E7" w:rsidP="002109E7">
            <w:pPr>
              <w:pStyle w:val="ConsPlusCell"/>
              <w:rPr>
                <w:rFonts w:ascii="Times New Roman" w:hAnsi="Times New Roman"/>
                <w:sz w:val="24"/>
                <w:szCs w:val="24"/>
              </w:rPr>
            </w:pPr>
            <w:r w:rsidRPr="008A00DF">
              <w:rPr>
                <w:rFonts w:ascii="Times New Roman" w:hAnsi="Times New Roman"/>
                <w:sz w:val="24"/>
                <w:szCs w:val="24"/>
              </w:rPr>
              <w:t xml:space="preserve">Управление образования администрации </w:t>
            </w:r>
            <w:r>
              <w:rPr>
                <w:rFonts w:ascii="Times New Roman" w:hAnsi="Times New Roman"/>
                <w:sz w:val="24"/>
                <w:szCs w:val="24"/>
              </w:rPr>
              <w:t>городского округа Красногорск (далее – УО)</w:t>
            </w:r>
          </w:p>
        </w:tc>
        <w:tc>
          <w:tcPr>
            <w:tcW w:w="1425" w:type="dxa"/>
          </w:tcPr>
          <w:p w:rsidR="002109E7" w:rsidRPr="008A00DF" w:rsidRDefault="002109E7" w:rsidP="002109E7">
            <w:r w:rsidRPr="00F56096">
              <w:t>Бюджет о</w:t>
            </w:r>
            <w:r>
              <w:t>круга</w:t>
            </w:r>
          </w:p>
        </w:tc>
        <w:tc>
          <w:tcPr>
            <w:tcW w:w="1268" w:type="dxa"/>
            <w:vAlign w:val="center"/>
          </w:tcPr>
          <w:p w:rsidR="002109E7" w:rsidRPr="009E391F" w:rsidRDefault="002109E7" w:rsidP="002109E7">
            <w:pPr>
              <w:pStyle w:val="ConsPlusNormal"/>
              <w:jc w:val="center"/>
              <w:rPr>
                <w:rFonts w:ascii="Times New Roman" w:hAnsi="Times New Roman" w:cs="Times New Roman"/>
                <w:sz w:val="24"/>
                <w:szCs w:val="24"/>
              </w:rPr>
            </w:pPr>
            <w:r w:rsidRPr="009E391F">
              <w:rPr>
                <w:rFonts w:ascii="Times New Roman" w:hAnsi="Times New Roman" w:cs="Times New Roman"/>
                <w:sz w:val="24"/>
                <w:szCs w:val="24"/>
              </w:rPr>
              <w:t>210</w:t>
            </w:r>
          </w:p>
        </w:tc>
        <w:tc>
          <w:tcPr>
            <w:tcW w:w="1276" w:type="dxa"/>
            <w:vAlign w:val="center"/>
          </w:tcPr>
          <w:p w:rsidR="002109E7" w:rsidRPr="009E391F" w:rsidRDefault="002109E7" w:rsidP="002109E7">
            <w:pPr>
              <w:pStyle w:val="ConsPlusNormal"/>
              <w:jc w:val="center"/>
              <w:rPr>
                <w:rFonts w:ascii="Times New Roman" w:hAnsi="Times New Roman" w:cs="Times New Roman"/>
                <w:sz w:val="24"/>
                <w:szCs w:val="24"/>
              </w:rPr>
            </w:pPr>
            <w:r w:rsidRPr="009E391F">
              <w:rPr>
                <w:rFonts w:ascii="Times New Roman" w:hAnsi="Times New Roman" w:cs="Times New Roman"/>
                <w:sz w:val="24"/>
                <w:szCs w:val="24"/>
              </w:rPr>
              <w:t>220</w:t>
            </w:r>
          </w:p>
        </w:tc>
        <w:tc>
          <w:tcPr>
            <w:tcW w:w="1276" w:type="dxa"/>
            <w:vAlign w:val="center"/>
          </w:tcPr>
          <w:p w:rsidR="002109E7" w:rsidRPr="009E391F" w:rsidRDefault="002109E7" w:rsidP="002109E7">
            <w:pPr>
              <w:pStyle w:val="ConsPlusNormal"/>
              <w:jc w:val="center"/>
              <w:rPr>
                <w:rFonts w:ascii="Times New Roman" w:hAnsi="Times New Roman" w:cs="Times New Roman"/>
                <w:sz w:val="24"/>
                <w:szCs w:val="24"/>
              </w:rPr>
            </w:pPr>
            <w:r w:rsidRPr="009E391F">
              <w:rPr>
                <w:rFonts w:ascii="Times New Roman" w:hAnsi="Times New Roman" w:cs="Times New Roman"/>
                <w:sz w:val="24"/>
                <w:szCs w:val="24"/>
              </w:rPr>
              <w:t>220</w:t>
            </w:r>
          </w:p>
        </w:tc>
        <w:tc>
          <w:tcPr>
            <w:tcW w:w="1276" w:type="dxa"/>
            <w:vAlign w:val="center"/>
          </w:tcPr>
          <w:p w:rsidR="002109E7" w:rsidRPr="009E391F" w:rsidRDefault="002109E7" w:rsidP="002109E7">
            <w:pPr>
              <w:pStyle w:val="ConsPlusNormal"/>
              <w:jc w:val="center"/>
              <w:rPr>
                <w:rFonts w:ascii="Times New Roman" w:hAnsi="Times New Roman" w:cs="Times New Roman"/>
                <w:sz w:val="24"/>
                <w:szCs w:val="24"/>
              </w:rPr>
            </w:pPr>
            <w:r w:rsidRPr="009E391F">
              <w:rPr>
                <w:rFonts w:ascii="Times New Roman" w:hAnsi="Times New Roman" w:cs="Times New Roman"/>
                <w:sz w:val="24"/>
                <w:szCs w:val="24"/>
              </w:rPr>
              <w:t>352</w:t>
            </w:r>
          </w:p>
        </w:tc>
        <w:tc>
          <w:tcPr>
            <w:tcW w:w="1275" w:type="dxa"/>
            <w:vAlign w:val="center"/>
          </w:tcPr>
          <w:p w:rsidR="002109E7" w:rsidRPr="009E391F" w:rsidRDefault="002109E7" w:rsidP="002109E7">
            <w:pPr>
              <w:pStyle w:val="ConsPlusNormal"/>
              <w:jc w:val="center"/>
              <w:rPr>
                <w:rFonts w:ascii="Times New Roman" w:hAnsi="Times New Roman" w:cs="Times New Roman"/>
                <w:sz w:val="24"/>
                <w:szCs w:val="24"/>
              </w:rPr>
            </w:pPr>
            <w:r w:rsidRPr="009E391F">
              <w:rPr>
                <w:rFonts w:ascii="Times New Roman" w:hAnsi="Times New Roman" w:cs="Times New Roman"/>
                <w:sz w:val="24"/>
                <w:szCs w:val="24"/>
              </w:rPr>
              <w:t>386</w:t>
            </w:r>
          </w:p>
        </w:tc>
        <w:tc>
          <w:tcPr>
            <w:tcW w:w="1418" w:type="dxa"/>
            <w:vAlign w:val="center"/>
          </w:tcPr>
          <w:p w:rsidR="002109E7" w:rsidRPr="009E391F" w:rsidRDefault="002109E7" w:rsidP="002109E7">
            <w:pPr>
              <w:pStyle w:val="ConsPlusNormal"/>
              <w:jc w:val="center"/>
              <w:rPr>
                <w:rFonts w:ascii="Times New Roman" w:hAnsi="Times New Roman" w:cs="Times New Roman"/>
                <w:sz w:val="24"/>
                <w:szCs w:val="24"/>
              </w:rPr>
            </w:pPr>
            <w:r w:rsidRPr="009E391F">
              <w:rPr>
                <w:rFonts w:ascii="Times New Roman" w:hAnsi="Times New Roman" w:cs="Times New Roman"/>
                <w:sz w:val="24"/>
                <w:szCs w:val="24"/>
              </w:rPr>
              <w:t>1388</w:t>
            </w:r>
          </w:p>
        </w:tc>
      </w:tr>
      <w:tr w:rsidR="002109E7" w:rsidRPr="00830A93" w:rsidTr="007D0875">
        <w:tc>
          <w:tcPr>
            <w:tcW w:w="1984" w:type="dxa"/>
            <w:vMerge/>
          </w:tcPr>
          <w:p w:rsidR="002109E7" w:rsidRPr="008A00DF" w:rsidRDefault="002109E7" w:rsidP="002109E7"/>
        </w:tc>
        <w:tc>
          <w:tcPr>
            <w:tcW w:w="1644" w:type="dxa"/>
            <w:vMerge/>
          </w:tcPr>
          <w:p w:rsidR="002109E7" w:rsidRPr="008A00DF" w:rsidRDefault="002109E7" w:rsidP="002109E7"/>
        </w:tc>
        <w:tc>
          <w:tcPr>
            <w:tcW w:w="2184" w:type="dxa"/>
          </w:tcPr>
          <w:p w:rsidR="002109E7" w:rsidRPr="008A00DF" w:rsidRDefault="002109E7" w:rsidP="002109E7">
            <w:pPr>
              <w:pStyle w:val="ConsPlusCell"/>
              <w:rPr>
                <w:rFonts w:ascii="Times New Roman" w:hAnsi="Times New Roman"/>
                <w:sz w:val="24"/>
                <w:szCs w:val="24"/>
              </w:rPr>
            </w:pPr>
            <w:r>
              <w:rPr>
                <w:rFonts w:ascii="Times New Roman" w:hAnsi="Times New Roman"/>
                <w:sz w:val="24"/>
                <w:szCs w:val="24"/>
              </w:rPr>
              <w:t xml:space="preserve">Управление по культуре и делам молодежи </w:t>
            </w:r>
            <w:r w:rsidRPr="008A00DF">
              <w:rPr>
                <w:rFonts w:ascii="Times New Roman" w:hAnsi="Times New Roman"/>
                <w:sz w:val="24"/>
                <w:szCs w:val="24"/>
              </w:rPr>
              <w:t xml:space="preserve">администрации </w:t>
            </w:r>
            <w:r>
              <w:rPr>
                <w:rFonts w:ascii="Times New Roman" w:hAnsi="Times New Roman"/>
                <w:sz w:val="24"/>
                <w:szCs w:val="24"/>
              </w:rPr>
              <w:t>городского округа Красногорск (далее – УК)</w:t>
            </w:r>
          </w:p>
        </w:tc>
        <w:tc>
          <w:tcPr>
            <w:tcW w:w="1425" w:type="dxa"/>
          </w:tcPr>
          <w:p w:rsidR="002109E7" w:rsidRPr="008A00DF" w:rsidRDefault="002109E7" w:rsidP="002109E7">
            <w:r w:rsidRPr="00F56096">
              <w:t>Бюджет о</w:t>
            </w:r>
            <w:r>
              <w:t>круга</w:t>
            </w:r>
          </w:p>
        </w:tc>
        <w:tc>
          <w:tcPr>
            <w:tcW w:w="1268" w:type="dxa"/>
            <w:vAlign w:val="center"/>
          </w:tcPr>
          <w:p w:rsidR="002109E7" w:rsidRPr="009E391F" w:rsidRDefault="002109E7" w:rsidP="002109E7">
            <w:pPr>
              <w:pStyle w:val="ConsPlusNormal"/>
              <w:jc w:val="center"/>
              <w:rPr>
                <w:rFonts w:ascii="Times New Roman" w:hAnsi="Times New Roman" w:cs="Times New Roman"/>
                <w:sz w:val="24"/>
                <w:szCs w:val="24"/>
              </w:rPr>
            </w:pPr>
            <w:r w:rsidRPr="009E391F">
              <w:rPr>
                <w:rFonts w:ascii="Times New Roman" w:hAnsi="Times New Roman" w:cs="Times New Roman"/>
                <w:sz w:val="24"/>
                <w:szCs w:val="24"/>
              </w:rPr>
              <w:t>125</w:t>
            </w:r>
          </w:p>
        </w:tc>
        <w:tc>
          <w:tcPr>
            <w:tcW w:w="1276" w:type="dxa"/>
            <w:vAlign w:val="center"/>
          </w:tcPr>
          <w:p w:rsidR="002109E7" w:rsidRPr="009E391F" w:rsidRDefault="002109E7" w:rsidP="002109E7">
            <w:pPr>
              <w:pStyle w:val="ConsPlusNormal"/>
              <w:jc w:val="center"/>
              <w:rPr>
                <w:rFonts w:ascii="Times New Roman" w:hAnsi="Times New Roman" w:cs="Times New Roman"/>
                <w:sz w:val="24"/>
                <w:szCs w:val="24"/>
              </w:rPr>
            </w:pPr>
            <w:r w:rsidRPr="009E391F">
              <w:rPr>
                <w:rFonts w:ascii="Times New Roman" w:hAnsi="Times New Roman" w:cs="Times New Roman"/>
                <w:sz w:val="24"/>
                <w:szCs w:val="24"/>
              </w:rPr>
              <w:t>134</w:t>
            </w:r>
          </w:p>
        </w:tc>
        <w:tc>
          <w:tcPr>
            <w:tcW w:w="1276" w:type="dxa"/>
            <w:vAlign w:val="center"/>
          </w:tcPr>
          <w:p w:rsidR="002109E7" w:rsidRPr="009E391F" w:rsidRDefault="002109E7" w:rsidP="002109E7">
            <w:pPr>
              <w:pStyle w:val="ConsPlusNormal"/>
              <w:jc w:val="center"/>
              <w:rPr>
                <w:rFonts w:ascii="Times New Roman" w:hAnsi="Times New Roman" w:cs="Times New Roman"/>
                <w:sz w:val="24"/>
                <w:szCs w:val="24"/>
              </w:rPr>
            </w:pPr>
            <w:r w:rsidRPr="009E391F">
              <w:rPr>
                <w:rFonts w:ascii="Times New Roman" w:hAnsi="Times New Roman" w:cs="Times New Roman"/>
                <w:sz w:val="24"/>
                <w:szCs w:val="24"/>
              </w:rPr>
              <w:t>134</w:t>
            </w:r>
          </w:p>
        </w:tc>
        <w:tc>
          <w:tcPr>
            <w:tcW w:w="1276" w:type="dxa"/>
            <w:vAlign w:val="center"/>
          </w:tcPr>
          <w:p w:rsidR="002109E7" w:rsidRPr="009E391F" w:rsidRDefault="002109E7" w:rsidP="002109E7">
            <w:pPr>
              <w:pStyle w:val="ConsPlusNormal"/>
              <w:jc w:val="center"/>
              <w:rPr>
                <w:rFonts w:ascii="Times New Roman" w:hAnsi="Times New Roman" w:cs="Times New Roman"/>
                <w:sz w:val="24"/>
                <w:szCs w:val="24"/>
              </w:rPr>
            </w:pPr>
            <w:r w:rsidRPr="009E391F">
              <w:rPr>
                <w:rFonts w:ascii="Times New Roman" w:hAnsi="Times New Roman" w:cs="Times New Roman"/>
                <w:sz w:val="24"/>
                <w:szCs w:val="24"/>
              </w:rPr>
              <w:t>201</w:t>
            </w:r>
          </w:p>
        </w:tc>
        <w:tc>
          <w:tcPr>
            <w:tcW w:w="1275" w:type="dxa"/>
            <w:vAlign w:val="center"/>
          </w:tcPr>
          <w:p w:rsidR="002109E7" w:rsidRPr="009E391F" w:rsidRDefault="002109E7" w:rsidP="002109E7">
            <w:pPr>
              <w:pStyle w:val="ConsPlusNormal"/>
              <w:jc w:val="center"/>
              <w:rPr>
                <w:rFonts w:ascii="Times New Roman" w:hAnsi="Times New Roman" w:cs="Times New Roman"/>
                <w:sz w:val="24"/>
                <w:szCs w:val="24"/>
              </w:rPr>
            </w:pPr>
            <w:r w:rsidRPr="009E391F">
              <w:rPr>
                <w:rFonts w:ascii="Times New Roman" w:hAnsi="Times New Roman" w:cs="Times New Roman"/>
                <w:sz w:val="24"/>
                <w:szCs w:val="24"/>
              </w:rPr>
              <w:t>229</w:t>
            </w:r>
          </w:p>
        </w:tc>
        <w:tc>
          <w:tcPr>
            <w:tcW w:w="1418" w:type="dxa"/>
            <w:vAlign w:val="center"/>
          </w:tcPr>
          <w:p w:rsidR="002109E7" w:rsidRPr="009E391F" w:rsidRDefault="002109E7" w:rsidP="002109E7">
            <w:pPr>
              <w:pStyle w:val="ConsPlusNormal"/>
              <w:jc w:val="center"/>
              <w:rPr>
                <w:rFonts w:ascii="Times New Roman" w:hAnsi="Times New Roman" w:cs="Times New Roman"/>
                <w:sz w:val="24"/>
                <w:szCs w:val="24"/>
              </w:rPr>
            </w:pPr>
            <w:r w:rsidRPr="009E391F">
              <w:rPr>
                <w:rFonts w:ascii="Times New Roman" w:hAnsi="Times New Roman" w:cs="Times New Roman"/>
                <w:sz w:val="24"/>
                <w:szCs w:val="24"/>
              </w:rPr>
              <w:t>823</w:t>
            </w:r>
          </w:p>
        </w:tc>
      </w:tr>
      <w:tr w:rsidR="002109E7" w:rsidRPr="00830A93" w:rsidTr="007D0875">
        <w:tc>
          <w:tcPr>
            <w:tcW w:w="1984" w:type="dxa"/>
            <w:vMerge/>
          </w:tcPr>
          <w:p w:rsidR="002109E7" w:rsidRPr="008A00DF" w:rsidRDefault="002109E7" w:rsidP="002109E7"/>
        </w:tc>
        <w:tc>
          <w:tcPr>
            <w:tcW w:w="1644" w:type="dxa"/>
            <w:vMerge/>
          </w:tcPr>
          <w:p w:rsidR="002109E7" w:rsidRPr="008A00DF" w:rsidRDefault="002109E7" w:rsidP="002109E7"/>
        </w:tc>
        <w:tc>
          <w:tcPr>
            <w:tcW w:w="2184" w:type="dxa"/>
          </w:tcPr>
          <w:p w:rsidR="002109E7" w:rsidRPr="008A00DF" w:rsidRDefault="002109E7" w:rsidP="002109E7">
            <w:pPr>
              <w:pStyle w:val="ConsPlusCell"/>
              <w:rPr>
                <w:rFonts w:ascii="Times New Roman" w:hAnsi="Times New Roman"/>
                <w:sz w:val="24"/>
                <w:szCs w:val="24"/>
              </w:rPr>
            </w:pPr>
            <w:r>
              <w:rPr>
                <w:rFonts w:ascii="Times New Roman" w:hAnsi="Times New Roman"/>
                <w:sz w:val="24"/>
                <w:szCs w:val="24"/>
              </w:rPr>
              <w:t>Территориальное управление Ильинское</w:t>
            </w:r>
            <w:r w:rsidR="00517DC8">
              <w:rPr>
                <w:rFonts w:ascii="Times New Roman" w:hAnsi="Times New Roman"/>
                <w:sz w:val="24"/>
                <w:szCs w:val="24"/>
              </w:rPr>
              <w:t xml:space="preserve"> (далее – ТУИ)</w:t>
            </w:r>
          </w:p>
        </w:tc>
        <w:tc>
          <w:tcPr>
            <w:tcW w:w="1425" w:type="dxa"/>
          </w:tcPr>
          <w:p w:rsidR="002109E7" w:rsidRPr="00F56096" w:rsidRDefault="002109E7" w:rsidP="002109E7">
            <w:r w:rsidRPr="00F56096">
              <w:t>Бюджет о</w:t>
            </w:r>
            <w:r>
              <w:t>круга</w:t>
            </w:r>
          </w:p>
        </w:tc>
        <w:tc>
          <w:tcPr>
            <w:tcW w:w="1268" w:type="dxa"/>
            <w:vAlign w:val="center"/>
          </w:tcPr>
          <w:p w:rsidR="002109E7" w:rsidRPr="009E391F" w:rsidRDefault="005505BB" w:rsidP="002109E7">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vAlign w:val="center"/>
          </w:tcPr>
          <w:p w:rsidR="002109E7" w:rsidRPr="009E391F" w:rsidRDefault="005505BB" w:rsidP="002109E7">
            <w:pPr>
              <w:pStyle w:val="ConsPlusNormal"/>
              <w:jc w:val="center"/>
              <w:rPr>
                <w:rFonts w:ascii="Times New Roman" w:hAnsi="Times New Roman" w:cs="Times New Roman"/>
                <w:sz w:val="24"/>
                <w:szCs w:val="24"/>
              </w:rPr>
            </w:pPr>
            <w:r>
              <w:rPr>
                <w:rFonts w:ascii="Times New Roman" w:hAnsi="Times New Roman" w:cs="Times New Roman"/>
                <w:sz w:val="24"/>
                <w:szCs w:val="24"/>
              </w:rPr>
              <w:t>20 529</w:t>
            </w:r>
          </w:p>
        </w:tc>
        <w:tc>
          <w:tcPr>
            <w:tcW w:w="1276" w:type="dxa"/>
            <w:vAlign w:val="center"/>
          </w:tcPr>
          <w:p w:rsidR="002109E7" w:rsidRPr="009E391F" w:rsidRDefault="005505BB" w:rsidP="002109E7">
            <w:pPr>
              <w:pStyle w:val="ConsPlusNormal"/>
              <w:jc w:val="center"/>
              <w:rPr>
                <w:rFonts w:ascii="Times New Roman" w:hAnsi="Times New Roman" w:cs="Times New Roman"/>
                <w:sz w:val="24"/>
                <w:szCs w:val="24"/>
              </w:rPr>
            </w:pPr>
            <w:r>
              <w:rPr>
                <w:rFonts w:ascii="Times New Roman" w:hAnsi="Times New Roman" w:cs="Times New Roman"/>
                <w:sz w:val="24"/>
                <w:szCs w:val="24"/>
              </w:rPr>
              <w:t>20 514</w:t>
            </w:r>
          </w:p>
        </w:tc>
        <w:tc>
          <w:tcPr>
            <w:tcW w:w="1276" w:type="dxa"/>
            <w:vAlign w:val="center"/>
          </w:tcPr>
          <w:p w:rsidR="002109E7" w:rsidRPr="009E391F" w:rsidRDefault="005505BB" w:rsidP="002109E7">
            <w:pPr>
              <w:pStyle w:val="ConsPlusNormal"/>
              <w:jc w:val="center"/>
              <w:rPr>
                <w:rFonts w:ascii="Times New Roman" w:hAnsi="Times New Roman" w:cs="Times New Roman"/>
                <w:sz w:val="24"/>
                <w:szCs w:val="24"/>
              </w:rPr>
            </w:pPr>
            <w:r>
              <w:rPr>
                <w:rFonts w:ascii="Times New Roman" w:hAnsi="Times New Roman" w:cs="Times New Roman"/>
                <w:sz w:val="24"/>
                <w:szCs w:val="24"/>
              </w:rPr>
              <w:t>20 499</w:t>
            </w:r>
          </w:p>
        </w:tc>
        <w:tc>
          <w:tcPr>
            <w:tcW w:w="1275" w:type="dxa"/>
            <w:vAlign w:val="center"/>
          </w:tcPr>
          <w:p w:rsidR="002109E7" w:rsidRPr="009E391F" w:rsidRDefault="005505BB" w:rsidP="002109E7">
            <w:pPr>
              <w:pStyle w:val="ConsPlusNormal"/>
              <w:jc w:val="center"/>
              <w:rPr>
                <w:rFonts w:ascii="Times New Roman" w:hAnsi="Times New Roman" w:cs="Times New Roman"/>
                <w:sz w:val="24"/>
                <w:szCs w:val="24"/>
              </w:rPr>
            </w:pPr>
            <w:r>
              <w:rPr>
                <w:rFonts w:ascii="Times New Roman" w:hAnsi="Times New Roman" w:cs="Times New Roman"/>
                <w:sz w:val="24"/>
                <w:szCs w:val="24"/>
              </w:rPr>
              <w:t>20 559</w:t>
            </w:r>
          </w:p>
        </w:tc>
        <w:tc>
          <w:tcPr>
            <w:tcW w:w="1418" w:type="dxa"/>
            <w:vAlign w:val="center"/>
          </w:tcPr>
          <w:p w:rsidR="002109E7" w:rsidRPr="009E391F" w:rsidRDefault="005505BB" w:rsidP="002109E7">
            <w:pPr>
              <w:pStyle w:val="ConsPlusNormal"/>
              <w:jc w:val="center"/>
              <w:rPr>
                <w:rFonts w:ascii="Times New Roman" w:hAnsi="Times New Roman" w:cs="Times New Roman"/>
                <w:sz w:val="24"/>
                <w:szCs w:val="24"/>
              </w:rPr>
            </w:pPr>
            <w:r>
              <w:rPr>
                <w:rFonts w:ascii="Times New Roman" w:hAnsi="Times New Roman" w:cs="Times New Roman"/>
                <w:sz w:val="24"/>
                <w:szCs w:val="24"/>
              </w:rPr>
              <w:t>82 101</w:t>
            </w:r>
          </w:p>
        </w:tc>
      </w:tr>
      <w:tr w:rsidR="002109E7" w:rsidRPr="00830A93" w:rsidTr="007D0875">
        <w:tc>
          <w:tcPr>
            <w:tcW w:w="1984" w:type="dxa"/>
            <w:vMerge/>
          </w:tcPr>
          <w:p w:rsidR="002109E7" w:rsidRPr="008A00DF" w:rsidRDefault="002109E7" w:rsidP="002109E7"/>
        </w:tc>
        <w:tc>
          <w:tcPr>
            <w:tcW w:w="1644" w:type="dxa"/>
            <w:vMerge/>
          </w:tcPr>
          <w:p w:rsidR="002109E7" w:rsidRPr="008A00DF" w:rsidRDefault="002109E7" w:rsidP="002109E7"/>
        </w:tc>
        <w:tc>
          <w:tcPr>
            <w:tcW w:w="2184" w:type="dxa"/>
          </w:tcPr>
          <w:p w:rsidR="002109E7" w:rsidRPr="008A00DF" w:rsidRDefault="002109E7" w:rsidP="002109E7">
            <w:pPr>
              <w:pStyle w:val="ConsPlusCell"/>
              <w:rPr>
                <w:rFonts w:ascii="Times New Roman" w:hAnsi="Times New Roman"/>
                <w:sz w:val="24"/>
                <w:szCs w:val="24"/>
              </w:rPr>
            </w:pPr>
            <w:r>
              <w:rPr>
                <w:rFonts w:ascii="Times New Roman" w:hAnsi="Times New Roman"/>
                <w:sz w:val="24"/>
                <w:szCs w:val="24"/>
              </w:rPr>
              <w:t>Территориальное управление Нахабино</w:t>
            </w:r>
            <w:r w:rsidR="00517DC8">
              <w:rPr>
                <w:rFonts w:ascii="Times New Roman" w:hAnsi="Times New Roman"/>
                <w:sz w:val="24"/>
                <w:szCs w:val="24"/>
              </w:rPr>
              <w:t xml:space="preserve"> (далее – ТУН)</w:t>
            </w:r>
          </w:p>
        </w:tc>
        <w:tc>
          <w:tcPr>
            <w:tcW w:w="1425" w:type="dxa"/>
          </w:tcPr>
          <w:p w:rsidR="002109E7" w:rsidRPr="00F56096" w:rsidRDefault="002109E7" w:rsidP="002109E7">
            <w:r w:rsidRPr="00F56096">
              <w:t>Бюджет о</w:t>
            </w:r>
            <w:r>
              <w:t>круга</w:t>
            </w:r>
          </w:p>
        </w:tc>
        <w:tc>
          <w:tcPr>
            <w:tcW w:w="1268" w:type="dxa"/>
            <w:vAlign w:val="center"/>
          </w:tcPr>
          <w:p w:rsidR="002109E7" w:rsidRPr="009E391F" w:rsidRDefault="005505BB" w:rsidP="002109E7">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vAlign w:val="center"/>
          </w:tcPr>
          <w:p w:rsidR="002109E7" w:rsidRPr="009E391F" w:rsidRDefault="005505BB" w:rsidP="002109E7">
            <w:pPr>
              <w:pStyle w:val="ConsPlusNormal"/>
              <w:jc w:val="center"/>
              <w:rPr>
                <w:rFonts w:ascii="Times New Roman" w:hAnsi="Times New Roman" w:cs="Times New Roman"/>
                <w:sz w:val="24"/>
                <w:szCs w:val="24"/>
              </w:rPr>
            </w:pPr>
            <w:r>
              <w:rPr>
                <w:rFonts w:ascii="Times New Roman" w:hAnsi="Times New Roman" w:cs="Times New Roman"/>
                <w:sz w:val="24"/>
                <w:szCs w:val="24"/>
              </w:rPr>
              <w:t>22 152</w:t>
            </w:r>
          </w:p>
        </w:tc>
        <w:tc>
          <w:tcPr>
            <w:tcW w:w="1276" w:type="dxa"/>
            <w:vAlign w:val="center"/>
          </w:tcPr>
          <w:p w:rsidR="002109E7" w:rsidRPr="009E391F" w:rsidRDefault="005505BB" w:rsidP="002109E7">
            <w:pPr>
              <w:pStyle w:val="ConsPlusNormal"/>
              <w:jc w:val="center"/>
              <w:rPr>
                <w:rFonts w:ascii="Times New Roman" w:hAnsi="Times New Roman" w:cs="Times New Roman"/>
                <w:sz w:val="24"/>
                <w:szCs w:val="24"/>
              </w:rPr>
            </w:pPr>
            <w:r>
              <w:rPr>
                <w:rFonts w:ascii="Times New Roman" w:hAnsi="Times New Roman" w:cs="Times New Roman"/>
                <w:sz w:val="24"/>
                <w:szCs w:val="24"/>
              </w:rPr>
              <w:t>22 137</w:t>
            </w:r>
          </w:p>
        </w:tc>
        <w:tc>
          <w:tcPr>
            <w:tcW w:w="1276" w:type="dxa"/>
            <w:vAlign w:val="center"/>
          </w:tcPr>
          <w:p w:rsidR="002109E7" w:rsidRPr="009E391F" w:rsidRDefault="005505BB" w:rsidP="002109E7">
            <w:pPr>
              <w:pStyle w:val="ConsPlusNormal"/>
              <w:jc w:val="center"/>
              <w:rPr>
                <w:rFonts w:ascii="Times New Roman" w:hAnsi="Times New Roman" w:cs="Times New Roman"/>
                <w:sz w:val="24"/>
                <w:szCs w:val="24"/>
              </w:rPr>
            </w:pPr>
            <w:r>
              <w:rPr>
                <w:rFonts w:ascii="Times New Roman" w:hAnsi="Times New Roman" w:cs="Times New Roman"/>
                <w:sz w:val="24"/>
                <w:szCs w:val="24"/>
              </w:rPr>
              <w:t>22 121</w:t>
            </w:r>
          </w:p>
        </w:tc>
        <w:tc>
          <w:tcPr>
            <w:tcW w:w="1275" w:type="dxa"/>
            <w:vAlign w:val="center"/>
          </w:tcPr>
          <w:p w:rsidR="002109E7" w:rsidRPr="009E391F" w:rsidRDefault="005505BB" w:rsidP="002109E7">
            <w:pPr>
              <w:pStyle w:val="ConsPlusNormal"/>
              <w:jc w:val="center"/>
              <w:rPr>
                <w:rFonts w:ascii="Times New Roman" w:hAnsi="Times New Roman" w:cs="Times New Roman"/>
                <w:sz w:val="24"/>
                <w:szCs w:val="24"/>
              </w:rPr>
            </w:pPr>
            <w:r>
              <w:rPr>
                <w:rFonts w:ascii="Times New Roman" w:hAnsi="Times New Roman" w:cs="Times New Roman"/>
                <w:sz w:val="24"/>
                <w:szCs w:val="24"/>
              </w:rPr>
              <w:t>22 126</w:t>
            </w:r>
          </w:p>
        </w:tc>
        <w:tc>
          <w:tcPr>
            <w:tcW w:w="1418" w:type="dxa"/>
            <w:vAlign w:val="center"/>
          </w:tcPr>
          <w:p w:rsidR="002109E7" w:rsidRPr="009E391F" w:rsidRDefault="005505BB" w:rsidP="002109E7">
            <w:pPr>
              <w:pStyle w:val="ConsPlusNormal"/>
              <w:jc w:val="center"/>
              <w:rPr>
                <w:rFonts w:ascii="Times New Roman" w:hAnsi="Times New Roman" w:cs="Times New Roman"/>
                <w:sz w:val="24"/>
                <w:szCs w:val="24"/>
              </w:rPr>
            </w:pPr>
            <w:r>
              <w:rPr>
                <w:rFonts w:ascii="Times New Roman" w:hAnsi="Times New Roman" w:cs="Times New Roman"/>
                <w:sz w:val="24"/>
                <w:szCs w:val="24"/>
              </w:rPr>
              <w:t>88 536</w:t>
            </w:r>
          </w:p>
        </w:tc>
      </w:tr>
      <w:tr w:rsidR="002109E7" w:rsidRPr="00830A93" w:rsidTr="007D0875">
        <w:tc>
          <w:tcPr>
            <w:tcW w:w="1984" w:type="dxa"/>
            <w:vMerge/>
          </w:tcPr>
          <w:p w:rsidR="002109E7" w:rsidRPr="008A00DF" w:rsidRDefault="002109E7" w:rsidP="002109E7"/>
        </w:tc>
        <w:tc>
          <w:tcPr>
            <w:tcW w:w="1644" w:type="dxa"/>
            <w:vMerge/>
          </w:tcPr>
          <w:p w:rsidR="002109E7" w:rsidRPr="008A00DF" w:rsidRDefault="002109E7" w:rsidP="002109E7"/>
        </w:tc>
        <w:tc>
          <w:tcPr>
            <w:tcW w:w="2184" w:type="dxa"/>
          </w:tcPr>
          <w:p w:rsidR="002109E7" w:rsidRPr="008A00DF" w:rsidRDefault="002109E7" w:rsidP="002109E7">
            <w:pPr>
              <w:pStyle w:val="ConsPlusCell"/>
              <w:rPr>
                <w:rFonts w:ascii="Times New Roman" w:hAnsi="Times New Roman"/>
                <w:sz w:val="24"/>
                <w:szCs w:val="24"/>
              </w:rPr>
            </w:pPr>
            <w:r>
              <w:rPr>
                <w:rFonts w:ascii="Times New Roman" w:hAnsi="Times New Roman"/>
                <w:sz w:val="24"/>
                <w:szCs w:val="24"/>
              </w:rPr>
              <w:t>Территориальное управление Отрадненское</w:t>
            </w:r>
            <w:r w:rsidR="00517DC8">
              <w:rPr>
                <w:rFonts w:ascii="Times New Roman" w:hAnsi="Times New Roman"/>
                <w:sz w:val="24"/>
                <w:szCs w:val="24"/>
              </w:rPr>
              <w:t xml:space="preserve"> (далее – </w:t>
            </w:r>
            <w:r w:rsidR="00517DC8">
              <w:rPr>
                <w:rFonts w:ascii="Times New Roman" w:hAnsi="Times New Roman"/>
                <w:sz w:val="24"/>
                <w:szCs w:val="24"/>
              </w:rPr>
              <w:lastRenderedPageBreak/>
              <w:t>ТУО)</w:t>
            </w:r>
          </w:p>
        </w:tc>
        <w:tc>
          <w:tcPr>
            <w:tcW w:w="1425" w:type="dxa"/>
          </w:tcPr>
          <w:p w:rsidR="002109E7" w:rsidRPr="00F56096" w:rsidRDefault="002109E7" w:rsidP="002109E7">
            <w:r w:rsidRPr="00F56096">
              <w:lastRenderedPageBreak/>
              <w:t>Бюджет о</w:t>
            </w:r>
            <w:r>
              <w:t>круга</w:t>
            </w:r>
          </w:p>
        </w:tc>
        <w:tc>
          <w:tcPr>
            <w:tcW w:w="1268" w:type="dxa"/>
            <w:vAlign w:val="center"/>
          </w:tcPr>
          <w:p w:rsidR="002109E7" w:rsidRPr="009E391F" w:rsidRDefault="005505BB" w:rsidP="002109E7">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vAlign w:val="center"/>
          </w:tcPr>
          <w:p w:rsidR="002109E7" w:rsidRPr="009E391F" w:rsidRDefault="005505BB" w:rsidP="002109E7">
            <w:pPr>
              <w:pStyle w:val="ConsPlusNormal"/>
              <w:jc w:val="center"/>
              <w:rPr>
                <w:rFonts w:ascii="Times New Roman" w:hAnsi="Times New Roman" w:cs="Times New Roman"/>
                <w:sz w:val="24"/>
                <w:szCs w:val="24"/>
              </w:rPr>
            </w:pPr>
            <w:r>
              <w:rPr>
                <w:rFonts w:ascii="Times New Roman" w:hAnsi="Times New Roman" w:cs="Times New Roman"/>
                <w:sz w:val="24"/>
                <w:szCs w:val="24"/>
              </w:rPr>
              <w:t>17 780</w:t>
            </w:r>
          </w:p>
        </w:tc>
        <w:tc>
          <w:tcPr>
            <w:tcW w:w="1276" w:type="dxa"/>
            <w:vAlign w:val="center"/>
          </w:tcPr>
          <w:p w:rsidR="002109E7" w:rsidRPr="009E391F" w:rsidRDefault="005505BB" w:rsidP="002109E7">
            <w:pPr>
              <w:pStyle w:val="ConsPlusNormal"/>
              <w:jc w:val="center"/>
              <w:rPr>
                <w:rFonts w:ascii="Times New Roman" w:hAnsi="Times New Roman" w:cs="Times New Roman"/>
                <w:sz w:val="24"/>
                <w:szCs w:val="24"/>
              </w:rPr>
            </w:pPr>
            <w:r>
              <w:rPr>
                <w:rFonts w:ascii="Times New Roman" w:hAnsi="Times New Roman" w:cs="Times New Roman"/>
                <w:sz w:val="24"/>
                <w:szCs w:val="24"/>
              </w:rPr>
              <w:t>17 740</w:t>
            </w:r>
          </w:p>
        </w:tc>
        <w:tc>
          <w:tcPr>
            <w:tcW w:w="1276" w:type="dxa"/>
            <w:vAlign w:val="center"/>
          </w:tcPr>
          <w:p w:rsidR="002109E7" w:rsidRPr="009E391F" w:rsidRDefault="005505BB" w:rsidP="002109E7">
            <w:pPr>
              <w:pStyle w:val="ConsPlusNormal"/>
              <w:jc w:val="center"/>
              <w:rPr>
                <w:rFonts w:ascii="Times New Roman" w:hAnsi="Times New Roman" w:cs="Times New Roman"/>
                <w:sz w:val="24"/>
                <w:szCs w:val="24"/>
              </w:rPr>
            </w:pPr>
            <w:r>
              <w:rPr>
                <w:rFonts w:ascii="Times New Roman" w:hAnsi="Times New Roman" w:cs="Times New Roman"/>
                <w:sz w:val="24"/>
                <w:szCs w:val="24"/>
              </w:rPr>
              <w:t>17 710</w:t>
            </w:r>
          </w:p>
        </w:tc>
        <w:tc>
          <w:tcPr>
            <w:tcW w:w="1275" w:type="dxa"/>
            <w:vAlign w:val="center"/>
          </w:tcPr>
          <w:p w:rsidR="002109E7" w:rsidRPr="009E391F" w:rsidRDefault="005505BB" w:rsidP="002109E7">
            <w:pPr>
              <w:pStyle w:val="ConsPlusNormal"/>
              <w:jc w:val="center"/>
              <w:rPr>
                <w:rFonts w:ascii="Times New Roman" w:hAnsi="Times New Roman" w:cs="Times New Roman"/>
                <w:sz w:val="24"/>
                <w:szCs w:val="24"/>
              </w:rPr>
            </w:pPr>
            <w:r>
              <w:rPr>
                <w:rFonts w:ascii="Times New Roman" w:hAnsi="Times New Roman" w:cs="Times New Roman"/>
                <w:sz w:val="24"/>
                <w:szCs w:val="24"/>
              </w:rPr>
              <w:t>17 710</w:t>
            </w:r>
          </w:p>
        </w:tc>
        <w:tc>
          <w:tcPr>
            <w:tcW w:w="1418" w:type="dxa"/>
            <w:vAlign w:val="center"/>
          </w:tcPr>
          <w:p w:rsidR="002109E7" w:rsidRPr="009E391F" w:rsidRDefault="005505BB" w:rsidP="002109E7">
            <w:pPr>
              <w:pStyle w:val="ConsPlusNormal"/>
              <w:jc w:val="center"/>
              <w:rPr>
                <w:rFonts w:ascii="Times New Roman" w:hAnsi="Times New Roman" w:cs="Times New Roman"/>
                <w:sz w:val="24"/>
                <w:szCs w:val="24"/>
              </w:rPr>
            </w:pPr>
            <w:r>
              <w:rPr>
                <w:rFonts w:ascii="Times New Roman" w:hAnsi="Times New Roman" w:cs="Times New Roman"/>
                <w:sz w:val="24"/>
                <w:szCs w:val="24"/>
              </w:rPr>
              <w:t>70 940</w:t>
            </w:r>
          </w:p>
        </w:tc>
      </w:tr>
      <w:tr w:rsidR="002109E7" w:rsidRPr="008A00DF" w:rsidTr="00F604FC">
        <w:tc>
          <w:tcPr>
            <w:tcW w:w="7237" w:type="dxa"/>
            <w:gridSpan w:val="4"/>
          </w:tcPr>
          <w:p w:rsidR="002109E7" w:rsidRPr="008A00DF" w:rsidRDefault="002109E7" w:rsidP="002109E7">
            <w:pPr>
              <w:pStyle w:val="ConsPlusNormal"/>
              <w:rPr>
                <w:rFonts w:ascii="Times New Roman" w:hAnsi="Times New Roman" w:cs="Times New Roman"/>
                <w:sz w:val="24"/>
                <w:szCs w:val="24"/>
              </w:rPr>
            </w:pPr>
            <w:r w:rsidRPr="008A00DF">
              <w:rPr>
                <w:rFonts w:ascii="Times New Roman" w:hAnsi="Times New Roman" w:cs="Times New Roman"/>
                <w:sz w:val="24"/>
                <w:szCs w:val="24"/>
              </w:rPr>
              <w:t>Планируемые результаты реализации подпрограммы</w:t>
            </w:r>
            <w:r>
              <w:rPr>
                <w:rFonts w:ascii="Times New Roman" w:hAnsi="Times New Roman" w:cs="Times New Roman"/>
                <w:sz w:val="24"/>
                <w:szCs w:val="24"/>
              </w:rPr>
              <w:t>:</w:t>
            </w:r>
          </w:p>
        </w:tc>
        <w:tc>
          <w:tcPr>
            <w:tcW w:w="1268" w:type="dxa"/>
          </w:tcPr>
          <w:p w:rsidR="002109E7" w:rsidRPr="008A00DF" w:rsidRDefault="002109E7" w:rsidP="002109E7">
            <w:pPr>
              <w:pStyle w:val="ConsPlusNormal"/>
              <w:jc w:val="center"/>
              <w:rPr>
                <w:rFonts w:ascii="Times New Roman" w:hAnsi="Times New Roman" w:cs="Times New Roman"/>
                <w:sz w:val="24"/>
                <w:szCs w:val="24"/>
              </w:rPr>
            </w:pPr>
            <w:r>
              <w:rPr>
                <w:rFonts w:ascii="Times New Roman" w:hAnsi="Times New Roman" w:cs="Times New Roman"/>
                <w:sz w:val="24"/>
                <w:szCs w:val="24"/>
              </w:rPr>
              <w:t>2017</w:t>
            </w:r>
          </w:p>
        </w:tc>
        <w:tc>
          <w:tcPr>
            <w:tcW w:w="1276" w:type="dxa"/>
          </w:tcPr>
          <w:p w:rsidR="002109E7" w:rsidRPr="008A00DF" w:rsidRDefault="002109E7" w:rsidP="002109E7">
            <w:pPr>
              <w:pStyle w:val="ConsPlusNormal"/>
              <w:jc w:val="center"/>
              <w:rPr>
                <w:rFonts w:ascii="Times New Roman" w:hAnsi="Times New Roman" w:cs="Times New Roman"/>
                <w:sz w:val="24"/>
                <w:szCs w:val="24"/>
              </w:rPr>
            </w:pPr>
            <w:r w:rsidRPr="008A00DF">
              <w:rPr>
                <w:rFonts w:ascii="Times New Roman" w:hAnsi="Times New Roman" w:cs="Times New Roman"/>
                <w:sz w:val="24"/>
                <w:szCs w:val="24"/>
              </w:rPr>
              <w:t>2</w:t>
            </w:r>
            <w:r>
              <w:rPr>
                <w:rFonts w:ascii="Times New Roman" w:hAnsi="Times New Roman" w:cs="Times New Roman"/>
                <w:sz w:val="24"/>
                <w:szCs w:val="24"/>
              </w:rPr>
              <w:t>018</w:t>
            </w:r>
          </w:p>
        </w:tc>
        <w:tc>
          <w:tcPr>
            <w:tcW w:w="1276" w:type="dxa"/>
          </w:tcPr>
          <w:p w:rsidR="002109E7" w:rsidRPr="008A00DF" w:rsidRDefault="002109E7" w:rsidP="002109E7">
            <w:pPr>
              <w:pStyle w:val="ConsPlusNormal"/>
              <w:jc w:val="center"/>
              <w:rPr>
                <w:rFonts w:ascii="Times New Roman" w:hAnsi="Times New Roman" w:cs="Times New Roman"/>
                <w:sz w:val="24"/>
                <w:szCs w:val="24"/>
              </w:rPr>
            </w:pPr>
            <w:r>
              <w:rPr>
                <w:rFonts w:ascii="Times New Roman" w:hAnsi="Times New Roman" w:cs="Times New Roman"/>
                <w:sz w:val="24"/>
                <w:szCs w:val="24"/>
              </w:rPr>
              <w:t>2019</w:t>
            </w:r>
          </w:p>
        </w:tc>
        <w:tc>
          <w:tcPr>
            <w:tcW w:w="1276" w:type="dxa"/>
          </w:tcPr>
          <w:p w:rsidR="002109E7" w:rsidRPr="008A00DF" w:rsidRDefault="002109E7" w:rsidP="002109E7">
            <w:pPr>
              <w:pStyle w:val="ConsPlusNormal"/>
              <w:jc w:val="center"/>
              <w:rPr>
                <w:rFonts w:ascii="Times New Roman" w:hAnsi="Times New Roman" w:cs="Times New Roman"/>
                <w:sz w:val="24"/>
                <w:szCs w:val="24"/>
              </w:rPr>
            </w:pPr>
            <w:r>
              <w:rPr>
                <w:rFonts w:ascii="Times New Roman" w:hAnsi="Times New Roman" w:cs="Times New Roman"/>
                <w:sz w:val="24"/>
                <w:szCs w:val="24"/>
              </w:rPr>
              <w:t>2020</w:t>
            </w:r>
          </w:p>
        </w:tc>
        <w:tc>
          <w:tcPr>
            <w:tcW w:w="2693" w:type="dxa"/>
            <w:gridSpan w:val="2"/>
          </w:tcPr>
          <w:p w:rsidR="002109E7" w:rsidRPr="008A00DF" w:rsidRDefault="002109E7" w:rsidP="002109E7">
            <w:pPr>
              <w:pStyle w:val="ConsPlusNormal"/>
              <w:jc w:val="center"/>
              <w:rPr>
                <w:rFonts w:ascii="Times New Roman" w:hAnsi="Times New Roman" w:cs="Times New Roman"/>
                <w:sz w:val="24"/>
                <w:szCs w:val="24"/>
              </w:rPr>
            </w:pPr>
            <w:r>
              <w:rPr>
                <w:rFonts w:ascii="Times New Roman" w:hAnsi="Times New Roman" w:cs="Times New Roman"/>
                <w:sz w:val="24"/>
                <w:szCs w:val="24"/>
              </w:rPr>
              <w:t>2021</w:t>
            </w:r>
          </w:p>
        </w:tc>
      </w:tr>
      <w:tr w:rsidR="002109E7" w:rsidRPr="008A00DF" w:rsidTr="00F604FC">
        <w:tc>
          <w:tcPr>
            <w:tcW w:w="7237" w:type="dxa"/>
            <w:gridSpan w:val="4"/>
          </w:tcPr>
          <w:p w:rsidR="002109E7" w:rsidRPr="008A00DF" w:rsidRDefault="002109E7" w:rsidP="002109E7">
            <w:pPr>
              <w:pStyle w:val="ConsPlusNormal"/>
              <w:rPr>
                <w:rFonts w:ascii="Times New Roman" w:hAnsi="Times New Roman" w:cs="Times New Roman"/>
                <w:sz w:val="24"/>
                <w:szCs w:val="24"/>
              </w:rPr>
            </w:pPr>
            <w:r w:rsidRPr="008A00DF">
              <w:rPr>
                <w:rFonts w:ascii="Times New Roman" w:hAnsi="Times New Roman" w:cs="Times New Roman"/>
                <w:sz w:val="24"/>
                <w:szCs w:val="24"/>
              </w:rPr>
              <w:t>Отклонение от установленной предельной численности депутатов, выборных должностных лиц местного самоуправления, осуществляющих свои полномочия на постоянной основе, муниципальных служащих органов местного самоуправления муниципальных образований Московской области</w:t>
            </w:r>
          </w:p>
        </w:tc>
        <w:tc>
          <w:tcPr>
            <w:tcW w:w="1268" w:type="dxa"/>
          </w:tcPr>
          <w:p w:rsidR="002109E7" w:rsidRPr="008A00DF" w:rsidRDefault="002109E7" w:rsidP="002109E7">
            <w:pPr>
              <w:jc w:val="center"/>
            </w:pPr>
            <w:r>
              <w:t>0</w:t>
            </w:r>
          </w:p>
        </w:tc>
        <w:tc>
          <w:tcPr>
            <w:tcW w:w="1276" w:type="dxa"/>
          </w:tcPr>
          <w:p w:rsidR="002109E7" w:rsidRPr="008A00DF" w:rsidRDefault="002109E7" w:rsidP="002109E7">
            <w:pPr>
              <w:jc w:val="center"/>
            </w:pPr>
            <w:r>
              <w:t>0</w:t>
            </w:r>
          </w:p>
        </w:tc>
        <w:tc>
          <w:tcPr>
            <w:tcW w:w="1276" w:type="dxa"/>
          </w:tcPr>
          <w:p w:rsidR="002109E7" w:rsidRPr="008A00DF" w:rsidRDefault="002109E7" w:rsidP="002109E7">
            <w:pPr>
              <w:jc w:val="center"/>
            </w:pPr>
            <w:r>
              <w:t>0</w:t>
            </w:r>
          </w:p>
        </w:tc>
        <w:tc>
          <w:tcPr>
            <w:tcW w:w="1276" w:type="dxa"/>
          </w:tcPr>
          <w:p w:rsidR="002109E7" w:rsidRPr="008A00DF" w:rsidRDefault="002109E7" w:rsidP="002109E7">
            <w:pPr>
              <w:jc w:val="center"/>
            </w:pPr>
            <w:r>
              <w:t>0</w:t>
            </w:r>
          </w:p>
        </w:tc>
        <w:tc>
          <w:tcPr>
            <w:tcW w:w="2693" w:type="dxa"/>
            <w:gridSpan w:val="2"/>
          </w:tcPr>
          <w:p w:rsidR="002109E7" w:rsidRPr="008A00DF" w:rsidRDefault="002109E7" w:rsidP="002109E7">
            <w:pPr>
              <w:jc w:val="center"/>
            </w:pPr>
            <w:r>
              <w:t>0</w:t>
            </w:r>
          </w:p>
        </w:tc>
      </w:tr>
    </w:tbl>
    <w:p w:rsidR="001C1068" w:rsidRDefault="001C1068" w:rsidP="000075FC">
      <w:pPr>
        <w:pStyle w:val="af4"/>
        <w:widowControl w:val="0"/>
        <w:tabs>
          <w:tab w:val="left" w:pos="284"/>
        </w:tabs>
        <w:autoSpaceDE w:val="0"/>
        <w:autoSpaceDN w:val="0"/>
        <w:adjustRightInd w:val="0"/>
        <w:ind w:left="0"/>
        <w:jc w:val="center"/>
        <w:rPr>
          <w:rFonts w:ascii="Times New Roman" w:hAnsi="Times New Roman"/>
          <w:b/>
          <w:sz w:val="28"/>
          <w:szCs w:val="28"/>
        </w:rPr>
      </w:pPr>
    </w:p>
    <w:p w:rsidR="000075FC" w:rsidRDefault="001C1068" w:rsidP="000075FC">
      <w:pPr>
        <w:pStyle w:val="af4"/>
        <w:widowControl w:val="0"/>
        <w:tabs>
          <w:tab w:val="left" w:pos="284"/>
        </w:tabs>
        <w:autoSpaceDE w:val="0"/>
        <w:autoSpaceDN w:val="0"/>
        <w:adjustRightInd w:val="0"/>
        <w:ind w:left="0"/>
        <w:jc w:val="center"/>
        <w:rPr>
          <w:rFonts w:ascii="Times New Roman" w:hAnsi="Times New Roman"/>
          <w:b/>
          <w:sz w:val="28"/>
          <w:szCs w:val="28"/>
        </w:rPr>
      </w:pPr>
      <w:r>
        <w:rPr>
          <w:rFonts w:ascii="Times New Roman" w:hAnsi="Times New Roman"/>
          <w:b/>
          <w:sz w:val="28"/>
          <w:szCs w:val="28"/>
        </w:rPr>
        <w:br w:type="page"/>
      </w:r>
      <w:r w:rsidR="00496F99" w:rsidRPr="00496F99">
        <w:rPr>
          <w:rFonts w:ascii="Times New Roman" w:hAnsi="Times New Roman"/>
          <w:b/>
          <w:sz w:val="28"/>
          <w:szCs w:val="28"/>
        </w:rPr>
        <w:lastRenderedPageBreak/>
        <w:t>Характеристика состояния,</w:t>
      </w:r>
      <w:r w:rsidR="000075FC">
        <w:rPr>
          <w:rFonts w:ascii="Times New Roman" w:hAnsi="Times New Roman"/>
          <w:b/>
          <w:sz w:val="28"/>
          <w:szCs w:val="28"/>
        </w:rPr>
        <w:t xml:space="preserve"> </w:t>
      </w:r>
      <w:r w:rsidR="00496F99" w:rsidRPr="00496F99">
        <w:rPr>
          <w:rFonts w:ascii="Times New Roman" w:hAnsi="Times New Roman"/>
          <w:b/>
          <w:sz w:val="28"/>
          <w:szCs w:val="28"/>
        </w:rPr>
        <w:t xml:space="preserve">основные проблемы и перспективы их развития </w:t>
      </w:r>
    </w:p>
    <w:p w:rsidR="00496F99" w:rsidRPr="00496F99" w:rsidRDefault="00496F99" w:rsidP="000075FC">
      <w:pPr>
        <w:pStyle w:val="af4"/>
        <w:widowControl w:val="0"/>
        <w:tabs>
          <w:tab w:val="left" w:pos="284"/>
        </w:tabs>
        <w:autoSpaceDE w:val="0"/>
        <w:autoSpaceDN w:val="0"/>
        <w:adjustRightInd w:val="0"/>
        <w:ind w:left="0"/>
        <w:jc w:val="center"/>
        <w:rPr>
          <w:rFonts w:ascii="Times New Roman" w:hAnsi="Times New Roman"/>
          <w:b/>
          <w:sz w:val="28"/>
          <w:szCs w:val="28"/>
        </w:rPr>
      </w:pPr>
      <w:r w:rsidRPr="00496F99">
        <w:rPr>
          <w:rFonts w:ascii="Times New Roman" w:hAnsi="Times New Roman"/>
          <w:b/>
          <w:sz w:val="28"/>
          <w:szCs w:val="28"/>
        </w:rPr>
        <w:t>в сфере муниципального управления</w:t>
      </w:r>
    </w:p>
    <w:p w:rsidR="00496F99" w:rsidRPr="00496F99" w:rsidRDefault="00496F99" w:rsidP="00496F99">
      <w:pPr>
        <w:pStyle w:val="a5"/>
        <w:spacing w:before="0" w:beforeAutospacing="0" w:after="0" w:afterAutospacing="0"/>
        <w:jc w:val="right"/>
        <w:rPr>
          <w:sz w:val="16"/>
          <w:szCs w:val="16"/>
        </w:rPr>
      </w:pPr>
    </w:p>
    <w:p w:rsidR="00496F99" w:rsidRPr="00496F99" w:rsidRDefault="00496F99" w:rsidP="00496F99">
      <w:pPr>
        <w:pStyle w:val="a5"/>
        <w:spacing w:before="0" w:beforeAutospacing="0" w:after="0" w:afterAutospacing="0"/>
        <w:ind w:firstLine="708"/>
        <w:jc w:val="both"/>
        <w:rPr>
          <w:sz w:val="28"/>
          <w:szCs w:val="28"/>
        </w:rPr>
      </w:pPr>
      <w:r w:rsidRPr="00496F99">
        <w:rPr>
          <w:sz w:val="28"/>
          <w:szCs w:val="28"/>
        </w:rPr>
        <w:t xml:space="preserve">Подпрограмма «Муниципальное управление» разработана в соответствие с федеральным законодательством, законодательством Московской области и направлена на повышение эффективности работы сотрудников администрации </w:t>
      </w:r>
      <w:r w:rsidR="009C2B15" w:rsidRPr="009C2B15">
        <w:rPr>
          <w:sz w:val="28"/>
          <w:szCs w:val="28"/>
        </w:rPr>
        <w:t>городского округа Красногорск</w:t>
      </w:r>
      <w:r w:rsidRPr="00496F99">
        <w:rPr>
          <w:sz w:val="28"/>
          <w:szCs w:val="28"/>
        </w:rPr>
        <w:t xml:space="preserve">. </w:t>
      </w:r>
    </w:p>
    <w:p w:rsidR="00496F99" w:rsidRPr="00496F99" w:rsidRDefault="00496F99" w:rsidP="00496F99">
      <w:pPr>
        <w:pStyle w:val="a5"/>
        <w:spacing w:before="0" w:beforeAutospacing="0" w:after="0" w:afterAutospacing="0"/>
        <w:ind w:firstLine="708"/>
        <w:jc w:val="both"/>
        <w:rPr>
          <w:sz w:val="28"/>
          <w:szCs w:val="28"/>
        </w:rPr>
      </w:pPr>
      <w:r w:rsidRPr="00496F99">
        <w:rPr>
          <w:sz w:val="28"/>
          <w:szCs w:val="28"/>
        </w:rPr>
        <w:t xml:space="preserve">Одним из приоритетных направлений кадровой работы в администрации </w:t>
      </w:r>
      <w:r w:rsidR="009C2B15" w:rsidRPr="009C2B15">
        <w:rPr>
          <w:sz w:val="28"/>
          <w:szCs w:val="28"/>
        </w:rPr>
        <w:t>городского округа Красногорск</w:t>
      </w:r>
      <w:r w:rsidR="009C2B15" w:rsidRPr="00496F99">
        <w:rPr>
          <w:sz w:val="28"/>
          <w:szCs w:val="28"/>
        </w:rPr>
        <w:t xml:space="preserve"> </w:t>
      </w:r>
      <w:r w:rsidRPr="00496F99">
        <w:rPr>
          <w:sz w:val="28"/>
          <w:szCs w:val="28"/>
        </w:rPr>
        <w:t xml:space="preserve">является профессиональное развитие сотрудников администрации, т.к. отсутствие необходимых профессиональных знаний и навыков приводит к снижению эффективности принимаемых управленческих решений и исполнения должностных обязанностей. Следует продолжать работу по привлечению в администрацию </w:t>
      </w:r>
      <w:r w:rsidR="009C2B15" w:rsidRPr="009C2B15">
        <w:rPr>
          <w:sz w:val="28"/>
          <w:szCs w:val="28"/>
        </w:rPr>
        <w:t>городского округа Красногорск</w:t>
      </w:r>
      <w:r w:rsidR="009C2B15" w:rsidRPr="00496F99">
        <w:rPr>
          <w:sz w:val="28"/>
          <w:szCs w:val="28"/>
        </w:rPr>
        <w:t xml:space="preserve"> </w:t>
      </w:r>
      <w:r w:rsidRPr="00496F99">
        <w:rPr>
          <w:sz w:val="28"/>
          <w:szCs w:val="28"/>
        </w:rPr>
        <w:t xml:space="preserve">молодых специалистов. Особое внимание следует предъявлять к служебной этике сотрудников, социальному назначению их служебной деятельности, улучшению условий труда сотрудников администрации </w:t>
      </w:r>
      <w:r w:rsidR="009C2B15" w:rsidRPr="009C2B15">
        <w:rPr>
          <w:sz w:val="28"/>
          <w:szCs w:val="28"/>
        </w:rPr>
        <w:t>городского округа Красногорск</w:t>
      </w:r>
      <w:r w:rsidRPr="00496F99">
        <w:rPr>
          <w:sz w:val="28"/>
          <w:szCs w:val="28"/>
        </w:rPr>
        <w:t>.</w:t>
      </w:r>
    </w:p>
    <w:p w:rsidR="00496F99" w:rsidRPr="00496F99" w:rsidRDefault="00496F99" w:rsidP="00496F99">
      <w:pPr>
        <w:pStyle w:val="a5"/>
        <w:spacing w:before="0" w:beforeAutospacing="0" w:after="0" w:afterAutospacing="0"/>
        <w:ind w:firstLine="708"/>
        <w:jc w:val="center"/>
        <w:rPr>
          <w:b/>
          <w:sz w:val="28"/>
          <w:szCs w:val="28"/>
        </w:rPr>
      </w:pPr>
    </w:p>
    <w:p w:rsidR="00496F99" w:rsidRDefault="00496F99" w:rsidP="00496F99">
      <w:pPr>
        <w:pStyle w:val="a5"/>
        <w:spacing w:before="0" w:beforeAutospacing="0" w:after="0" w:afterAutospacing="0"/>
        <w:ind w:firstLine="708"/>
        <w:jc w:val="center"/>
        <w:rPr>
          <w:b/>
          <w:sz w:val="28"/>
          <w:szCs w:val="28"/>
        </w:rPr>
      </w:pPr>
      <w:r w:rsidRPr="00496F99">
        <w:rPr>
          <w:b/>
          <w:sz w:val="28"/>
          <w:szCs w:val="28"/>
        </w:rPr>
        <w:t>Цели и задачи Подпрограммы</w:t>
      </w:r>
    </w:p>
    <w:p w:rsidR="00496F99" w:rsidRPr="00496F99" w:rsidRDefault="00496F99" w:rsidP="00496F99">
      <w:pPr>
        <w:pStyle w:val="a5"/>
        <w:spacing w:before="0" w:beforeAutospacing="0" w:after="0" w:afterAutospacing="0"/>
        <w:ind w:firstLine="708"/>
        <w:jc w:val="center"/>
        <w:rPr>
          <w:b/>
          <w:sz w:val="16"/>
          <w:szCs w:val="16"/>
        </w:rPr>
      </w:pPr>
    </w:p>
    <w:p w:rsidR="00496F99" w:rsidRPr="00496F99" w:rsidRDefault="00496F99" w:rsidP="00496F99">
      <w:pPr>
        <w:pStyle w:val="a5"/>
        <w:spacing w:before="0" w:beforeAutospacing="0" w:after="0" w:afterAutospacing="0"/>
        <w:ind w:firstLine="708"/>
        <w:jc w:val="both"/>
        <w:rPr>
          <w:sz w:val="28"/>
          <w:szCs w:val="28"/>
        </w:rPr>
      </w:pPr>
      <w:r w:rsidRPr="00496F99">
        <w:rPr>
          <w:sz w:val="28"/>
          <w:szCs w:val="28"/>
        </w:rPr>
        <w:t xml:space="preserve">Целью Подпрограммы является дальнейшее развитие и повышение эффективности работы сотрудников администрации </w:t>
      </w:r>
      <w:r w:rsidR="009C2B15" w:rsidRPr="009C2B15">
        <w:rPr>
          <w:sz w:val="28"/>
          <w:szCs w:val="28"/>
        </w:rPr>
        <w:t>городского округа Красногорск</w:t>
      </w:r>
      <w:r w:rsidRPr="00496F99">
        <w:rPr>
          <w:sz w:val="28"/>
          <w:szCs w:val="28"/>
        </w:rPr>
        <w:t>. В период 2017-2021гг. для достижения поставленной цели предстоит решить следующие задачи:</w:t>
      </w:r>
    </w:p>
    <w:p w:rsidR="00496F99" w:rsidRPr="00496F99" w:rsidRDefault="00496F99" w:rsidP="00496F99">
      <w:pPr>
        <w:pStyle w:val="a5"/>
        <w:spacing w:before="0" w:beforeAutospacing="0" w:after="0" w:afterAutospacing="0"/>
        <w:ind w:firstLine="708"/>
        <w:jc w:val="both"/>
        <w:rPr>
          <w:sz w:val="28"/>
          <w:szCs w:val="28"/>
          <w:lang w:eastAsia="en-US"/>
        </w:rPr>
      </w:pPr>
      <w:r w:rsidRPr="00496F99">
        <w:rPr>
          <w:sz w:val="28"/>
          <w:szCs w:val="28"/>
          <w:lang w:eastAsia="en-US"/>
        </w:rPr>
        <w:t>Задача 1</w:t>
      </w:r>
      <w:r>
        <w:rPr>
          <w:sz w:val="28"/>
          <w:szCs w:val="28"/>
          <w:lang w:eastAsia="en-US"/>
        </w:rPr>
        <w:t>.</w:t>
      </w:r>
      <w:r w:rsidRPr="00496F99">
        <w:rPr>
          <w:sz w:val="28"/>
          <w:szCs w:val="28"/>
          <w:lang w:eastAsia="en-US"/>
        </w:rPr>
        <w:t xml:space="preserve"> Развитие нормативной правовой базы по прохождению муниципальной службы и иным вопросам кадровой работы.</w:t>
      </w:r>
    </w:p>
    <w:p w:rsidR="00496F99" w:rsidRPr="00496F99" w:rsidRDefault="00496F99" w:rsidP="00496F99">
      <w:pPr>
        <w:pStyle w:val="a5"/>
        <w:spacing w:before="0" w:beforeAutospacing="0" w:after="0" w:afterAutospacing="0"/>
        <w:ind w:firstLine="708"/>
        <w:jc w:val="both"/>
        <w:rPr>
          <w:sz w:val="28"/>
          <w:szCs w:val="28"/>
          <w:lang w:eastAsia="en-US"/>
        </w:rPr>
      </w:pPr>
      <w:r w:rsidRPr="00496F99">
        <w:rPr>
          <w:sz w:val="28"/>
          <w:szCs w:val="28"/>
          <w:lang w:eastAsia="en-US"/>
        </w:rPr>
        <w:t xml:space="preserve">Задача 2. Совершенствование мер по противодействию коррупции в администрации </w:t>
      </w:r>
      <w:r w:rsidR="009C2B15" w:rsidRPr="009C2B15">
        <w:rPr>
          <w:sz w:val="28"/>
          <w:szCs w:val="28"/>
        </w:rPr>
        <w:t>городского округа Красногорск</w:t>
      </w:r>
      <w:r w:rsidRPr="00496F99">
        <w:rPr>
          <w:sz w:val="28"/>
          <w:szCs w:val="28"/>
          <w:lang w:eastAsia="en-US"/>
        </w:rPr>
        <w:t>.</w:t>
      </w:r>
    </w:p>
    <w:p w:rsidR="00496F99" w:rsidRPr="00496F99" w:rsidRDefault="00496F99" w:rsidP="00496F99">
      <w:pPr>
        <w:pStyle w:val="a5"/>
        <w:spacing w:before="0" w:beforeAutospacing="0" w:after="0" w:afterAutospacing="0"/>
        <w:ind w:firstLine="708"/>
        <w:jc w:val="both"/>
        <w:rPr>
          <w:sz w:val="28"/>
          <w:szCs w:val="28"/>
          <w:lang w:eastAsia="en-US"/>
        </w:rPr>
      </w:pPr>
      <w:r w:rsidRPr="00496F99">
        <w:rPr>
          <w:sz w:val="28"/>
          <w:szCs w:val="28"/>
          <w:lang w:eastAsia="en-US"/>
        </w:rPr>
        <w:t xml:space="preserve">Задача 3. Повышение мотивации сотрудников администрации </w:t>
      </w:r>
      <w:r w:rsidR="009C2B15" w:rsidRPr="009C2B15">
        <w:rPr>
          <w:sz w:val="28"/>
          <w:szCs w:val="28"/>
        </w:rPr>
        <w:t>городского округа Красногорск</w:t>
      </w:r>
      <w:r w:rsidRPr="00496F99">
        <w:rPr>
          <w:sz w:val="28"/>
          <w:szCs w:val="28"/>
          <w:lang w:eastAsia="en-US"/>
        </w:rPr>
        <w:t>.</w:t>
      </w:r>
    </w:p>
    <w:p w:rsidR="00496F99" w:rsidRPr="00240F40" w:rsidRDefault="00496F99" w:rsidP="009C2B15">
      <w:pPr>
        <w:pStyle w:val="ConsPlusCell"/>
        <w:ind w:left="35" w:firstLine="673"/>
        <w:jc w:val="both"/>
        <w:rPr>
          <w:sz w:val="28"/>
          <w:szCs w:val="28"/>
          <w:lang w:eastAsia="en-US"/>
        </w:rPr>
      </w:pPr>
      <w:r w:rsidRPr="00496F99">
        <w:rPr>
          <w:rFonts w:ascii="Times New Roman" w:hAnsi="Times New Roman" w:cs="Times New Roman"/>
          <w:sz w:val="28"/>
          <w:szCs w:val="28"/>
          <w:lang w:eastAsia="en-US"/>
        </w:rPr>
        <w:t>Задача 4.</w:t>
      </w:r>
      <w:r>
        <w:rPr>
          <w:rFonts w:ascii="Times New Roman" w:hAnsi="Times New Roman" w:cs="Times New Roman"/>
          <w:sz w:val="28"/>
          <w:szCs w:val="28"/>
          <w:lang w:eastAsia="en-US"/>
        </w:rPr>
        <w:t xml:space="preserve"> </w:t>
      </w:r>
      <w:r w:rsidRPr="00496F99">
        <w:rPr>
          <w:rFonts w:ascii="Times New Roman" w:hAnsi="Times New Roman" w:cs="Times New Roman"/>
          <w:sz w:val="28"/>
          <w:szCs w:val="28"/>
          <w:lang w:eastAsia="en-US"/>
        </w:rPr>
        <w:t xml:space="preserve">Совершенствование профессионального развития сотрудников администрации </w:t>
      </w:r>
      <w:r w:rsidR="009C2B15" w:rsidRPr="009C2B15">
        <w:rPr>
          <w:rFonts w:ascii="Times New Roman" w:hAnsi="Times New Roman"/>
          <w:sz w:val="28"/>
          <w:szCs w:val="28"/>
        </w:rPr>
        <w:t>городского округа Красногорск</w:t>
      </w:r>
      <w:r w:rsidR="00240F40">
        <w:rPr>
          <w:rFonts w:ascii="Times New Roman" w:hAnsi="Times New Roman" w:cs="Times New Roman"/>
          <w:sz w:val="28"/>
          <w:szCs w:val="28"/>
          <w:lang w:eastAsia="en-US"/>
        </w:rPr>
        <w:t xml:space="preserve"> </w:t>
      </w:r>
      <w:r w:rsidR="00240F40" w:rsidRPr="0012733B">
        <w:rPr>
          <w:rFonts w:ascii="Times New Roman" w:hAnsi="Times New Roman" w:cs="Times New Roman"/>
          <w:sz w:val="28"/>
          <w:szCs w:val="28"/>
          <w:lang w:eastAsia="en-US"/>
        </w:rPr>
        <w:t xml:space="preserve">и органов администрации </w:t>
      </w:r>
      <w:r w:rsidR="009C2B15" w:rsidRPr="009C2B15">
        <w:rPr>
          <w:rFonts w:ascii="Times New Roman" w:hAnsi="Times New Roman"/>
          <w:sz w:val="28"/>
          <w:szCs w:val="28"/>
        </w:rPr>
        <w:t>городского округа Красногорск</w:t>
      </w:r>
      <w:r w:rsidR="009C2B15" w:rsidRPr="0012733B">
        <w:rPr>
          <w:rFonts w:ascii="Times New Roman" w:hAnsi="Times New Roman" w:cs="Times New Roman"/>
          <w:sz w:val="28"/>
          <w:szCs w:val="28"/>
          <w:lang w:eastAsia="en-US"/>
        </w:rPr>
        <w:t xml:space="preserve"> </w:t>
      </w:r>
      <w:r w:rsidR="00240F40" w:rsidRPr="0012733B">
        <w:rPr>
          <w:rFonts w:ascii="Times New Roman" w:hAnsi="Times New Roman" w:cs="Times New Roman"/>
          <w:sz w:val="28"/>
          <w:szCs w:val="28"/>
          <w:lang w:eastAsia="en-US"/>
        </w:rPr>
        <w:t>с правами юридического лица.</w:t>
      </w:r>
    </w:p>
    <w:p w:rsidR="00496F99" w:rsidRPr="00496F99" w:rsidRDefault="00496F99" w:rsidP="009C2B15">
      <w:pPr>
        <w:pStyle w:val="ConsPlusCell"/>
        <w:ind w:left="35" w:firstLine="673"/>
        <w:jc w:val="both"/>
        <w:rPr>
          <w:rFonts w:ascii="Times New Roman" w:hAnsi="Times New Roman"/>
          <w:sz w:val="28"/>
          <w:szCs w:val="28"/>
          <w:lang w:eastAsia="en-US"/>
        </w:rPr>
      </w:pPr>
      <w:r w:rsidRPr="00496F99">
        <w:rPr>
          <w:rFonts w:ascii="Times New Roman" w:hAnsi="Times New Roman" w:cs="Times New Roman"/>
          <w:sz w:val="28"/>
          <w:szCs w:val="28"/>
          <w:lang w:eastAsia="en-US"/>
        </w:rPr>
        <w:t>Задача 5.</w:t>
      </w:r>
      <w:r w:rsidRPr="00496F99">
        <w:rPr>
          <w:sz w:val="28"/>
          <w:szCs w:val="28"/>
          <w:lang w:eastAsia="en-US"/>
        </w:rPr>
        <w:t xml:space="preserve"> </w:t>
      </w:r>
      <w:r w:rsidRPr="00496F99">
        <w:rPr>
          <w:rFonts w:ascii="Times New Roman" w:hAnsi="Times New Roman"/>
          <w:sz w:val="28"/>
          <w:szCs w:val="28"/>
          <w:lang w:eastAsia="en-US"/>
        </w:rPr>
        <w:t>Приведение в соответствие с рекомендациями Правительства Московской области показателя «Отклонение от установленной предельной численности депутатов, выборных должностных лиц местного самоуправления, осуществляющих свои полномочия на постоянной основе, муниципальных служащих органов местного самоуправления муниципальных образований Московской области».</w:t>
      </w:r>
    </w:p>
    <w:p w:rsidR="00496F99" w:rsidRPr="00496F99" w:rsidRDefault="00496F99" w:rsidP="00496F99">
      <w:pPr>
        <w:ind w:firstLine="709"/>
        <w:rPr>
          <w:sz w:val="28"/>
          <w:szCs w:val="28"/>
        </w:rPr>
      </w:pPr>
      <w:r w:rsidRPr="00496F99">
        <w:rPr>
          <w:sz w:val="28"/>
          <w:szCs w:val="28"/>
        </w:rPr>
        <w:lastRenderedPageBreak/>
        <w:t>Задача 6</w:t>
      </w:r>
      <w:r>
        <w:rPr>
          <w:sz w:val="28"/>
          <w:szCs w:val="28"/>
        </w:rPr>
        <w:t xml:space="preserve">. </w:t>
      </w:r>
      <w:r w:rsidRPr="00496F99">
        <w:rPr>
          <w:sz w:val="28"/>
          <w:szCs w:val="28"/>
        </w:rPr>
        <w:t xml:space="preserve">Обеспечение деятельности администрации </w:t>
      </w:r>
      <w:r w:rsidR="009C2B15" w:rsidRPr="009C2B15">
        <w:rPr>
          <w:sz w:val="28"/>
          <w:szCs w:val="28"/>
        </w:rPr>
        <w:t>городского округа Красногорск</w:t>
      </w:r>
      <w:r w:rsidR="009C2B15">
        <w:rPr>
          <w:sz w:val="28"/>
          <w:szCs w:val="28"/>
        </w:rPr>
        <w:t>.</w:t>
      </w:r>
    </w:p>
    <w:p w:rsidR="00496F99" w:rsidRPr="00496F99" w:rsidRDefault="00496F99" w:rsidP="00496F99">
      <w:pPr>
        <w:ind w:firstLine="720"/>
        <w:jc w:val="both"/>
        <w:rPr>
          <w:sz w:val="28"/>
          <w:szCs w:val="28"/>
        </w:rPr>
      </w:pPr>
      <w:r w:rsidRPr="00496F99">
        <w:rPr>
          <w:sz w:val="28"/>
          <w:szCs w:val="28"/>
        </w:rPr>
        <w:t xml:space="preserve">Объемы финансирования Подпрограммы носят прогнозный характер и подлежат ежегодному уточнению в установленном порядке при формировании бюджета </w:t>
      </w:r>
      <w:r w:rsidR="009C2B15" w:rsidRPr="009C2B15">
        <w:rPr>
          <w:sz w:val="28"/>
          <w:szCs w:val="28"/>
        </w:rPr>
        <w:t>городского округа Красногорск</w:t>
      </w:r>
      <w:r w:rsidR="009C2B15" w:rsidRPr="00496F99">
        <w:rPr>
          <w:sz w:val="28"/>
          <w:szCs w:val="28"/>
        </w:rPr>
        <w:t xml:space="preserve"> </w:t>
      </w:r>
      <w:r w:rsidRPr="00496F99">
        <w:rPr>
          <w:sz w:val="28"/>
          <w:szCs w:val="28"/>
        </w:rPr>
        <w:t>на соответствующий год.</w:t>
      </w:r>
    </w:p>
    <w:p w:rsidR="00496F99" w:rsidRDefault="00496F99" w:rsidP="00496F99">
      <w:pPr>
        <w:ind w:firstLine="720"/>
        <w:jc w:val="center"/>
        <w:rPr>
          <w:b/>
          <w:sz w:val="28"/>
          <w:szCs w:val="28"/>
        </w:rPr>
      </w:pPr>
    </w:p>
    <w:p w:rsidR="00496F99" w:rsidRDefault="00496F99" w:rsidP="00496F99">
      <w:pPr>
        <w:ind w:firstLine="720"/>
        <w:jc w:val="center"/>
        <w:rPr>
          <w:b/>
          <w:sz w:val="28"/>
          <w:szCs w:val="28"/>
        </w:rPr>
      </w:pPr>
      <w:r w:rsidRPr="00496F99">
        <w:rPr>
          <w:b/>
          <w:sz w:val="28"/>
          <w:szCs w:val="28"/>
        </w:rPr>
        <w:t>Ожидаемые результаты реализации Подпрограммы</w:t>
      </w:r>
    </w:p>
    <w:p w:rsidR="00496F99" w:rsidRPr="00496F99" w:rsidRDefault="00496F99" w:rsidP="00496F99">
      <w:pPr>
        <w:ind w:firstLine="720"/>
        <w:jc w:val="center"/>
        <w:rPr>
          <w:b/>
          <w:sz w:val="16"/>
          <w:szCs w:val="16"/>
        </w:rPr>
      </w:pPr>
    </w:p>
    <w:p w:rsidR="00496F99" w:rsidRPr="00496F99" w:rsidRDefault="00496F99" w:rsidP="00496F99">
      <w:pPr>
        <w:ind w:firstLine="720"/>
        <w:jc w:val="both"/>
        <w:rPr>
          <w:sz w:val="28"/>
          <w:szCs w:val="28"/>
        </w:rPr>
      </w:pPr>
      <w:r w:rsidRPr="00496F99">
        <w:rPr>
          <w:sz w:val="28"/>
          <w:szCs w:val="28"/>
        </w:rPr>
        <w:t>Реализация Подпрограммы позволит достичь следующих результатов:</w:t>
      </w:r>
    </w:p>
    <w:p w:rsidR="00496F99" w:rsidRPr="00496F99" w:rsidRDefault="00496F99" w:rsidP="00496F99">
      <w:pPr>
        <w:ind w:firstLine="720"/>
        <w:jc w:val="both"/>
        <w:rPr>
          <w:sz w:val="28"/>
          <w:szCs w:val="28"/>
        </w:rPr>
      </w:pPr>
      <w:r w:rsidRPr="00496F99">
        <w:rPr>
          <w:sz w:val="28"/>
          <w:szCs w:val="28"/>
        </w:rPr>
        <w:t>-совершенствование нормативной правовой базы, обеспечивающей дальнейшее развитие и повышение эффективности муниципальной службы;</w:t>
      </w:r>
    </w:p>
    <w:p w:rsidR="00496F99" w:rsidRPr="00496F99" w:rsidRDefault="00496F99" w:rsidP="00496F99">
      <w:pPr>
        <w:ind w:firstLine="720"/>
        <w:jc w:val="both"/>
        <w:rPr>
          <w:sz w:val="28"/>
          <w:szCs w:val="28"/>
        </w:rPr>
      </w:pPr>
      <w:r w:rsidRPr="00496F99">
        <w:rPr>
          <w:sz w:val="28"/>
          <w:szCs w:val="28"/>
        </w:rPr>
        <w:t>-формирование высококвалифицированного кадрового состава, создание условий для профессионального развития сотрудников;</w:t>
      </w:r>
    </w:p>
    <w:p w:rsidR="00496F99" w:rsidRPr="00496F99" w:rsidRDefault="00496F99" w:rsidP="00496F99">
      <w:pPr>
        <w:ind w:firstLine="720"/>
        <w:jc w:val="both"/>
        <w:rPr>
          <w:sz w:val="28"/>
          <w:szCs w:val="28"/>
        </w:rPr>
      </w:pPr>
      <w:r w:rsidRPr="00496F99">
        <w:rPr>
          <w:sz w:val="28"/>
          <w:szCs w:val="28"/>
        </w:rPr>
        <w:t>-соблюдение норм служебной профессиональной этики и делового общения сотрудник</w:t>
      </w:r>
      <w:r w:rsidR="00754B24">
        <w:rPr>
          <w:sz w:val="28"/>
          <w:szCs w:val="28"/>
        </w:rPr>
        <w:t>ами</w:t>
      </w:r>
      <w:r w:rsidRPr="00496F99">
        <w:rPr>
          <w:sz w:val="28"/>
          <w:szCs w:val="28"/>
        </w:rPr>
        <w:t xml:space="preserve"> администрации </w:t>
      </w:r>
      <w:r w:rsidR="00C96542" w:rsidRPr="009C2B15">
        <w:rPr>
          <w:sz w:val="28"/>
          <w:szCs w:val="28"/>
        </w:rPr>
        <w:t>городского округа Красногорск</w:t>
      </w:r>
      <w:r w:rsidRPr="00496F99">
        <w:rPr>
          <w:sz w:val="28"/>
          <w:szCs w:val="28"/>
        </w:rPr>
        <w:t>;</w:t>
      </w:r>
    </w:p>
    <w:p w:rsidR="00496F99" w:rsidRPr="00496F99" w:rsidRDefault="00496F99" w:rsidP="00496F99">
      <w:pPr>
        <w:ind w:firstLine="720"/>
        <w:jc w:val="both"/>
        <w:rPr>
          <w:sz w:val="28"/>
          <w:szCs w:val="28"/>
        </w:rPr>
      </w:pPr>
      <w:r w:rsidRPr="00496F99">
        <w:rPr>
          <w:sz w:val="28"/>
          <w:szCs w:val="28"/>
        </w:rPr>
        <w:t xml:space="preserve">-повышение доверия населения работе администрации </w:t>
      </w:r>
      <w:r w:rsidR="00C96542" w:rsidRPr="009C2B15">
        <w:rPr>
          <w:sz w:val="28"/>
          <w:szCs w:val="28"/>
        </w:rPr>
        <w:t>городского округа Красногорск</w:t>
      </w:r>
      <w:r w:rsidRPr="00496F99">
        <w:rPr>
          <w:sz w:val="28"/>
          <w:szCs w:val="28"/>
        </w:rPr>
        <w:t xml:space="preserve">, обеспечение открытости муниципальной </w:t>
      </w:r>
      <w:r w:rsidR="002109E7" w:rsidRPr="00496F99">
        <w:rPr>
          <w:sz w:val="28"/>
          <w:szCs w:val="28"/>
        </w:rPr>
        <w:t>службы и</w:t>
      </w:r>
      <w:r w:rsidRPr="00496F99">
        <w:rPr>
          <w:sz w:val="28"/>
          <w:szCs w:val="28"/>
        </w:rPr>
        <w:t xml:space="preserve"> равного доступа граждан к муниципальной службе;</w:t>
      </w:r>
    </w:p>
    <w:p w:rsidR="00496F99" w:rsidRPr="00496F99" w:rsidRDefault="00496F99" w:rsidP="00496F99">
      <w:pPr>
        <w:ind w:firstLine="720"/>
        <w:jc w:val="both"/>
        <w:rPr>
          <w:sz w:val="28"/>
          <w:szCs w:val="28"/>
        </w:rPr>
      </w:pPr>
      <w:r w:rsidRPr="00496F99">
        <w:rPr>
          <w:sz w:val="28"/>
          <w:szCs w:val="28"/>
        </w:rPr>
        <w:t>-совершенствование мер по противодействию коррупции;</w:t>
      </w:r>
    </w:p>
    <w:p w:rsidR="00496F99" w:rsidRPr="00496F99" w:rsidRDefault="00496F99" w:rsidP="00496F99">
      <w:pPr>
        <w:ind w:firstLine="720"/>
        <w:jc w:val="both"/>
        <w:rPr>
          <w:sz w:val="28"/>
          <w:szCs w:val="28"/>
        </w:rPr>
      </w:pPr>
      <w:r w:rsidRPr="00496F99">
        <w:rPr>
          <w:sz w:val="28"/>
          <w:szCs w:val="28"/>
        </w:rPr>
        <w:t xml:space="preserve">-реализация установленных законодательством гарантий и прав сотрудников администрации </w:t>
      </w:r>
      <w:r w:rsidR="00C96542" w:rsidRPr="009C2B15">
        <w:rPr>
          <w:sz w:val="28"/>
          <w:szCs w:val="28"/>
        </w:rPr>
        <w:t>городского округа Красногорск</w:t>
      </w:r>
      <w:r w:rsidRPr="00496F99">
        <w:rPr>
          <w:sz w:val="28"/>
          <w:szCs w:val="28"/>
        </w:rPr>
        <w:t>.</w:t>
      </w:r>
    </w:p>
    <w:p w:rsidR="002512E9" w:rsidRPr="00A017A7" w:rsidRDefault="00A017A7" w:rsidP="00A017A7">
      <w:pPr>
        <w:pStyle w:val="af4"/>
        <w:widowControl w:val="0"/>
        <w:tabs>
          <w:tab w:val="left" w:pos="284"/>
        </w:tabs>
        <w:autoSpaceDE w:val="0"/>
        <w:autoSpaceDN w:val="0"/>
        <w:adjustRightInd w:val="0"/>
        <w:ind w:left="0"/>
        <w:jc w:val="center"/>
        <w:rPr>
          <w:rFonts w:ascii="Times New Roman" w:hAnsi="Times New Roman"/>
          <w:b/>
          <w:color w:val="000000"/>
          <w:sz w:val="28"/>
          <w:szCs w:val="28"/>
        </w:rPr>
      </w:pPr>
      <w:r>
        <w:rPr>
          <w:rFonts w:ascii="Times New Roman" w:hAnsi="Times New Roman"/>
          <w:color w:val="FF0000"/>
          <w:sz w:val="22"/>
          <w:szCs w:val="22"/>
        </w:rPr>
        <w:br w:type="page"/>
      </w:r>
      <w:r w:rsidR="002512E9" w:rsidRPr="00A017A7">
        <w:rPr>
          <w:rFonts w:ascii="Times New Roman" w:hAnsi="Times New Roman"/>
          <w:b/>
          <w:color w:val="000000"/>
          <w:sz w:val="28"/>
          <w:szCs w:val="28"/>
        </w:rPr>
        <w:lastRenderedPageBreak/>
        <w:t>ПЛАНИРУЕМЫЕ РЕЗУЛЬТАТЫ РЕАЛИЗАЦИИ МУНИЦИПАЛЬНОЙ ПОДПРОГРАММЫ</w:t>
      </w:r>
      <w:r w:rsidR="00EB7777" w:rsidRPr="00A017A7">
        <w:rPr>
          <w:rFonts w:ascii="Times New Roman" w:hAnsi="Times New Roman"/>
          <w:b/>
          <w:color w:val="000000"/>
          <w:sz w:val="28"/>
          <w:szCs w:val="28"/>
        </w:rPr>
        <w:t xml:space="preserve"> </w:t>
      </w:r>
      <w:r w:rsidR="00F604FC" w:rsidRPr="00A017A7">
        <w:rPr>
          <w:rFonts w:ascii="Times New Roman" w:hAnsi="Times New Roman"/>
          <w:b/>
          <w:color w:val="000000"/>
          <w:sz w:val="28"/>
          <w:szCs w:val="28"/>
          <w:lang w:val="en-US"/>
        </w:rPr>
        <w:t>I</w:t>
      </w:r>
      <w:r w:rsidR="0023618D" w:rsidRPr="00A017A7">
        <w:rPr>
          <w:rFonts w:ascii="Times New Roman" w:hAnsi="Times New Roman"/>
          <w:b/>
          <w:color w:val="000000"/>
          <w:sz w:val="28"/>
          <w:szCs w:val="28"/>
          <w:lang w:val="en-US"/>
        </w:rPr>
        <w:t>V</w:t>
      </w:r>
    </w:p>
    <w:tbl>
      <w:tblPr>
        <w:tblW w:w="15310" w:type="dxa"/>
        <w:tblCellSpacing w:w="5" w:type="nil"/>
        <w:tblInd w:w="-67" w:type="dxa"/>
        <w:tblLayout w:type="fixed"/>
        <w:tblCellMar>
          <w:left w:w="75" w:type="dxa"/>
          <w:right w:w="75" w:type="dxa"/>
        </w:tblCellMar>
        <w:tblLook w:val="0000" w:firstRow="0" w:lastRow="0" w:firstColumn="0" w:lastColumn="0" w:noHBand="0" w:noVBand="0"/>
      </w:tblPr>
      <w:tblGrid>
        <w:gridCol w:w="568"/>
        <w:gridCol w:w="1984"/>
        <w:gridCol w:w="1276"/>
        <w:gridCol w:w="992"/>
        <w:gridCol w:w="1984"/>
        <w:gridCol w:w="1134"/>
        <w:gridCol w:w="1276"/>
        <w:gridCol w:w="1276"/>
        <w:gridCol w:w="1134"/>
        <w:gridCol w:w="1134"/>
        <w:gridCol w:w="1134"/>
        <w:gridCol w:w="1418"/>
      </w:tblGrid>
      <w:tr w:rsidR="002512E9" w:rsidRPr="00F71567" w:rsidTr="008D57D7">
        <w:trPr>
          <w:trHeight w:val="900"/>
          <w:tblHeader/>
          <w:tblCellSpacing w:w="5" w:type="nil"/>
        </w:trPr>
        <w:tc>
          <w:tcPr>
            <w:tcW w:w="568" w:type="dxa"/>
            <w:vMerge w:val="restart"/>
            <w:tcBorders>
              <w:top w:val="single" w:sz="4" w:space="0" w:color="auto"/>
              <w:left w:val="single" w:sz="4" w:space="0" w:color="auto"/>
              <w:bottom w:val="single" w:sz="4" w:space="0" w:color="auto"/>
              <w:right w:val="single" w:sz="4" w:space="0" w:color="auto"/>
            </w:tcBorders>
          </w:tcPr>
          <w:p w:rsidR="002512E9" w:rsidRPr="00F24169" w:rsidRDefault="002109E7" w:rsidP="007B5B52">
            <w:pPr>
              <w:pStyle w:val="ConsPlusCell"/>
              <w:rPr>
                <w:rFonts w:ascii="Times New Roman" w:hAnsi="Times New Roman" w:cs="Times New Roman"/>
                <w:color w:val="000000"/>
                <w:sz w:val="24"/>
                <w:szCs w:val="24"/>
              </w:rPr>
            </w:pPr>
            <w:r w:rsidRPr="00F24169">
              <w:rPr>
                <w:rFonts w:ascii="Times New Roman" w:hAnsi="Times New Roman" w:cs="Times New Roman"/>
                <w:color w:val="000000"/>
                <w:sz w:val="24"/>
                <w:szCs w:val="24"/>
              </w:rPr>
              <w:t>N п</w:t>
            </w:r>
            <w:r w:rsidR="002512E9" w:rsidRPr="00F24169">
              <w:rPr>
                <w:rFonts w:ascii="Times New Roman" w:hAnsi="Times New Roman" w:cs="Times New Roman"/>
                <w:color w:val="000000"/>
                <w:sz w:val="24"/>
                <w:szCs w:val="24"/>
              </w:rPr>
              <w:t>/п</w:t>
            </w:r>
          </w:p>
        </w:tc>
        <w:tc>
          <w:tcPr>
            <w:tcW w:w="1984" w:type="dxa"/>
            <w:vMerge w:val="restart"/>
            <w:tcBorders>
              <w:top w:val="single" w:sz="4" w:space="0" w:color="auto"/>
              <w:left w:val="single" w:sz="4" w:space="0" w:color="auto"/>
              <w:bottom w:val="single" w:sz="4" w:space="0" w:color="auto"/>
              <w:right w:val="single" w:sz="4" w:space="0" w:color="auto"/>
            </w:tcBorders>
          </w:tcPr>
          <w:p w:rsidR="002512E9" w:rsidRPr="00F24169" w:rsidRDefault="002512E9" w:rsidP="007B5B52">
            <w:pPr>
              <w:pStyle w:val="ConsPlusCell"/>
              <w:rPr>
                <w:rFonts w:ascii="Times New Roman" w:hAnsi="Times New Roman" w:cs="Times New Roman"/>
                <w:color w:val="000000"/>
                <w:sz w:val="24"/>
                <w:szCs w:val="24"/>
              </w:rPr>
            </w:pPr>
            <w:r w:rsidRPr="00F24169">
              <w:rPr>
                <w:rFonts w:ascii="Times New Roman" w:hAnsi="Times New Roman" w:cs="Times New Roman"/>
                <w:color w:val="000000"/>
                <w:sz w:val="24"/>
                <w:szCs w:val="24"/>
              </w:rPr>
              <w:t xml:space="preserve">Задачи, направленные на достижение цели </w:t>
            </w:r>
          </w:p>
        </w:tc>
        <w:tc>
          <w:tcPr>
            <w:tcW w:w="2268" w:type="dxa"/>
            <w:gridSpan w:val="2"/>
            <w:tcBorders>
              <w:top w:val="single" w:sz="4" w:space="0" w:color="auto"/>
              <w:left w:val="single" w:sz="4" w:space="0" w:color="auto"/>
              <w:bottom w:val="single" w:sz="4" w:space="0" w:color="auto"/>
              <w:right w:val="single" w:sz="4" w:space="0" w:color="auto"/>
            </w:tcBorders>
          </w:tcPr>
          <w:p w:rsidR="002512E9" w:rsidRPr="00F24169" w:rsidRDefault="002512E9" w:rsidP="007B5B52">
            <w:pPr>
              <w:pStyle w:val="ConsPlusCell"/>
              <w:rPr>
                <w:rFonts w:ascii="Times New Roman" w:hAnsi="Times New Roman" w:cs="Times New Roman"/>
                <w:color w:val="000000"/>
                <w:sz w:val="24"/>
                <w:szCs w:val="24"/>
              </w:rPr>
            </w:pPr>
            <w:r w:rsidRPr="00F24169">
              <w:rPr>
                <w:rFonts w:ascii="Times New Roman" w:hAnsi="Times New Roman" w:cs="Times New Roman"/>
                <w:color w:val="000000"/>
                <w:sz w:val="24"/>
                <w:szCs w:val="24"/>
              </w:rPr>
              <w:t xml:space="preserve">Планируемый объем финансирования на решение данной задачи (тыс. руб.) </w:t>
            </w:r>
          </w:p>
        </w:tc>
        <w:tc>
          <w:tcPr>
            <w:tcW w:w="1984" w:type="dxa"/>
            <w:vMerge w:val="restart"/>
            <w:tcBorders>
              <w:top w:val="single" w:sz="4" w:space="0" w:color="auto"/>
              <w:left w:val="single" w:sz="4" w:space="0" w:color="auto"/>
              <w:bottom w:val="single" w:sz="4" w:space="0" w:color="auto"/>
              <w:right w:val="single" w:sz="4" w:space="0" w:color="auto"/>
            </w:tcBorders>
          </w:tcPr>
          <w:p w:rsidR="002512E9" w:rsidRPr="00F24169" w:rsidRDefault="002512E9" w:rsidP="007B5B52">
            <w:pPr>
              <w:pStyle w:val="ConsPlusCell"/>
              <w:rPr>
                <w:rFonts w:ascii="Times New Roman" w:hAnsi="Times New Roman" w:cs="Times New Roman"/>
                <w:color w:val="000000"/>
                <w:sz w:val="24"/>
                <w:szCs w:val="24"/>
              </w:rPr>
            </w:pPr>
            <w:r w:rsidRPr="00F24169">
              <w:rPr>
                <w:rFonts w:ascii="Times New Roman" w:hAnsi="Times New Roman" w:cs="Times New Roman"/>
                <w:color w:val="000000"/>
                <w:sz w:val="24"/>
                <w:szCs w:val="24"/>
              </w:rPr>
              <w:t xml:space="preserve">Количественные и/или качественные целевые показатели, характеризующие достижение целей и решение задач </w:t>
            </w:r>
          </w:p>
        </w:tc>
        <w:tc>
          <w:tcPr>
            <w:tcW w:w="1134" w:type="dxa"/>
            <w:vMerge w:val="restart"/>
            <w:tcBorders>
              <w:top w:val="single" w:sz="4" w:space="0" w:color="auto"/>
              <w:left w:val="single" w:sz="4" w:space="0" w:color="auto"/>
              <w:bottom w:val="single" w:sz="4" w:space="0" w:color="auto"/>
              <w:right w:val="single" w:sz="4" w:space="0" w:color="auto"/>
            </w:tcBorders>
          </w:tcPr>
          <w:p w:rsidR="002512E9" w:rsidRPr="00F24169" w:rsidRDefault="002109E7" w:rsidP="007B5B52">
            <w:pPr>
              <w:pStyle w:val="ConsPlusCell"/>
              <w:rPr>
                <w:rFonts w:ascii="Times New Roman" w:hAnsi="Times New Roman" w:cs="Times New Roman"/>
                <w:color w:val="000000"/>
                <w:sz w:val="24"/>
                <w:szCs w:val="24"/>
              </w:rPr>
            </w:pPr>
            <w:r w:rsidRPr="00F24169">
              <w:rPr>
                <w:rFonts w:ascii="Times New Roman" w:hAnsi="Times New Roman" w:cs="Times New Roman"/>
                <w:color w:val="000000"/>
                <w:sz w:val="24"/>
                <w:szCs w:val="24"/>
              </w:rPr>
              <w:t>Единица измерения</w:t>
            </w:r>
          </w:p>
        </w:tc>
        <w:tc>
          <w:tcPr>
            <w:tcW w:w="1276" w:type="dxa"/>
            <w:vMerge w:val="restart"/>
            <w:tcBorders>
              <w:top w:val="single" w:sz="4" w:space="0" w:color="auto"/>
              <w:left w:val="single" w:sz="4" w:space="0" w:color="auto"/>
              <w:bottom w:val="single" w:sz="4" w:space="0" w:color="auto"/>
              <w:right w:val="single" w:sz="4" w:space="0" w:color="auto"/>
            </w:tcBorders>
          </w:tcPr>
          <w:p w:rsidR="002512E9" w:rsidRPr="00F24169" w:rsidRDefault="002512E9" w:rsidP="007B5B52">
            <w:pPr>
              <w:pStyle w:val="ConsPlusCell"/>
              <w:rPr>
                <w:rFonts w:ascii="Times New Roman" w:hAnsi="Times New Roman" w:cs="Times New Roman"/>
                <w:color w:val="000000"/>
                <w:sz w:val="24"/>
                <w:szCs w:val="24"/>
              </w:rPr>
            </w:pPr>
            <w:r w:rsidRPr="00F24169">
              <w:rPr>
                <w:rFonts w:ascii="Times New Roman" w:hAnsi="Times New Roman" w:cs="Times New Roman"/>
                <w:color w:val="000000"/>
                <w:sz w:val="24"/>
                <w:szCs w:val="24"/>
              </w:rPr>
              <w:t>Базовое значение показателя (на начало реализации)</w:t>
            </w:r>
          </w:p>
        </w:tc>
        <w:tc>
          <w:tcPr>
            <w:tcW w:w="6096" w:type="dxa"/>
            <w:gridSpan w:val="5"/>
            <w:tcBorders>
              <w:top w:val="single" w:sz="4" w:space="0" w:color="auto"/>
              <w:left w:val="single" w:sz="4" w:space="0" w:color="auto"/>
              <w:bottom w:val="single" w:sz="4" w:space="0" w:color="auto"/>
              <w:right w:val="single" w:sz="4" w:space="0" w:color="auto"/>
            </w:tcBorders>
          </w:tcPr>
          <w:p w:rsidR="002512E9" w:rsidRPr="00F24169" w:rsidRDefault="002512E9" w:rsidP="007B5B52">
            <w:pPr>
              <w:pStyle w:val="ConsPlusCell"/>
              <w:rPr>
                <w:rFonts w:ascii="Times New Roman" w:hAnsi="Times New Roman" w:cs="Times New Roman"/>
                <w:color w:val="000000"/>
                <w:sz w:val="24"/>
                <w:szCs w:val="24"/>
              </w:rPr>
            </w:pPr>
            <w:r w:rsidRPr="00F24169">
              <w:rPr>
                <w:rFonts w:ascii="Times New Roman" w:hAnsi="Times New Roman" w:cs="Times New Roman"/>
                <w:color w:val="000000"/>
                <w:sz w:val="24"/>
                <w:szCs w:val="24"/>
              </w:rPr>
              <w:t xml:space="preserve">Планируемое значение показателя по годам </w:t>
            </w:r>
          </w:p>
          <w:p w:rsidR="002512E9" w:rsidRPr="00F24169" w:rsidRDefault="002512E9" w:rsidP="007B5B52">
            <w:pPr>
              <w:pStyle w:val="ConsPlusCell"/>
              <w:rPr>
                <w:rFonts w:ascii="Times New Roman" w:hAnsi="Times New Roman" w:cs="Times New Roman"/>
                <w:color w:val="000000"/>
                <w:sz w:val="24"/>
                <w:szCs w:val="24"/>
              </w:rPr>
            </w:pPr>
            <w:r w:rsidRPr="00F24169">
              <w:rPr>
                <w:rFonts w:ascii="Times New Roman" w:hAnsi="Times New Roman" w:cs="Times New Roman"/>
                <w:color w:val="000000"/>
                <w:sz w:val="24"/>
                <w:szCs w:val="24"/>
              </w:rPr>
              <w:t xml:space="preserve">реализации                                         </w:t>
            </w:r>
          </w:p>
        </w:tc>
      </w:tr>
      <w:tr w:rsidR="002512E9" w:rsidRPr="00F71567" w:rsidTr="008D57D7">
        <w:trPr>
          <w:trHeight w:val="720"/>
          <w:tblHeader/>
          <w:tblCellSpacing w:w="5" w:type="nil"/>
        </w:trPr>
        <w:tc>
          <w:tcPr>
            <w:tcW w:w="568" w:type="dxa"/>
            <w:vMerge/>
            <w:tcBorders>
              <w:left w:val="single" w:sz="4" w:space="0" w:color="auto"/>
              <w:bottom w:val="single" w:sz="4" w:space="0" w:color="auto"/>
              <w:right w:val="single" w:sz="4" w:space="0" w:color="auto"/>
            </w:tcBorders>
          </w:tcPr>
          <w:p w:rsidR="002512E9" w:rsidRPr="00F24169" w:rsidRDefault="002512E9" w:rsidP="007B5B52">
            <w:pPr>
              <w:pStyle w:val="ConsPlusCell"/>
              <w:rPr>
                <w:rFonts w:ascii="Times New Roman" w:hAnsi="Times New Roman" w:cs="Times New Roman"/>
                <w:color w:val="000000"/>
                <w:sz w:val="24"/>
                <w:szCs w:val="24"/>
              </w:rPr>
            </w:pPr>
          </w:p>
        </w:tc>
        <w:tc>
          <w:tcPr>
            <w:tcW w:w="1984" w:type="dxa"/>
            <w:vMerge/>
            <w:tcBorders>
              <w:left w:val="single" w:sz="4" w:space="0" w:color="auto"/>
              <w:bottom w:val="single" w:sz="4" w:space="0" w:color="auto"/>
              <w:right w:val="single" w:sz="4" w:space="0" w:color="auto"/>
            </w:tcBorders>
          </w:tcPr>
          <w:p w:rsidR="002512E9" w:rsidRPr="00F24169" w:rsidRDefault="002512E9" w:rsidP="007B5B52">
            <w:pPr>
              <w:pStyle w:val="ConsPlusCell"/>
              <w:rPr>
                <w:rFonts w:ascii="Times New Roman" w:hAnsi="Times New Roman" w:cs="Times New Roman"/>
                <w:color w:val="000000"/>
                <w:sz w:val="24"/>
                <w:szCs w:val="24"/>
              </w:rPr>
            </w:pPr>
          </w:p>
        </w:tc>
        <w:tc>
          <w:tcPr>
            <w:tcW w:w="1276" w:type="dxa"/>
            <w:tcBorders>
              <w:left w:val="single" w:sz="4" w:space="0" w:color="auto"/>
              <w:bottom w:val="single" w:sz="4" w:space="0" w:color="auto"/>
              <w:right w:val="single" w:sz="4" w:space="0" w:color="auto"/>
            </w:tcBorders>
          </w:tcPr>
          <w:p w:rsidR="002512E9" w:rsidRPr="00F24169" w:rsidRDefault="002109E7" w:rsidP="002109E7">
            <w:pPr>
              <w:pStyle w:val="ConsPlusCell"/>
              <w:rPr>
                <w:rFonts w:ascii="Times New Roman" w:hAnsi="Times New Roman" w:cs="Times New Roman"/>
                <w:color w:val="000000"/>
                <w:sz w:val="24"/>
                <w:szCs w:val="24"/>
              </w:rPr>
            </w:pPr>
            <w:r w:rsidRPr="00F24169">
              <w:rPr>
                <w:rFonts w:ascii="Times New Roman" w:hAnsi="Times New Roman" w:cs="Times New Roman"/>
                <w:color w:val="000000"/>
                <w:sz w:val="24"/>
                <w:szCs w:val="24"/>
              </w:rPr>
              <w:t>Бюджет округа</w:t>
            </w:r>
          </w:p>
        </w:tc>
        <w:tc>
          <w:tcPr>
            <w:tcW w:w="992" w:type="dxa"/>
            <w:tcBorders>
              <w:left w:val="single" w:sz="4" w:space="0" w:color="auto"/>
              <w:bottom w:val="single" w:sz="4" w:space="0" w:color="auto"/>
              <w:right w:val="single" w:sz="4" w:space="0" w:color="auto"/>
            </w:tcBorders>
          </w:tcPr>
          <w:p w:rsidR="002512E9" w:rsidRPr="00F24169" w:rsidRDefault="002512E9" w:rsidP="007B5B52">
            <w:pPr>
              <w:pStyle w:val="ConsPlusCell"/>
              <w:rPr>
                <w:rFonts w:ascii="Times New Roman" w:hAnsi="Times New Roman" w:cs="Times New Roman"/>
                <w:color w:val="000000"/>
                <w:sz w:val="24"/>
                <w:szCs w:val="24"/>
              </w:rPr>
            </w:pPr>
            <w:r w:rsidRPr="00F24169">
              <w:rPr>
                <w:rFonts w:ascii="Times New Roman" w:hAnsi="Times New Roman" w:cs="Times New Roman"/>
                <w:color w:val="000000"/>
                <w:sz w:val="24"/>
                <w:szCs w:val="24"/>
              </w:rPr>
              <w:t>Другие источники</w:t>
            </w:r>
          </w:p>
        </w:tc>
        <w:tc>
          <w:tcPr>
            <w:tcW w:w="1984" w:type="dxa"/>
            <w:vMerge/>
            <w:tcBorders>
              <w:left w:val="single" w:sz="4" w:space="0" w:color="auto"/>
              <w:bottom w:val="single" w:sz="4" w:space="0" w:color="auto"/>
              <w:right w:val="single" w:sz="4" w:space="0" w:color="auto"/>
            </w:tcBorders>
          </w:tcPr>
          <w:p w:rsidR="002512E9" w:rsidRPr="00F24169" w:rsidRDefault="002512E9" w:rsidP="007B5B52">
            <w:pPr>
              <w:pStyle w:val="ConsPlusCell"/>
              <w:rPr>
                <w:rFonts w:ascii="Times New Roman" w:hAnsi="Times New Roman" w:cs="Times New Roman"/>
                <w:color w:val="000000"/>
                <w:sz w:val="24"/>
                <w:szCs w:val="24"/>
              </w:rPr>
            </w:pPr>
          </w:p>
        </w:tc>
        <w:tc>
          <w:tcPr>
            <w:tcW w:w="1134" w:type="dxa"/>
            <w:vMerge/>
            <w:tcBorders>
              <w:left w:val="single" w:sz="4" w:space="0" w:color="auto"/>
              <w:bottom w:val="single" w:sz="4" w:space="0" w:color="auto"/>
              <w:right w:val="single" w:sz="4" w:space="0" w:color="auto"/>
            </w:tcBorders>
          </w:tcPr>
          <w:p w:rsidR="002512E9" w:rsidRPr="00F24169" w:rsidRDefault="002512E9" w:rsidP="007B5B52">
            <w:pPr>
              <w:pStyle w:val="ConsPlusCell"/>
              <w:rPr>
                <w:rFonts w:ascii="Times New Roman" w:hAnsi="Times New Roman" w:cs="Times New Roman"/>
                <w:color w:val="000000"/>
                <w:sz w:val="24"/>
                <w:szCs w:val="24"/>
              </w:rPr>
            </w:pPr>
          </w:p>
        </w:tc>
        <w:tc>
          <w:tcPr>
            <w:tcW w:w="1276" w:type="dxa"/>
            <w:vMerge/>
            <w:tcBorders>
              <w:left w:val="single" w:sz="4" w:space="0" w:color="auto"/>
              <w:bottom w:val="single" w:sz="4" w:space="0" w:color="auto"/>
              <w:right w:val="single" w:sz="4" w:space="0" w:color="auto"/>
            </w:tcBorders>
          </w:tcPr>
          <w:p w:rsidR="002512E9" w:rsidRPr="00F24169" w:rsidRDefault="002512E9" w:rsidP="007B5B52">
            <w:pPr>
              <w:pStyle w:val="ConsPlusCell"/>
              <w:rPr>
                <w:rFonts w:ascii="Times New Roman" w:hAnsi="Times New Roman" w:cs="Times New Roman"/>
                <w:color w:val="000000"/>
                <w:sz w:val="24"/>
                <w:szCs w:val="24"/>
              </w:rPr>
            </w:pPr>
          </w:p>
        </w:tc>
        <w:tc>
          <w:tcPr>
            <w:tcW w:w="1276" w:type="dxa"/>
            <w:tcBorders>
              <w:left w:val="single" w:sz="4" w:space="0" w:color="auto"/>
              <w:bottom w:val="single" w:sz="4" w:space="0" w:color="auto"/>
              <w:right w:val="single" w:sz="4" w:space="0" w:color="auto"/>
            </w:tcBorders>
          </w:tcPr>
          <w:p w:rsidR="002512E9" w:rsidRPr="0012733B" w:rsidRDefault="002512E9" w:rsidP="00240F40">
            <w:pPr>
              <w:pStyle w:val="ConsPlusCell"/>
              <w:jc w:val="center"/>
              <w:rPr>
                <w:rFonts w:ascii="Times New Roman" w:hAnsi="Times New Roman" w:cs="Times New Roman"/>
                <w:color w:val="000000"/>
                <w:sz w:val="24"/>
                <w:szCs w:val="24"/>
              </w:rPr>
            </w:pPr>
            <w:r w:rsidRPr="0012733B">
              <w:rPr>
                <w:rFonts w:ascii="Times New Roman" w:hAnsi="Times New Roman" w:cs="Times New Roman"/>
                <w:color w:val="000000"/>
                <w:sz w:val="24"/>
                <w:szCs w:val="24"/>
              </w:rPr>
              <w:t>201</w:t>
            </w:r>
            <w:r w:rsidR="00240F40" w:rsidRPr="0012733B">
              <w:rPr>
                <w:rFonts w:ascii="Times New Roman" w:hAnsi="Times New Roman" w:cs="Times New Roman"/>
                <w:color w:val="000000"/>
                <w:sz w:val="24"/>
                <w:szCs w:val="24"/>
              </w:rPr>
              <w:t>7</w:t>
            </w:r>
          </w:p>
        </w:tc>
        <w:tc>
          <w:tcPr>
            <w:tcW w:w="1134" w:type="dxa"/>
            <w:tcBorders>
              <w:left w:val="single" w:sz="4" w:space="0" w:color="auto"/>
              <w:bottom w:val="single" w:sz="4" w:space="0" w:color="auto"/>
              <w:right w:val="single" w:sz="4" w:space="0" w:color="auto"/>
            </w:tcBorders>
          </w:tcPr>
          <w:p w:rsidR="002512E9" w:rsidRPr="0012733B" w:rsidRDefault="002512E9" w:rsidP="00240F40">
            <w:pPr>
              <w:pStyle w:val="ConsPlusCell"/>
              <w:jc w:val="center"/>
              <w:rPr>
                <w:rFonts w:ascii="Times New Roman" w:hAnsi="Times New Roman" w:cs="Times New Roman"/>
                <w:color w:val="000000"/>
                <w:sz w:val="24"/>
                <w:szCs w:val="24"/>
              </w:rPr>
            </w:pPr>
            <w:r w:rsidRPr="0012733B">
              <w:rPr>
                <w:rFonts w:ascii="Times New Roman" w:hAnsi="Times New Roman" w:cs="Times New Roman"/>
                <w:color w:val="000000"/>
                <w:sz w:val="24"/>
                <w:szCs w:val="24"/>
              </w:rPr>
              <w:t>201</w:t>
            </w:r>
            <w:r w:rsidR="00240F40" w:rsidRPr="0012733B">
              <w:rPr>
                <w:rFonts w:ascii="Times New Roman" w:hAnsi="Times New Roman" w:cs="Times New Roman"/>
                <w:color w:val="000000"/>
                <w:sz w:val="24"/>
                <w:szCs w:val="24"/>
              </w:rPr>
              <w:t>8</w:t>
            </w:r>
            <w:r w:rsidRPr="0012733B">
              <w:rPr>
                <w:rFonts w:ascii="Times New Roman" w:hAnsi="Times New Roman" w:cs="Times New Roman"/>
                <w:color w:val="000000"/>
                <w:sz w:val="24"/>
                <w:szCs w:val="24"/>
              </w:rPr>
              <w:t xml:space="preserve"> </w:t>
            </w:r>
          </w:p>
        </w:tc>
        <w:tc>
          <w:tcPr>
            <w:tcW w:w="1134" w:type="dxa"/>
            <w:tcBorders>
              <w:left w:val="single" w:sz="4" w:space="0" w:color="auto"/>
              <w:bottom w:val="single" w:sz="4" w:space="0" w:color="auto"/>
              <w:right w:val="single" w:sz="4" w:space="0" w:color="auto"/>
            </w:tcBorders>
          </w:tcPr>
          <w:p w:rsidR="002512E9" w:rsidRPr="0012733B" w:rsidRDefault="002512E9" w:rsidP="00240F40">
            <w:pPr>
              <w:pStyle w:val="ConsPlusCell"/>
              <w:jc w:val="center"/>
              <w:rPr>
                <w:rFonts w:ascii="Times New Roman" w:hAnsi="Times New Roman" w:cs="Times New Roman"/>
                <w:color w:val="000000"/>
                <w:sz w:val="24"/>
                <w:szCs w:val="24"/>
              </w:rPr>
            </w:pPr>
            <w:r w:rsidRPr="0012733B">
              <w:rPr>
                <w:rFonts w:ascii="Times New Roman" w:hAnsi="Times New Roman" w:cs="Times New Roman"/>
                <w:color w:val="000000"/>
                <w:sz w:val="24"/>
                <w:szCs w:val="24"/>
              </w:rPr>
              <w:t>201</w:t>
            </w:r>
            <w:r w:rsidR="00240F40" w:rsidRPr="0012733B">
              <w:rPr>
                <w:rFonts w:ascii="Times New Roman" w:hAnsi="Times New Roman" w:cs="Times New Roman"/>
                <w:color w:val="000000"/>
                <w:sz w:val="24"/>
                <w:szCs w:val="24"/>
              </w:rPr>
              <w:t>9</w:t>
            </w:r>
            <w:r w:rsidRPr="0012733B">
              <w:rPr>
                <w:rFonts w:ascii="Times New Roman" w:hAnsi="Times New Roman" w:cs="Times New Roman"/>
                <w:color w:val="000000"/>
                <w:sz w:val="24"/>
                <w:szCs w:val="24"/>
              </w:rPr>
              <w:t xml:space="preserve"> </w:t>
            </w:r>
          </w:p>
        </w:tc>
        <w:tc>
          <w:tcPr>
            <w:tcW w:w="1134" w:type="dxa"/>
            <w:tcBorders>
              <w:left w:val="single" w:sz="4" w:space="0" w:color="auto"/>
              <w:bottom w:val="single" w:sz="4" w:space="0" w:color="auto"/>
              <w:right w:val="single" w:sz="4" w:space="0" w:color="auto"/>
            </w:tcBorders>
          </w:tcPr>
          <w:p w:rsidR="002512E9" w:rsidRPr="0012733B" w:rsidRDefault="002512E9" w:rsidP="00240F40">
            <w:pPr>
              <w:pStyle w:val="ConsPlusCell"/>
              <w:jc w:val="center"/>
              <w:rPr>
                <w:rFonts w:ascii="Times New Roman" w:hAnsi="Times New Roman" w:cs="Times New Roman"/>
                <w:color w:val="000000"/>
                <w:sz w:val="24"/>
                <w:szCs w:val="24"/>
              </w:rPr>
            </w:pPr>
            <w:r w:rsidRPr="0012733B">
              <w:rPr>
                <w:rFonts w:ascii="Times New Roman" w:hAnsi="Times New Roman" w:cs="Times New Roman"/>
                <w:color w:val="000000"/>
                <w:sz w:val="24"/>
                <w:szCs w:val="24"/>
              </w:rPr>
              <w:t>20</w:t>
            </w:r>
            <w:r w:rsidR="00240F40" w:rsidRPr="0012733B">
              <w:rPr>
                <w:rFonts w:ascii="Times New Roman" w:hAnsi="Times New Roman" w:cs="Times New Roman"/>
                <w:color w:val="000000"/>
                <w:sz w:val="24"/>
                <w:szCs w:val="24"/>
              </w:rPr>
              <w:t>20</w:t>
            </w:r>
            <w:r w:rsidRPr="0012733B">
              <w:rPr>
                <w:rFonts w:ascii="Times New Roman" w:hAnsi="Times New Roman" w:cs="Times New Roman"/>
                <w:color w:val="000000"/>
                <w:sz w:val="24"/>
                <w:szCs w:val="24"/>
              </w:rPr>
              <w:t xml:space="preserve"> </w:t>
            </w:r>
          </w:p>
        </w:tc>
        <w:tc>
          <w:tcPr>
            <w:tcW w:w="1418" w:type="dxa"/>
            <w:tcBorders>
              <w:left w:val="single" w:sz="4" w:space="0" w:color="auto"/>
              <w:bottom w:val="single" w:sz="4" w:space="0" w:color="auto"/>
              <w:right w:val="single" w:sz="4" w:space="0" w:color="auto"/>
            </w:tcBorders>
          </w:tcPr>
          <w:p w:rsidR="002512E9" w:rsidRPr="0012733B" w:rsidRDefault="002512E9" w:rsidP="00240F40">
            <w:pPr>
              <w:pStyle w:val="ConsPlusCell"/>
              <w:jc w:val="center"/>
              <w:rPr>
                <w:rFonts w:ascii="Times New Roman" w:hAnsi="Times New Roman" w:cs="Times New Roman"/>
                <w:color w:val="000000"/>
                <w:sz w:val="24"/>
                <w:szCs w:val="24"/>
              </w:rPr>
            </w:pPr>
            <w:r w:rsidRPr="0012733B">
              <w:rPr>
                <w:rFonts w:ascii="Times New Roman" w:hAnsi="Times New Roman" w:cs="Times New Roman"/>
                <w:color w:val="000000"/>
                <w:sz w:val="24"/>
                <w:szCs w:val="24"/>
              </w:rPr>
              <w:t>20</w:t>
            </w:r>
            <w:r w:rsidR="00240F40" w:rsidRPr="0012733B">
              <w:rPr>
                <w:rFonts w:ascii="Times New Roman" w:hAnsi="Times New Roman" w:cs="Times New Roman"/>
                <w:color w:val="000000"/>
                <w:sz w:val="24"/>
                <w:szCs w:val="24"/>
              </w:rPr>
              <w:t>21</w:t>
            </w:r>
            <w:r w:rsidRPr="0012733B">
              <w:rPr>
                <w:rFonts w:ascii="Times New Roman" w:hAnsi="Times New Roman" w:cs="Times New Roman"/>
                <w:color w:val="000000"/>
                <w:sz w:val="24"/>
                <w:szCs w:val="24"/>
              </w:rPr>
              <w:t xml:space="preserve"> </w:t>
            </w:r>
          </w:p>
        </w:tc>
      </w:tr>
      <w:tr w:rsidR="002512E9" w:rsidRPr="00F71567" w:rsidTr="008D57D7">
        <w:trPr>
          <w:trHeight w:val="182"/>
          <w:tblHeader/>
          <w:tblCellSpacing w:w="5" w:type="nil"/>
        </w:trPr>
        <w:tc>
          <w:tcPr>
            <w:tcW w:w="568" w:type="dxa"/>
            <w:tcBorders>
              <w:left w:val="single" w:sz="4" w:space="0" w:color="auto"/>
              <w:bottom w:val="single" w:sz="4" w:space="0" w:color="auto"/>
              <w:right w:val="single" w:sz="4" w:space="0" w:color="auto"/>
            </w:tcBorders>
          </w:tcPr>
          <w:p w:rsidR="002512E9" w:rsidRPr="00F24169" w:rsidRDefault="002512E9" w:rsidP="00E435E5">
            <w:pPr>
              <w:pStyle w:val="ConsPlusCell"/>
              <w:jc w:val="center"/>
              <w:rPr>
                <w:rFonts w:ascii="Times New Roman" w:hAnsi="Times New Roman" w:cs="Times New Roman"/>
                <w:color w:val="000000"/>
                <w:sz w:val="24"/>
                <w:szCs w:val="24"/>
              </w:rPr>
            </w:pPr>
            <w:r w:rsidRPr="00F24169">
              <w:rPr>
                <w:rFonts w:ascii="Times New Roman" w:hAnsi="Times New Roman" w:cs="Times New Roman"/>
                <w:color w:val="000000"/>
                <w:sz w:val="24"/>
                <w:szCs w:val="24"/>
              </w:rPr>
              <w:t>1</w:t>
            </w:r>
          </w:p>
        </w:tc>
        <w:tc>
          <w:tcPr>
            <w:tcW w:w="1984" w:type="dxa"/>
            <w:tcBorders>
              <w:left w:val="single" w:sz="4" w:space="0" w:color="auto"/>
              <w:bottom w:val="single" w:sz="4" w:space="0" w:color="auto"/>
              <w:right w:val="single" w:sz="4" w:space="0" w:color="auto"/>
            </w:tcBorders>
          </w:tcPr>
          <w:p w:rsidR="002512E9" w:rsidRPr="00F24169" w:rsidRDefault="002512E9" w:rsidP="00E435E5">
            <w:pPr>
              <w:pStyle w:val="ConsPlusCell"/>
              <w:jc w:val="center"/>
              <w:rPr>
                <w:rFonts w:ascii="Times New Roman" w:hAnsi="Times New Roman" w:cs="Times New Roman"/>
                <w:color w:val="000000"/>
                <w:sz w:val="24"/>
                <w:szCs w:val="24"/>
              </w:rPr>
            </w:pPr>
            <w:r w:rsidRPr="00F24169">
              <w:rPr>
                <w:rFonts w:ascii="Times New Roman" w:hAnsi="Times New Roman" w:cs="Times New Roman"/>
                <w:color w:val="000000"/>
                <w:sz w:val="24"/>
                <w:szCs w:val="24"/>
              </w:rPr>
              <w:t>2</w:t>
            </w:r>
          </w:p>
        </w:tc>
        <w:tc>
          <w:tcPr>
            <w:tcW w:w="1276" w:type="dxa"/>
            <w:tcBorders>
              <w:left w:val="single" w:sz="4" w:space="0" w:color="auto"/>
              <w:bottom w:val="single" w:sz="4" w:space="0" w:color="auto"/>
              <w:right w:val="single" w:sz="4" w:space="0" w:color="auto"/>
            </w:tcBorders>
          </w:tcPr>
          <w:p w:rsidR="002512E9" w:rsidRPr="00F24169" w:rsidRDefault="002512E9" w:rsidP="00E435E5">
            <w:pPr>
              <w:pStyle w:val="ConsPlusCell"/>
              <w:jc w:val="center"/>
              <w:rPr>
                <w:rFonts w:ascii="Times New Roman" w:hAnsi="Times New Roman" w:cs="Times New Roman"/>
                <w:color w:val="000000"/>
                <w:sz w:val="24"/>
                <w:szCs w:val="24"/>
              </w:rPr>
            </w:pPr>
            <w:r w:rsidRPr="00F24169">
              <w:rPr>
                <w:rFonts w:ascii="Times New Roman" w:hAnsi="Times New Roman" w:cs="Times New Roman"/>
                <w:color w:val="000000"/>
                <w:sz w:val="24"/>
                <w:szCs w:val="24"/>
              </w:rPr>
              <w:t>3</w:t>
            </w:r>
          </w:p>
        </w:tc>
        <w:tc>
          <w:tcPr>
            <w:tcW w:w="992" w:type="dxa"/>
            <w:tcBorders>
              <w:left w:val="single" w:sz="4" w:space="0" w:color="auto"/>
              <w:bottom w:val="single" w:sz="4" w:space="0" w:color="auto"/>
              <w:right w:val="single" w:sz="4" w:space="0" w:color="auto"/>
            </w:tcBorders>
          </w:tcPr>
          <w:p w:rsidR="002512E9" w:rsidRPr="00F24169" w:rsidRDefault="002512E9" w:rsidP="00E435E5">
            <w:pPr>
              <w:pStyle w:val="ConsPlusCell"/>
              <w:jc w:val="center"/>
              <w:rPr>
                <w:rFonts w:ascii="Times New Roman" w:hAnsi="Times New Roman" w:cs="Times New Roman"/>
                <w:color w:val="000000"/>
                <w:sz w:val="24"/>
                <w:szCs w:val="24"/>
              </w:rPr>
            </w:pPr>
            <w:r w:rsidRPr="00F24169">
              <w:rPr>
                <w:rFonts w:ascii="Times New Roman" w:hAnsi="Times New Roman" w:cs="Times New Roman"/>
                <w:color w:val="000000"/>
                <w:sz w:val="24"/>
                <w:szCs w:val="24"/>
              </w:rPr>
              <w:t>4</w:t>
            </w:r>
          </w:p>
        </w:tc>
        <w:tc>
          <w:tcPr>
            <w:tcW w:w="1984" w:type="dxa"/>
            <w:tcBorders>
              <w:left w:val="single" w:sz="4" w:space="0" w:color="auto"/>
              <w:bottom w:val="single" w:sz="4" w:space="0" w:color="auto"/>
              <w:right w:val="single" w:sz="4" w:space="0" w:color="auto"/>
            </w:tcBorders>
          </w:tcPr>
          <w:p w:rsidR="002512E9" w:rsidRPr="00F24169" w:rsidRDefault="002512E9" w:rsidP="00E435E5">
            <w:pPr>
              <w:pStyle w:val="ConsPlusCell"/>
              <w:jc w:val="center"/>
              <w:rPr>
                <w:rFonts w:ascii="Times New Roman" w:hAnsi="Times New Roman" w:cs="Times New Roman"/>
                <w:color w:val="000000"/>
                <w:sz w:val="24"/>
                <w:szCs w:val="24"/>
              </w:rPr>
            </w:pPr>
            <w:r w:rsidRPr="00F24169">
              <w:rPr>
                <w:rFonts w:ascii="Times New Roman" w:hAnsi="Times New Roman" w:cs="Times New Roman"/>
                <w:color w:val="000000"/>
                <w:sz w:val="24"/>
                <w:szCs w:val="24"/>
              </w:rPr>
              <w:t>5</w:t>
            </w:r>
          </w:p>
        </w:tc>
        <w:tc>
          <w:tcPr>
            <w:tcW w:w="1134" w:type="dxa"/>
            <w:tcBorders>
              <w:left w:val="single" w:sz="4" w:space="0" w:color="auto"/>
              <w:bottom w:val="single" w:sz="4" w:space="0" w:color="auto"/>
              <w:right w:val="single" w:sz="4" w:space="0" w:color="auto"/>
            </w:tcBorders>
          </w:tcPr>
          <w:p w:rsidR="002512E9" w:rsidRPr="00F24169" w:rsidRDefault="002512E9" w:rsidP="00E435E5">
            <w:pPr>
              <w:pStyle w:val="ConsPlusCell"/>
              <w:jc w:val="center"/>
              <w:rPr>
                <w:rFonts w:ascii="Times New Roman" w:hAnsi="Times New Roman" w:cs="Times New Roman"/>
                <w:color w:val="000000"/>
                <w:sz w:val="24"/>
                <w:szCs w:val="24"/>
              </w:rPr>
            </w:pPr>
            <w:r w:rsidRPr="00F24169">
              <w:rPr>
                <w:rFonts w:ascii="Times New Roman" w:hAnsi="Times New Roman" w:cs="Times New Roman"/>
                <w:color w:val="000000"/>
                <w:sz w:val="24"/>
                <w:szCs w:val="24"/>
              </w:rPr>
              <w:t>6</w:t>
            </w:r>
          </w:p>
        </w:tc>
        <w:tc>
          <w:tcPr>
            <w:tcW w:w="1276" w:type="dxa"/>
            <w:tcBorders>
              <w:left w:val="single" w:sz="4" w:space="0" w:color="auto"/>
              <w:bottom w:val="single" w:sz="4" w:space="0" w:color="auto"/>
              <w:right w:val="single" w:sz="4" w:space="0" w:color="auto"/>
            </w:tcBorders>
          </w:tcPr>
          <w:p w:rsidR="002512E9" w:rsidRPr="00F24169" w:rsidRDefault="002512E9" w:rsidP="00E435E5">
            <w:pPr>
              <w:pStyle w:val="ConsPlusCell"/>
              <w:jc w:val="center"/>
              <w:rPr>
                <w:rFonts w:ascii="Times New Roman" w:hAnsi="Times New Roman" w:cs="Times New Roman"/>
                <w:color w:val="000000"/>
                <w:sz w:val="24"/>
                <w:szCs w:val="24"/>
              </w:rPr>
            </w:pPr>
            <w:r w:rsidRPr="00F24169">
              <w:rPr>
                <w:rFonts w:ascii="Times New Roman" w:hAnsi="Times New Roman" w:cs="Times New Roman"/>
                <w:color w:val="000000"/>
                <w:sz w:val="24"/>
                <w:szCs w:val="24"/>
              </w:rPr>
              <w:t>7</w:t>
            </w:r>
          </w:p>
        </w:tc>
        <w:tc>
          <w:tcPr>
            <w:tcW w:w="1276" w:type="dxa"/>
            <w:tcBorders>
              <w:left w:val="single" w:sz="4" w:space="0" w:color="auto"/>
              <w:bottom w:val="single" w:sz="4" w:space="0" w:color="auto"/>
              <w:right w:val="single" w:sz="4" w:space="0" w:color="auto"/>
            </w:tcBorders>
          </w:tcPr>
          <w:p w:rsidR="002512E9" w:rsidRPr="00F24169" w:rsidRDefault="002512E9" w:rsidP="00E435E5">
            <w:pPr>
              <w:pStyle w:val="ConsPlusCell"/>
              <w:jc w:val="center"/>
              <w:rPr>
                <w:rFonts w:ascii="Times New Roman" w:hAnsi="Times New Roman" w:cs="Times New Roman"/>
                <w:color w:val="000000"/>
                <w:sz w:val="24"/>
                <w:szCs w:val="24"/>
              </w:rPr>
            </w:pPr>
            <w:r w:rsidRPr="00F24169">
              <w:rPr>
                <w:rFonts w:ascii="Times New Roman" w:hAnsi="Times New Roman" w:cs="Times New Roman"/>
                <w:color w:val="000000"/>
                <w:sz w:val="24"/>
                <w:szCs w:val="24"/>
              </w:rPr>
              <w:t>8</w:t>
            </w:r>
          </w:p>
        </w:tc>
        <w:tc>
          <w:tcPr>
            <w:tcW w:w="1134" w:type="dxa"/>
            <w:tcBorders>
              <w:left w:val="single" w:sz="4" w:space="0" w:color="auto"/>
              <w:bottom w:val="single" w:sz="4" w:space="0" w:color="auto"/>
              <w:right w:val="single" w:sz="4" w:space="0" w:color="auto"/>
            </w:tcBorders>
          </w:tcPr>
          <w:p w:rsidR="002512E9" w:rsidRPr="00F24169" w:rsidRDefault="002512E9" w:rsidP="00E435E5">
            <w:pPr>
              <w:pStyle w:val="ConsPlusCell"/>
              <w:jc w:val="center"/>
              <w:rPr>
                <w:rFonts w:ascii="Times New Roman" w:hAnsi="Times New Roman" w:cs="Times New Roman"/>
                <w:color w:val="000000"/>
                <w:sz w:val="24"/>
                <w:szCs w:val="24"/>
              </w:rPr>
            </w:pPr>
            <w:r w:rsidRPr="00F24169">
              <w:rPr>
                <w:rFonts w:ascii="Times New Roman" w:hAnsi="Times New Roman" w:cs="Times New Roman"/>
                <w:color w:val="000000"/>
                <w:sz w:val="24"/>
                <w:szCs w:val="24"/>
              </w:rPr>
              <w:t>9</w:t>
            </w:r>
          </w:p>
        </w:tc>
        <w:tc>
          <w:tcPr>
            <w:tcW w:w="1134" w:type="dxa"/>
            <w:tcBorders>
              <w:left w:val="single" w:sz="4" w:space="0" w:color="auto"/>
              <w:bottom w:val="single" w:sz="4" w:space="0" w:color="auto"/>
              <w:right w:val="single" w:sz="4" w:space="0" w:color="auto"/>
            </w:tcBorders>
          </w:tcPr>
          <w:p w:rsidR="002512E9" w:rsidRPr="00F24169" w:rsidRDefault="002512E9" w:rsidP="00E435E5">
            <w:pPr>
              <w:pStyle w:val="ConsPlusCell"/>
              <w:jc w:val="center"/>
              <w:rPr>
                <w:rFonts w:ascii="Times New Roman" w:hAnsi="Times New Roman" w:cs="Times New Roman"/>
                <w:color w:val="000000"/>
                <w:sz w:val="24"/>
                <w:szCs w:val="24"/>
              </w:rPr>
            </w:pPr>
            <w:r w:rsidRPr="00F24169">
              <w:rPr>
                <w:rFonts w:ascii="Times New Roman" w:hAnsi="Times New Roman" w:cs="Times New Roman"/>
                <w:color w:val="000000"/>
                <w:sz w:val="24"/>
                <w:szCs w:val="24"/>
              </w:rPr>
              <w:t>10</w:t>
            </w:r>
          </w:p>
        </w:tc>
        <w:tc>
          <w:tcPr>
            <w:tcW w:w="1134" w:type="dxa"/>
            <w:tcBorders>
              <w:left w:val="single" w:sz="4" w:space="0" w:color="auto"/>
              <w:bottom w:val="single" w:sz="4" w:space="0" w:color="auto"/>
              <w:right w:val="single" w:sz="4" w:space="0" w:color="auto"/>
            </w:tcBorders>
          </w:tcPr>
          <w:p w:rsidR="002512E9" w:rsidRPr="00F24169" w:rsidRDefault="002512E9" w:rsidP="00E435E5">
            <w:pPr>
              <w:pStyle w:val="ConsPlusCell"/>
              <w:jc w:val="center"/>
              <w:rPr>
                <w:rFonts w:ascii="Times New Roman" w:hAnsi="Times New Roman" w:cs="Times New Roman"/>
                <w:color w:val="000000"/>
                <w:sz w:val="24"/>
                <w:szCs w:val="24"/>
              </w:rPr>
            </w:pPr>
            <w:r w:rsidRPr="00F24169">
              <w:rPr>
                <w:rFonts w:ascii="Times New Roman" w:hAnsi="Times New Roman" w:cs="Times New Roman"/>
                <w:color w:val="000000"/>
                <w:sz w:val="24"/>
                <w:szCs w:val="24"/>
              </w:rPr>
              <w:t>11</w:t>
            </w:r>
          </w:p>
        </w:tc>
        <w:tc>
          <w:tcPr>
            <w:tcW w:w="1418" w:type="dxa"/>
            <w:tcBorders>
              <w:left w:val="single" w:sz="4" w:space="0" w:color="auto"/>
              <w:bottom w:val="single" w:sz="4" w:space="0" w:color="auto"/>
              <w:right w:val="single" w:sz="4" w:space="0" w:color="auto"/>
            </w:tcBorders>
          </w:tcPr>
          <w:p w:rsidR="002512E9" w:rsidRPr="00F24169" w:rsidRDefault="002512E9" w:rsidP="00E435E5">
            <w:pPr>
              <w:pStyle w:val="ConsPlusCell"/>
              <w:jc w:val="center"/>
              <w:rPr>
                <w:rFonts w:ascii="Times New Roman" w:hAnsi="Times New Roman" w:cs="Times New Roman"/>
                <w:color w:val="000000"/>
                <w:sz w:val="24"/>
                <w:szCs w:val="24"/>
              </w:rPr>
            </w:pPr>
            <w:r w:rsidRPr="00F24169">
              <w:rPr>
                <w:rFonts w:ascii="Times New Roman" w:hAnsi="Times New Roman" w:cs="Times New Roman"/>
                <w:color w:val="000000"/>
                <w:sz w:val="24"/>
                <w:szCs w:val="24"/>
              </w:rPr>
              <w:t>12</w:t>
            </w:r>
          </w:p>
        </w:tc>
      </w:tr>
      <w:tr w:rsidR="00F604FC" w:rsidRPr="00F71567" w:rsidTr="00496F99">
        <w:trPr>
          <w:trHeight w:val="1990"/>
          <w:tblCellSpacing w:w="5" w:type="nil"/>
        </w:trPr>
        <w:tc>
          <w:tcPr>
            <w:tcW w:w="568" w:type="dxa"/>
            <w:tcBorders>
              <w:left w:val="single" w:sz="4" w:space="0" w:color="auto"/>
              <w:bottom w:val="single" w:sz="4" w:space="0" w:color="auto"/>
              <w:right w:val="single" w:sz="4" w:space="0" w:color="auto"/>
            </w:tcBorders>
          </w:tcPr>
          <w:p w:rsidR="00F604FC" w:rsidRPr="00F24169" w:rsidRDefault="00F604FC" w:rsidP="007B5B52">
            <w:pPr>
              <w:pStyle w:val="ConsPlusCell"/>
              <w:jc w:val="center"/>
              <w:rPr>
                <w:rFonts w:ascii="Times New Roman" w:hAnsi="Times New Roman" w:cs="Times New Roman"/>
                <w:color w:val="000000"/>
                <w:sz w:val="24"/>
                <w:szCs w:val="24"/>
              </w:rPr>
            </w:pPr>
            <w:r w:rsidRPr="00F24169">
              <w:rPr>
                <w:rFonts w:ascii="Times New Roman" w:hAnsi="Times New Roman" w:cs="Times New Roman"/>
                <w:color w:val="000000"/>
                <w:sz w:val="24"/>
                <w:szCs w:val="24"/>
              </w:rPr>
              <w:t>1.</w:t>
            </w:r>
          </w:p>
        </w:tc>
        <w:tc>
          <w:tcPr>
            <w:tcW w:w="1984" w:type="dxa"/>
            <w:tcBorders>
              <w:left w:val="single" w:sz="4" w:space="0" w:color="auto"/>
              <w:bottom w:val="single" w:sz="4" w:space="0" w:color="auto"/>
              <w:right w:val="single" w:sz="4" w:space="0" w:color="auto"/>
            </w:tcBorders>
          </w:tcPr>
          <w:p w:rsidR="00F604FC" w:rsidRPr="00F604FC" w:rsidRDefault="00F604FC" w:rsidP="008D57D7">
            <w:pPr>
              <w:pStyle w:val="ConsPlusCell"/>
              <w:ind w:left="35"/>
              <w:rPr>
                <w:rFonts w:ascii="Times New Roman" w:hAnsi="Times New Roman" w:cs="Times New Roman"/>
                <w:b/>
                <w:i/>
                <w:sz w:val="24"/>
                <w:szCs w:val="24"/>
              </w:rPr>
            </w:pPr>
            <w:r w:rsidRPr="00F604FC">
              <w:rPr>
                <w:rFonts w:ascii="Times New Roman" w:hAnsi="Times New Roman" w:cs="Times New Roman"/>
                <w:b/>
                <w:i/>
                <w:sz w:val="24"/>
                <w:szCs w:val="24"/>
              </w:rPr>
              <w:t xml:space="preserve">Задача 1 </w:t>
            </w:r>
          </w:p>
          <w:p w:rsidR="00F604FC" w:rsidRPr="00496F99" w:rsidRDefault="00496F99" w:rsidP="00496F99">
            <w:r w:rsidRPr="00496F99">
              <w:t>Развитие нормативной правовой базы по прохождению муниципальной службы и иным вопросам кадровой работы</w:t>
            </w:r>
            <w:r w:rsidR="00F604FC" w:rsidRPr="00496F99">
              <w:t>.</w:t>
            </w:r>
          </w:p>
          <w:p w:rsidR="00F604FC" w:rsidRPr="008A00DF" w:rsidRDefault="00F604FC" w:rsidP="008D57D7">
            <w:pPr>
              <w:pStyle w:val="ConsPlusNormal"/>
              <w:rPr>
                <w:rFonts w:ascii="Times New Roman" w:hAnsi="Times New Roman" w:cs="Times New Roman"/>
                <w:sz w:val="24"/>
                <w:szCs w:val="24"/>
              </w:rPr>
            </w:pPr>
          </w:p>
        </w:tc>
        <w:tc>
          <w:tcPr>
            <w:tcW w:w="1276" w:type="dxa"/>
            <w:tcBorders>
              <w:left w:val="single" w:sz="4" w:space="0" w:color="auto"/>
              <w:bottom w:val="single" w:sz="4" w:space="0" w:color="auto"/>
              <w:right w:val="single" w:sz="4" w:space="0" w:color="auto"/>
            </w:tcBorders>
          </w:tcPr>
          <w:p w:rsidR="00F604FC" w:rsidRPr="008A00DF" w:rsidRDefault="003F71D9" w:rsidP="003F71D9">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Borders>
              <w:left w:val="single" w:sz="4" w:space="0" w:color="auto"/>
              <w:bottom w:val="single" w:sz="4" w:space="0" w:color="auto"/>
              <w:right w:val="single" w:sz="4" w:space="0" w:color="auto"/>
            </w:tcBorders>
          </w:tcPr>
          <w:p w:rsidR="00F604FC" w:rsidRPr="008A00DF" w:rsidRDefault="00F604FC" w:rsidP="00F604FC">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984" w:type="dxa"/>
            <w:tcBorders>
              <w:left w:val="single" w:sz="4" w:space="0" w:color="auto"/>
              <w:bottom w:val="single" w:sz="4" w:space="0" w:color="auto"/>
              <w:right w:val="single" w:sz="4" w:space="0" w:color="auto"/>
            </w:tcBorders>
          </w:tcPr>
          <w:p w:rsidR="00F604FC" w:rsidRPr="008A00DF" w:rsidRDefault="00F604FC" w:rsidP="003F71D9">
            <w:pPr>
              <w:pStyle w:val="ConsPlusCell"/>
              <w:rPr>
                <w:rFonts w:ascii="Times New Roman" w:hAnsi="Times New Roman" w:cs="Times New Roman"/>
                <w:sz w:val="24"/>
                <w:szCs w:val="24"/>
              </w:rPr>
            </w:pPr>
            <w:r w:rsidRPr="008A00DF">
              <w:rPr>
                <w:rFonts w:ascii="Times New Roman" w:hAnsi="Times New Roman" w:cs="Times New Roman"/>
                <w:sz w:val="24"/>
                <w:szCs w:val="24"/>
              </w:rPr>
              <w:t>Доля муниципальных правовых актов, разработанных и приведенных в соответствие с федеральным законодательством и законодательством МО по вопросам муниципальной службы</w:t>
            </w:r>
          </w:p>
        </w:tc>
        <w:tc>
          <w:tcPr>
            <w:tcW w:w="1134" w:type="dxa"/>
            <w:tcBorders>
              <w:left w:val="single" w:sz="4" w:space="0" w:color="auto"/>
              <w:bottom w:val="single" w:sz="4" w:space="0" w:color="auto"/>
              <w:right w:val="single" w:sz="4" w:space="0" w:color="auto"/>
            </w:tcBorders>
          </w:tcPr>
          <w:p w:rsidR="00F604FC" w:rsidRPr="008A00DF" w:rsidRDefault="00F604FC" w:rsidP="00496F99">
            <w:pPr>
              <w:pStyle w:val="ConsPlusNormal"/>
              <w:jc w:val="center"/>
              <w:rPr>
                <w:rFonts w:ascii="Times New Roman" w:hAnsi="Times New Roman" w:cs="Times New Roman"/>
                <w:sz w:val="24"/>
                <w:szCs w:val="24"/>
              </w:rPr>
            </w:pPr>
            <w:r w:rsidRPr="008A00DF">
              <w:rPr>
                <w:rFonts w:ascii="Times New Roman" w:hAnsi="Times New Roman" w:cs="Times New Roman"/>
                <w:sz w:val="24"/>
                <w:szCs w:val="24"/>
              </w:rPr>
              <w:t>%</w:t>
            </w:r>
          </w:p>
        </w:tc>
        <w:tc>
          <w:tcPr>
            <w:tcW w:w="1276" w:type="dxa"/>
            <w:tcBorders>
              <w:left w:val="single" w:sz="4" w:space="0" w:color="auto"/>
              <w:bottom w:val="single" w:sz="4" w:space="0" w:color="auto"/>
              <w:right w:val="single" w:sz="4" w:space="0" w:color="auto"/>
            </w:tcBorders>
          </w:tcPr>
          <w:p w:rsidR="00F604FC" w:rsidRPr="008A00DF" w:rsidRDefault="00F604FC" w:rsidP="00496F99">
            <w:pPr>
              <w:pStyle w:val="ConsPlusNormal"/>
              <w:jc w:val="center"/>
              <w:rPr>
                <w:rFonts w:ascii="Times New Roman" w:hAnsi="Times New Roman" w:cs="Times New Roman"/>
                <w:sz w:val="24"/>
                <w:szCs w:val="24"/>
              </w:rPr>
            </w:pPr>
            <w:r w:rsidRPr="008A00DF">
              <w:rPr>
                <w:rFonts w:ascii="Times New Roman" w:hAnsi="Times New Roman" w:cs="Times New Roman"/>
                <w:sz w:val="24"/>
                <w:szCs w:val="24"/>
              </w:rPr>
              <w:t>100</w:t>
            </w:r>
          </w:p>
        </w:tc>
        <w:tc>
          <w:tcPr>
            <w:tcW w:w="1276" w:type="dxa"/>
            <w:tcBorders>
              <w:left w:val="single" w:sz="4" w:space="0" w:color="auto"/>
              <w:bottom w:val="single" w:sz="4" w:space="0" w:color="auto"/>
              <w:right w:val="single" w:sz="4" w:space="0" w:color="auto"/>
            </w:tcBorders>
          </w:tcPr>
          <w:p w:rsidR="00F604FC" w:rsidRPr="008A00DF" w:rsidRDefault="00F604FC" w:rsidP="00496F99">
            <w:pPr>
              <w:pStyle w:val="ConsPlusNormal"/>
              <w:jc w:val="center"/>
              <w:rPr>
                <w:rFonts w:ascii="Times New Roman" w:hAnsi="Times New Roman" w:cs="Times New Roman"/>
                <w:sz w:val="24"/>
                <w:szCs w:val="24"/>
              </w:rPr>
            </w:pPr>
            <w:r w:rsidRPr="008A00DF">
              <w:rPr>
                <w:rFonts w:ascii="Times New Roman" w:hAnsi="Times New Roman" w:cs="Times New Roman"/>
                <w:sz w:val="24"/>
                <w:szCs w:val="24"/>
              </w:rPr>
              <w:t>100</w:t>
            </w:r>
          </w:p>
        </w:tc>
        <w:tc>
          <w:tcPr>
            <w:tcW w:w="1134" w:type="dxa"/>
            <w:tcBorders>
              <w:left w:val="single" w:sz="4" w:space="0" w:color="auto"/>
              <w:bottom w:val="single" w:sz="4" w:space="0" w:color="auto"/>
              <w:right w:val="single" w:sz="4" w:space="0" w:color="auto"/>
            </w:tcBorders>
          </w:tcPr>
          <w:p w:rsidR="00F604FC" w:rsidRPr="008A00DF" w:rsidRDefault="00F604FC" w:rsidP="00496F99">
            <w:pPr>
              <w:pStyle w:val="ConsPlusNormal"/>
              <w:jc w:val="center"/>
              <w:rPr>
                <w:rFonts w:ascii="Times New Roman" w:hAnsi="Times New Roman" w:cs="Times New Roman"/>
                <w:sz w:val="24"/>
                <w:szCs w:val="24"/>
              </w:rPr>
            </w:pPr>
            <w:r w:rsidRPr="008A00DF">
              <w:rPr>
                <w:rFonts w:ascii="Times New Roman" w:hAnsi="Times New Roman" w:cs="Times New Roman"/>
                <w:sz w:val="24"/>
                <w:szCs w:val="24"/>
              </w:rPr>
              <w:t>100</w:t>
            </w:r>
          </w:p>
        </w:tc>
        <w:tc>
          <w:tcPr>
            <w:tcW w:w="1134" w:type="dxa"/>
            <w:tcBorders>
              <w:left w:val="single" w:sz="4" w:space="0" w:color="auto"/>
              <w:bottom w:val="single" w:sz="4" w:space="0" w:color="auto"/>
              <w:right w:val="single" w:sz="4" w:space="0" w:color="auto"/>
            </w:tcBorders>
          </w:tcPr>
          <w:p w:rsidR="00F604FC" w:rsidRPr="008A00DF" w:rsidRDefault="00F604FC" w:rsidP="00496F99">
            <w:pPr>
              <w:pStyle w:val="ConsPlusNormal"/>
              <w:jc w:val="center"/>
              <w:rPr>
                <w:rFonts w:ascii="Times New Roman" w:hAnsi="Times New Roman" w:cs="Times New Roman"/>
                <w:sz w:val="24"/>
                <w:szCs w:val="24"/>
              </w:rPr>
            </w:pPr>
            <w:r w:rsidRPr="008A00DF">
              <w:rPr>
                <w:rFonts w:ascii="Times New Roman" w:hAnsi="Times New Roman" w:cs="Times New Roman"/>
                <w:sz w:val="24"/>
                <w:szCs w:val="24"/>
              </w:rPr>
              <w:t>100</w:t>
            </w:r>
          </w:p>
        </w:tc>
        <w:tc>
          <w:tcPr>
            <w:tcW w:w="1134" w:type="dxa"/>
            <w:tcBorders>
              <w:left w:val="single" w:sz="4" w:space="0" w:color="auto"/>
              <w:bottom w:val="single" w:sz="4" w:space="0" w:color="auto"/>
              <w:right w:val="single" w:sz="4" w:space="0" w:color="auto"/>
            </w:tcBorders>
          </w:tcPr>
          <w:p w:rsidR="00F604FC" w:rsidRPr="008A00DF" w:rsidRDefault="00F604FC" w:rsidP="00496F99">
            <w:pPr>
              <w:pStyle w:val="ConsPlusNormal"/>
              <w:jc w:val="center"/>
              <w:rPr>
                <w:rFonts w:ascii="Times New Roman" w:hAnsi="Times New Roman" w:cs="Times New Roman"/>
                <w:sz w:val="24"/>
                <w:szCs w:val="24"/>
              </w:rPr>
            </w:pPr>
            <w:r w:rsidRPr="008A00DF">
              <w:rPr>
                <w:rFonts w:ascii="Times New Roman" w:hAnsi="Times New Roman" w:cs="Times New Roman"/>
                <w:sz w:val="24"/>
                <w:szCs w:val="24"/>
              </w:rPr>
              <w:t>100</w:t>
            </w:r>
          </w:p>
        </w:tc>
        <w:tc>
          <w:tcPr>
            <w:tcW w:w="1418" w:type="dxa"/>
            <w:tcBorders>
              <w:left w:val="single" w:sz="4" w:space="0" w:color="auto"/>
              <w:bottom w:val="single" w:sz="4" w:space="0" w:color="auto"/>
              <w:right w:val="single" w:sz="4" w:space="0" w:color="auto"/>
            </w:tcBorders>
          </w:tcPr>
          <w:p w:rsidR="00F604FC" w:rsidRPr="008A00DF" w:rsidRDefault="00F604FC" w:rsidP="00496F99">
            <w:pPr>
              <w:pStyle w:val="ConsPlusCell"/>
              <w:ind w:left="35"/>
              <w:jc w:val="center"/>
              <w:rPr>
                <w:rFonts w:ascii="Times New Roman" w:hAnsi="Times New Roman" w:cs="Times New Roman"/>
                <w:sz w:val="24"/>
                <w:szCs w:val="24"/>
              </w:rPr>
            </w:pPr>
            <w:r w:rsidRPr="008A00DF">
              <w:rPr>
                <w:rFonts w:ascii="Times New Roman" w:hAnsi="Times New Roman" w:cs="Times New Roman"/>
                <w:sz w:val="24"/>
                <w:szCs w:val="24"/>
              </w:rPr>
              <w:t>100</w:t>
            </w:r>
          </w:p>
        </w:tc>
      </w:tr>
      <w:tr w:rsidR="002109E7" w:rsidRPr="00F71567" w:rsidTr="00240F40">
        <w:trPr>
          <w:trHeight w:val="1429"/>
          <w:tblCellSpacing w:w="5" w:type="nil"/>
        </w:trPr>
        <w:tc>
          <w:tcPr>
            <w:tcW w:w="568" w:type="dxa"/>
            <w:tcBorders>
              <w:top w:val="single" w:sz="4" w:space="0" w:color="auto"/>
              <w:left w:val="single" w:sz="4" w:space="0" w:color="auto"/>
              <w:bottom w:val="single" w:sz="4" w:space="0" w:color="auto"/>
              <w:right w:val="single" w:sz="4" w:space="0" w:color="auto"/>
            </w:tcBorders>
          </w:tcPr>
          <w:p w:rsidR="002109E7" w:rsidRPr="00F24169" w:rsidRDefault="002109E7" w:rsidP="002109E7">
            <w:pPr>
              <w:pStyle w:val="ConsPlusCell"/>
              <w:jc w:val="center"/>
              <w:rPr>
                <w:rFonts w:ascii="Times New Roman" w:hAnsi="Times New Roman" w:cs="Times New Roman"/>
                <w:color w:val="000000"/>
                <w:sz w:val="24"/>
                <w:szCs w:val="24"/>
              </w:rPr>
            </w:pPr>
            <w:r w:rsidRPr="00F24169">
              <w:rPr>
                <w:rFonts w:ascii="Times New Roman" w:hAnsi="Times New Roman" w:cs="Times New Roman"/>
                <w:color w:val="000000"/>
                <w:sz w:val="24"/>
                <w:szCs w:val="24"/>
              </w:rPr>
              <w:t>2.</w:t>
            </w:r>
          </w:p>
        </w:tc>
        <w:tc>
          <w:tcPr>
            <w:tcW w:w="1984" w:type="dxa"/>
            <w:tcBorders>
              <w:top w:val="single" w:sz="4" w:space="0" w:color="auto"/>
              <w:left w:val="single" w:sz="4" w:space="0" w:color="auto"/>
              <w:bottom w:val="single" w:sz="4" w:space="0" w:color="auto"/>
              <w:right w:val="single" w:sz="4" w:space="0" w:color="auto"/>
            </w:tcBorders>
          </w:tcPr>
          <w:p w:rsidR="002109E7" w:rsidRPr="00F24169" w:rsidRDefault="002109E7" w:rsidP="002109E7">
            <w:pPr>
              <w:pStyle w:val="ConsPlusCell"/>
              <w:rPr>
                <w:rFonts w:ascii="Times New Roman" w:hAnsi="Times New Roman" w:cs="Times New Roman"/>
                <w:b/>
                <w:i/>
                <w:color w:val="000000"/>
                <w:sz w:val="24"/>
                <w:szCs w:val="24"/>
              </w:rPr>
            </w:pPr>
            <w:r w:rsidRPr="00F24169">
              <w:rPr>
                <w:rFonts w:ascii="Times New Roman" w:hAnsi="Times New Roman" w:cs="Times New Roman"/>
                <w:b/>
                <w:i/>
                <w:color w:val="000000"/>
                <w:sz w:val="24"/>
                <w:szCs w:val="24"/>
              </w:rPr>
              <w:t>Задача 2</w:t>
            </w:r>
          </w:p>
          <w:p w:rsidR="002109E7" w:rsidRPr="00496F99" w:rsidRDefault="002109E7" w:rsidP="00195757">
            <w:r w:rsidRPr="00496F99">
              <w:t xml:space="preserve">Совершенствование мер по противодействию коррупции в администрации </w:t>
            </w:r>
            <w:r w:rsidR="00195757">
              <w:t>городского округа Красногорск</w:t>
            </w:r>
          </w:p>
        </w:tc>
        <w:tc>
          <w:tcPr>
            <w:tcW w:w="1276" w:type="dxa"/>
            <w:tcBorders>
              <w:top w:val="single" w:sz="4" w:space="0" w:color="auto"/>
              <w:left w:val="single" w:sz="4" w:space="0" w:color="auto"/>
              <w:bottom w:val="single" w:sz="4" w:space="0" w:color="auto"/>
              <w:right w:val="single" w:sz="4" w:space="0" w:color="auto"/>
            </w:tcBorders>
          </w:tcPr>
          <w:p w:rsidR="002109E7" w:rsidRPr="00F24169" w:rsidRDefault="002109E7" w:rsidP="002109E7">
            <w:pPr>
              <w:pStyle w:val="ConsPlusCell"/>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2109E7" w:rsidRPr="00F24169" w:rsidRDefault="002109E7" w:rsidP="002109E7">
            <w:pPr>
              <w:pStyle w:val="ConsPlusCell"/>
              <w:jc w:val="center"/>
              <w:rPr>
                <w:rFonts w:ascii="Times New Roman" w:hAnsi="Times New Roman" w:cs="Times New Roman"/>
                <w:color w:val="000000"/>
                <w:sz w:val="24"/>
                <w:szCs w:val="24"/>
              </w:rPr>
            </w:pPr>
            <w:r w:rsidRPr="00F24169">
              <w:rPr>
                <w:rFonts w:ascii="Times New Roman" w:hAnsi="Times New Roman" w:cs="Times New Roman"/>
                <w:color w:val="000000"/>
                <w:sz w:val="24"/>
                <w:szCs w:val="24"/>
              </w:rPr>
              <w:t>0</w:t>
            </w:r>
          </w:p>
        </w:tc>
        <w:tc>
          <w:tcPr>
            <w:tcW w:w="1984" w:type="dxa"/>
            <w:tcBorders>
              <w:top w:val="single" w:sz="4" w:space="0" w:color="auto"/>
              <w:left w:val="single" w:sz="4" w:space="0" w:color="auto"/>
              <w:bottom w:val="single" w:sz="4" w:space="0" w:color="auto"/>
              <w:right w:val="single" w:sz="4" w:space="0" w:color="auto"/>
            </w:tcBorders>
          </w:tcPr>
          <w:p w:rsidR="002109E7" w:rsidRPr="008A00DF" w:rsidRDefault="002109E7" w:rsidP="002109E7">
            <w:pPr>
              <w:pStyle w:val="ConsPlusCell"/>
              <w:rPr>
                <w:rFonts w:ascii="Times New Roman" w:hAnsi="Times New Roman" w:cs="Times New Roman"/>
                <w:sz w:val="24"/>
                <w:szCs w:val="24"/>
              </w:rPr>
            </w:pPr>
            <w:r w:rsidRPr="008A00DF">
              <w:rPr>
                <w:rFonts w:ascii="Times New Roman" w:hAnsi="Times New Roman" w:cs="Times New Roman"/>
                <w:sz w:val="24"/>
                <w:szCs w:val="24"/>
              </w:rPr>
              <w:t>Доля нарушений, выявленных по результатам прокурорского надзора</w:t>
            </w:r>
          </w:p>
        </w:tc>
        <w:tc>
          <w:tcPr>
            <w:tcW w:w="1134" w:type="dxa"/>
            <w:tcBorders>
              <w:top w:val="single" w:sz="4" w:space="0" w:color="auto"/>
              <w:left w:val="single" w:sz="4" w:space="0" w:color="auto"/>
              <w:bottom w:val="single" w:sz="4" w:space="0" w:color="auto"/>
              <w:right w:val="single" w:sz="4" w:space="0" w:color="auto"/>
            </w:tcBorders>
          </w:tcPr>
          <w:p w:rsidR="002109E7" w:rsidRPr="008A00DF" w:rsidRDefault="002109E7" w:rsidP="002109E7">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2109E7" w:rsidRPr="008A00DF" w:rsidRDefault="002109E7" w:rsidP="002109E7">
            <w:pPr>
              <w:pStyle w:val="ConsPlusNormal"/>
              <w:jc w:val="center"/>
              <w:rPr>
                <w:rFonts w:ascii="Times New Roman" w:hAnsi="Times New Roman" w:cs="Times New Roman"/>
                <w:sz w:val="24"/>
                <w:szCs w:val="24"/>
              </w:rPr>
            </w:pPr>
            <w:r w:rsidRPr="008A00DF">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2109E7" w:rsidRPr="008A00DF" w:rsidRDefault="002109E7" w:rsidP="002109E7">
            <w:pPr>
              <w:pStyle w:val="ConsPlusNormal"/>
              <w:jc w:val="center"/>
              <w:rPr>
                <w:rFonts w:ascii="Times New Roman" w:hAnsi="Times New Roman" w:cs="Times New Roman"/>
                <w:sz w:val="24"/>
                <w:szCs w:val="24"/>
              </w:rPr>
            </w:pPr>
            <w:r w:rsidRPr="008A00DF">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2109E7" w:rsidRPr="008A00DF" w:rsidRDefault="002109E7" w:rsidP="002109E7">
            <w:pPr>
              <w:pStyle w:val="ConsPlusNormal"/>
              <w:jc w:val="center"/>
              <w:rPr>
                <w:rFonts w:ascii="Times New Roman" w:hAnsi="Times New Roman" w:cs="Times New Roman"/>
                <w:sz w:val="24"/>
                <w:szCs w:val="24"/>
              </w:rPr>
            </w:pPr>
            <w:r w:rsidRPr="008A00DF">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2109E7" w:rsidRPr="008A00DF" w:rsidRDefault="002109E7" w:rsidP="002109E7">
            <w:pPr>
              <w:pStyle w:val="ConsPlusNormal"/>
              <w:jc w:val="center"/>
              <w:rPr>
                <w:rFonts w:ascii="Times New Roman" w:hAnsi="Times New Roman" w:cs="Times New Roman"/>
                <w:sz w:val="24"/>
                <w:szCs w:val="24"/>
              </w:rPr>
            </w:pPr>
            <w:r w:rsidRPr="008A00DF">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2109E7" w:rsidRPr="008A00DF" w:rsidRDefault="002109E7" w:rsidP="002109E7">
            <w:pPr>
              <w:pStyle w:val="ConsPlusNormal"/>
              <w:jc w:val="center"/>
              <w:rPr>
                <w:rFonts w:ascii="Times New Roman" w:hAnsi="Times New Roman" w:cs="Times New Roman"/>
                <w:sz w:val="24"/>
                <w:szCs w:val="24"/>
              </w:rPr>
            </w:pPr>
            <w:r w:rsidRPr="008A00DF">
              <w:rPr>
                <w:rFonts w:ascii="Times New Roman" w:hAnsi="Times New Roman" w:cs="Times New Roman"/>
                <w:sz w:val="24"/>
                <w:szCs w:val="24"/>
              </w:rPr>
              <w:t>0</w:t>
            </w:r>
          </w:p>
        </w:tc>
        <w:tc>
          <w:tcPr>
            <w:tcW w:w="1418" w:type="dxa"/>
            <w:tcBorders>
              <w:top w:val="single" w:sz="4" w:space="0" w:color="auto"/>
              <w:left w:val="single" w:sz="4" w:space="0" w:color="auto"/>
              <w:bottom w:val="single" w:sz="4" w:space="0" w:color="auto"/>
              <w:right w:val="single" w:sz="4" w:space="0" w:color="auto"/>
            </w:tcBorders>
          </w:tcPr>
          <w:p w:rsidR="002109E7" w:rsidRPr="008A00DF" w:rsidRDefault="002109E7" w:rsidP="002109E7">
            <w:pPr>
              <w:pStyle w:val="ConsPlusNormal"/>
              <w:jc w:val="center"/>
              <w:rPr>
                <w:rFonts w:ascii="Times New Roman" w:hAnsi="Times New Roman" w:cs="Times New Roman"/>
                <w:sz w:val="24"/>
                <w:szCs w:val="24"/>
              </w:rPr>
            </w:pPr>
            <w:r w:rsidRPr="008A00DF">
              <w:rPr>
                <w:rFonts w:ascii="Times New Roman" w:hAnsi="Times New Roman" w:cs="Times New Roman"/>
                <w:sz w:val="24"/>
                <w:szCs w:val="24"/>
              </w:rPr>
              <w:t>0</w:t>
            </w:r>
          </w:p>
        </w:tc>
      </w:tr>
      <w:tr w:rsidR="002109E7" w:rsidRPr="00F71567" w:rsidTr="00AF106E">
        <w:trPr>
          <w:trHeight w:val="1962"/>
          <w:tblCellSpacing w:w="5" w:type="nil"/>
        </w:trPr>
        <w:tc>
          <w:tcPr>
            <w:tcW w:w="568" w:type="dxa"/>
            <w:tcBorders>
              <w:top w:val="single" w:sz="4" w:space="0" w:color="auto"/>
              <w:left w:val="single" w:sz="4" w:space="0" w:color="auto"/>
              <w:bottom w:val="single" w:sz="4" w:space="0" w:color="auto"/>
              <w:right w:val="single" w:sz="4" w:space="0" w:color="auto"/>
            </w:tcBorders>
          </w:tcPr>
          <w:p w:rsidR="002109E7" w:rsidRPr="00F24169" w:rsidRDefault="002109E7" w:rsidP="002109E7">
            <w:pPr>
              <w:pStyle w:val="ConsPlusCell"/>
              <w:jc w:val="center"/>
              <w:rPr>
                <w:rFonts w:ascii="Times New Roman" w:hAnsi="Times New Roman" w:cs="Times New Roman"/>
                <w:color w:val="000000"/>
                <w:sz w:val="24"/>
                <w:szCs w:val="24"/>
              </w:rPr>
            </w:pPr>
            <w:r w:rsidRPr="00F24169">
              <w:rPr>
                <w:rFonts w:ascii="Times New Roman" w:hAnsi="Times New Roman" w:cs="Times New Roman"/>
                <w:color w:val="000000"/>
                <w:sz w:val="24"/>
                <w:szCs w:val="24"/>
              </w:rPr>
              <w:lastRenderedPageBreak/>
              <w:t>3.</w:t>
            </w:r>
          </w:p>
        </w:tc>
        <w:tc>
          <w:tcPr>
            <w:tcW w:w="1984" w:type="dxa"/>
            <w:tcBorders>
              <w:top w:val="single" w:sz="4" w:space="0" w:color="auto"/>
              <w:left w:val="single" w:sz="4" w:space="0" w:color="auto"/>
              <w:bottom w:val="single" w:sz="4" w:space="0" w:color="auto"/>
              <w:right w:val="single" w:sz="4" w:space="0" w:color="auto"/>
            </w:tcBorders>
          </w:tcPr>
          <w:p w:rsidR="002109E7" w:rsidRPr="0023618D" w:rsidRDefault="002109E7" w:rsidP="002109E7">
            <w:pPr>
              <w:pStyle w:val="ConsPlusCell"/>
              <w:rPr>
                <w:rFonts w:ascii="Times New Roman" w:hAnsi="Times New Roman" w:cs="Times New Roman"/>
                <w:b/>
                <w:i/>
                <w:sz w:val="24"/>
                <w:szCs w:val="24"/>
              </w:rPr>
            </w:pPr>
            <w:r w:rsidRPr="0023618D">
              <w:rPr>
                <w:rFonts w:ascii="Times New Roman" w:hAnsi="Times New Roman" w:cs="Times New Roman"/>
                <w:b/>
                <w:i/>
                <w:sz w:val="24"/>
                <w:szCs w:val="24"/>
              </w:rPr>
              <w:t>Задача 3</w:t>
            </w:r>
          </w:p>
          <w:p w:rsidR="002109E7" w:rsidRPr="008A00DF" w:rsidRDefault="002109E7" w:rsidP="00195757">
            <w:pPr>
              <w:pStyle w:val="ConsPlusCell"/>
              <w:rPr>
                <w:rFonts w:ascii="Times New Roman" w:hAnsi="Times New Roman" w:cs="Times New Roman"/>
                <w:sz w:val="24"/>
                <w:szCs w:val="24"/>
              </w:rPr>
            </w:pPr>
            <w:r w:rsidRPr="008A00DF">
              <w:rPr>
                <w:rFonts w:ascii="Times New Roman" w:hAnsi="Times New Roman" w:cs="Times New Roman"/>
                <w:sz w:val="24"/>
                <w:szCs w:val="24"/>
              </w:rPr>
              <w:t xml:space="preserve">Повышение мотивации сотрудников администрации </w:t>
            </w:r>
            <w:r w:rsidR="00195757">
              <w:rPr>
                <w:rFonts w:ascii="Times New Roman" w:hAnsi="Times New Roman" w:cs="Times New Roman"/>
                <w:sz w:val="24"/>
                <w:szCs w:val="24"/>
              </w:rPr>
              <w:t>городского округа Красногорск</w:t>
            </w:r>
            <w:r w:rsidRPr="008A00DF">
              <w:rPr>
                <w:rFonts w:ascii="Times New Roman" w:hAnsi="Times New Roman" w:cs="Times New Roman"/>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109E7" w:rsidRPr="00AF106E" w:rsidRDefault="00C71953" w:rsidP="002109E7">
            <w:pPr>
              <w:pStyle w:val="ConsPlusNormal"/>
              <w:jc w:val="center"/>
              <w:rPr>
                <w:rFonts w:ascii="Times New Roman" w:hAnsi="Times New Roman" w:cs="Times New Roman"/>
                <w:sz w:val="24"/>
                <w:szCs w:val="24"/>
              </w:rPr>
            </w:pPr>
            <w:r w:rsidRPr="00AF106E">
              <w:rPr>
                <w:rFonts w:ascii="Times New Roman" w:hAnsi="Times New Roman" w:cs="Times New Roman"/>
                <w:sz w:val="24"/>
                <w:szCs w:val="24"/>
              </w:rPr>
              <w:t>82</w:t>
            </w:r>
            <w:r w:rsidR="000C069E" w:rsidRPr="00AF106E">
              <w:rPr>
                <w:rFonts w:ascii="Times New Roman" w:hAnsi="Times New Roman" w:cs="Times New Roman"/>
                <w:sz w:val="24"/>
                <w:szCs w:val="24"/>
              </w:rPr>
              <w:t xml:space="preserve"> </w:t>
            </w:r>
            <w:r w:rsidRPr="00AF106E">
              <w:rPr>
                <w:rFonts w:ascii="Times New Roman" w:hAnsi="Times New Roman" w:cs="Times New Roman"/>
                <w:sz w:val="24"/>
                <w:szCs w:val="24"/>
              </w:rPr>
              <w:t>829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109E7" w:rsidRPr="00AF106E" w:rsidRDefault="002109E7" w:rsidP="002109E7">
            <w:pPr>
              <w:pStyle w:val="ConsPlusCell"/>
              <w:jc w:val="center"/>
              <w:rPr>
                <w:rFonts w:ascii="Times New Roman" w:hAnsi="Times New Roman" w:cs="Times New Roman"/>
                <w:color w:val="000000"/>
                <w:sz w:val="24"/>
                <w:szCs w:val="24"/>
              </w:rPr>
            </w:pPr>
            <w:r w:rsidRPr="00AF106E">
              <w:rPr>
                <w:rFonts w:ascii="Times New Roman" w:hAnsi="Times New Roman" w:cs="Times New Roman"/>
                <w:color w:val="000000"/>
                <w:sz w:val="24"/>
                <w:szCs w:val="24"/>
              </w:rPr>
              <w:t>0</w:t>
            </w:r>
          </w:p>
          <w:p w:rsidR="002109E7" w:rsidRPr="00AF106E" w:rsidRDefault="002109E7" w:rsidP="002109E7">
            <w:pPr>
              <w:pStyle w:val="ConsPlusCell"/>
              <w:jc w:val="center"/>
              <w:rPr>
                <w:rFonts w:ascii="Times New Roman" w:hAnsi="Times New Roman" w:cs="Times New Roman"/>
                <w:color w:val="FF0000"/>
                <w:sz w:val="24"/>
                <w:szCs w:val="24"/>
              </w:rPr>
            </w:pPr>
          </w:p>
          <w:p w:rsidR="002109E7" w:rsidRPr="00AF106E" w:rsidRDefault="002109E7" w:rsidP="002109E7">
            <w:pPr>
              <w:pStyle w:val="ConsPlusCell"/>
              <w:jc w:val="center"/>
              <w:rPr>
                <w:rFonts w:ascii="Times New Roman" w:hAnsi="Times New Roman" w:cs="Times New Roman"/>
                <w:color w:val="FF0000"/>
                <w:sz w:val="24"/>
                <w:szCs w:val="24"/>
              </w:rPr>
            </w:pPr>
          </w:p>
          <w:p w:rsidR="002109E7" w:rsidRPr="00AF106E" w:rsidRDefault="002109E7" w:rsidP="002109E7">
            <w:pPr>
              <w:pStyle w:val="ConsPlusCell"/>
              <w:jc w:val="center"/>
              <w:rPr>
                <w:rFonts w:ascii="Times New Roman" w:hAnsi="Times New Roman" w:cs="Times New Roman"/>
                <w:color w:val="FF0000"/>
                <w:sz w:val="24"/>
                <w:szCs w:val="24"/>
                <w:lang w:val="en-US"/>
              </w:rPr>
            </w:pPr>
          </w:p>
          <w:p w:rsidR="002109E7" w:rsidRPr="00AF106E" w:rsidRDefault="002109E7" w:rsidP="002109E7">
            <w:pPr>
              <w:pStyle w:val="ConsPlusCell"/>
              <w:jc w:val="center"/>
              <w:rPr>
                <w:rFonts w:ascii="Times New Roman" w:hAnsi="Times New Roman" w:cs="Times New Roman"/>
                <w:color w:val="FF0000"/>
                <w:sz w:val="24"/>
                <w:szCs w:val="24"/>
              </w:rPr>
            </w:pPr>
          </w:p>
          <w:p w:rsidR="002109E7" w:rsidRPr="00AF106E" w:rsidRDefault="002109E7" w:rsidP="002109E7">
            <w:pPr>
              <w:pStyle w:val="ConsPlusCell"/>
              <w:jc w:val="center"/>
              <w:rPr>
                <w:rFonts w:ascii="Times New Roman" w:hAnsi="Times New Roman" w:cs="Times New Roman"/>
                <w:color w:val="FF0000"/>
                <w:sz w:val="24"/>
                <w:szCs w:val="24"/>
              </w:rPr>
            </w:pPr>
          </w:p>
          <w:p w:rsidR="002109E7" w:rsidRPr="00AF106E" w:rsidRDefault="002109E7" w:rsidP="002109E7">
            <w:pPr>
              <w:pStyle w:val="ConsPlusCell"/>
              <w:jc w:val="center"/>
              <w:rPr>
                <w:rFonts w:ascii="Times New Roman" w:hAnsi="Times New Roman" w:cs="Times New Roman"/>
                <w:color w:val="FF0000"/>
                <w:sz w:val="24"/>
                <w:szCs w:val="24"/>
              </w:rPr>
            </w:pPr>
          </w:p>
        </w:tc>
        <w:tc>
          <w:tcPr>
            <w:tcW w:w="1984" w:type="dxa"/>
            <w:tcBorders>
              <w:top w:val="single" w:sz="4" w:space="0" w:color="auto"/>
              <w:left w:val="single" w:sz="4" w:space="0" w:color="auto"/>
              <w:bottom w:val="single" w:sz="4" w:space="0" w:color="auto"/>
              <w:right w:val="single" w:sz="4" w:space="0" w:color="auto"/>
            </w:tcBorders>
          </w:tcPr>
          <w:p w:rsidR="002109E7" w:rsidRPr="008A00DF" w:rsidRDefault="002109E7" w:rsidP="002109E7">
            <w:pPr>
              <w:pStyle w:val="ConsPlusCell"/>
              <w:rPr>
                <w:rFonts w:ascii="Times New Roman" w:hAnsi="Times New Roman" w:cs="Times New Roman"/>
                <w:sz w:val="24"/>
                <w:szCs w:val="24"/>
              </w:rPr>
            </w:pPr>
            <w:r w:rsidRPr="008A00DF">
              <w:rPr>
                <w:rFonts w:ascii="Times New Roman" w:hAnsi="Times New Roman" w:cs="Times New Roman"/>
                <w:sz w:val="24"/>
                <w:szCs w:val="24"/>
              </w:rPr>
              <w:t>Доля муниципальных служащих, прошедших ежегодную диспансеризацию от общего числа муниципальных служащих, подлежащих диспансеризации в отчетном году</w:t>
            </w:r>
          </w:p>
        </w:tc>
        <w:tc>
          <w:tcPr>
            <w:tcW w:w="1134" w:type="dxa"/>
            <w:tcBorders>
              <w:top w:val="single" w:sz="4" w:space="0" w:color="auto"/>
              <w:left w:val="single" w:sz="4" w:space="0" w:color="auto"/>
              <w:bottom w:val="single" w:sz="4" w:space="0" w:color="auto"/>
              <w:right w:val="single" w:sz="4" w:space="0" w:color="auto"/>
            </w:tcBorders>
          </w:tcPr>
          <w:p w:rsidR="002109E7" w:rsidRPr="008A00DF" w:rsidRDefault="002109E7" w:rsidP="002109E7">
            <w:pPr>
              <w:pStyle w:val="ConsPlusNormal"/>
              <w:jc w:val="center"/>
              <w:rPr>
                <w:rFonts w:ascii="Times New Roman" w:hAnsi="Times New Roman" w:cs="Times New Roman"/>
                <w:sz w:val="24"/>
                <w:szCs w:val="24"/>
              </w:rPr>
            </w:pPr>
            <w:r w:rsidRPr="008A00DF">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2109E7" w:rsidRPr="008A00DF" w:rsidRDefault="002109E7" w:rsidP="002109E7">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tcPr>
          <w:p w:rsidR="002109E7" w:rsidRPr="008A00DF" w:rsidRDefault="002109E7" w:rsidP="002109E7">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2109E7" w:rsidRPr="008A00DF" w:rsidRDefault="002109E7" w:rsidP="002109E7">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2109E7" w:rsidRPr="008A00DF" w:rsidRDefault="002109E7" w:rsidP="002109E7">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2109E7" w:rsidRPr="008A00DF" w:rsidRDefault="002109E7" w:rsidP="002109E7">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1418" w:type="dxa"/>
            <w:tcBorders>
              <w:top w:val="single" w:sz="4" w:space="0" w:color="auto"/>
              <w:left w:val="single" w:sz="4" w:space="0" w:color="auto"/>
              <w:bottom w:val="single" w:sz="4" w:space="0" w:color="auto"/>
              <w:right w:val="single" w:sz="4" w:space="0" w:color="auto"/>
            </w:tcBorders>
          </w:tcPr>
          <w:p w:rsidR="002109E7" w:rsidRPr="008A00DF" w:rsidRDefault="002109E7" w:rsidP="002109E7">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r>
      <w:tr w:rsidR="002109E7" w:rsidRPr="00F71567" w:rsidTr="00AF106E">
        <w:trPr>
          <w:trHeight w:val="862"/>
          <w:tblCellSpacing w:w="5" w:type="nil"/>
        </w:trPr>
        <w:tc>
          <w:tcPr>
            <w:tcW w:w="568" w:type="dxa"/>
            <w:tcBorders>
              <w:top w:val="single" w:sz="4" w:space="0" w:color="auto"/>
              <w:left w:val="single" w:sz="4" w:space="0" w:color="auto"/>
              <w:bottom w:val="single" w:sz="4" w:space="0" w:color="auto"/>
              <w:right w:val="single" w:sz="4" w:space="0" w:color="auto"/>
            </w:tcBorders>
          </w:tcPr>
          <w:p w:rsidR="002109E7" w:rsidRPr="00F24169" w:rsidRDefault="002109E7" w:rsidP="002109E7">
            <w:pPr>
              <w:pStyle w:val="ConsPlusCell"/>
              <w:jc w:val="center"/>
              <w:rPr>
                <w:rFonts w:ascii="Times New Roman" w:hAnsi="Times New Roman" w:cs="Times New Roman"/>
                <w:color w:val="000000"/>
                <w:sz w:val="24"/>
                <w:szCs w:val="24"/>
              </w:rPr>
            </w:pPr>
            <w:r w:rsidRPr="00F24169">
              <w:rPr>
                <w:rFonts w:ascii="Times New Roman" w:hAnsi="Times New Roman" w:cs="Times New Roman"/>
                <w:color w:val="000000"/>
                <w:sz w:val="24"/>
                <w:szCs w:val="24"/>
              </w:rPr>
              <w:t>4.</w:t>
            </w:r>
          </w:p>
        </w:tc>
        <w:tc>
          <w:tcPr>
            <w:tcW w:w="1984" w:type="dxa"/>
            <w:tcBorders>
              <w:top w:val="single" w:sz="4" w:space="0" w:color="auto"/>
              <w:left w:val="single" w:sz="4" w:space="0" w:color="auto"/>
              <w:bottom w:val="single" w:sz="4" w:space="0" w:color="auto"/>
              <w:right w:val="single" w:sz="4" w:space="0" w:color="auto"/>
            </w:tcBorders>
          </w:tcPr>
          <w:p w:rsidR="002109E7" w:rsidRPr="00FB2333" w:rsidRDefault="002109E7" w:rsidP="002109E7">
            <w:pPr>
              <w:pStyle w:val="ConsPlusCell"/>
              <w:ind w:left="35"/>
              <w:rPr>
                <w:rFonts w:ascii="Times New Roman" w:hAnsi="Times New Roman" w:cs="Times New Roman"/>
                <w:b/>
                <w:i/>
                <w:sz w:val="24"/>
                <w:szCs w:val="24"/>
              </w:rPr>
            </w:pPr>
            <w:r>
              <w:rPr>
                <w:rFonts w:ascii="Times New Roman" w:hAnsi="Times New Roman" w:cs="Times New Roman"/>
                <w:b/>
                <w:i/>
                <w:sz w:val="24"/>
                <w:szCs w:val="24"/>
              </w:rPr>
              <w:t>Задача 4</w:t>
            </w:r>
          </w:p>
          <w:p w:rsidR="002109E7" w:rsidRPr="00F71567" w:rsidRDefault="002109E7" w:rsidP="002109E7">
            <w:pPr>
              <w:pStyle w:val="ConsPlusCell"/>
              <w:rPr>
                <w:rFonts w:ascii="Times New Roman" w:hAnsi="Times New Roman" w:cs="Times New Roman"/>
                <w:color w:val="FF0000"/>
                <w:sz w:val="24"/>
                <w:szCs w:val="24"/>
              </w:rPr>
            </w:pPr>
            <w:r w:rsidRPr="008A00DF">
              <w:rPr>
                <w:rFonts w:ascii="Times New Roman" w:hAnsi="Times New Roman" w:cs="Times New Roman"/>
                <w:sz w:val="24"/>
                <w:szCs w:val="24"/>
              </w:rPr>
              <w:t xml:space="preserve">Совершенствование профессионального развития сотрудников администрации </w:t>
            </w:r>
            <w:r w:rsidR="00195757">
              <w:rPr>
                <w:rFonts w:ascii="Times New Roman" w:hAnsi="Times New Roman" w:cs="Times New Roman"/>
                <w:sz w:val="24"/>
                <w:szCs w:val="24"/>
              </w:rPr>
              <w:t>городского округа Красногорск</w:t>
            </w:r>
            <w:r w:rsidR="00195757" w:rsidRPr="008A00DF">
              <w:rPr>
                <w:rFonts w:ascii="Times New Roman" w:hAnsi="Times New Roman" w:cs="Times New Roman"/>
                <w:sz w:val="24"/>
                <w:szCs w:val="24"/>
              </w:rPr>
              <w:t xml:space="preserve"> </w:t>
            </w:r>
            <w:r w:rsidRPr="0012733B">
              <w:rPr>
                <w:rFonts w:ascii="Times New Roman" w:hAnsi="Times New Roman" w:cs="Times New Roman"/>
                <w:sz w:val="24"/>
                <w:szCs w:val="24"/>
                <w:lang w:eastAsia="en-US"/>
              </w:rPr>
              <w:t xml:space="preserve">и органов администрации </w:t>
            </w:r>
            <w:r w:rsidR="00195757">
              <w:rPr>
                <w:rFonts w:ascii="Times New Roman" w:hAnsi="Times New Roman" w:cs="Times New Roman"/>
                <w:sz w:val="24"/>
                <w:szCs w:val="24"/>
              </w:rPr>
              <w:t>городского округа Красногорск</w:t>
            </w:r>
            <w:r w:rsidRPr="0012733B">
              <w:rPr>
                <w:rFonts w:ascii="Times New Roman" w:hAnsi="Times New Roman" w:cs="Times New Roman"/>
                <w:sz w:val="24"/>
                <w:szCs w:val="24"/>
                <w:lang w:eastAsia="en-US"/>
              </w:rPr>
              <w:t xml:space="preserve"> с правами юридического лица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109E7" w:rsidRPr="00AF106E" w:rsidRDefault="00C71953" w:rsidP="002109E7">
            <w:pPr>
              <w:pStyle w:val="ConsPlusNormal"/>
              <w:jc w:val="center"/>
              <w:rPr>
                <w:rFonts w:ascii="Times New Roman" w:hAnsi="Times New Roman" w:cs="Times New Roman"/>
                <w:sz w:val="24"/>
                <w:szCs w:val="24"/>
              </w:rPr>
            </w:pPr>
            <w:r w:rsidRPr="00AF106E">
              <w:rPr>
                <w:rFonts w:ascii="Times New Roman" w:hAnsi="Times New Roman" w:cs="Times New Roman"/>
                <w:sz w:val="24"/>
                <w:szCs w:val="24"/>
              </w:rPr>
              <w:t>7</w:t>
            </w:r>
            <w:r w:rsidR="000C069E" w:rsidRPr="00AF106E">
              <w:rPr>
                <w:rFonts w:ascii="Times New Roman" w:hAnsi="Times New Roman" w:cs="Times New Roman"/>
                <w:sz w:val="24"/>
                <w:szCs w:val="24"/>
              </w:rPr>
              <w:t xml:space="preserve"> </w:t>
            </w:r>
            <w:r w:rsidRPr="00AF106E">
              <w:rPr>
                <w:rFonts w:ascii="Times New Roman" w:hAnsi="Times New Roman" w:cs="Times New Roman"/>
                <w:sz w:val="24"/>
                <w:szCs w:val="24"/>
              </w:rPr>
              <w:t>720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109E7" w:rsidRPr="00AF106E" w:rsidRDefault="002109E7" w:rsidP="002109E7">
            <w:pPr>
              <w:pStyle w:val="ConsPlusNormal"/>
              <w:jc w:val="center"/>
              <w:rPr>
                <w:rFonts w:ascii="Times New Roman" w:hAnsi="Times New Roman" w:cs="Times New Roman"/>
                <w:sz w:val="24"/>
                <w:szCs w:val="24"/>
              </w:rPr>
            </w:pPr>
            <w:r w:rsidRPr="00AF106E">
              <w:rPr>
                <w:rFonts w:ascii="Times New Roman" w:hAnsi="Times New Roman" w:cs="Times New Roman"/>
                <w:sz w:val="24"/>
                <w:szCs w:val="24"/>
              </w:rPr>
              <w:t>0</w:t>
            </w:r>
          </w:p>
        </w:tc>
        <w:tc>
          <w:tcPr>
            <w:tcW w:w="1984" w:type="dxa"/>
            <w:tcBorders>
              <w:top w:val="single" w:sz="4" w:space="0" w:color="auto"/>
              <w:left w:val="single" w:sz="4" w:space="0" w:color="auto"/>
              <w:bottom w:val="single" w:sz="4" w:space="0" w:color="auto"/>
              <w:right w:val="single" w:sz="4" w:space="0" w:color="auto"/>
            </w:tcBorders>
          </w:tcPr>
          <w:p w:rsidR="002109E7" w:rsidRPr="008A00DF" w:rsidRDefault="002109E7" w:rsidP="002109E7">
            <w:pPr>
              <w:pStyle w:val="ConsPlusNormal"/>
              <w:rPr>
                <w:rFonts w:ascii="Times New Roman" w:hAnsi="Times New Roman" w:cs="Times New Roman"/>
                <w:sz w:val="24"/>
                <w:szCs w:val="24"/>
              </w:rPr>
            </w:pPr>
            <w:r w:rsidRPr="00CF3C09">
              <w:rPr>
                <w:rFonts w:ascii="Times New Roman" w:hAnsi="Times New Roman" w:cs="Times New Roman"/>
                <w:sz w:val="24"/>
                <w:szCs w:val="24"/>
              </w:rPr>
              <w:t xml:space="preserve">Доля </w:t>
            </w:r>
            <w:r>
              <w:rPr>
                <w:rFonts w:ascii="Times New Roman" w:hAnsi="Times New Roman" w:cs="Times New Roman"/>
                <w:sz w:val="24"/>
                <w:szCs w:val="24"/>
              </w:rPr>
              <w:t xml:space="preserve">сотрудников администрации Красногорского муниципального района, прошедших </w:t>
            </w:r>
            <w:r w:rsidRPr="00CF3C09">
              <w:rPr>
                <w:rFonts w:ascii="Times New Roman" w:hAnsi="Times New Roman" w:cs="Times New Roman"/>
                <w:sz w:val="24"/>
                <w:szCs w:val="24"/>
              </w:rPr>
              <w:t xml:space="preserve">обучение по программам профессиональной переподготовки и повышения квалификации в соответствии с утвержденным </w:t>
            </w:r>
            <w:r w:rsidRPr="00CF3C09">
              <w:rPr>
                <w:rFonts w:ascii="Times New Roman" w:hAnsi="Times New Roman" w:cs="Times New Roman"/>
                <w:sz w:val="24"/>
                <w:szCs w:val="24"/>
              </w:rPr>
              <w:lastRenderedPageBreak/>
              <w:t xml:space="preserve">планом, от общего числа </w:t>
            </w:r>
            <w:r>
              <w:rPr>
                <w:rFonts w:ascii="Times New Roman" w:hAnsi="Times New Roman" w:cs="Times New Roman"/>
                <w:sz w:val="24"/>
                <w:szCs w:val="24"/>
              </w:rPr>
              <w:t xml:space="preserve">сотрудников </w:t>
            </w:r>
            <w:r w:rsidRPr="008A00DF">
              <w:rPr>
                <w:rFonts w:ascii="Times New Roman" w:hAnsi="Times New Roman" w:cs="Times New Roman"/>
                <w:sz w:val="24"/>
                <w:szCs w:val="24"/>
              </w:rPr>
              <w:t xml:space="preserve">администрации </w:t>
            </w:r>
            <w:r w:rsidR="00195757">
              <w:rPr>
                <w:rFonts w:ascii="Times New Roman" w:hAnsi="Times New Roman" w:cs="Times New Roman"/>
                <w:sz w:val="24"/>
                <w:szCs w:val="24"/>
              </w:rPr>
              <w:t>городского округа Красногорск</w:t>
            </w:r>
          </w:p>
        </w:tc>
        <w:tc>
          <w:tcPr>
            <w:tcW w:w="1134" w:type="dxa"/>
            <w:tcBorders>
              <w:top w:val="single" w:sz="4" w:space="0" w:color="auto"/>
              <w:left w:val="single" w:sz="4" w:space="0" w:color="auto"/>
              <w:bottom w:val="single" w:sz="4" w:space="0" w:color="auto"/>
              <w:right w:val="single" w:sz="4" w:space="0" w:color="auto"/>
            </w:tcBorders>
          </w:tcPr>
          <w:p w:rsidR="002109E7" w:rsidRPr="008A00DF" w:rsidRDefault="002109E7" w:rsidP="002109E7">
            <w:pPr>
              <w:pStyle w:val="ConsPlusNormal"/>
              <w:jc w:val="center"/>
              <w:rPr>
                <w:rFonts w:ascii="Times New Roman" w:hAnsi="Times New Roman" w:cs="Times New Roman"/>
                <w:sz w:val="24"/>
                <w:szCs w:val="24"/>
              </w:rPr>
            </w:pPr>
            <w:r w:rsidRPr="008A00DF">
              <w:rPr>
                <w:rFonts w:ascii="Times New Roman" w:hAnsi="Times New Roman" w:cs="Times New Roman"/>
                <w:sz w:val="24"/>
                <w:szCs w:val="24"/>
              </w:rPr>
              <w:lastRenderedPageBreak/>
              <w:t>%</w:t>
            </w:r>
          </w:p>
        </w:tc>
        <w:tc>
          <w:tcPr>
            <w:tcW w:w="1276" w:type="dxa"/>
            <w:tcBorders>
              <w:top w:val="single" w:sz="4" w:space="0" w:color="auto"/>
              <w:left w:val="single" w:sz="4" w:space="0" w:color="auto"/>
              <w:bottom w:val="single" w:sz="4" w:space="0" w:color="auto"/>
              <w:right w:val="single" w:sz="4" w:space="0" w:color="auto"/>
            </w:tcBorders>
          </w:tcPr>
          <w:p w:rsidR="002109E7" w:rsidRPr="008A00DF" w:rsidRDefault="002109E7" w:rsidP="002109E7">
            <w:pPr>
              <w:pStyle w:val="ConsPlusNormal"/>
              <w:jc w:val="center"/>
              <w:rPr>
                <w:rFonts w:ascii="Times New Roman" w:hAnsi="Times New Roman" w:cs="Times New Roman"/>
                <w:sz w:val="24"/>
                <w:szCs w:val="24"/>
              </w:rPr>
            </w:pPr>
            <w:r>
              <w:rPr>
                <w:rFonts w:ascii="Times New Roman" w:hAnsi="Times New Roman" w:cs="Times New Roman"/>
                <w:sz w:val="24"/>
                <w:szCs w:val="24"/>
              </w:rPr>
              <w:t>20</w:t>
            </w:r>
          </w:p>
        </w:tc>
        <w:tc>
          <w:tcPr>
            <w:tcW w:w="1276" w:type="dxa"/>
            <w:tcBorders>
              <w:top w:val="single" w:sz="4" w:space="0" w:color="auto"/>
              <w:left w:val="single" w:sz="4" w:space="0" w:color="auto"/>
              <w:bottom w:val="single" w:sz="4" w:space="0" w:color="auto"/>
              <w:right w:val="single" w:sz="4" w:space="0" w:color="auto"/>
            </w:tcBorders>
          </w:tcPr>
          <w:p w:rsidR="002109E7" w:rsidRPr="008A00DF" w:rsidRDefault="002109E7" w:rsidP="002109E7">
            <w:pPr>
              <w:pStyle w:val="ConsPlusNormal"/>
              <w:jc w:val="center"/>
              <w:rPr>
                <w:rFonts w:ascii="Times New Roman" w:hAnsi="Times New Roman" w:cs="Times New Roman"/>
                <w:sz w:val="24"/>
                <w:szCs w:val="24"/>
              </w:rPr>
            </w:pPr>
            <w:r>
              <w:rPr>
                <w:rFonts w:ascii="Times New Roman" w:hAnsi="Times New Roman" w:cs="Times New Roman"/>
                <w:sz w:val="24"/>
                <w:szCs w:val="24"/>
              </w:rPr>
              <w:t>25</w:t>
            </w:r>
          </w:p>
        </w:tc>
        <w:tc>
          <w:tcPr>
            <w:tcW w:w="1134" w:type="dxa"/>
            <w:tcBorders>
              <w:top w:val="single" w:sz="4" w:space="0" w:color="auto"/>
              <w:left w:val="single" w:sz="4" w:space="0" w:color="auto"/>
              <w:bottom w:val="single" w:sz="4" w:space="0" w:color="auto"/>
              <w:right w:val="single" w:sz="4" w:space="0" w:color="auto"/>
            </w:tcBorders>
          </w:tcPr>
          <w:p w:rsidR="002109E7" w:rsidRPr="008A00DF" w:rsidRDefault="002109E7" w:rsidP="002109E7">
            <w:pPr>
              <w:pStyle w:val="ConsPlusNormal"/>
              <w:jc w:val="center"/>
              <w:rPr>
                <w:rFonts w:ascii="Times New Roman" w:hAnsi="Times New Roman" w:cs="Times New Roman"/>
                <w:sz w:val="24"/>
                <w:szCs w:val="24"/>
              </w:rPr>
            </w:pPr>
            <w:r>
              <w:rPr>
                <w:rFonts w:ascii="Times New Roman" w:hAnsi="Times New Roman" w:cs="Times New Roman"/>
                <w:sz w:val="24"/>
                <w:szCs w:val="24"/>
              </w:rPr>
              <w:t>25</w:t>
            </w:r>
          </w:p>
        </w:tc>
        <w:tc>
          <w:tcPr>
            <w:tcW w:w="1134" w:type="dxa"/>
            <w:tcBorders>
              <w:top w:val="single" w:sz="4" w:space="0" w:color="auto"/>
              <w:left w:val="single" w:sz="4" w:space="0" w:color="auto"/>
              <w:bottom w:val="single" w:sz="4" w:space="0" w:color="auto"/>
              <w:right w:val="single" w:sz="4" w:space="0" w:color="auto"/>
            </w:tcBorders>
          </w:tcPr>
          <w:p w:rsidR="002109E7" w:rsidRPr="008A00DF" w:rsidRDefault="002109E7" w:rsidP="002109E7">
            <w:pPr>
              <w:pStyle w:val="ConsPlusNormal"/>
              <w:jc w:val="center"/>
              <w:rPr>
                <w:rFonts w:ascii="Times New Roman" w:hAnsi="Times New Roman" w:cs="Times New Roman"/>
                <w:sz w:val="24"/>
                <w:szCs w:val="24"/>
              </w:rPr>
            </w:pPr>
            <w:r>
              <w:rPr>
                <w:rFonts w:ascii="Times New Roman" w:hAnsi="Times New Roman" w:cs="Times New Roman"/>
                <w:sz w:val="24"/>
                <w:szCs w:val="24"/>
              </w:rPr>
              <w:t>25</w:t>
            </w:r>
          </w:p>
        </w:tc>
        <w:tc>
          <w:tcPr>
            <w:tcW w:w="1134" w:type="dxa"/>
            <w:tcBorders>
              <w:top w:val="single" w:sz="4" w:space="0" w:color="auto"/>
              <w:left w:val="single" w:sz="4" w:space="0" w:color="auto"/>
              <w:bottom w:val="single" w:sz="4" w:space="0" w:color="auto"/>
              <w:right w:val="single" w:sz="4" w:space="0" w:color="auto"/>
            </w:tcBorders>
          </w:tcPr>
          <w:p w:rsidR="002109E7" w:rsidRPr="008A00DF" w:rsidRDefault="002109E7" w:rsidP="002109E7">
            <w:pPr>
              <w:pStyle w:val="ConsPlusNormal"/>
              <w:jc w:val="center"/>
              <w:rPr>
                <w:rFonts w:ascii="Times New Roman" w:hAnsi="Times New Roman" w:cs="Times New Roman"/>
                <w:sz w:val="24"/>
                <w:szCs w:val="24"/>
              </w:rPr>
            </w:pPr>
            <w:r>
              <w:rPr>
                <w:rFonts w:ascii="Times New Roman" w:hAnsi="Times New Roman" w:cs="Times New Roman"/>
                <w:sz w:val="24"/>
                <w:szCs w:val="24"/>
              </w:rPr>
              <w:t>25</w:t>
            </w:r>
          </w:p>
        </w:tc>
        <w:tc>
          <w:tcPr>
            <w:tcW w:w="1418" w:type="dxa"/>
            <w:tcBorders>
              <w:top w:val="single" w:sz="4" w:space="0" w:color="auto"/>
              <w:left w:val="single" w:sz="4" w:space="0" w:color="auto"/>
              <w:bottom w:val="single" w:sz="4" w:space="0" w:color="auto"/>
              <w:right w:val="single" w:sz="4" w:space="0" w:color="auto"/>
            </w:tcBorders>
          </w:tcPr>
          <w:p w:rsidR="002109E7" w:rsidRPr="008A00DF" w:rsidRDefault="002109E7" w:rsidP="002109E7">
            <w:pPr>
              <w:pStyle w:val="ConsPlusNormal"/>
              <w:jc w:val="center"/>
              <w:rPr>
                <w:rFonts w:ascii="Times New Roman" w:hAnsi="Times New Roman" w:cs="Times New Roman"/>
                <w:sz w:val="24"/>
                <w:szCs w:val="24"/>
              </w:rPr>
            </w:pPr>
            <w:r>
              <w:rPr>
                <w:rFonts w:ascii="Times New Roman" w:hAnsi="Times New Roman" w:cs="Times New Roman"/>
                <w:sz w:val="24"/>
                <w:szCs w:val="24"/>
              </w:rPr>
              <w:t>25</w:t>
            </w:r>
          </w:p>
        </w:tc>
      </w:tr>
      <w:tr w:rsidR="002109E7" w:rsidRPr="00F71567" w:rsidTr="008D57D7">
        <w:trPr>
          <w:trHeight w:val="1412"/>
          <w:tblCellSpacing w:w="5" w:type="nil"/>
        </w:trPr>
        <w:tc>
          <w:tcPr>
            <w:tcW w:w="568" w:type="dxa"/>
            <w:tcBorders>
              <w:top w:val="single" w:sz="4" w:space="0" w:color="auto"/>
              <w:left w:val="single" w:sz="4" w:space="0" w:color="auto"/>
              <w:bottom w:val="single" w:sz="4" w:space="0" w:color="auto"/>
              <w:right w:val="single" w:sz="4" w:space="0" w:color="auto"/>
            </w:tcBorders>
          </w:tcPr>
          <w:p w:rsidR="002109E7" w:rsidRPr="008A00DF" w:rsidRDefault="002109E7" w:rsidP="002109E7">
            <w:pPr>
              <w:pStyle w:val="ConsPlusNormal"/>
              <w:rPr>
                <w:rFonts w:ascii="Times New Roman" w:hAnsi="Times New Roman" w:cs="Times New Roman"/>
                <w:sz w:val="24"/>
                <w:szCs w:val="24"/>
              </w:rPr>
            </w:pPr>
            <w:r>
              <w:rPr>
                <w:rFonts w:ascii="Times New Roman" w:hAnsi="Times New Roman" w:cs="Times New Roman"/>
                <w:sz w:val="24"/>
                <w:szCs w:val="24"/>
              </w:rPr>
              <w:t>5.</w:t>
            </w:r>
          </w:p>
        </w:tc>
        <w:tc>
          <w:tcPr>
            <w:tcW w:w="1984" w:type="dxa"/>
            <w:tcBorders>
              <w:top w:val="single" w:sz="4" w:space="0" w:color="auto"/>
              <w:left w:val="single" w:sz="4" w:space="0" w:color="auto"/>
              <w:bottom w:val="single" w:sz="4" w:space="0" w:color="auto"/>
              <w:right w:val="single" w:sz="4" w:space="0" w:color="auto"/>
            </w:tcBorders>
          </w:tcPr>
          <w:p w:rsidR="002109E7" w:rsidRPr="00F80614" w:rsidRDefault="002109E7" w:rsidP="002109E7">
            <w:pPr>
              <w:pStyle w:val="ConsPlusCell"/>
              <w:ind w:left="35"/>
              <w:rPr>
                <w:rFonts w:ascii="Times New Roman" w:hAnsi="Times New Roman" w:cs="Times New Roman"/>
                <w:b/>
                <w:i/>
                <w:sz w:val="24"/>
                <w:szCs w:val="24"/>
              </w:rPr>
            </w:pPr>
            <w:r>
              <w:rPr>
                <w:rFonts w:ascii="Times New Roman" w:hAnsi="Times New Roman" w:cs="Times New Roman"/>
                <w:b/>
                <w:i/>
                <w:sz w:val="24"/>
                <w:szCs w:val="24"/>
              </w:rPr>
              <w:t>Задача 5</w:t>
            </w:r>
          </w:p>
          <w:p w:rsidR="002109E7" w:rsidRPr="008A00DF" w:rsidRDefault="002109E7" w:rsidP="002109E7">
            <w:r w:rsidRPr="008A00DF">
              <w:t>Приведение в соответствие с рекомендациями Правительства Московской области показателя «Отклонение от установленной предельной численности депутатов, выборных должностных лиц местного самоуправления, осуществляющих свои полномочия на постоянной основе, муници</w:t>
            </w:r>
            <w:r w:rsidRPr="008A00DF">
              <w:lastRenderedPageBreak/>
              <w:t>пальных служащих органов местного самоуправления муниципальных образований Московской области»</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109E7" w:rsidRPr="00F71567" w:rsidRDefault="002109E7" w:rsidP="002109E7">
            <w:pPr>
              <w:pStyle w:val="ConsPlusCell"/>
              <w:rPr>
                <w:rFonts w:ascii="Times New Roman" w:hAnsi="Times New Roman" w:cs="Times New Roman"/>
                <w:color w:val="FF0000"/>
                <w:sz w:val="24"/>
                <w:szCs w:val="24"/>
              </w:rPr>
            </w:pPr>
            <w:r w:rsidRPr="008A00DF">
              <w:rPr>
                <w:rFonts w:ascii="Times New Roman" w:hAnsi="Times New Roman" w:cs="Times New Roman"/>
                <w:sz w:val="24"/>
                <w:szCs w:val="24"/>
              </w:rPr>
              <w:lastRenderedPageBreak/>
              <w:t>В пределах средств, предусмотренных на обеспечение деятельности исполнителей</w:t>
            </w:r>
          </w:p>
        </w:tc>
        <w:tc>
          <w:tcPr>
            <w:tcW w:w="992" w:type="dxa"/>
            <w:tcBorders>
              <w:top w:val="single" w:sz="4" w:space="0" w:color="auto"/>
              <w:left w:val="single" w:sz="4" w:space="0" w:color="auto"/>
              <w:bottom w:val="single" w:sz="4" w:space="0" w:color="auto"/>
              <w:right w:val="single" w:sz="4" w:space="0" w:color="auto"/>
            </w:tcBorders>
          </w:tcPr>
          <w:p w:rsidR="002109E7" w:rsidRPr="00F24169" w:rsidRDefault="002109E7" w:rsidP="002109E7">
            <w:pPr>
              <w:pStyle w:val="ConsPlusCell"/>
              <w:jc w:val="center"/>
              <w:rPr>
                <w:rFonts w:ascii="Times New Roman" w:hAnsi="Times New Roman" w:cs="Times New Roman"/>
                <w:color w:val="000000"/>
                <w:sz w:val="24"/>
                <w:szCs w:val="24"/>
              </w:rPr>
            </w:pPr>
            <w:r w:rsidRPr="00F24169">
              <w:rPr>
                <w:rFonts w:ascii="Times New Roman" w:hAnsi="Times New Roman" w:cs="Times New Roman"/>
                <w:color w:val="000000"/>
                <w:sz w:val="24"/>
                <w:szCs w:val="24"/>
              </w:rPr>
              <w:t>0</w:t>
            </w:r>
          </w:p>
        </w:tc>
        <w:tc>
          <w:tcPr>
            <w:tcW w:w="1984" w:type="dxa"/>
            <w:tcBorders>
              <w:top w:val="single" w:sz="4" w:space="0" w:color="auto"/>
              <w:left w:val="single" w:sz="4" w:space="0" w:color="auto"/>
              <w:bottom w:val="single" w:sz="4" w:space="0" w:color="auto"/>
              <w:right w:val="single" w:sz="4" w:space="0" w:color="auto"/>
            </w:tcBorders>
          </w:tcPr>
          <w:p w:rsidR="002109E7" w:rsidRPr="00F71567" w:rsidRDefault="002109E7" w:rsidP="002109E7">
            <w:pPr>
              <w:pStyle w:val="ConsPlusCell"/>
              <w:rPr>
                <w:rFonts w:ascii="Times New Roman" w:hAnsi="Times New Roman" w:cs="Times New Roman"/>
                <w:color w:val="FF0000"/>
                <w:sz w:val="24"/>
                <w:szCs w:val="24"/>
              </w:rPr>
            </w:pPr>
            <w:bookmarkStart w:id="11" w:name="_GoBack"/>
            <w:bookmarkEnd w:id="11"/>
            <w:r w:rsidRPr="008A00DF">
              <w:rPr>
                <w:rFonts w:ascii="Times New Roman" w:hAnsi="Times New Roman" w:cs="Times New Roman"/>
                <w:sz w:val="24"/>
                <w:szCs w:val="24"/>
              </w:rPr>
              <w:t>Отклонение от установленной предельной численности депутатов, выборных должностных лиц местного самоуправления, осуществляющих свои полномочия на постоянной основе, муниципальных служащих органов местного самоуправления муниципальных образований Московской области</w:t>
            </w:r>
          </w:p>
        </w:tc>
        <w:tc>
          <w:tcPr>
            <w:tcW w:w="1134" w:type="dxa"/>
            <w:tcBorders>
              <w:top w:val="single" w:sz="4" w:space="0" w:color="auto"/>
              <w:left w:val="single" w:sz="4" w:space="0" w:color="auto"/>
              <w:bottom w:val="single" w:sz="4" w:space="0" w:color="auto"/>
              <w:right w:val="single" w:sz="4" w:space="0" w:color="auto"/>
            </w:tcBorders>
          </w:tcPr>
          <w:p w:rsidR="002109E7" w:rsidRPr="008A00DF" w:rsidRDefault="002109E7" w:rsidP="002109E7">
            <w:pPr>
              <w:pStyle w:val="ConsPlusNormal"/>
              <w:jc w:val="center"/>
              <w:rPr>
                <w:rFonts w:ascii="Times New Roman" w:hAnsi="Times New Roman" w:cs="Times New Roman"/>
                <w:sz w:val="24"/>
                <w:szCs w:val="24"/>
              </w:rPr>
            </w:pPr>
            <w:r w:rsidRPr="008A00DF">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2109E7" w:rsidRPr="008A00DF" w:rsidRDefault="002109E7" w:rsidP="002109E7">
            <w:pPr>
              <w:pStyle w:val="ConsPlusNormal"/>
              <w:rPr>
                <w:rFonts w:ascii="Times New Roman" w:hAnsi="Times New Roman" w:cs="Times New Roman"/>
                <w:sz w:val="24"/>
                <w:szCs w:val="24"/>
              </w:rPr>
            </w:pPr>
            <w:r w:rsidRPr="008A00DF">
              <w:rPr>
                <w:rFonts w:ascii="Times New Roman" w:hAnsi="Times New Roman" w:cs="Times New Roman"/>
                <w:sz w:val="24"/>
                <w:szCs w:val="24"/>
              </w:rPr>
              <w:t>Мониторинг не велся</w:t>
            </w:r>
            <w:r>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2109E7" w:rsidRPr="008A00DF" w:rsidRDefault="002109E7" w:rsidP="002109E7">
            <w:pPr>
              <w:pStyle w:val="ConsPlusNormal"/>
              <w:jc w:val="center"/>
              <w:rPr>
                <w:rFonts w:ascii="Times New Roman" w:hAnsi="Times New Roman" w:cs="Times New Roman"/>
                <w:sz w:val="24"/>
                <w:szCs w:val="24"/>
              </w:rPr>
            </w:pPr>
            <w:r w:rsidRPr="008A00DF">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2109E7" w:rsidRPr="008A00DF" w:rsidRDefault="002109E7" w:rsidP="002109E7">
            <w:pPr>
              <w:pStyle w:val="ConsPlusNormal"/>
              <w:jc w:val="center"/>
              <w:rPr>
                <w:rFonts w:ascii="Times New Roman" w:hAnsi="Times New Roman" w:cs="Times New Roman"/>
                <w:sz w:val="24"/>
                <w:szCs w:val="24"/>
              </w:rPr>
            </w:pPr>
            <w:r w:rsidRPr="008A00DF">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2109E7" w:rsidRPr="008A00DF" w:rsidRDefault="002109E7" w:rsidP="002109E7">
            <w:pPr>
              <w:pStyle w:val="ConsPlusNormal"/>
              <w:jc w:val="center"/>
              <w:rPr>
                <w:rFonts w:ascii="Times New Roman" w:hAnsi="Times New Roman" w:cs="Times New Roman"/>
                <w:sz w:val="24"/>
                <w:szCs w:val="24"/>
              </w:rPr>
            </w:pPr>
            <w:r w:rsidRPr="008A00DF">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2109E7" w:rsidRPr="008A00DF" w:rsidRDefault="002109E7" w:rsidP="002109E7">
            <w:pPr>
              <w:pStyle w:val="ConsPlusNormal"/>
              <w:jc w:val="center"/>
              <w:rPr>
                <w:rFonts w:ascii="Times New Roman" w:hAnsi="Times New Roman" w:cs="Times New Roman"/>
                <w:sz w:val="24"/>
                <w:szCs w:val="24"/>
              </w:rPr>
            </w:pPr>
            <w:r w:rsidRPr="008A00DF">
              <w:rPr>
                <w:rFonts w:ascii="Times New Roman" w:hAnsi="Times New Roman" w:cs="Times New Roman"/>
                <w:sz w:val="24"/>
                <w:szCs w:val="24"/>
              </w:rPr>
              <w:t>0</w:t>
            </w:r>
          </w:p>
        </w:tc>
        <w:tc>
          <w:tcPr>
            <w:tcW w:w="1418" w:type="dxa"/>
            <w:tcBorders>
              <w:top w:val="single" w:sz="4" w:space="0" w:color="auto"/>
              <w:left w:val="single" w:sz="4" w:space="0" w:color="auto"/>
              <w:bottom w:val="single" w:sz="4" w:space="0" w:color="auto"/>
              <w:right w:val="single" w:sz="4" w:space="0" w:color="auto"/>
            </w:tcBorders>
          </w:tcPr>
          <w:p w:rsidR="002109E7" w:rsidRPr="008A00DF" w:rsidRDefault="002109E7" w:rsidP="002109E7">
            <w:pPr>
              <w:pStyle w:val="ConsPlusNormal"/>
              <w:jc w:val="center"/>
              <w:rPr>
                <w:rFonts w:ascii="Times New Roman" w:hAnsi="Times New Roman" w:cs="Times New Roman"/>
                <w:sz w:val="24"/>
                <w:szCs w:val="24"/>
              </w:rPr>
            </w:pPr>
            <w:r w:rsidRPr="008A00DF">
              <w:rPr>
                <w:rFonts w:ascii="Times New Roman" w:hAnsi="Times New Roman" w:cs="Times New Roman"/>
                <w:sz w:val="24"/>
                <w:szCs w:val="24"/>
              </w:rPr>
              <w:t>0</w:t>
            </w:r>
          </w:p>
        </w:tc>
      </w:tr>
    </w:tbl>
    <w:p w:rsidR="008D57D7" w:rsidRDefault="008D57D7" w:rsidP="00EB7777">
      <w:pPr>
        <w:ind w:right="-30"/>
        <w:jc w:val="center"/>
        <w:rPr>
          <w:b/>
          <w:sz w:val="28"/>
          <w:szCs w:val="28"/>
        </w:rPr>
      </w:pPr>
      <w:bookmarkStart w:id="12" w:name="Par431"/>
      <w:bookmarkEnd w:id="12"/>
    </w:p>
    <w:p w:rsidR="008D57D7" w:rsidRPr="00BA0044" w:rsidRDefault="008D57D7" w:rsidP="008D57D7">
      <w:pPr>
        <w:pStyle w:val="ConsPlusNormal"/>
        <w:jc w:val="center"/>
        <w:rPr>
          <w:rFonts w:ascii="Times New Roman" w:hAnsi="Times New Roman" w:cs="Times New Roman"/>
          <w:b/>
          <w:sz w:val="28"/>
          <w:szCs w:val="28"/>
        </w:rPr>
      </w:pPr>
      <w:r>
        <w:rPr>
          <w:b/>
          <w:sz w:val="28"/>
          <w:szCs w:val="28"/>
        </w:rPr>
        <w:br w:type="page"/>
      </w:r>
      <w:r w:rsidR="00BA0044" w:rsidRPr="00BA0044">
        <w:rPr>
          <w:rFonts w:ascii="Times New Roman" w:hAnsi="Times New Roman" w:cs="Times New Roman"/>
          <w:b/>
          <w:sz w:val="28"/>
          <w:szCs w:val="28"/>
        </w:rPr>
        <w:lastRenderedPageBreak/>
        <w:t>ПЕРЕЧЕНЬ МЕРОПРИЯТИЙ ПОДПРОГРАММЫ</w:t>
      </w:r>
      <w:r w:rsidR="00BA0044">
        <w:rPr>
          <w:rFonts w:ascii="Times New Roman" w:hAnsi="Times New Roman" w:cs="Times New Roman"/>
          <w:b/>
          <w:sz w:val="28"/>
          <w:szCs w:val="28"/>
        </w:rPr>
        <w:t xml:space="preserve"> </w:t>
      </w:r>
      <w:r w:rsidR="00BA0044" w:rsidRPr="00BA0044">
        <w:rPr>
          <w:rFonts w:ascii="Times New Roman" w:hAnsi="Times New Roman" w:cs="Times New Roman"/>
          <w:b/>
          <w:sz w:val="28"/>
          <w:szCs w:val="28"/>
        </w:rPr>
        <w:t>IV</w:t>
      </w:r>
    </w:p>
    <w:p w:rsidR="008D57D7" w:rsidRPr="00BA0044" w:rsidRDefault="00BA0044" w:rsidP="008D57D7">
      <w:pPr>
        <w:pStyle w:val="ConsPlusNormal"/>
        <w:jc w:val="center"/>
        <w:rPr>
          <w:rFonts w:ascii="Times New Roman" w:hAnsi="Times New Roman" w:cs="Times New Roman"/>
          <w:b/>
          <w:sz w:val="28"/>
          <w:szCs w:val="28"/>
        </w:rPr>
      </w:pPr>
      <w:r>
        <w:rPr>
          <w:rFonts w:ascii="Times New Roman" w:hAnsi="Times New Roman" w:cs="Times New Roman"/>
          <w:b/>
          <w:sz w:val="28"/>
          <w:szCs w:val="28"/>
        </w:rPr>
        <w:t>«</w:t>
      </w:r>
      <w:r w:rsidR="008D57D7" w:rsidRPr="00BA0044">
        <w:rPr>
          <w:rFonts w:ascii="Times New Roman" w:hAnsi="Times New Roman" w:cs="Times New Roman"/>
          <w:b/>
          <w:sz w:val="28"/>
          <w:szCs w:val="28"/>
        </w:rPr>
        <w:t>Муниципальное управление</w:t>
      </w:r>
      <w:r>
        <w:rPr>
          <w:rFonts w:ascii="Times New Roman" w:hAnsi="Times New Roman" w:cs="Times New Roman"/>
          <w:b/>
          <w:sz w:val="28"/>
          <w:szCs w:val="28"/>
        </w:rPr>
        <w:t>»</w:t>
      </w:r>
    </w:p>
    <w:tbl>
      <w:tblPr>
        <w:tblW w:w="14884"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566"/>
        <w:gridCol w:w="1985"/>
        <w:gridCol w:w="847"/>
        <w:gridCol w:w="1279"/>
        <w:gridCol w:w="1276"/>
        <w:gridCol w:w="992"/>
        <w:gridCol w:w="992"/>
        <w:gridCol w:w="993"/>
        <w:gridCol w:w="992"/>
        <w:gridCol w:w="992"/>
        <w:gridCol w:w="993"/>
        <w:gridCol w:w="1418"/>
        <w:gridCol w:w="1559"/>
      </w:tblGrid>
      <w:tr w:rsidR="008D57D7" w:rsidRPr="008A00DF" w:rsidTr="002631AB">
        <w:trPr>
          <w:tblHeader/>
        </w:trPr>
        <w:tc>
          <w:tcPr>
            <w:tcW w:w="566" w:type="dxa"/>
            <w:vMerge w:val="restart"/>
          </w:tcPr>
          <w:p w:rsidR="008D57D7" w:rsidRPr="008A00DF" w:rsidRDefault="008D57D7" w:rsidP="008D57D7">
            <w:pPr>
              <w:pStyle w:val="ConsPlusNormal"/>
              <w:jc w:val="center"/>
              <w:rPr>
                <w:rFonts w:ascii="Times New Roman" w:hAnsi="Times New Roman" w:cs="Times New Roman"/>
                <w:sz w:val="24"/>
                <w:szCs w:val="24"/>
              </w:rPr>
            </w:pPr>
            <w:r w:rsidRPr="008A00DF">
              <w:rPr>
                <w:rFonts w:ascii="Times New Roman" w:hAnsi="Times New Roman" w:cs="Times New Roman"/>
                <w:sz w:val="24"/>
                <w:szCs w:val="24"/>
              </w:rPr>
              <w:t>N п/п</w:t>
            </w:r>
          </w:p>
        </w:tc>
        <w:tc>
          <w:tcPr>
            <w:tcW w:w="1985" w:type="dxa"/>
            <w:vMerge w:val="restart"/>
          </w:tcPr>
          <w:p w:rsidR="008D57D7" w:rsidRPr="008A00DF" w:rsidRDefault="008D57D7" w:rsidP="008D57D7">
            <w:pPr>
              <w:pStyle w:val="ConsPlusNormal"/>
              <w:jc w:val="center"/>
              <w:rPr>
                <w:rFonts w:ascii="Times New Roman" w:hAnsi="Times New Roman" w:cs="Times New Roman"/>
                <w:sz w:val="24"/>
                <w:szCs w:val="24"/>
              </w:rPr>
            </w:pPr>
            <w:r w:rsidRPr="008A00DF">
              <w:rPr>
                <w:rFonts w:ascii="Times New Roman" w:hAnsi="Times New Roman" w:cs="Times New Roman"/>
                <w:sz w:val="24"/>
                <w:szCs w:val="24"/>
              </w:rPr>
              <w:t xml:space="preserve">Мероприятия </w:t>
            </w:r>
          </w:p>
        </w:tc>
        <w:tc>
          <w:tcPr>
            <w:tcW w:w="847" w:type="dxa"/>
            <w:vMerge w:val="restart"/>
          </w:tcPr>
          <w:p w:rsidR="008D57D7" w:rsidRPr="008A00DF" w:rsidRDefault="008D57D7" w:rsidP="008D57D7">
            <w:pPr>
              <w:pStyle w:val="ConsPlusNormal"/>
              <w:jc w:val="center"/>
              <w:rPr>
                <w:rFonts w:ascii="Times New Roman" w:hAnsi="Times New Roman" w:cs="Times New Roman"/>
                <w:sz w:val="24"/>
                <w:szCs w:val="24"/>
              </w:rPr>
            </w:pPr>
            <w:r w:rsidRPr="008A00DF">
              <w:rPr>
                <w:rFonts w:ascii="Times New Roman" w:hAnsi="Times New Roman" w:cs="Times New Roman"/>
                <w:sz w:val="24"/>
                <w:szCs w:val="24"/>
              </w:rPr>
              <w:t>Сроки исполнения мероприятий</w:t>
            </w:r>
          </w:p>
        </w:tc>
        <w:tc>
          <w:tcPr>
            <w:tcW w:w="1279" w:type="dxa"/>
            <w:vMerge w:val="restart"/>
          </w:tcPr>
          <w:p w:rsidR="008D57D7" w:rsidRPr="008A00DF" w:rsidRDefault="008D57D7" w:rsidP="008D57D7">
            <w:pPr>
              <w:pStyle w:val="ConsPlusNormal"/>
              <w:jc w:val="center"/>
              <w:rPr>
                <w:rFonts w:ascii="Times New Roman" w:hAnsi="Times New Roman" w:cs="Times New Roman"/>
                <w:sz w:val="24"/>
                <w:szCs w:val="24"/>
              </w:rPr>
            </w:pPr>
            <w:r w:rsidRPr="008A00DF">
              <w:rPr>
                <w:rFonts w:ascii="Times New Roman" w:hAnsi="Times New Roman" w:cs="Times New Roman"/>
                <w:sz w:val="24"/>
                <w:szCs w:val="24"/>
              </w:rPr>
              <w:t>Источники финансирования</w:t>
            </w:r>
          </w:p>
        </w:tc>
        <w:tc>
          <w:tcPr>
            <w:tcW w:w="1276" w:type="dxa"/>
            <w:vMerge w:val="restart"/>
          </w:tcPr>
          <w:p w:rsidR="008D57D7" w:rsidRPr="008A00DF" w:rsidRDefault="008D57D7" w:rsidP="002109E7">
            <w:pPr>
              <w:pStyle w:val="ConsPlusNormal"/>
              <w:jc w:val="center"/>
              <w:rPr>
                <w:rFonts w:ascii="Times New Roman" w:hAnsi="Times New Roman" w:cs="Times New Roman"/>
                <w:sz w:val="24"/>
                <w:szCs w:val="24"/>
              </w:rPr>
            </w:pPr>
            <w:r w:rsidRPr="008A00DF">
              <w:rPr>
                <w:rFonts w:ascii="Times New Roman" w:hAnsi="Times New Roman" w:cs="Times New Roman"/>
                <w:sz w:val="24"/>
                <w:szCs w:val="24"/>
              </w:rPr>
              <w:t xml:space="preserve">Объем финансирования мероприятия в </w:t>
            </w:r>
            <w:r w:rsidR="002109E7">
              <w:rPr>
                <w:rFonts w:ascii="Times New Roman" w:hAnsi="Times New Roman" w:cs="Times New Roman"/>
                <w:sz w:val="24"/>
                <w:szCs w:val="24"/>
              </w:rPr>
              <w:t>2016</w:t>
            </w:r>
            <w:r w:rsidRPr="008A00DF">
              <w:rPr>
                <w:rFonts w:ascii="Times New Roman" w:hAnsi="Times New Roman" w:cs="Times New Roman"/>
                <w:sz w:val="24"/>
                <w:szCs w:val="24"/>
              </w:rPr>
              <w:t xml:space="preserve"> году (тыс. </w:t>
            </w:r>
            <w:r w:rsidR="002109E7" w:rsidRPr="008A00DF">
              <w:rPr>
                <w:rFonts w:ascii="Times New Roman" w:hAnsi="Times New Roman" w:cs="Times New Roman"/>
                <w:sz w:val="24"/>
                <w:szCs w:val="24"/>
              </w:rPr>
              <w:t>руб.)</w:t>
            </w:r>
            <w:r w:rsidR="002109E7">
              <w:t xml:space="preserve"> *</w:t>
            </w:r>
          </w:p>
        </w:tc>
        <w:tc>
          <w:tcPr>
            <w:tcW w:w="992" w:type="dxa"/>
            <w:vMerge w:val="restart"/>
          </w:tcPr>
          <w:p w:rsidR="008D57D7" w:rsidRPr="008A00DF" w:rsidRDefault="008D57D7" w:rsidP="008D57D7">
            <w:pPr>
              <w:pStyle w:val="ConsPlusNormal"/>
              <w:jc w:val="center"/>
              <w:rPr>
                <w:rFonts w:ascii="Times New Roman" w:hAnsi="Times New Roman" w:cs="Times New Roman"/>
                <w:sz w:val="24"/>
                <w:szCs w:val="24"/>
              </w:rPr>
            </w:pPr>
            <w:r w:rsidRPr="008A00DF">
              <w:rPr>
                <w:rFonts w:ascii="Times New Roman" w:hAnsi="Times New Roman" w:cs="Times New Roman"/>
                <w:sz w:val="24"/>
                <w:szCs w:val="24"/>
              </w:rPr>
              <w:t>Всего (тыс. руб.)</w:t>
            </w:r>
          </w:p>
        </w:tc>
        <w:tc>
          <w:tcPr>
            <w:tcW w:w="4962" w:type="dxa"/>
            <w:gridSpan w:val="5"/>
          </w:tcPr>
          <w:p w:rsidR="008D57D7" w:rsidRPr="008A00DF" w:rsidRDefault="008D57D7" w:rsidP="008D57D7">
            <w:pPr>
              <w:pStyle w:val="ConsPlusNormal"/>
              <w:jc w:val="center"/>
              <w:rPr>
                <w:rFonts w:ascii="Times New Roman" w:hAnsi="Times New Roman" w:cs="Times New Roman"/>
                <w:sz w:val="24"/>
                <w:szCs w:val="24"/>
              </w:rPr>
            </w:pPr>
            <w:r w:rsidRPr="008A00DF">
              <w:rPr>
                <w:rFonts w:ascii="Times New Roman" w:hAnsi="Times New Roman" w:cs="Times New Roman"/>
                <w:sz w:val="24"/>
                <w:szCs w:val="24"/>
              </w:rPr>
              <w:t>Объем финансирования по годам (тыс. руб.)</w:t>
            </w:r>
          </w:p>
        </w:tc>
        <w:tc>
          <w:tcPr>
            <w:tcW w:w="1418" w:type="dxa"/>
            <w:vMerge w:val="restart"/>
          </w:tcPr>
          <w:p w:rsidR="008D57D7" w:rsidRPr="008A00DF" w:rsidRDefault="008D57D7" w:rsidP="008D57D7">
            <w:pPr>
              <w:pStyle w:val="ConsPlusNormal"/>
              <w:jc w:val="center"/>
              <w:rPr>
                <w:rFonts w:ascii="Times New Roman" w:hAnsi="Times New Roman" w:cs="Times New Roman"/>
                <w:sz w:val="24"/>
                <w:szCs w:val="24"/>
              </w:rPr>
            </w:pPr>
            <w:r w:rsidRPr="008A00DF">
              <w:rPr>
                <w:rFonts w:ascii="Times New Roman" w:hAnsi="Times New Roman" w:cs="Times New Roman"/>
                <w:sz w:val="24"/>
                <w:szCs w:val="24"/>
              </w:rPr>
              <w:t>Ответственный за выполнение мероприятия программы/подпрограммы</w:t>
            </w:r>
          </w:p>
        </w:tc>
        <w:tc>
          <w:tcPr>
            <w:tcW w:w="1559" w:type="dxa"/>
            <w:vMerge w:val="restart"/>
          </w:tcPr>
          <w:p w:rsidR="008D57D7" w:rsidRPr="008A00DF" w:rsidRDefault="008D57D7" w:rsidP="008D57D7">
            <w:pPr>
              <w:pStyle w:val="ConsPlusNormal"/>
              <w:ind w:right="221"/>
              <w:jc w:val="center"/>
              <w:rPr>
                <w:rFonts w:ascii="Times New Roman" w:hAnsi="Times New Roman" w:cs="Times New Roman"/>
                <w:sz w:val="24"/>
                <w:szCs w:val="24"/>
              </w:rPr>
            </w:pPr>
            <w:r w:rsidRPr="008A00DF">
              <w:rPr>
                <w:rFonts w:ascii="Times New Roman" w:hAnsi="Times New Roman" w:cs="Times New Roman"/>
                <w:sz w:val="24"/>
                <w:szCs w:val="24"/>
              </w:rPr>
              <w:t xml:space="preserve">Результаты </w:t>
            </w:r>
          </w:p>
          <w:p w:rsidR="008D57D7" w:rsidRPr="008A00DF" w:rsidRDefault="008D57D7" w:rsidP="008D57D7">
            <w:pPr>
              <w:pStyle w:val="ConsPlusNormal"/>
              <w:jc w:val="center"/>
              <w:rPr>
                <w:rFonts w:ascii="Times New Roman" w:hAnsi="Times New Roman" w:cs="Times New Roman"/>
                <w:sz w:val="24"/>
                <w:szCs w:val="24"/>
              </w:rPr>
            </w:pPr>
            <w:r w:rsidRPr="008A00DF">
              <w:rPr>
                <w:rFonts w:ascii="Times New Roman" w:hAnsi="Times New Roman" w:cs="Times New Roman"/>
                <w:sz w:val="24"/>
                <w:szCs w:val="24"/>
              </w:rPr>
              <w:t>выполнения</w:t>
            </w:r>
          </w:p>
          <w:p w:rsidR="008D57D7" w:rsidRPr="008A00DF" w:rsidRDefault="002109E7" w:rsidP="008D57D7">
            <w:pPr>
              <w:pStyle w:val="ConsPlusNormal"/>
              <w:jc w:val="center"/>
              <w:rPr>
                <w:rFonts w:ascii="Times New Roman" w:hAnsi="Times New Roman" w:cs="Times New Roman"/>
                <w:sz w:val="24"/>
                <w:szCs w:val="24"/>
              </w:rPr>
            </w:pPr>
            <w:r w:rsidRPr="008A00DF">
              <w:rPr>
                <w:rFonts w:ascii="Times New Roman" w:hAnsi="Times New Roman" w:cs="Times New Roman"/>
                <w:sz w:val="24"/>
                <w:szCs w:val="24"/>
              </w:rPr>
              <w:t>мероприятий подпрограммы</w:t>
            </w:r>
            <w:r w:rsidR="008D57D7" w:rsidRPr="008A00DF">
              <w:rPr>
                <w:rFonts w:ascii="Times New Roman" w:hAnsi="Times New Roman" w:cs="Times New Roman"/>
                <w:sz w:val="24"/>
                <w:szCs w:val="24"/>
              </w:rPr>
              <w:t xml:space="preserve"> </w:t>
            </w:r>
          </w:p>
          <w:p w:rsidR="008D57D7" w:rsidRPr="008A00DF" w:rsidRDefault="008D57D7" w:rsidP="008D57D7">
            <w:pPr>
              <w:pStyle w:val="ConsPlusNormal"/>
              <w:jc w:val="center"/>
              <w:rPr>
                <w:rFonts w:ascii="Times New Roman" w:hAnsi="Times New Roman" w:cs="Times New Roman"/>
                <w:sz w:val="24"/>
                <w:szCs w:val="24"/>
              </w:rPr>
            </w:pPr>
          </w:p>
        </w:tc>
      </w:tr>
      <w:tr w:rsidR="008D57D7" w:rsidRPr="008A00DF" w:rsidTr="002631AB">
        <w:trPr>
          <w:tblHeader/>
        </w:trPr>
        <w:tc>
          <w:tcPr>
            <w:tcW w:w="566" w:type="dxa"/>
            <w:vMerge/>
          </w:tcPr>
          <w:p w:rsidR="008D57D7" w:rsidRPr="008A00DF" w:rsidRDefault="008D57D7" w:rsidP="008D57D7"/>
        </w:tc>
        <w:tc>
          <w:tcPr>
            <w:tcW w:w="1985" w:type="dxa"/>
            <w:vMerge/>
          </w:tcPr>
          <w:p w:rsidR="008D57D7" w:rsidRPr="008A00DF" w:rsidRDefault="008D57D7" w:rsidP="008D57D7"/>
        </w:tc>
        <w:tc>
          <w:tcPr>
            <w:tcW w:w="847" w:type="dxa"/>
            <w:vMerge/>
          </w:tcPr>
          <w:p w:rsidR="008D57D7" w:rsidRPr="008A00DF" w:rsidRDefault="008D57D7" w:rsidP="008D57D7"/>
        </w:tc>
        <w:tc>
          <w:tcPr>
            <w:tcW w:w="1279" w:type="dxa"/>
            <w:vMerge/>
          </w:tcPr>
          <w:p w:rsidR="008D57D7" w:rsidRPr="008A00DF" w:rsidRDefault="008D57D7" w:rsidP="008D57D7"/>
        </w:tc>
        <w:tc>
          <w:tcPr>
            <w:tcW w:w="1276" w:type="dxa"/>
            <w:vMerge/>
          </w:tcPr>
          <w:p w:rsidR="008D57D7" w:rsidRPr="008A00DF" w:rsidRDefault="008D57D7" w:rsidP="008D57D7"/>
        </w:tc>
        <w:tc>
          <w:tcPr>
            <w:tcW w:w="992" w:type="dxa"/>
            <w:vMerge/>
          </w:tcPr>
          <w:p w:rsidR="008D57D7" w:rsidRPr="008A00DF" w:rsidRDefault="008D57D7" w:rsidP="008D57D7"/>
        </w:tc>
        <w:tc>
          <w:tcPr>
            <w:tcW w:w="992" w:type="dxa"/>
          </w:tcPr>
          <w:p w:rsidR="008D57D7" w:rsidRPr="008A00DF" w:rsidRDefault="008D57D7" w:rsidP="008D57D7">
            <w:pPr>
              <w:pStyle w:val="ConsPlusNormal"/>
              <w:jc w:val="center"/>
              <w:rPr>
                <w:rFonts w:ascii="Times New Roman" w:hAnsi="Times New Roman" w:cs="Times New Roman"/>
                <w:sz w:val="24"/>
                <w:szCs w:val="24"/>
              </w:rPr>
            </w:pPr>
            <w:r w:rsidRPr="008A00DF">
              <w:rPr>
                <w:rFonts w:ascii="Times New Roman" w:hAnsi="Times New Roman" w:cs="Times New Roman"/>
                <w:sz w:val="24"/>
                <w:szCs w:val="24"/>
              </w:rPr>
              <w:t>2017</w:t>
            </w:r>
          </w:p>
        </w:tc>
        <w:tc>
          <w:tcPr>
            <w:tcW w:w="993" w:type="dxa"/>
          </w:tcPr>
          <w:p w:rsidR="008D57D7" w:rsidRPr="008A00DF" w:rsidRDefault="008D57D7" w:rsidP="008D57D7">
            <w:pPr>
              <w:pStyle w:val="ConsPlusNormal"/>
              <w:jc w:val="center"/>
              <w:rPr>
                <w:rFonts w:ascii="Times New Roman" w:hAnsi="Times New Roman" w:cs="Times New Roman"/>
                <w:sz w:val="24"/>
                <w:szCs w:val="24"/>
              </w:rPr>
            </w:pPr>
            <w:r w:rsidRPr="008A00DF">
              <w:rPr>
                <w:rFonts w:ascii="Times New Roman" w:hAnsi="Times New Roman" w:cs="Times New Roman"/>
                <w:sz w:val="24"/>
                <w:szCs w:val="24"/>
              </w:rPr>
              <w:t>2018</w:t>
            </w:r>
          </w:p>
        </w:tc>
        <w:tc>
          <w:tcPr>
            <w:tcW w:w="992" w:type="dxa"/>
          </w:tcPr>
          <w:p w:rsidR="008D57D7" w:rsidRPr="008A00DF" w:rsidRDefault="008D57D7" w:rsidP="008D57D7">
            <w:pPr>
              <w:pStyle w:val="ConsPlusNormal"/>
              <w:jc w:val="center"/>
              <w:rPr>
                <w:rFonts w:ascii="Times New Roman" w:hAnsi="Times New Roman" w:cs="Times New Roman"/>
                <w:sz w:val="24"/>
                <w:szCs w:val="24"/>
              </w:rPr>
            </w:pPr>
            <w:r w:rsidRPr="008A00DF">
              <w:rPr>
                <w:rFonts w:ascii="Times New Roman" w:hAnsi="Times New Roman" w:cs="Times New Roman"/>
                <w:sz w:val="24"/>
                <w:szCs w:val="24"/>
              </w:rPr>
              <w:t>2019</w:t>
            </w:r>
          </w:p>
        </w:tc>
        <w:tc>
          <w:tcPr>
            <w:tcW w:w="992" w:type="dxa"/>
          </w:tcPr>
          <w:p w:rsidR="008D57D7" w:rsidRPr="008A00DF" w:rsidRDefault="008D57D7" w:rsidP="008D57D7">
            <w:pPr>
              <w:pStyle w:val="ConsPlusNormal"/>
              <w:jc w:val="center"/>
              <w:rPr>
                <w:rFonts w:ascii="Times New Roman" w:hAnsi="Times New Roman" w:cs="Times New Roman"/>
                <w:sz w:val="24"/>
                <w:szCs w:val="24"/>
              </w:rPr>
            </w:pPr>
            <w:r w:rsidRPr="008A00DF">
              <w:rPr>
                <w:rFonts w:ascii="Times New Roman" w:hAnsi="Times New Roman" w:cs="Times New Roman"/>
                <w:sz w:val="24"/>
                <w:szCs w:val="24"/>
              </w:rPr>
              <w:t>2020</w:t>
            </w:r>
          </w:p>
        </w:tc>
        <w:tc>
          <w:tcPr>
            <w:tcW w:w="993" w:type="dxa"/>
          </w:tcPr>
          <w:p w:rsidR="008D57D7" w:rsidRPr="008A00DF" w:rsidRDefault="008D57D7" w:rsidP="008D57D7">
            <w:pPr>
              <w:pStyle w:val="ConsPlusNormal"/>
              <w:jc w:val="center"/>
              <w:rPr>
                <w:rFonts w:ascii="Times New Roman" w:hAnsi="Times New Roman" w:cs="Times New Roman"/>
                <w:sz w:val="24"/>
                <w:szCs w:val="24"/>
              </w:rPr>
            </w:pPr>
            <w:r w:rsidRPr="008A00DF">
              <w:rPr>
                <w:rFonts w:ascii="Times New Roman" w:hAnsi="Times New Roman" w:cs="Times New Roman"/>
                <w:sz w:val="24"/>
                <w:szCs w:val="24"/>
              </w:rPr>
              <w:t>2021</w:t>
            </w:r>
          </w:p>
        </w:tc>
        <w:tc>
          <w:tcPr>
            <w:tcW w:w="1418" w:type="dxa"/>
            <w:vMerge/>
          </w:tcPr>
          <w:p w:rsidR="008D57D7" w:rsidRPr="008A00DF" w:rsidRDefault="008D57D7" w:rsidP="008D57D7"/>
        </w:tc>
        <w:tc>
          <w:tcPr>
            <w:tcW w:w="1559" w:type="dxa"/>
            <w:vMerge/>
          </w:tcPr>
          <w:p w:rsidR="008D57D7" w:rsidRPr="008A00DF" w:rsidRDefault="008D57D7" w:rsidP="008D57D7"/>
        </w:tc>
      </w:tr>
      <w:tr w:rsidR="008D57D7" w:rsidRPr="008A00DF" w:rsidTr="002631AB">
        <w:trPr>
          <w:tblHeader/>
        </w:trPr>
        <w:tc>
          <w:tcPr>
            <w:tcW w:w="566" w:type="dxa"/>
          </w:tcPr>
          <w:p w:rsidR="008D57D7" w:rsidRPr="008A00DF" w:rsidRDefault="008D57D7" w:rsidP="008D57D7">
            <w:pPr>
              <w:pStyle w:val="ConsPlusNormal"/>
              <w:jc w:val="center"/>
              <w:rPr>
                <w:rFonts w:ascii="Times New Roman" w:hAnsi="Times New Roman" w:cs="Times New Roman"/>
                <w:sz w:val="24"/>
                <w:szCs w:val="24"/>
              </w:rPr>
            </w:pPr>
            <w:r w:rsidRPr="008A00DF">
              <w:rPr>
                <w:rFonts w:ascii="Times New Roman" w:hAnsi="Times New Roman" w:cs="Times New Roman"/>
                <w:sz w:val="24"/>
                <w:szCs w:val="24"/>
              </w:rPr>
              <w:t>1</w:t>
            </w:r>
          </w:p>
        </w:tc>
        <w:tc>
          <w:tcPr>
            <w:tcW w:w="1985" w:type="dxa"/>
          </w:tcPr>
          <w:p w:rsidR="008D57D7" w:rsidRPr="008A00DF" w:rsidRDefault="008D57D7" w:rsidP="008D57D7">
            <w:pPr>
              <w:pStyle w:val="ConsPlusNormal"/>
              <w:jc w:val="center"/>
              <w:rPr>
                <w:rFonts w:ascii="Times New Roman" w:hAnsi="Times New Roman" w:cs="Times New Roman"/>
                <w:sz w:val="24"/>
                <w:szCs w:val="24"/>
              </w:rPr>
            </w:pPr>
            <w:r w:rsidRPr="008A00DF">
              <w:rPr>
                <w:rFonts w:ascii="Times New Roman" w:hAnsi="Times New Roman" w:cs="Times New Roman"/>
                <w:sz w:val="24"/>
                <w:szCs w:val="24"/>
              </w:rPr>
              <w:t>2</w:t>
            </w:r>
          </w:p>
        </w:tc>
        <w:tc>
          <w:tcPr>
            <w:tcW w:w="847" w:type="dxa"/>
          </w:tcPr>
          <w:p w:rsidR="008D57D7" w:rsidRPr="008A00DF" w:rsidRDefault="008D57D7" w:rsidP="008D57D7">
            <w:pPr>
              <w:pStyle w:val="ConsPlusNormal"/>
              <w:jc w:val="center"/>
              <w:rPr>
                <w:rFonts w:ascii="Times New Roman" w:hAnsi="Times New Roman" w:cs="Times New Roman"/>
                <w:sz w:val="24"/>
                <w:szCs w:val="24"/>
              </w:rPr>
            </w:pPr>
            <w:r w:rsidRPr="008A00DF">
              <w:rPr>
                <w:rFonts w:ascii="Times New Roman" w:hAnsi="Times New Roman" w:cs="Times New Roman"/>
                <w:sz w:val="24"/>
                <w:szCs w:val="24"/>
              </w:rPr>
              <w:t>3</w:t>
            </w:r>
          </w:p>
        </w:tc>
        <w:tc>
          <w:tcPr>
            <w:tcW w:w="1279" w:type="dxa"/>
          </w:tcPr>
          <w:p w:rsidR="008D57D7" w:rsidRPr="008A00DF" w:rsidRDefault="008D57D7" w:rsidP="008D57D7">
            <w:pPr>
              <w:pStyle w:val="ConsPlusNormal"/>
              <w:jc w:val="center"/>
              <w:rPr>
                <w:rFonts w:ascii="Times New Roman" w:hAnsi="Times New Roman" w:cs="Times New Roman"/>
                <w:sz w:val="24"/>
                <w:szCs w:val="24"/>
              </w:rPr>
            </w:pPr>
            <w:r w:rsidRPr="008A00DF">
              <w:rPr>
                <w:rFonts w:ascii="Times New Roman" w:hAnsi="Times New Roman" w:cs="Times New Roman"/>
                <w:sz w:val="24"/>
                <w:szCs w:val="24"/>
              </w:rPr>
              <w:t>4</w:t>
            </w:r>
          </w:p>
        </w:tc>
        <w:tc>
          <w:tcPr>
            <w:tcW w:w="1276" w:type="dxa"/>
          </w:tcPr>
          <w:p w:rsidR="008D57D7" w:rsidRPr="008A00DF" w:rsidRDefault="008D57D7" w:rsidP="008D57D7">
            <w:pPr>
              <w:pStyle w:val="ConsPlusNormal"/>
              <w:jc w:val="center"/>
              <w:rPr>
                <w:rFonts w:ascii="Times New Roman" w:hAnsi="Times New Roman" w:cs="Times New Roman"/>
                <w:sz w:val="24"/>
                <w:szCs w:val="24"/>
              </w:rPr>
            </w:pPr>
            <w:r w:rsidRPr="008A00DF">
              <w:rPr>
                <w:rFonts w:ascii="Times New Roman" w:hAnsi="Times New Roman" w:cs="Times New Roman"/>
                <w:sz w:val="24"/>
                <w:szCs w:val="24"/>
              </w:rPr>
              <w:t>5</w:t>
            </w:r>
          </w:p>
        </w:tc>
        <w:tc>
          <w:tcPr>
            <w:tcW w:w="992" w:type="dxa"/>
          </w:tcPr>
          <w:p w:rsidR="008D57D7" w:rsidRPr="008A00DF" w:rsidRDefault="008D57D7" w:rsidP="008D57D7">
            <w:pPr>
              <w:pStyle w:val="ConsPlusNormal"/>
              <w:jc w:val="center"/>
              <w:rPr>
                <w:rFonts w:ascii="Times New Roman" w:hAnsi="Times New Roman" w:cs="Times New Roman"/>
                <w:sz w:val="24"/>
                <w:szCs w:val="24"/>
              </w:rPr>
            </w:pPr>
            <w:r w:rsidRPr="008A00DF">
              <w:rPr>
                <w:rFonts w:ascii="Times New Roman" w:hAnsi="Times New Roman" w:cs="Times New Roman"/>
                <w:sz w:val="24"/>
                <w:szCs w:val="24"/>
              </w:rPr>
              <w:t>6</w:t>
            </w:r>
          </w:p>
        </w:tc>
        <w:tc>
          <w:tcPr>
            <w:tcW w:w="992" w:type="dxa"/>
          </w:tcPr>
          <w:p w:rsidR="008D57D7" w:rsidRPr="008A00DF" w:rsidRDefault="008D57D7" w:rsidP="008D57D7">
            <w:pPr>
              <w:pStyle w:val="ConsPlusNormal"/>
              <w:jc w:val="center"/>
              <w:rPr>
                <w:rFonts w:ascii="Times New Roman" w:hAnsi="Times New Roman" w:cs="Times New Roman"/>
                <w:sz w:val="24"/>
                <w:szCs w:val="24"/>
              </w:rPr>
            </w:pPr>
            <w:r w:rsidRPr="008A00DF">
              <w:rPr>
                <w:rFonts w:ascii="Times New Roman" w:hAnsi="Times New Roman" w:cs="Times New Roman"/>
                <w:sz w:val="24"/>
                <w:szCs w:val="24"/>
              </w:rPr>
              <w:t>7</w:t>
            </w:r>
          </w:p>
        </w:tc>
        <w:tc>
          <w:tcPr>
            <w:tcW w:w="993" w:type="dxa"/>
          </w:tcPr>
          <w:p w:rsidR="008D57D7" w:rsidRPr="008A00DF" w:rsidRDefault="008D57D7" w:rsidP="008D57D7">
            <w:pPr>
              <w:pStyle w:val="ConsPlusNormal"/>
              <w:jc w:val="center"/>
              <w:rPr>
                <w:rFonts w:ascii="Times New Roman" w:hAnsi="Times New Roman" w:cs="Times New Roman"/>
                <w:sz w:val="24"/>
                <w:szCs w:val="24"/>
              </w:rPr>
            </w:pPr>
            <w:r w:rsidRPr="008A00DF">
              <w:rPr>
                <w:rFonts w:ascii="Times New Roman" w:hAnsi="Times New Roman" w:cs="Times New Roman"/>
                <w:sz w:val="24"/>
                <w:szCs w:val="24"/>
              </w:rPr>
              <w:t>8</w:t>
            </w:r>
          </w:p>
        </w:tc>
        <w:tc>
          <w:tcPr>
            <w:tcW w:w="992" w:type="dxa"/>
          </w:tcPr>
          <w:p w:rsidR="008D57D7" w:rsidRPr="008A00DF" w:rsidRDefault="008D57D7" w:rsidP="008D57D7">
            <w:pPr>
              <w:pStyle w:val="ConsPlusNormal"/>
              <w:jc w:val="center"/>
              <w:rPr>
                <w:rFonts w:ascii="Times New Roman" w:hAnsi="Times New Roman" w:cs="Times New Roman"/>
                <w:sz w:val="24"/>
                <w:szCs w:val="24"/>
              </w:rPr>
            </w:pPr>
            <w:r w:rsidRPr="008A00DF">
              <w:rPr>
                <w:rFonts w:ascii="Times New Roman" w:hAnsi="Times New Roman" w:cs="Times New Roman"/>
                <w:sz w:val="24"/>
                <w:szCs w:val="24"/>
              </w:rPr>
              <w:t>9</w:t>
            </w:r>
          </w:p>
        </w:tc>
        <w:tc>
          <w:tcPr>
            <w:tcW w:w="992" w:type="dxa"/>
          </w:tcPr>
          <w:p w:rsidR="008D57D7" w:rsidRPr="008A00DF" w:rsidRDefault="008D57D7" w:rsidP="008D57D7">
            <w:pPr>
              <w:pStyle w:val="ConsPlusNormal"/>
              <w:jc w:val="center"/>
              <w:rPr>
                <w:rFonts w:ascii="Times New Roman" w:hAnsi="Times New Roman" w:cs="Times New Roman"/>
                <w:sz w:val="24"/>
                <w:szCs w:val="24"/>
              </w:rPr>
            </w:pPr>
            <w:r w:rsidRPr="008A00DF">
              <w:rPr>
                <w:rFonts w:ascii="Times New Roman" w:hAnsi="Times New Roman" w:cs="Times New Roman"/>
                <w:sz w:val="24"/>
                <w:szCs w:val="24"/>
              </w:rPr>
              <w:t>10</w:t>
            </w:r>
          </w:p>
        </w:tc>
        <w:tc>
          <w:tcPr>
            <w:tcW w:w="993" w:type="dxa"/>
          </w:tcPr>
          <w:p w:rsidR="008D57D7" w:rsidRPr="008A00DF" w:rsidRDefault="008D57D7" w:rsidP="008D57D7">
            <w:pPr>
              <w:pStyle w:val="ConsPlusNormal"/>
              <w:jc w:val="center"/>
              <w:rPr>
                <w:rFonts w:ascii="Times New Roman" w:hAnsi="Times New Roman" w:cs="Times New Roman"/>
                <w:sz w:val="24"/>
                <w:szCs w:val="24"/>
              </w:rPr>
            </w:pPr>
            <w:r w:rsidRPr="008A00DF">
              <w:rPr>
                <w:rFonts w:ascii="Times New Roman" w:hAnsi="Times New Roman" w:cs="Times New Roman"/>
                <w:sz w:val="24"/>
                <w:szCs w:val="24"/>
              </w:rPr>
              <w:t>11</w:t>
            </w:r>
          </w:p>
        </w:tc>
        <w:tc>
          <w:tcPr>
            <w:tcW w:w="1418" w:type="dxa"/>
          </w:tcPr>
          <w:p w:rsidR="008D57D7" w:rsidRPr="008A00DF" w:rsidRDefault="008D57D7" w:rsidP="008D57D7">
            <w:pPr>
              <w:pStyle w:val="ConsPlusNormal"/>
              <w:jc w:val="center"/>
              <w:rPr>
                <w:rFonts w:ascii="Times New Roman" w:hAnsi="Times New Roman" w:cs="Times New Roman"/>
                <w:sz w:val="24"/>
                <w:szCs w:val="24"/>
              </w:rPr>
            </w:pPr>
            <w:r w:rsidRPr="008A00DF">
              <w:rPr>
                <w:rFonts w:ascii="Times New Roman" w:hAnsi="Times New Roman" w:cs="Times New Roman"/>
                <w:sz w:val="24"/>
                <w:szCs w:val="24"/>
              </w:rPr>
              <w:t>12</w:t>
            </w:r>
          </w:p>
        </w:tc>
        <w:tc>
          <w:tcPr>
            <w:tcW w:w="1559" w:type="dxa"/>
          </w:tcPr>
          <w:p w:rsidR="008D57D7" w:rsidRPr="008A00DF" w:rsidRDefault="008D57D7" w:rsidP="008D57D7">
            <w:pPr>
              <w:pStyle w:val="ConsPlusNormal"/>
              <w:jc w:val="center"/>
              <w:rPr>
                <w:rFonts w:ascii="Times New Roman" w:hAnsi="Times New Roman" w:cs="Times New Roman"/>
                <w:sz w:val="24"/>
                <w:szCs w:val="24"/>
              </w:rPr>
            </w:pPr>
            <w:r w:rsidRPr="008A00DF">
              <w:rPr>
                <w:rFonts w:ascii="Times New Roman" w:hAnsi="Times New Roman" w:cs="Times New Roman"/>
                <w:sz w:val="24"/>
                <w:szCs w:val="24"/>
              </w:rPr>
              <w:t>13</w:t>
            </w:r>
          </w:p>
        </w:tc>
      </w:tr>
      <w:tr w:rsidR="008D57D7" w:rsidRPr="008A00DF" w:rsidTr="002631AB">
        <w:trPr>
          <w:trHeight w:val="3312"/>
        </w:trPr>
        <w:tc>
          <w:tcPr>
            <w:tcW w:w="566" w:type="dxa"/>
          </w:tcPr>
          <w:p w:rsidR="008D57D7" w:rsidRPr="008A00DF" w:rsidRDefault="008D57D7" w:rsidP="008D57D7">
            <w:pPr>
              <w:pStyle w:val="ConsPlusNormal"/>
              <w:rPr>
                <w:rFonts w:ascii="Times New Roman" w:hAnsi="Times New Roman" w:cs="Times New Roman"/>
                <w:sz w:val="24"/>
                <w:szCs w:val="24"/>
              </w:rPr>
            </w:pPr>
            <w:r w:rsidRPr="008A00DF">
              <w:rPr>
                <w:rFonts w:ascii="Times New Roman" w:hAnsi="Times New Roman" w:cs="Times New Roman"/>
                <w:sz w:val="24"/>
                <w:szCs w:val="24"/>
              </w:rPr>
              <w:t>1.</w:t>
            </w:r>
          </w:p>
        </w:tc>
        <w:tc>
          <w:tcPr>
            <w:tcW w:w="1985" w:type="dxa"/>
          </w:tcPr>
          <w:p w:rsidR="008D57D7" w:rsidRPr="00A017A7" w:rsidRDefault="008D57D7" w:rsidP="008D57D7">
            <w:pPr>
              <w:pStyle w:val="ConsPlusNormal"/>
              <w:rPr>
                <w:rFonts w:ascii="Times New Roman" w:hAnsi="Times New Roman" w:cs="Times New Roman"/>
                <w:b/>
                <w:i/>
                <w:sz w:val="24"/>
                <w:szCs w:val="24"/>
              </w:rPr>
            </w:pPr>
            <w:r w:rsidRPr="00A017A7">
              <w:rPr>
                <w:rFonts w:ascii="Times New Roman" w:hAnsi="Times New Roman" w:cs="Times New Roman"/>
                <w:b/>
                <w:i/>
                <w:sz w:val="24"/>
                <w:szCs w:val="24"/>
              </w:rPr>
              <w:t>Задача 1</w:t>
            </w:r>
          </w:p>
          <w:p w:rsidR="008D57D7" w:rsidRPr="008A00DF" w:rsidRDefault="00496F99" w:rsidP="008D57D7">
            <w:pPr>
              <w:pStyle w:val="ConsPlusCell"/>
              <w:ind w:left="35"/>
              <w:rPr>
                <w:rFonts w:ascii="Times New Roman" w:hAnsi="Times New Roman" w:cs="Times New Roman"/>
                <w:sz w:val="24"/>
                <w:szCs w:val="24"/>
              </w:rPr>
            </w:pPr>
            <w:r w:rsidRPr="00496F99">
              <w:rPr>
                <w:rFonts w:ascii="Times New Roman" w:hAnsi="Times New Roman" w:cs="Times New Roman"/>
                <w:sz w:val="24"/>
                <w:szCs w:val="24"/>
              </w:rPr>
              <w:t>Развитие нормативной правовой базы по прохождению муниципальной службы и иным вопросам кадровой работы</w:t>
            </w:r>
            <w:r w:rsidR="008D57D7" w:rsidRPr="008A00DF">
              <w:rPr>
                <w:rFonts w:ascii="Times New Roman" w:hAnsi="Times New Roman" w:cs="Times New Roman"/>
                <w:sz w:val="24"/>
                <w:szCs w:val="24"/>
              </w:rPr>
              <w:t>.</w:t>
            </w:r>
          </w:p>
          <w:p w:rsidR="008D57D7" w:rsidRPr="008A00DF" w:rsidRDefault="008D57D7" w:rsidP="00496F99">
            <w:pPr>
              <w:pStyle w:val="ConsPlusNormal"/>
              <w:ind w:firstLine="708"/>
              <w:rPr>
                <w:rFonts w:ascii="Times New Roman" w:hAnsi="Times New Roman" w:cs="Times New Roman"/>
                <w:sz w:val="24"/>
                <w:szCs w:val="24"/>
              </w:rPr>
            </w:pPr>
          </w:p>
        </w:tc>
        <w:tc>
          <w:tcPr>
            <w:tcW w:w="847" w:type="dxa"/>
          </w:tcPr>
          <w:p w:rsidR="008D57D7" w:rsidRPr="008A00DF" w:rsidRDefault="008D57D7" w:rsidP="008D57D7">
            <w:pPr>
              <w:pStyle w:val="ConsPlusNormal"/>
              <w:rPr>
                <w:rFonts w:ascii="Times New Roman" w:hAnsi="Times New Roman" w:cs="Times New Roman"/>
                <w:sz w:val="24"/>
                <w:szCs w:val="24"/>
              </w:rPr>
            </w:pPr>
            <w:r>
              <w:rPr>
                <w:rFonts w:ascii="Times New Roman" w:hAnsi="Times New Roman" w:cs="Times New Roman"/>
                <w:sz w:val="24"/>
                <w:szCs w:val="24"/>
              </w:rPr>
              <w:t>2017-2021</w:t>
            </w:r>
          </w:p>
        </w:tc>
        <w:tc>
          <w:tcPr>
            <w:tcW w:w="1279" w:type="dxa"/>
          </w:tcPr>
          <w:p w:rsidR="008D57D7" w:rsidRPr="008A00DF" w:rsidRDefault="002109E7" w:rsidP="002109E7">
            <w:pPr>
              <w:pStyle w:val="ConsPlusNormal"/>
              <w:rPr>
                <w:rFonts w:ascii="Times New Roman" w:hAnsi="Times New Roman" w:cs="Times New Roman"/>
                <w:sz w:val="24"/>
                <w:szCs w:val="24"/>
              </w:rPr>
            </w:pPr>
            <w:r w:rsidRPr="00F24169">
              <w:rPr>
                <w:rFonts w:ascii="Times New Roman" w:hAnsi="Times New Roman" w:cs="Times New Roman"/>
                <w:color w:val="000000"/>
                <w:sz w:val="24"/>
                <w:szCs w:val="24"/>
              </w:rPr>
              <w:t>Бюджет округа</w:t>
            </w:r>
          </w:p>
        </w:tc>
        <w:tc>
          <w:tcPr>
            <w:tcW w:w="1276" w:type="dxa"/>
          </w:tcPr>
          <w:p w:rsidR="008D57D7" w:rsidRPr="008A00DF" w:rsidRDefault="008D57D7" w:rsidP="00496F99">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8D57D7" w:rsidRPr="008A00DF" w:rsidRDefault="008D57D7" w:rsidP="00496F99">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4962" w:type="dxa"/>
            <w:gridSpan w:val="5"/>
          </w:tcPr>
          <w:p w:rsidR="008D57D7" w:rsidRPr="008A00DF" w:rsidRDefault="008D57D7" w:rsidP="008D57D7">
            <w:pPr>
              <w:pStyle w:val="ConsPlusNormal"/>
              <w:rPr>
                <w:rFonts w:ascii="Times New Roman" w:hAnsi="Times New Roman" w:cs="Times New Roman"/>
                <w:sz w:val="24"/>
                <w:szCs w:val="24"/>
              </w:rPr>
            </w:pPr>
            <w:r w:rsidRPr="008A00DF">
              <w:rPr>
                <w:rFonts w:ascii="Times New Roman" w:hAnsi="Times New Roman" w:cs="Times New Roman"/>
                <w:sz w:val="24"/>
                <w:szCs w:val="24"/>
              </w:rPr>
              <w:t>В пределах средств, предусмотренных на обеспечение деятельности исполнителей</w:t>
            </w:r>
          </w:p>
        </w:tc>
        <w:tc>
          <w:tcPr>
            <w:tcW w:w="1418" w:type="dxa"/>
          </w:tcPr>
          <w:p w:rsidR="008D57D7" w:rsidRPr="008A00DF" w:rsidRDefault="008D57D7" w:rsidP="008D57D7">
            <w:pPr>
              <w:pStyle w:val="ConsPlusCell"/>
              <w:rPr>
                <w:rFonts w:ascii="Times New Roman" w:hAnsi="Times New Roman" w:cs="Times New Roman"/>
                <w:sz w:val="24"/>
                <w:szCs w:val="24"/>
              </w:rPr>
            </w:pPr>
            <w:r w:rsidRPr="008A00DF">
              <w:rPr>
                <w:rFonts w:ascii="Times New Roman" w:hAnsi="Times New Roman" w:cs="Times New Roman"/>
                <w:sz w:val="24"/>
                <w:szCs w:val="24"/>
              </w:rPr>
              <w:t xml:space="preserve">Правовое управление, </w:t>
            </w:r>
            <w:r w:rsidR="002109E7">
              <w:rPr>
                <w:rFonts w:ascii="Times New Roman" w:hAnsi="Times New Roman" w:cs="Times New Roman"/>
                <w:sz w:val="24"/>
                <w:szCs w:val="24"/>
              </w:rPr>
              <w:t>отдел</w:t>
            </w:r>
            <w:r w:rsidRPr="008A00DF">
              <w:rPr>
                <w:rFonts w:ascii="Times New Roman" w:hAnsi="Times New Roman" w:cs="Times New Roman"/>
                <w:sz w:val="24"/>
                <w:szCs w:val="24"/>
              </w:rPr>
              <w:t xml:space="preserve"> муниципальной службы и кадров администрации </w:t>
            </w:r>
            <w:r w:rsidR="002109E7">
              <w:rPr>
                <w:rFonts w:ascii="Times New Roman" w:hAnsi="Times New Roman" w:cs="Times New Roman"/>
                <w:sz w:val="24"/>
                <w:szCs w:val="24"/>
              </w:rPr>
              <w:t>городского округа Красногорск</w:t>
            </w:r>
            <w:r w:rsidRPr="008A00DF">
              <w:rPr>
                <w:rFonts w:ascii="Times New Roman" w:hAnsi="Times New Roman" w:cs="Times New Roman"/>
                <w:sz w:val="24"/>
                <w:szCs w:val="24"/>
              </w:rPr>
              <w:t xml:space="preserve"> (далее – </w:t>
            </w:r>
            <w:r w:rsidR="002109E7">
              <w:rPr>
                <w:rFonts w:ascii="Times New Roman" w:hAnsi="Times New Roman" w:cs="Times New Roman"/>
                <w:sz w:val="24"/>
                <w:szCs w:val="24"/>
              </w:rPr>
              <w:t>О</w:t>
            </w:r>
            <w:r w:rsidRPr="008A00DF">
              <w:rPr>
                <w:rFonts w:ascii="Times New Roman" w:hAnsi="Times New Roman" w:cs="Times New Roman"/>
                <w:sz w:val="24"/>
                <w:szCs w:val="24"/>
              </w:rPr>
              <w:t>МСК)</w:t>
            </w:r>
          </w:p>
          <w:p w:rsidR="008D57D7" w:rsidRPr="008A00DF" w:rsidRDefault="008D57D7" w:rsidP="008D57D7">
            <w:pPr>
              <w:pStyle w:val="ConsPlusNormal"/>
              <w:rPr>
                <w:rFonts w:ascii="Times New Roman" w:hAnsi="Times New Roman" w:cs="Times New Roman"/>
                <w:sz w:val="24"/>
                <w:szCs w:val="24"/>
              </w:rPr>
            </w:pPr>
          </w:p>
        </w:tc>
        <w:tc>
          <w:tcPr>
            <w:tcW w:w="1559" w:type="dxa"/>
          </w:tcPr>
          <w:p w:rsidR="008D57D7" w:rsidRPr="008A00DF" w:rsidRDefault="00496F99" w:rsidP="008D57D7">
            <w:pPr>
              <w:pStyle w:val="ConsPlusNormal"/>
              <w:rPr>
                <w:rFonts w:ascii="Times New Roman" w:hAnsi="Times New Roman" w:cs="Times New Roman"/>
                <w:sz w:val="24"/>
                <w:szCs w:val="24"/>
              </w:rPr>
            </w:pPr>
            <w:r w:rsidRPr="008A00DF">
              <w:rPr>
                <w:rFonts w:ascii="Times New Roman" w:hAnsi="Times New Roman" w:cs="Times New Roman"/>
                <w:sz w:val="24"/>
                <w:szCs w:val="24"/>
              </w:rPr>
              <w:t>Доля муниципальных правовых актов, разработанных и приведенных в соответствие с федеральным законодательством и законодательством МО по вопросам муниципальной службы</w:t>
            </w:r>
            <w:r>
              <w:rPr>
                <w:rFonts w:ascii="Times New Roman" w:hAnsi="Times New Roman" w:cs="Times New Roman"/>
                <w:sz w:val="24"/>
                <w:szCs w:val="24"/>
              </w:rPr>
              <w:t>, составит 100%</w:t>
            </w:r>
          </w:p>
        </w:tc>
      </w:tr>
      <w:tr w:rsidR="002109E7" w:rsidRPr="008A00DF" w:rsidTr="002631AB">
        <w:trPr>
          <w:trHeight w:val="3864"/>
        </w:trPr>
        <w:tc>
          <w:tcPr>
            <w:tcW w:w="566" w:type="dxa"/>
          </w:tcPr>
          <w:p w:rsidR="002109E7" w:rsidRPr="008A00DF" w:rsidRDefault="002109E7" w:rsidP="002109E7">
            <w:pPr>
              <w:pStyle w:val="ConsPlusNormal"/>
              <w:rPr>
                <w:rFonts w:ascii="Times New Roman" w:hAnsi="Times New Roman" w:cs="Times New Roman"/>
                <w:sz w:val="24"/>
                <w:szCs w:val="24"/>
              </w:rPr>
            </w:pPr>
            <w:r w:rsidRPr="008A00DF">
              <w:rPr>
                <w:rFonts w:ascii="Times New Roman" w:hAnsi="Times New Roman" w:cs="Times New Roman"/>
                <w:sz w:val="24"/>
                <w:szCs w:val="24"/>
              </w:rPr>
              <w:lastRenderedPageBreak/>
              <w:t>1.1.</w:t>
            </w:r>
          </w:p>
        </w:tc>
        <w:tc>
          <w:tcPr>
            <w:tcW w:w="1985" w:type="dxa"/>
          </w:tcPr>
          <w:p w:rsidR="002109E7" w:rsidRPr="008A00DF" w:rsidRDefault="002109E7" w:rsidP="002109E7">
            <w:pPr>
              <w:pStyle w:val="ConsPlusNormal"/>
              <w:rPr>
                <w:rFonts w:ascii="Times New Roman" w:hAnsi="Times New Roman" w:cs="Times New Roman"/>
                <w:sz w:val="24"/>
                <w:szCs w:val="24"/>
              </w:rPr>
            </w:pPr>
            <w:r w:rsidRPr="008A00DF">
              <w:rPr>
                <w:rFonts w:ascii="Times New Roman" w:hAnsi="Times New Roman" w:cs="Times New Roman"/>
                <w:sz w:val="24"/>
                <w:szCs w:val="24"/>
              </w:rPr>
              <w:t>Разработка муниципальных правовых актов, разработанных и приведенных в соответствие с федеральным законодательством и законодательством МО по вопросам муниципальной службы</w:t>
            </w:r>
          </w:p>
        </w:tc>
        <w:tc>
          <w:tcPr>
            <w:tcW w:w="847" w:type="dxa"/>
          </w:tcPr>
          <w:p w:rsidR="002109E7" w:rsidRPr="008A00DF" w:rsidRDefault="002109E7" w:rsidP="002109E7">
            <w:pPr>
              <w:pStyle w:val="ConsPlusNormal"/>
              <w:rPr>
                <w:rFonts w:ascii="Times New Roman" w:hAnsi="Times New Roman" w:cs="Times New Roman"/>
                <w:sz w:val="24"/>
                <w:szCs w:val="24"/>
              </w:rPr>
            </w:pPr>
            <w:r w:rsidRPr="008A00DF">
              <w:rPr>
                <w:rFonts w:ascii="Times New Roman" w:hAnsi="Times New Roman" w:cs="Times New Roman"/>
                <w:sz w:val="24"/>
                <w:szCs w:val="24"/>
              </w:rPr>
              <w:t>2017-2021</w:t>
            </w:r>
          </w:p>
        </w:tc>
        <w:tc>
          <w:tcPr>
            <w:tcW w:w="1279" w:type="dxa"/>
          </w:tcPr>
          <w:p w:rsidR="002109E7" w:rsidRDefault="002109E7" w:rsidP="002109E7">
            <w:r w:rsidRPr="000F6059">
              <w:rPr>
                <w:color w:val="000000"/>
              </w:rPr>
              <w:t>Бюджет округа</w:t>
            </w:r>
          </w:p>
        </w:tc>
        <w:tc>
          <w:tcPr>
            <w:tcW w:w="1276" w:type="dxa"/>
          </w:tcPr>
          <w:p w:rsidR="002109E7" w:rsidRPr="008A00DF" w:rsidRDefault="002109E7" w:rsidP="002109E7">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2109E7" w:rsidRPr="008A00DF" w:rsidRDefault="002109E7" w:rsidP="002109E7">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4962" w:type="dxa"/>
            <w:gridSpan w:val="5"/>
          </w:tcPr>
          <w:p w:rsidR="002109E7" w:rsidRPr="008A00DF" w:rsidRDefault="002109E7" w:rsidP="002109E7">
            <w:pPr>
              <w:pStyle w:val="ConsPlusNormal"/>
              <w:rPr>
                <w:rFonts w:ascii="Times New Roman" w:hAnsi="Times New Roman" w:cs="Times New Roman"/>
                <w:sz w:val="24"/>
                <w:szCs w:val="24"/>
              </w:rPr>
            </w:pPr>
            <w:r w:rsidRPr="008A00DF">
              <w:rPr>
                <w:rFonts w:ascii="Times New Roman" w:hAnsi="Times New Roman" w:cs="Times New Roman"/>
                <w:sz w:val="24"/>
                <w:szCs w:val="24"/>
              </w:rPr>
              <w:t>В пределах средств, предусмотренных на обеспечение деятельности исполнителей</w:t>
            </w:r>
          </w:p>
        </w:tc>
        <w:tc>
          <w:tcPr>
            <w:tcW w:w="1418" w:type="dxa"/>
          </w:tcPr>
          <w:p w:rsidR="002109E7" w:rsidRPr="008A00DF" w:rsidRDefault="002109E7" w:rsidP="002109E7">
            <w:pPr>
              <w:pStyle w:val="ConsPlusCell"/>
              <w:rPr>
                <w:rFonts w:ascii="Times New Roman" w:hAnsi="Times New Roman" w:cs="Times New Roman"/>
                <w:sz w:val="24"/>
                <w:szCs w:val="24"/>
              </w:rPr>
            </w:pPr>
            <w:r w:rsidRPr="008A00DF">
              <w:rPr>
                <w:rFonts w:ascii="Times New Roman" w:hAnsi="Times New Roman" w:cs="Times New Roman"/>
                <w:sz w:val="24"/>
                <w:szCs w:val="24"/>
              </w:rPr>
              <w:t xml:space="preserve">Правовое управление, </w:t>
            </w:r>
            <w:r>
              <w:rPr>
                <w:rFonts w:ascii="Times New Roman" w:hAnsi="Times New Roman" w:cs="Times New Roman"/>
                <w:sz w:val="24"/>
                <w:szCs w:val="24"/>
              </w:rPr>
              <w:t>ОМСК</w:t>
            </w:r>
          </w:p>
          <w:p w:rsidR="002109E7" w:rsidRPr="008A00DF" w:rsidRDefault="002109E7" w:rsidP="002109E7">
            <w:pPr>
              <w:pStyle w:val="ConsPlusNormal"/>
              <w:rPr>
                <w:rFonts w:ascii="Times New Roman" w:hAnsi="Times New Roman" w:cs="Times New Roman"/>
                <w:sz w:val="24"/>
                <w:szCs w:val="24"/>
              </w:rPr>
            </w:pPr>
          </w:p>
        </w:tc>
        <w:tc>
          <w:tcPr>
            <w:tcW w:w="1559" w:type="dxa"/>
          </w:tcPr>
          <w:p w:rsidR="002109E7" w:rsidRPr="008A00DF" w:rsidRDefault="002109E7" w:rsidP="002109E7">
            <w:pPr>
              <w:pStyle w:val="ConsPlusNormal"/>
              <w:rPr>
                <w:rFonts w:ascii="Times New Roman" w:hAnsi="Times New Roman" w:cs="Times New Roman"/>
                <w:sz w:val="24"/>
                <w:szCs w:val="24"/>
              </w:rPr>
            </w:pPr>
            <w:r w:rsidRPr="008A00DF">
              <w:rPr>
                <w:rFonts w:ascii="Times New Roman" w:hAnsi="Times New Roman" w:cs="Times New Roman"/>
                <w:sz w:val="24"/>
                <w:szCs w:val="24"/>
              </w:rPr>
              <w:t>Доля муниципальных правовых актов, разработанных и приведенных в соответствие с федеральным законодательством и законодательством МО по вопросам муниципальной службы</w:t>
            </w:r>
            <w:r>
              <w:rPr>
                <w:rFonts w:ascii="Times New Roman" w:hAnsi="Times New Roman" w:cs="Times New Roman"/>
                <w:sz w:val="24"/>
                <w:szCs w:val="24"/>
              </w:rPr>
              <w:t>, составит 100%</w:t>
            </w:r>
          </w:p>
        </w:tc>
      </w:tr>
      <w:tr w:rsidR="002109E7" w:rsidRPr="008A00DF" w:rsidTr="002631AB">
        <w:tc>
          <w:tcPr>
            <w:tcW w:w="566" w:type="dxa"/>
          </w:tcPr>
          <w:p w:rsidR="002109E7" w:rsidRPr="008A00DF" w:rsidRDefault="002109E7" w:rsidP="002109E7">
            <w:pPr>
              <w:pStyle w:val="ConsPlusNormal"/>
              <w:rPr>
                <w:rFonts w:ascii="Times New Roman" w:hAnsi="Times New Roman" w:cs="Times New Roman"/>
                <w:sz w:val="24"/>
                <w:szCs w:val="24"/>
              </w:rPr>
            </w:pPr>
            <w:r w:rsidRPr="008A00DF">
              <w:rPr>
                <w:rFonts w:ascii="Times New Roman" w:hAnsi="Times New Roman" w:cs="Times New Roman"/>
                <w:sz w:val="24"/>
                <w:szCs w:val="24"/>
              </w:rPr>
              <w:t>2.</w:t>
            </w:r>
          </w:p>
        </w:tc>
        <w:tc>
          <w:tcPr>
            <w:tcW w:w="1985" w:type="dxa"/>
          </w:tcPr>
          <w:p w:rsidR="002109E7" w:rsidRPr="00A017A7" w:rsidRDefault="002109E7" w:rsidP="002109E7">
            <w:pPr>
              <w:pStyle w:val="ConsPlusNormal"/>
              <w:rPr>
                <w:rFonts w:ascii="Times New Roman" w:hAnsi="Times New Roman" w:cs="Times New Roman"/>
                <w:b/>
                <w:i/>
                <w:sz w:val="24"/>
                <w:szCs w:val="24"/>
              </w:rPr>
            </w:pPr>
            <w:r w:rsidRPr="00A017A7">
              <w:rPr>
                <w:rFonts w:ascii="Times New Roman" w:hAnsi="Times New Roman" w:cs="Times New Roman"/>
                <w:b/>
                <w:i/>
                <w:sz w:val="24"/>
                <w:szCs w:val="24"/>
              </w:rPr>
              <w:t>Задача 2</w:t>
            </w:r>
          </w:p>
          <w:p w:rsidR="002109E7" w:rsidRPr="00496F99" w:rsidRDefault="002109E7" w:rsidP="00816029">
            <w:r w:rsidRPr="00496F99">
              <w:t>Совершенствование мер по противодействию коррупции в ад</w:t>
            </w:r>
            <w:r w:rsidRPr="00496F99">
              <w:lastRenderedPageBreak/>
              <w:t xml:space="preserve">министрации </w:t>
            </w:r>
            <w:r w:rsidR="00816029">
              <w:t>городского округа Красногорск</w:t>
            </w:r>
          </w:p>
        </w:tc>
        <w:tc>
          <w:tcPr>
            <w:tcW w:w="847" w:type="dxa"/>
          </w:tcPr>
          <w:p w:rsidR="002109E7" w:rsidRPr="008A00DF" w:rsidRDefault="002109E7" w:rsidP="002109E7">
            <w:pPr>
              <w:pStyle w:val="ConsPlusNormal"/>
              <w:rPr>
                <w:rFonts w:ascii="Times New Roman" w:hAnsi="Times New Roman" w:cs="Times New Roman"/>
                <w:sz w:val="24"/>
                <w:szCs w:val="24"/>
              </w:rPr>
            </w:pPr>
            <w:r w:rsidRPr="008A00DF">
              <w:rPr>
                <w:rFonts w:ascii="Times New Roman" w:hAnsi="Times New Roman" w:cs="Times New Roman"/>
                <w:sz w:val="24"/>
                <w:szCs w:val="24"/>
              </w:rPr>
              <w:lastRenderedPageBreak/>
              <w:t>2017-2021</w:t>
            </w:r>
          </w:p>
        </w:tc>
        <w:tc>
          <w:tcPr>
            <w:tcW w:w="1279" w:type="dxa"/>
            <w:tcBorders>
              <w:left w:val="single" w:sz="4" w:space="0" w:color="auto"/>
              <w:right w:val="single" w:sz="4" w:space="0" w:color="auto"/>
            </w:tcBorders>
          </w:tcPr>
          <w:p w:rsidR="002109E7" w:rsidRDefault="002109E7" w:rsidP="002109E7">
            <w:r w:rsidRPr="000F6059">
              <w:rPr>
                <w:color w:val="000000"/>
              </w:rPr>
              <w:t>Бюджет округа</w:t>
            </w:r>
          </w:p>
        </w:tc>
        <w:tc>
          <w:tcPr>
            <w:tcW w:w="1276" w:type="dxa"/>
          </w:tcPr>
          <w:p w:rsidR="002109E7" w:rsidRPr="008A00DF" w:rsidRDefault="002109E7" w:rsidP="002109E7">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2109E7" w:rsidRPr="008A00DF" w:rsidRDefault="002109E7" w:rsidP="002109E7">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4962" w:type="dxa"/>
            <w:gridSpan w:val="5"/>
          </w:tcPr>
          <w:p w:rsidR="002109E7" w:rsidRPr="008A00DF" w:rsidRDefault="002109E7" w:rsidP="002109E7">
            <w:pPr>
              <w:pStyle w:val="ConsPlusNormal"/>
              <w:rPr>
                <w:rFonts w:ascii="Times New Roman" w:hAnsi="Times New Roman" w:cs="Times New Roman"/>
                <w:sz w:val="24"/>
                <w:szCs w:val="24"/>
              </w:rPr>
            </w:pPr>
            <w:r w:rsidRPr="008A00DF">
              <w:rPr>
                <w:rFonts w:ascii="Times New Roman" w:hAnsi="Times New Roman" w:cs="Times New Roman"/>
                <w:sz w:val="24"/>
                <w:szCs w:val="24"/>
              </w:rPr>
              <w:t>В пределах средств, предусмотренных на обеспечение деятельности исполнителей</w:t>
            </w:r>
          </w:p>
        </w:tc>
        <w:tc>
          <w:tcPr>
            <w:tcW w:w="1418" w:type="dxa"/>
          </w:tcPr>
          <w:p w:rsidR="002109E7" w:rsidRPr="008A00DF" w:rsidRDefault="002109E7" w:rsidP="002109E7">
            <w:pPr>
              <w:pStyle w:val="ConsPlusNormal"/>
              <w:rPr>
                <w:rFonts w:ascii="Times New Roman" w:hAnsi="Times New Roman" w:cs="Times New Roman"/>
                <w:sz w:val="24"/>
                <w:szCs w:val="24"/>
              </w:rPr>
            </w:pPr>
            <w:r>
              <w:rPr>
                <w:rFonts w:ascii="Times New Roman" w:hAnsi="Times New Roman" w:cs="Times New Roman"/>
                <w:sz w:val="24"/>
                <w:szCs w:val="24"/>
              </w:rPr>
              <w:t xml:space="preserve">Правовое управление, отдел профилактики терроризма, </w:t>
            </w:r>
            <w:r>
              <w:rPr>
                <w:rFonts w:ascii="Times New Roman" w:hAnsi="Times New Roman" w:cs="Times New Roman"/>
                <w:sz w:val="24"/>
                <w:szCs w:val="24"/>
              </w:rPr>
              <w:lastRenderedPageBreak/>
              <w:t>экстремизма, межнациональных конфликтов и противодействия коррупции (далее – ОПТ), О</w:t>
            </w:r>
            <w:r w:rsidRPr="008A00DF">
              <w:rPr>
                <w:rFonts w:ascii="Times New Roman" w:hAnsi="Times New Roman" w:cs="Times New Roman"/>
                <w:sz w:val="24"/>
                <w:szCs w:val="24"/>
              </w:rPr>
              <w:t xml:space="preserve">МСК, кадровые службы органов администрации </w:t>
            </w:r>
            <w:r>
              <w:rPr>
                <w:rFonts w:ascii="Times New Roman" w:hAnsi="Times New Roman" w:cs="Times New Roman"/>
                <w:sz w:val="24"/>
                <w:szCs w:val="24"/>
              </w:rPr>
              <w:t>округа</w:t>
            </w:r>
            <w:r w:rsidRPr="008A00DF">
              <w:rPr>
                <w:rFonts w:ascii="Times New Roman" w:hAnsi="Times New Roman" w:cs="Times New Roman"/>
                <w:sz w:val="24"/>
                <w:szCs w:val="24"/>
              </w:rPr>
              <w:t xml:space="preserve"> с правами юридического лица</w:t>
            </w:r>
          </w:p>
        </w:tc>
        <w:tc>
          <w:tcPr>
            <w:tcW w:w="1559" w:type="dxa"/>
          </w:tcPr>
          <w:p w:rsidR="002109E7" w:rsidRPr="008A00DF" w:rsidRDefault="002109E7" w:rsidP="002109E7">
            <w:pPr>
              <w:pStyle w:val="ConsPlusNormal"/>
              <w:rPr>
                <w:rFonts w:ascii="Times New Roman" w:hAnsi="Times New Roman" w:cs="Times New Roman"/>
                <w:sz w:val="24"/>
                <w:szCs w:val="24"/>
              </w:rPr>
            </w:pPr>
            <w:r w:rsidRPr="008A00DF">
              <w:rPr>
                <w:rFonts w:ascii="Times New Roman" w:hAnsi="Times New Roman" w:cs="Times New Roman"/>
                <w:sz w:val="24"/>
                <w:szCs w:val="24"/>
              </w:rPr>
              <w:lastRenderedPageBreak/>
              <w:t>Доля нарушений, выявленных по результатам прокурорско</w:t>
            </w:r>
            <w:r w:rsidRPr="008A00DF">
              <w:rPr>
                <w:rFonts w:ascii="Times New Roman" w:hAnsi="Times New Roman" w:cs="Times New Roman"/>
                <w:sz w:val="24"/>
                <w:szCs w:val="24"/>
              </w:rPr>
              <w:lastRenderedPageBreak/>
              <w:t>го надзора</w:t>
            </w:r>
            <w:r>
              <w:rPr>
                <w:rFonts w:ascii="Times New Roman" w:hAnsi="Times New Roman" w:cs="Times New Roman"/>
                <w:sz w:val="24"/>
                <w:szCs w:val="24"/>
              </w:rPr>
              <w:t xml:space="preserve"> – 0%</w:t>
            </w:r>
          </w:p>
        </w:tc>
      </w:tr>
      <w:tr w:rsidR="002109E7" w:rsidRPr="008A00DF" w:rsidTr="002631AB">
        <w:tc>
          <w:tcPr>
            <w:tcW w:w="566" w:type="dxa"/>
          </w:tcPr>
          <w:p w:rsidR="002109E7" w:rsidRPr="008A00DF" w:rsidRDefault="002109E7" w:rsidP="002109E7">
            <w:pPr>
              <w:pStyle w:val="ConsPlusNormal"/>
              <w:rPr>
                <w:rFonts w:ascii="Times New Roman" w:hAnsi="Times New Roman" w:cs="Times New Roman"/>
                <w:sz w:val="24"/>
                <w:szCs w:val="24"/>
              </w:rPr>
            </w:pPr>
            <w:r w:rsidRPr="008A00DF">
              <w:rPr>
                <w:rFonts w:ascii="Times New Roman" w:hAnsi="Times New Roman" w:cs="Times New Roman"/>
                <w:sz w:val="24"/>
                <w:szCs w:val="24"/>
              </w:rPr>
              <w:lastRenderedPageBreak/>
              <w:t>2.1.</w:t>
            </w:r>
          </w:p>
        </w:tc>
        <w:tc>
          <w:tcPr>
            <w:tcW w:w="1985" w:type="dxa"/>
          </w:tcPr>
          <w:p w:rsidR="002109E7" w:rsidRPr="008A00DF" w:rsidRDefault="002109E7" w:rsidP="002109E7">
            <w:pPr>
              <w:pStyle w:val="ConsPlusCell"/>
              <w:rPr>
                <w:rFonts w:ascii="Times New Roman" w:hAnsi="Times New Roman" w:cs="Times New Roman"/>
                <w:sz w:val="24"/>
                <w:szCs w:val="24"/>
              </w:rPr>
            </w:pPr>
            <w:r w:rsidRPr="008A00DF">
              <w:rPr>
                <w:rFonts w:ascii="Times New Roman" w:hAnsi="Times New Roman" w:cs="Times New Roman"/>
                <w:sz w:val="24"/>
                <w:szCs w:val="24"/>
              </w:rPr>
              <w:t>Выполнение мероприятий, предусмотренных планом противо</w:t>
            </w:r>
            <w:r w:rsidRPr="008A00DF">
              <w:rPr>
                <w:rFonts w:ascii="Times New Roman" w:hAnsi="Times New Roman" w:cs="Times New Roman"/>
                <w:sz w:val="24"/>
                <w:szCs w:val="24"/>
              </w:rPr>
              <w:lastRenderedPageBreak/>
              <w:t>действия коррупции.</w:t>
            </w:r>
          </w:p>
        </w:tc>
        <w:tc>
          <w:tcPr>
            <w:tcW w:w="847" w:type="dxa"/>
          </w:tcPr>
          <w:p w:rsidR="002109E7" w:rsidRPr="008A00DF" w:rsidRDefault="002109E7" w:rsidP="002109E7">
            <w:pPr>
              <w:pStyle w:val="ConsPlusNormal"/>
              <w:rPr>
                <w:rFonts w:ascii="Times New Roman" w:hAnsi="Times New Roman" w:cs="Times New Roman"/>
                <w:sz w:val="24"/>
                <w:szCs w:val="24"/>
              </w:rPr>
            </w:pPr>
            <w:r w:rsidRPr="008A00DF">
              <w:rPr>
                <w:rFonts w:ascii="Times New Roman" w:hAnsi="Times New Roman" w:cs="Times New Roman"/>
                <w:sz w:val="24"/>
                <w:szCs w:val="24"/>
              </w:rPr>
              <w:lastRenderedPageBreak/>
              <w:t>2017-2021</w:t>
            </w:r>
          </w:p>
        </w:tc>
        <w:tc>
          <w:tcPr>
            <w:tcW w:w="1279" w:type="dxa"/>
            <w:tcBorders>
              <w:left w:val="single" w:sz="4" w:space="0" w:color="auto"/>
              <w:right w:val="single" w:sz="4" w:space="0" w:color="auto"/>
            </w:tcBorders>
          </w:tcPr>
          <w:p w:rsidR="002109E7" w:rsidRDefault="002109E7" w:rsidP="002109E7">
            <w:r w:rsidRPr="00D11A81">
              <w:rPr>
                <w:color w:val="000000"/>
              </w:rPr>
              <w:t>Бюджет округа</w:t>
            </w:r>
          </w:p>
        </w:tc>
        <w:tc>
          <w:tcPr>
            <w:tcW w:w="1276" w:type="dxa"/>
          </w:tcPr>
          <w:p w:rsidR="002109E7" w:rsidRPr="008A00DF" w:rsidRDefault="002109E7" w:rsidP="002109E7">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2109E7" w:rsidRPr="008A00DF" w:rsidRDefault="002109E7" w:rsidP="002109E7">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4962" w:type="dxa"/>
            <w:gridSpan w:val="5"/>
          </w:tcPr>
          <w:p w:rsidR="002109E7" w:rsidRPr="008A00DF" w:rsidRDefault="002109E7" w:rsidP="002109E7">
            <w:pPr>
              <w:pStyle w:val="ConsPlusNormal"/>
              <w:rPr>
                <w:rFonts w:ascii="Times New Roman" w:hAnsi="Times New Roman" w:cs="Times New Roman"/>
                <w:sz w:val="24"/>
                <w:szCs w:val="24"/>
              </w:rPr>
            </w:pPr>
            <w:r w:rsidRPr="008A00DF">
              <w:rPr>
                <w:rFonts w:ascii="Times New Roman" w:hAnsi="Times New Roman" w:cs="Times New Roman"/>
                <w:sz w:val="24"/>
                <w:szCs w:val="24"/>
              </w:rPr>
              <w:t>В пределах средств, предусмотренных на обеспечение деятельности исполнителей</w:t>
            </w:r>
          </w:p>
        </w:tc>
        <w:tc>
          <w:tcPr>
            <w:tcW w:w="1418" w:type="dxa"/>
          </w:tcPr>
          <w:p w:rsidR="002109E7" w:rsidRPr="008A00DF" w:rsidRDefault="002109E7" w:rsidP="002109E7">
            <w:pPr>
              <w:pStyle w:val="ConsPlusNormal"/>
              <w:rPr>
                <w:rFonts w:ascii="Times New Roman" w:hAnsi="Times New Roman" w:cs="Times New Roman"/>
                <w:sz w:val="24"/>
                <w:szCs w:val="24"/>
              </w:rPr>
            </w:pPr>
            <w:r>
              <w:rPr>
                <w:rFonts w:ascii="Times New Roman" w:hAnsi="Times New Roman" w:cs="Times New Roman"/>
                <w:sz w:val="24"/>
                <w:szCs w:val="24"/>
              </w:rPr>
              <w:t>Правовое управление, ОПТ, О</w:t>
            </w:r>
            <w:r w:rsidRPr="008A00DF">
              <w:rPr>
                <w:rFonts w:ascii="Times New Roman" w:hAnsi="Times New Roman" w:cs="Times New Roman"/>
                <w:sz w:val="24"/>
                <w:szCs w:val="24"/>
              </w:rPr>
              <w:t>МСК, кад</w:t>
            </w:r>
            <w:r w:rsidRPr="008A00DF">
              <w:rPr>
                <w:rFonts w:ascii="Times New Roman" w:hAnsi="Times New Roman" w:cs="Times New Roman"/>
                <w:sz w:val="24"/>
                <w:szCs w:val="24"/>
              </w:rPr>
              <w:lastRenderedPageBreak/>
              <w:t xml:space="preserve">ровые службы органов администрации </w:t>
            </w:r>
            <w:r>
              <w:rPr>
                <w:rFonts w:ascii="Times New Roman" w:hAnsi="Times New Roman" w:cs="Times New Roman"/>
                <w:sz w:val="24"/>
                <w:szCs w:val="24"/>
              </w:rPr>
              <w:t xml:space="preserve">округа </w:t>
            </w:r>
            <w:r w:rsidRPr="008A00DF">
              <w:rPr>
                <w:rFonts w:ascii="Times New Roman" w:hAnsi="Times New Roman" w:cs="Times New Roman"/>
                <w:sz w:val="24"/>
                <w:szCs w:val="24"/>
              </w:rPr>
              <w:t>с правами юридического лица</w:t>
            </w:r>
          </w:p>
        </w:tc>
        <w:tc>
          <w:tcPr>
            <w:tcW w:w="1559" w:type="dxa"/>
          </w:tcPr>
          <w:p w:rsidR="002109E7" w:rsidRPr="008A00DF" w:rsidRDefault="002109E7" w:rsidP="002109E7">
            <w:pPr>
              <w:pStyle w:val="ConsPlusNormal"/>
              <w:rPr>
                <w:rFonts w:ascii="Times New Roman" w:hAnsi="Times New Roman" w:cs="Times New Roman"/>
                <w:sz w:val="24"/>
                <w:szCs w:val="24"/>
              </w:rPr>
            </w:pPr>
            <w:r w:rsidRPr="008A00DF">
              <w:rPr>
                <w:rFonts w:ascii="Times New Roman" w:hAnsi="Times New Roman" w:cs="Times New Roman"/>
                <w:sz w:val="24"/>
                <w:szCs w:val="24"/>
              </w:rPr>
              <w:lastRenderedPageBreak/>
              <w:t>Доля выполненных мероприятий от общего коли</w:t>
            </w:r>
            <w:r w:rsidRPr="008A00DF">
              <w:rPr>
                <w:rFonts w:ascii="Times New Roman" w:hAnsi="Times New Roman" w:cs="Times New Roman"/>
                <w:sz w:val="24"/>
                <w:szCs w:val="24"/>
              </w:rPr>
              <w:lastRenderedPageBreak/>
              <w:t>чества мероприятий, предусмотренных планом</w:t>
            </w:r>
            <w:r>
              <w:rPr>
                <w:rFonts w:ascii="Times New Roman" w:hAnsi="Times New Roman" w:cs="Times New Roman"/>
                <w:sz w:val="24"/>
                <w:szCs w:val="24"/>
              </w:rPr>
              <w:t xml:space="preserve"> – 100%.</w:t>
            </w:r>
          </w:p>
        </w:tc>
      </w:tr>
      <w:tr w:rsidR="002109E7" w:rsidRPr="008A00DF" w:rsidTr="002631AB">
        <w:tc>
          <w:tcPr>
            <w:tcW w:w="566" w:type="dxa"/>
          </w:tcPr>
          <w:p w:rsidR="002109E7" w:rsidRPr="008A00DF" w:rsidRDefault="002109E7" w:rsidP="002109E7">
            <w:pPr>
              <w:pStyle w:val="ConsPlusNormal"/>
              <w:rPr>
                <w:rFonts w:ascii="Times New Roman" w:hAnsi="Times New Roman" w:cs="Times New Roman"/>
                <w:sz w:val="24"/>
                <w:szCs w:val="24"/>
              </w:rPr>
            </w:pPr>
            <w:r w:rsidRPr="008A00DF">
              <w:rPr>
                <w:rFonts w:ascii="Times New Roman" w:hAnsi="Times New Roman" w:cs="Times New Roman"/>
                <w:sz w:val="24"/>
                <w:szCs w:val="24"/>
              </w:rPr>
              <w:lastRenderedPageBreak/>
              <w:t>2.2.</w:t>
            </w:r>
          </w:p>
        </w:tc>
        <w:tc>
          <w:tcPr>
            <w:tcW w:w="1985" w:type="dxa"/>
          </w:tcPr>
          <w:p w:rsidR="002109E7" w:rsidRPr="008A00DF" w:rsidRDefault="002109E7" w:rsidP="002109E7">
            <w:pPr>
              <w:pStyle w:val="ConsPlusCell"/>
              <w:rPr>
                <w:rFonts w:ascii="Times New Roman" w:hAnsi="Times New Roman" w:cs="Times New Roman"/>
                <w:sz w:val="24"/>
                <w:szCs w:val="24"/>
              </w:rPr>
            </w:pPr>
            <w:r w:rsidRPr="008A00DF">
              <w:rPr>
                <w:rFonts w:ascii="Times New Roman" w:hAnsi="Times New Roman" w:cs="Times New Roman"/>
                <w:sz w:val="24"/>
                <w:szCs w:val="24"/>
              </w:rPr>
              <w:t>Отсутствие нарушений, выявленных по результатам прокурорского надзора (приведение к значению 0%)</w:t>
            </w:r>
          </w:p>
        </w:tc>
        <w:tc>
          <w:tcPr>
            <w:tcW w:w="847" w:type="dxa"/>
          </w:tcPr>
          <w:p w:rsidR="002109E7" w:rsidRPr="008A00DF" w:rsidRDefault="002109E7" w:rsidP="002109E7">
            <w:pPr>
              <w:pStyle w:val="ConsPlusNormal"/>
              <w:rPr>
                <w:rFonts w:ascii="Times New Roman" w:hAnsi="Times New Roman" w:cs="Times New Roman"/>
                <w:sz w:val="24"/>
                <w:szCs w:val="24"/>
              </w:rPr>
            </w:pPr>
            <w:r w:rsidRPr="008A00DF">
              <w:rPr>
                <w:rFonts w:ascii="Times New Roman" w:hAnsi="Times New Roman" w:cs="Times New Roman"/>
                <w:sz w:val="24"/>
                <w:szCs w:val="24"/>
              </w:rPr>
              <w:t>2017-2021</w:t>
            </w:r>
          </w:p>
        </w:tc>
        <w:tc>
          <w:tcPr>
            <w:tcW w:w="1279" w:type="dxa"/>
            <w:tcBorders>
              <w:left w:val="single" w:sz="4" w:space="0" w:color="auto"/>
              <w:right w:val="single" w:sz="4" w:space="0" w:color="auto"/>
            </w:tcBorders>
          </w:tcPr>
          <w:p w:rsidR="002109E7" w:rsidRDefault="002109E7" w:rsidP="002109E7">
            <w:r w:rsidRPr="00D11A81">
              <w:rPr>
                <w:color w:val="000000"/>
              </w:rPr>
              <w:t>Бюджет округа</w:t>
            </w:r>
          </w:p>
        </w:tc>
        <w:tc>
          <w:tcPr>
            <w:tcW w:w="1276" w:type="dxa"/>
          </w:tcPr>
          <w:p w:rsidR="002109E7" w:rsidRPr="008A00DF" w:rsidRDefault="002109E7" w:rsidP="002109E7">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2109E7" w:rsidRPr="008A00DF" w:rsidRDefault="002109E7" w:rsidP="002109E7">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4962" w:type="dxa"/>
            <w:gridSpan w:val="5"/>
          </w:tcPr>
          <w:p w:rsidR="002109E7" w:rsidRPr="008A00DF" w:rsidRDefault="002109E7" w:rsidP="002109E7">
            <w:pPr>
              <w:pStyle w:val="ConsPlusNormal"/>
              <w:rPr>
                <w:rFonts w:ascii="Times New Roman" w:hAnsi="Times New Roman" w:cs="Times New Roman"/>
                <w:sz w:val="24"/>
                <w:szCs w:val="24"/>
              </w:rPr>
            </w:pPr>
            <w:r w:rsidRPr="008A00DF">
              <w:rPr>
                <w:rFonts w:ascii="Times New Roman" w:hAnsi="Times New Roman" w:cs="Times New Roman"/>
                <w:sz w:val="24"/>
                <w:szCs w:val="24"/>
              </w:rPr>
              <w:t>В пределах средств, предусмотренных на обеспечение деятельности исполнителей</w:t>
            </w:r>
          </w:p>
        </w:tc>
        <w:tc>
          <w:tcPr>
            <w:tcW w:w="1418" w:type="dxa"/>
          </w:tcPr>
          <w:p w:rsidR="002109E7" w:rsidRPr="008A00DF" w:rsidRDefault="002109E7" w:rsidP="00D82468">
            <w:pPr>
              <w:pStyle w:val="ConsPlusNormal"/>
              <w:rPr>
                <w:rFonts w:ascii="Times New Roman" w:hAnsi="Times New Roman" w:cs="Times New Roman"/>
                <w:sz w:val="24"/>
                <w:szCs w:val="24"/>
              </w:rPr>
            </w:pPr>
            <w:r>
              <w:rPr>
                <w:rFonts w:ascii="Times New Roman" w:hAnsi="Times New Roman" w:cs="Times New Roman"/>
                <w:sz w:val="24"/>
                <w:szCs w:val="24"/>
              </w:rPr>
              <w:t xml:space="preserve">Правовое управление, </w:t>
            </w:r>
            <w:r w:rsidR="00D82468">
              <w:rPr>
                <w:rFonts w:ascii="Times New Roman" w:hAnsi="Times New Roman" w:cs="Times New Roman"/>
                <w:sz w:val="24"/>
                <w:szCs w:val="24"/>
              </w:rPr>
              <w:t>О</w:t>
            </w:r>
            <w:r w:rsidRPr="008A00DF">
              <w:rPr>
                <w:rFonts w:ascii="Times New Roman" w:hAnsi="Times New Roman" w:cs="Times New Roman"/>
                <w:sz w:val="24"/>
                <w:szCs w:val="24"/>
              </w:rPr>
              <w:t xml:space="preserve">МСК, кадровые службы органов администрации </w:t>
            </w:r>
            <w:r w:rsidR="00D82468">
              <w:rPr>
                <w:rFonts w:ascii="Times New Roman" w:hAnsi="Times New Roman" w:cs="Times New Roman"/>
                <w:sz w:val="24"/>
                <w:szCs w:val="24"/>
              </w:rPr>
              <w:t>округа</w:t>
            </w:r>
            <w:r w:rsidRPr="008A00DF">
              <w:rPr>
                <w:rFonts w:ascii="Times New Roman" w:hAnsi="Times New Roman" w:cs="Times New Roman"/>
                <w:sz w:val="24"/>
                <w:szCs w:val="24"/>
              </w:rPr>
              <w:t xml:space="preserve"> с правами юридического лица</w:t>
            </w:r>
          </w:p>
        </w:tc>
        <w:tc>
          <w:tcPr>
            <w:tcW w:w="1559" w:type="dxa"/>
          </w:tcPr>
          <w:p w:rsidR="002109E7" w:rsidRPr="008A00DF" w:rsidRDefault="002109E7" w:rsidP="002109E7">
            <w:pPr>
              <w:pStyle w:val="ConsPlusNormal"/>
              <w:rPr>
                <w:rFonts w:ascii="Times New Roman" w:hAnsi="Times New Roman" w:cs="Times New Roman"/>
                <w:sz w:val="24"/>
                <w:szCs w:val="24"/>
              </w:rPr>
            </w:pPr>
            <w:r w:rsidRPr="008A00DF">
              <w:rPr>
                <w:rFonts w:ascii="Times New Roman" w:hAnsi="Times New Roman" w:cs="Times New Roman"/>
                <w:sz w:val="24"/>
                <w:szCs w:val="24"/>
              </w:rPr>
              <w:t>Доля нарушений, выявленных по результатам прокурорского надзора</w:t>
            </w:r>
            <w:r>
              <w:rPr>
                <w:rFonts w:ascii="Times New Roman" w:hAnsi="Times New Roman" w:cs="Times New Roman"/>
                <w:sz w:val="24"/>
                <w:szCs w:val="24"/>
              </w:rPr>
              <w:t xml:space="preserve"> – 0%.</w:t>
            </w:r>
          </w:p>
        </w:tc>
      </w:tr>
      <w:tr w:rsidR="002109E7" w:rsidRPr="008A00DF" w:rsidTr="002631AB">
        <w:tc>
          <w:tcPr>
            <w:tcW w:w="566" w:type="dxa"/>
          </w:tcPr>
          <w:p w:rsidR="002109E7" w:rsidRPr="008A00DF" w:rsidRDefault="002109E7" w:rsidP="002109E7">
            <w:pPr>
              <w:pStyle w:val="ConsPlusNormal"/>
              <w:rPr>
                <w:rFonts w:ascii="Times New Roman" w:hAnsi="Times New Roman" w:cs="Times New Roman"/>
                <w:sz w:val="24"/>
                <w:szCs w:val="24"/>
              </w:rPr>
            </w:pPr>
            <w:r w:rsidRPr="008A00DF">
              <w:rPr>
                <w:rFonts w:ascii="Times New Roman" w:hAnsi="Times New Roman" w:cs="Times New Roman"/>
                <w:sz w:val="24"/>
                <w:szCs w:val="24"/>
              </w:rPr>
              <w:t>3.</w:t>
            </w:r>
          </w:p>
        </w:tc>
        <w:tc>
          <w:tcPr>
            <w:tcW w:w="1985" w:type="dxa"/>
          </w:tcPr>
          <w:p w:rsidR="002109E7" w:rsidRPr="00A017A7" w:rsidRDefault="002109E7" w:rsidP="002109E7">
            <w:pPr>
              <w:pStyle w:val="ConsPlusCell"/>
              <w:ind w:left="35"/>
              <w:rPr>
                <w:rFonts w:ascii="Times New Roman" w:hAnsi="Times New Roman" w:cs="Times New Roman"/>
                <w:b/>
                <w:i/>
                <w:sz w:val="24"/>
                <w:szCs w:val="24"/>
              </w:rPr>
            </w:pPr>
            <w:r w:rsidRPr="00A017A7">
              <w:rPr>
                <w:rFonts w:ascii="Times New Roman" w:hAnsi="Times New Roman" w:cs="Times New Roman"/>
                <w:b/>
                <w:i/>
                <w:sz w:val="24"/>
                <w:szCs w:val="24"/>
              </w:rPr>
              <w:t>Задача 3</w:t>
            </w:r>
          </w:p>
          <w:p w:rsidR="002109E7" w:rsidRPr="008A00DF" w:rsidRDefault="002109E7" w:rsidP="00D82468">
            <w:pPr>
              <w:pStyle w:val="ConsPlusNormal"/>
              <w:rPr>
                <w:rFonts w:ascii="Times New Roman" w:hAnsi="Times New Roman" w:cs="Times New Roman"/>
                <w:sz w:val="24"/>
                <w:szCs w:val="24"/>
              </w:rPr>
            </w:pPr>
            <w:r w:rsidRPr="008A00DF">
              <w:rPr>
                <w:rFonts w:ascii="Times New Roman" w:hAnsi="Times New Roman" w:cs="Times New Roman"/>
                <w:sz w:val="24"/>
                <w:szCs w:val="24"/>
              </w:rPr>
              <w:t>Повышение мотивации сотруд</w:t>
            </w:r>
            <w:r w:rsidRPr="008A00DF">
              <w:rPr>
                <w:rFonts w:ascii="Times New Roman" w:hAnsi="Times New Roman" w:cs="Times New Roman"/>
                <w:sz w:val="24"/>
                <w:szCs w:val="24"/>
              </w:rPr>
              <w:lastRenderedPageBreak/>
              <w:t xml:space="preserve">ников администрации </w:t>
            </w:r>
            <w:r w:rsidR="00D82468">
              <w:rPr>
                <w:rFonts w:ascii="Times New Roman" w:hAnsi="Times New Roman" w:cs="Times New Roman"/>
                <w:sz w:val="24"/>
                <w:szCs w:val="24"/>
              </w:rPr>
              <w:t>городского округа Красногорск</w:t>
            </w:r>
          </w:p>
        </w:tc>
        <w:tc>
          <w:tcPr>
            <w:tcW w:w="847" w:type="dxa"/>
            <w:tcBorders>
              <w:top w:val="single" w:sz="4" w:space="0" w:color="auto"/>
              <w:left w:val="single" w:sz="4" w:space="0" w:color="auto"/>
              <w:right w:val="single" w:sz="4" w:space="0" w:color="auto"/>
            </w:tcBorders>
          </w:tcPr>
          <w:p w:rsidR="002109E7" w:rsidRPr="008A00DF" w:rsidRDefault="002109E7" w:rsidP="002109E7">
            <w:pPr>
              <w:pStyle w:val="ConsPlusNormal"/>
              <w:rPr>
                <w:rFonts w:ascii="Times New Roman" w:hAnsi="Times New Roman" w:cs="Times New Roman"/>
                <w:sz w:val="24"/>
                <w:szCs w:val="24"/>
              </w:rPr>
            </w:pPr>
            <w:r w:rsidRPr="008A00DF">
              <w:rPr>
                <w:rFonts w:ascii="Times New Roman" w:hAnsi="Times New Roman" w:cs="Times New Roman"/>
                <w:sz w:val="24"/>
                <w:szCs w:val="24"/>
              </w:rPr>
              <w:lastRenderedPageBreak/>
              <w:t>2017-2021</w:t>
            </w:r>
          </w:p>
        </w:tc>
        <w:tc>
          <w:tcPr>
            <w:tcW w:w="1279" w:type="dxa"/>
            <w:tcBorders>
              <w:left w:val="single" w:sz="4" w:space="0" w:color="auto"/>
              <w:right w:val="single" w:sz="4" w:space="0" w:color="auto"/>
            </w:tcBorders>
          </w:tcPr>
          <w:p w:rsidR="002109E7" w:rsidRDefault="002109E7" w:rsidP="002109E7">
            <w:r w:rsidRPr="00D11A81">
              <w:rPr>
                <w:color w:val="000000"/>
              </w:rPr>
              <w:t>Бюджет округа</w:t>
            </w:r>
          </w:p>
        </w:tc>
        <w:tc>
          <w:tcPr>
            <w:tcW w:w="1276" w:type="dxa"/>
            <w:tcBorders>
              <w:top w:val="single" w:sz="4" w:space="0" w:color="auto"/>
              <w:left w:val="single" w:sz="4" w:space="0" w:color="auto"/>
              <w:bottom w:val="single" w:sz="4" w:space="0" w:color="auto"/>
              <w:right w:val="single" w:sz="4" w:space="0" w:color="auto"/>
            </w:tcBorders>
          </w:tcPr>
          <w:p w:rsidR="002109E7" w:rsidRPr="00734774" w:rsidRDefault="002109E7" w:rsidP="002109E7">
            <w:pPr>
              <w:pStyle w:val="ConsPlusNormal"/>
              <w:jc w:val="center"/>
              <w:rPr>
                <w:rFonts w:ascii="Times New Roman" w:hAnsi="Times New Roman" w:cs="Times New Roman"/>
                <w:sz w:val="24"/>
                <w:szCs w:val="24"/>
              </w:rPr>
            </w:pPr>
            <w:r w:rsidRPr="00734774">
              <w:rPr>
                <w:rFonts w:ascii="Times New Roman" w:hAnsi="Times New Roman" w:cs="Times New Roman"/>
                <w:sz w:val="24"/>
                <w:szCs w:val="24"/>
              </w:rPr>
              <w:t>637</w:t>
            </w:r>
          </w:p>
        </w:tc>
        <w:tc>
          <w:tcPr>
            <w:tcW w:w="992" w:type="dxa"/>
            <w:tcBorders>
              <w:top w:val="single" w:sz="4" w:space="0" w:color="auto"/>
              <w:left w:val="single" w:sz="4" w:space="0" w:color="auto"/>
              <w:bottom w:val="single" w:sz="4" w:space="0" w:color="auto"/>
              <w:right w:val="single" w:sz="4" w:space="0" w:color="auto"/>
            </w:tcBorders>
          </w:tcPr>
          <w:p w:rsidR="002109E7" w:rsidRPr="00E81023" w:rsidRDefault="00B42735" w:rsidP="002109E7">
            <w:pPr>
              <w:pStyle w:val="ConsPlusNormal"/>
              <w:jc w:val="center"/>
              <w:rPr>
                <w:rFonts w:ascii="Times New Roman" w:hAnsi="Times New Roman" w:cs="Times New Roman"/>
                <w:b/>
                <w:sz w:val="24"/>
                <w:szCs w:val="24"/>
              </w:rPr>
            </w:pPr>
            <w:r w:rsidRPr="00E81023">
              <w:rPr>
                <w:rFonts w:ascii="Times New Roman" w:hAnsi="Times New Roman" w:cs="Times New Roman"/>
                <w:b/>
                <w:sz w:val="24"/>
                <w:szCs w:val="24"/>
              </w:rPr>
              <w:t>82 829</w:t>
            </w:r>
          </w:p>
        </w:tc>
        <w:tc>
          <w:tcPr>
            <w:tcW w:w="992" w:type="dxa"/>
            <w:tcBorders>
              <w:top w:val="single" w:sz="4" w:space="0" w:color="auto"/>
              <w:left w:val="single" w:sz="4" w:space="0" w:color="auto"/>
              <w:bottom w:val="single" w:sz="4" w:space="0" w:color="auto"/>
              <w:right w:val="single" w:sz="4" w:space="0" w:color="auto"/>
            </w:tcBorders>
          </w:tcPr>
          <w:p w:rsidR="002109E7" w:rsidRPr="00E81023" w:rsidRDefault="002109E7" w:rsidP="002109E7">
            <w:pPr>
              <w:jc w:val="center"/>
              <w:rPr>
                <w:b/>
                <w:color w:val="000000"/>
              </w:rPr>
            </w:pPr>
            <w:r w:rsidRPr="00E81023">
              <w:rPr>
                <w:b/>
                <w:color w:val="000000"/>
              </w:rPr>
              <w:t>13 643</w:t>
            </w:r>
          </w:p>
        </w:tc>
        <w:tc>
          <w:tcPr>
            <w:tcW w:w="993" w:type="dxa"/>
            <w:tcBorders>
              <w:top w:val="single" w:sz="4" w:space="0" w:color="auto"/>
              <w:left w:val="single" w:sz="4" w:space="0" w:color="auto"/>
              <w:bottom w:val="single" w:sz="4" w:space="0" w:color="auto"/>
              <w:right w:val="single" w:sz="4" w:space="0" w:color="auto"/>
            </w:tcBorders>
          </w:tcPr>
          <w:p w:rsidR="002109E7" w:rsidRPr="00E81023" w:rsidRDefault="00B42735" w:rsidP="002109E7">
            <w:pPr>
              <w:jc w:val="center"/>
              <w:rPr>
                <w:b/>
                <w:color w:val="000000"/>
              </w:rPr>
            </w:pPr>
            <w:r w:rsidRPr="00E81023">
              <w:rPr>
                <w:b/>
                <w:color w:val="000000"/>
              </w:rPr>
              <w:t>16 111</w:t>
            </w:r>
          </w:p>
        </w:tc>
        <w:tc>
          <w:tcPr>
            <w:tcW w:w="992" w:type="dxa"/>
            <w:tcBorders>
              <w:top w:val="single" w:sz="4" w:space="0" w:color="auto"/>
              <w:left w:val="single" w:sz="4" w:space="0" w:color="auto"/>
              <w:bottom w:val="single" w:sz="4" w:space="0" w:color="auto"/>
              <w:right w:val="single" w:sz="4" w:space="0" w:color="auto"/>
            </w:tcBorders>
          </w:tcPr>
          <w:p w:rsidR="002109E7" w:rsidRPr="00E81023" w:rsidRDefault="00B42735" w:rsidP="002109E7">
            <w:pPr>
              <w:jc w:val="center"/>
              <w:rPr>
                <w:b/>
                <w:color w:val="000000"/>
              </w:rPr>
            </w:pPr>
            <w:r w:rsidRPr="00E81023">
              <w:rPr>
                <w:b/>
                <w:color w:val="000000"/>
              </w:rPr>
              <w:t>16 292</w:t>
            </w:r>
          </w:p>
        </w:tc>
        <w:tc>
          <w:tcPr>
            <w:tcW w:w="992" w:type="dxa"/>
            <w:tcBorders>
              <w:top w:val="single" w:sz="4" w:space="0" w:color="auto"/>
              <w:left w:val="single" w:sz="4" w:space="0" w:color="auto"/>
              <w:bottom w:val="single" w:sz="4" w:space="0" w:color="auto"/>
              <w:right w:val="single" w:sz="4" w:space="0" w:color="auto"/>
            </w:tcBorders>
          </w:tcPr>
          <w:p w:rsidR="002109E7" w:rsidRPr="00E81023" w:rsidRDefault="00B42735" w:rsidP="002109E7">
            <w:pPr>
              <w:jc w:val="center"/>
              <w:rPr>
                <w:b/>
                <w:color w:val="000000"/>
              </w:rPr>
            </w:pPr>
            <w:r w:rsidRPr="00E81023">
              <w:rPr>
                <w:b/>
                <w:color w:val="000000"/>
              </w:rPr>
              <w:t>18 065</w:t>
            </w:r>
          </w:p>
        </w:tc>
        <w:tc>
          <w:tcPr>
            <w:tcW w:w="993" w:type="dxa"/>
            <w:tcBorders>
              <w:top w:val="single" w:sz="4" w:space="0" w:color="auto"/>
              <w:left w:val="single" w:sz="4" w:space="0" w:color="auto"/>
              <w:bottom w:val="single" w:sz="4" w:space="0" w:color="auto"/>
              <w:right w:val="single" w:sz="4" w:space="0" w:color="auto"/>
            </w:tcBorders>
          </w:tcPr>
          <w:p w:rsidR="002109E7" w:rsidRPr="00E81023" w:rsidRDefault="002109E7" w:rsidP="002109E7">
            <w:pPr>
              <w:jc w:val="center"/>
              <w:rPr>
                <w:b/>
                <w:color w:val="000000"/>
              </w:rPr>
            </w:pPr>
            <w:r w:rsidRPr="00E81023">
              <w:rPr>
                <w:b/>
                <w:color w:val="000000"/>
              </w:rPr>
              <w:t>18</w:t>
            </w:r>
            <w:r w:rsidR="00B42735" w:rsidRPr="00E81023">
              <w:rPr>
                <w:b/>
                <w:color w:val="000000"/>
              </w:rPr>
              <w:t xml:space="preserve"> </w:t>
            </w:r>
            <w:r w:rsidRPr="00E81023">
              <w:rPr>
                <w:b/>
                <w:color w:val="000000"/>
              </w:rPr>
              <w:t>718</w:t>
            </w:r>
          </w:p>
        </w:tc>
        <w:tc>
          <w:tcPr>
            <w:tcW w:w="1418" w:type="dxa"/>
            <w:tcBorders>
              <w:top w:val="single" w:sz="4" w:space="0" w:color="auto"/>
              <w:left w:val="single" w:sz="4" w:space="0" w:color="auto"/>
              <w:right w:val="single" w:sz="4" w:space="0" w:color="auto"/>
            </w:tcBorders>
          </w:tcPr>
          <w:p w:rsidR="002109E7" w:rsidRPr="008A00DF" w:rsidRDefault="00D82468" w:rsidP="00D82468">
            <w:pPr>
              <w:pStyle w:val="ConsPlusNormal"/>
              <w:rPr>
                <w:rFonts w:ascii="Times New Roman" w:hAnsi="Times New Roman" w:cs="Times New Roman"/>
                <w:sz w:val="24"/>
                <w:szCs w:val="24"/>
              </w:rPr>
            </w:pPr>
            <w:r>
              <w:rPr>
                <w:rFonts w:ascii="Times New Roman" w:hAnsi="Times New Roman" w:cs="Times New Roman"/>
                <w:sz w:val="24"/>
                <w:szCs w:val="24"/>
              </w:rPr>
              <w:t>О</w:t>
            </w:r>
            <w:r w:rsidR="002109E7" w:rsidRPr="008A00DF">
              <w:rPr>
                <w:rFonts w:ascii="Times New Roman" w:hAnsi="Times New Roman" w:cs="Times New Roman"/>
                <w:sz w:val="24"/>
                <w:szCs w:val="24"/>
              </w:rPr>
              <w:t>МСК, кадровые службы ор</w:t>
            </w:r>
            <w:r w:rsidR="002109E7" w:rsidRPr="008A00DF">
              <w:rPr>
                <w:rFonts w:ascii="Times New Roman" w:hAnsi="Times New Roman" w:cs="Times New Roman"/>
                <w:sz w:val="24"/>
                <w:szCs w:val="24"/>
              </w:rPr>
              <w:lastRenderedPageBreak/>
              <w:t xml:space="preserve">ганов администрации </w:t>
            </w:r>
            <w:r>
              <w:rPr>
                <w:rFonts w:ascii="Times New Roman" w:hAnsi="Times New Roman" w:cs="Times New Roman"/>
                <w:sz w:val="24"/>
                <w:szCs w:val="24"/>
              </w:rPr>
              <w:t>округа</w:t>
            </w:r>
            <w:r w:rsidR="002109E7" w:rsidRPr="008A00DF">
              <w:rPr>
                <w:rFonts w:ascii="Times New Roman" w:hAnsi="Times New Roman" w:cs="Times New Roman"/>
                <w:sz w:val="24"/>
                <w:szCs w:val="24"/>
              </w:rPr>
              <w:t xml:space="preserve"> с правами юридического лица</w:t>
            </w:r>
          </w:p>
        </w:tc>
        <w:tc>
          <w:tcPr>
            <w:tcW w:w="1559" w:type="dxa"/>
            <w:tcBorders>
              <w:top w:val="single" w:sz="4" w:space="0" w:color="auto"/>
              <w:left w:val="single" w:sz="4" w:space="0" w:color="auto"/>
              <w:right w:val="single" w:sz="4" w:space="0" w:color="auto"/>
            </w:tcBorders>
          </w:tcPr>
          <w:p w:rsidR="002109E7" w:rsidRPr="008A00DF" w:rsidRDefault="002109E7" w:rsidP="002109E7">
            <w:pPr>
              <w:pStyle w:val="ConsPlusNormal"/>
              <w:rPr>
                <w:rFonts w:ascii="Times New Roman" w:hAnsi="Times New Roman" w:cs="Times New Roman"/>
                <w:sz w:val="24"/>
                <w:szCs w:val="24"/>
              </w:rPr>
            </w:pPr>
          </w:p>
        </w:tc>
      </w:tr>
      <w:tr w:rsidR="00854EA8" w:rsidRPr="008A00DF" w:rsidTr="00754B24">
        <w:trPr>
          <w:trHeight w:val="462"/>
        </w:trPr>
        <w:tc>
          <w:tcPr>
            <w:tcW w:w="566" w:type="dxa"/>
            <w:vMerge w:val="restart"/>
          </w:tcPr>
          <w:p w:rsidR="00854EA8" w:rsidRPr="008A00DF" w:rsidRDefault="00854EA8" w:rsidP="008D57D7">
            <w:pPr>
              <w:pStyle w:val="ConsPlusNormal"/>
              <w:rPr>
                <w:rFonts w:ascii="Times New Roman" w:hAnsi="Times New Roman" w:cs="Times New Roman"/>
                <w:sz w:val="24"/>
                <w:szCs w:val="24"/>
              </w:rPr>
            </w:pPr>
            <w:r w:rsidRPr="008A00DF">
              <w:rPr>
                <w:rFonts w:ascii="Times New Roman" w:hAnsi="Times New Roman" w:cs="Times New Roman"/>
                <w:sz w:val="24"/>
                <w:szCs w:val="24"/>
              </w:rPr>
              <w:t>3.1.</w:t>
            </w:r>
          </w:p>
        </w:tc>
        <w:tc>
          <w:tcPr>
            <w:tcW w:w="1985" w:type="dxa"/>
            <w:vMerge w:val="restart"/>
          </w:tcPr>
          <w:p w:rsidR="00854EA8" w:rsidRPr="008A00DF" w:rsidRDefault="00854EA8" w:rsidP="008D57D7">
            <w:pPr>
              <w:pStyle w:val="ConsPlusNormal"/>
              <w:rPr>
                <w:rFonts w:ascii="Times New Roman" w:hAnsi="Times New Roman" w:cs="Times New Roman"/>
                <w:sz w:val="24"/>
                <w:szCs w:val="24"/>
              </w:rPr>
            </w:pPr>
            <w:r w:rsidRPr="008A00DF">
              <w:rPr>
                <w:rFonts w:ascii="Times New Roman" w:hAnsi="Times New Roman" w:cs="Times New Roman"/>
                <w:sz w:val="24"/>
                <w:szCs w:val="24"/>
              </w:rPr>
              <w:t>Проведение диспансеризации муниципальных служащих по видам услуг в соответствии с приказом Министерства здравоохранения и социального развития Российской Федерации от 14.12.2009 №984н</w:t>
            </w:r>
          </w:p>
        </w:tc>
        <w:tc>
          <w:tcPr>
            <w:tcW w:w="847" w:type="dxa"/>
            <w:vMerge w:val="restart"/>
            <w:tcBorders>
              <w:top w:val="single" w:sz="4" w:space="0" w:color="auto"/>
              <w:left w:val="single" w:sz="4" w:space="0" w:color="auto"/>
              <w:right w:val="single" w:sz="4" w:space="0" w:color="auto"/>
            </w:tcBorders>
          </w:tcPr>
          <w:p w:rsidR="00854EA8" w:rsidRPr="008A00DF" w:rsidRDefault="00854EA8" w:rsidP="008D57D7">
            <w:pPr>
              <w:pStyle w:val="ConsPlusNormal"/>
              <w:rPr>
                <w:rFonts w:ascii="Times New Roman" w:hAnsi="Times New Roman" w:cs="Times New Roman"/>
                <w:sz w:val="24"/>
                <w:szCs w:val="24"/>
              </w:rPr>
            </w:pPr>
            <w:r w:rsidRPr="008A00DF">
              <w:rPr>
                <w:rFonts w:ascii="Times New Roman" w:hAnsi="Times New Roman" w:cs="Times New Roman"/>
                <w:sz w:val="24"/>
                <w:szCs w:val="24"/>
              </w:rPr>
              <w:t>2017-2021</w:t>
            </w:r>
          </w:p>
        </w:tc>
        <w:tc>
          <w:tcPr>
            <w:tcW w:w="1279" w:type="dxa"/>
            <w:vMerge w:val="restart"/>
            <w:tcBorders>
              <w:left w:val="single" w:sz="4" w:space="0" w:color="auto"/>
              <w:right w:val="single" w:sz="4" w:space="0" w:color="auto"/>
            </w:tcBorders>
          </w:tcPr>
          <w:p w:rsidR="00854EA8" w:rsidRPr="008A00DF" w:rsidRDefault="00854EA8" w:rsidP="008D57D7">
            <w:pPr>
              <w:pStyle w:val="ConsPlusNormal"/>
              <w:jc w:val="center"/>
              <w:rPr>
                <w:rFonts w:ascii="Times New Roman" w:hAnsi="Times New Roman" w:cs="Times New Roman"/>
                <w:sz w:val="24"/>
                <w:szCs w:val="24"/>
              </w:rPr>
            </w:pPr>
            <w:r w:rsidRPr="00F24169">
              <w:rPr>
                <w:rFonts w:ascii="Times New Roman" w:hAnsi="Times New Roman" w:cs="Times New Roman"/>
                <w:color w:val="000000"/>
                <w:sz w:val="24"/>
                <w:szCs w:val="24"/>
              </w:rPr>
              <w:t>Бюджет округа</w:t>
            </w:r>
          </w:p>
        </w:tc>
        <w:tc>
          <w:tcPr>
            <w:tcW w:w="1276" w:type="dxa"/>
            <w:tcBorders>
              <w:top w:val="single" w:sz="4" w:space="0" w:color="auto"/>
              <w:left w:val="single" w:sz="4" w:space="0" w:color="auto"/>
              <w:right w:val="single" w:sz="4" w:space="0" w:color="auto"/>
            </w:tcBorders>
          </w:tcPr>
          <w:p w:rsidR="00854EA8" w:rsidRPr="00734774" w:rsidRDefault="00854EA8" w:rsidP="00754B24">
            <w:pPr>
              <w:pStyle w:val="ConsPlusNormal"/>
              <w:jc w:val="center"/>
              <w:rPr>
                <w:rFonts w:ascii="Times New Roman" w:hAnsi="Times New Roman" w:cs="Times New Roman"/>
                <w:sz w:val="24"/>
                <w:szCs w:val="24"/>
              </w:rPr>
            </w:pPr>
            <w:r w:rsidRPr="00734774">
              <w:rPr>
                <w:rFonts w:ascii="Times New Roman" w:hAnsi="Times New Roman" w:cs="Times New Roman"/>
                <w:sz w:val="24"/>
                <w:szCs w:val="24"/>
              </w:rPr>
              <w:t>637</w:t>
            </w:r>
          </w:p>
        </w:tc>
        <w:tc>
          <w:tcPr>
            <w:tcW w:w="992" w:type="dxa"/>
            <w:tcBorders>
              <w:top w:val="single" w:sz="4" w:space="0" w:color="auto"/>
              <w:left w:val="single" w:sz="4" w:space="0" w:color="auto"/>
              <w:right w:val="single" w:sz="4" w:space="0" w:color="auto"/>
            </w:tcBorders>
          </w:tcPr>
          <w:p w:rsidR="00854EA8" w:rsidRPr="00F84B6B" w:rsidRDefault="00854EA8" w:rsidP="00754B24">
            <w:pPr>
              <w:pStyle w:val="ConsPlusNormal"/>
              <w:jc w:val="center"/>
              <w:rPr>
                <w:rFonts w:ascii="Times New Roman" w:hAnsi="Times New Roman" w:cs="Times New Roman"/>
                <w:b/>
                <w:i/>
                <w:sz w:val="24"/>
                <w:szCs w:val="24"/>
              </w:rPr>
            </w:pPr>
            <w:r w:rsidRPr="00F84B6B">
              <w:rPr>
                <w:rFonts w:ascii="Times New Roman" w:hAnsi="Times New Roman" w:cs="Times New Roman"/>
                <w:b/>
                <w:i/>
                <w:sz w:val="24"/>
                <w:szCs w:val="24"/>
              </w:rPr>
              <w:t>6689</w:t>
            </w:r>
          </w:p>
        </w:tc>
        <w:tc>
          <w:tcPr>
            <w:tcW w:w="992" w:type="dxa"/>
            <w:tcBorders>
              <w:top w:val="single" w:sz="4" w:space="0" w:color="auto"/>
              <w:left w:val="single" w:sz="4" w:space="0" w:color="auto"/>
              <w:right w:val="single" w:sz="4" w:space="0" w:color="auto"/>
            </w:tcBorders>
          </w:tcPr>
          <w:p w:rsidR="00854EA8" w:rsidRPr="00F84B6B" w:rsidRDefault="00854EA8" w:rsidP="00754B24">
            <w:pPr>
              <w:jc w:val="center"/>
              <w:rPr>
                <w:b/>
                <w:i/>
                <w:color w:val="000000"/>
              </w:rPr>
            </w:pPr>
            <w:r w:rsidRPr="00F84B6B">
              <w:rPr>
                <w:b/>
                <w:i/>
                <w:color w:val="000000"/>
              </w:rPr>
              <w:t>887</w:t>
            </w:r>
          </w:p>
        </w:tc>
        <w:tc>
          <w:tcPr>
            <w:tcW w:w="993" w:type="dxa"/>
            <w:tcBorders>
              <w:top w:val="single" w:sz="4" w:space="0" w:color="auto"/>
              <w:left w:val="single" w:sz="4" w:space="0" w:color="auto"/>
              <w:right w:val="single" w:sz="4" w:space="0" w:color="auto"/>
            </w:tcBorders>
          </w:tcPr>
          <w:p w:rsidR="00854EA8" w:rsidRPr="00F84B6B" w:rsidRDefault="00854EA8" w:rsidP="00754B24">
            <w:pPr>
              <w:jc w:val="center"/>
              <w:rPr>
                <w:b/>
                <w:i/>
                <w:color w:val="000000"/>
              </w:rPr>
            </w:pPr>
            <w:r w:rsidRPr="00F84B6B">
              <w:rPr>
                <w:b/>
                <w:i/>
                <w:color w:val="000000"/>
              </w:rPr>
              <w:t>1090</w:t>
            </w:r>
          </w:p>
        </w:tc>
        <w:tc>
          <w:tcPr>
            <w:tcW w:w="992" w:type="dxa"/>
            <w:tcBorders>
              <w:top w:val="single" w:sz="4" w:space="0" w:color="auto"/>
              <w:left w:val="single" w:sz="4" w:space="0" w:color="auto"/>
              <w:right w:val="single" w:sz="4" w:space="0" w:color="auto"/>
            </w:tcBorders>
          </w:tcPr>
          <w:p w:rsidR="00854EA8" w:rsidRPr="00F84B6B" w:rsidRDefault="00854EA8" w:rsidP="00754B24">
            <w:pPr>
              <w:jc w:val="center"/>
              <w:rPr>
                <w:b/>
                <w:i/>
                <w:color w:val="000000"/>
              </w:rPr>
            </w:pPr>
            <w:r w:rsidRPr="00F84B6B">
              <w:rPr>
                <w:b/>
                <w:i/>
                <w:color w:val="000000"/>
              </w:rPr>
              <w:t>1091</w:t>
            </w:r>
          </w:p>
        </w:tc>
        <w:tc>
          <w:tcPr>
            <w:tcW w:w="992" w:type="dxa"/>
            <w:tcBorders>
              <w:top w:val="single" w:sz="4" w:space="0" w:color="auto"/>
              <w:left w:val="single" w:sz="4" w:space="0" w:color="auto"/>
              <w:right w:val="single" w:sz="4" w:space="0" w:color="auto"/>
            </w:tcBorders>
          </w:tcPr>
          <w:p w:rsidR="00854EA8" w:rsidRPr="00F84B6B" w:rsidRDefault="00854EA8" w:rsidP="00754B24">
            <w:pPr>
              <w:jc w:val="center"/>
              <w:rPr>
                <w:b/>
                <w:i/>
                <w:color w:val="000000"/>
              </w:rPr>
            </w:pPr>
            <w:r w:rsidRPr="00F84B6B">
              <w:rPr>
                <w:b/>
                <w:i/>
                <w:color w:val="000000"/>
              </w:rPr>
              <w:t>1660</w:t>
            </w:r>
          </w:p>
        </w:tc>
        <w:tc>
          <w:tcPr>
            <w:tcW w:w="993" w:type="dxa"/>
            <w:tcBorders>
              <w:top w:val="single" w:sz="4" w:space="0" w:color="auto"/>
              <w:left w:val="single" w:sz="4" w:space="0" w:color="auto"/>
              <w:right w:val="single" w:sz="4" w:space="0" w:color="auto"/>
            </w:tcBorders>
          </w:tcPr>
          <w:p w:rsidR="00854EA8" w:rsidRPr="00F84B6B" w:rsidRDefault="00854EA8" w:rsidP="00754B24">
            <w:pPr>
              <w:jc w:val="center"/>
              <w:rPr>
                <w:b/>
                <w:i/>
                <w:color w:val="000000"/>
              </w:rPr>
            </w:pPr>
            <w:r w:rsidRPr="00F84B6B">
              <w:rPr>
                <w:b/>
                <w:i/>
                <w:color w:val="000000"/>
              </w:rPr>
              <w:t>1961</w:t>
            </w:r>
          </w:p>
        </w:tc>
        <w:tc>
          <w:tcPr>
            <w:tcW w:w="1418" w:type="dxa"/>
            <w:tcBorders>
              <w:top w:val="single" w:sz="4" w:space="0" w:color="auto"/>
              <w:left w:val="single" w:sz="4" w:space="0" w:color="auto"/>
              <w:right w:val="single" w:sz="4" w:space="0" w:color="auto"/>
            </w:tcBorders>
          </w:tcPr>
          <w:p w:rsidR="00854EA8" w:rsidRPr="008A00DF" w:rsidRDefault="00854EA8" w:rsidP="00D82468">
            <w:pPr>
              <w:pStyle w:val="ConsPlusNormal"/>
              <w:rPr>
                <w:rFonts w:ascii="Times New Roman" w:hAnsi="Times New Roman" w:cs="Times New Roman"/>
                <w:sz w:val="24"/>
                <w:szCs w:val="24"/>
              </w:rPr>
            </w:pPr>
            <w:r>
              <w:rPr>
                <w:rFonts w:ascii="Times New Roman" w:hAnsi="Times New Roman" w:cs="Times New Roman"/>
                <w:sz w:val="24"/>
                <w:szCs w:val="24"/>
              </w:rPr>
              <w:t>О</w:t>
            </w:r>
            <w:r w:rsidRPr="008A00DF">
              <w:rPr>
                <w:rFonts w:ascii="Times New Roman" w:hAnsi="Times New Roman" w:cs="Times New Roman"/>
                <w:sz w:val="24"/>
                <w:szCs w:val="24"/>
              </w:rPr>
              <w:t xml:space="preserve">МСК, кадровые службы органов администрации </w:t>
            </w:r>
            <w:r>
              <w:rPr>
                <w:rFonts w:ascii="Times New Roman" w:hAnsi="Times New Roman" w:cs="Times New Roman"/>
                <w:sz w:val="24"/>
                <w:szCs w:val="24"/>
              </w:rPr>
              <w:t>округа</w:t>
            </w:r>
            <w:r w:rsidRPr="008A00DF">
              <w:rPr>
                <w:rFonts w:ascii="Times New Roman" w:hAnsi="Times New Roman" w:cs="Times New Roman"/>
                <w:sz w:val="24"/>
                <w:szCs w:val="24"/>
              </w:rPr>
              <w:t xml:space="preserve"> с правами юридического лица</w:t>
            </w:r>
          </w:p>
        </w:tc>
        <w:tc>
          <w:tcPr>
            <w:tcW w:w="1559" w:type="dxa"/>
            <w:vMerge w:val="restart"/>
            <w:tcBorders>
              <w:top w:val="single" w:sz="4" w:space="0" w:color="auto"/>
              <w:left w:val="single" w:sz="4" w:space="0" w:color="auto"/>
              <w:right w:val="single" w:sz="4" w:space="0" w:color="auto"/>
            </w:tcBorders>
          </w:tcPr>
          <w:p w:rsidR="00854EA8" w:rsidRDefault="00854EA8" w:rsidP="005D3612">
            <w:pPr>
              <w:pStyle w:val="ConsPlusNormal"/>
              <w:rPr>
                <w:rFonts w:ascii="Times New Roman" w:hAnsi="Times New Roman" w:cs="Times New Roman"/>
                <w:sz w:val="24"/>
                <w:szCs w:val="24"/>
              </w:rPr>
            </w:pPr>
            <w:r w:rsidRPr="008A00DF">
              <w:rPr>
                <w:rFonts w:ascii="Times New Roman" w:hAnsi="Times New Roman" w:cs="Times New Roman"/>
                <w:sz w:val="24"/>
                <w:szCs w:val="24"/>
              </w:rPr>
              <w:t>Доля муниципальных служащих, прошедших ежегодную диспансеризацию от общего числа муниципальных служащих, подлежащих диспансеризации в отчетном году</w:t>
            </w:r>
            <w:r>
              <w:rPr>
                <w:rFonts w:ascii="Times New Roman" w:hAnsi="Times New Roman" w:cs="Times New Roman"/>
                <w:sz w:val="24"/>
                <w:szCs w:val="24"/>
              </w:rPr>
              <w:t xml:space="preserve"> -</w:t>
            </w:r>
          </w:p>
          <w:p w:rsidR="00854EA8" w:rsidRPr="008A00DF" w:rsidRDefault="00854EA8" w:rsidP="005D3612">
            <w:pPr>
              <w:pStyle w:val="ConsPlusNormal"/>
              <w:rPr>
                <w:rFonts w:ascii="Times New Roman" w:hAnsi="Times New Roman" w:cs="Times New Roman"/>
                <w:sz w:val="24"/>
                <w:szCs w:val="24"/>
              </w:rPr>
            </w:pPr>
            <w:r>
              <w:rPr>
                <w:rFonts w:ascii="Times New Roman" w:hAnsi="Times New Roman" w:cs="Times New Roman"/>
                <w:sz w:val="24"/>
                <w:szCs w:val="24"/>
              </w:rPr>
              <w:lastRenderedPageBreak/>
              <w:t xml:space="preserve">100% </w:t>
            </w:r>
          </w:p>
        </w:tc>
      </w:tr>
      <w:tr w:rsidR="00854EA8" w:rsidRPr="008A00DF" w:rsidTr="00754B24">
        <w:trPr>
          <w:trHeight w:val="1728"/>
        </w:trPr>
        <w:tc>
          <w:tcPr>
            <w:tcW w:w="566" w:type="dxa"/>
            <w:vMerge/>
          </w:tcPr>
          <w:p w:rsidR="00854EA8" w:rsidRPr="008A00DF" w:rsidRDefault="00854EA8" w:rsidP="008D57D7"/>
        </w:tc>
        <w:tc>
          <w:tcPr>
            <w:tcW w:w="1985" w:type="dxa"/>
            <w:vMerge/>
          </w:tcPr>
          <w:p w:rsidR="00854EA8" w:rsidRPr="008A00DF" w:rsidRDefault="00854EA8" w:rsidP="008D57D7"/>
        </w:tc>
        <w:tc>
          <w:tcPr>
            <w:tcW w:w="847" w:type="dxa"/>
            <w:vMerge/>
            <w:tcBorders>
              <w:left w:val="single" w:sz="4" w:space="0" w:color="auto"/>
              <w:right w:val="single" w:sz="4" w:space="0" w:color="auto"/>
            </w:tcBorders>
          </w:tcPr>
          <w:p w:rsidR="00854EA8" w:rsidRPr="008A00DF" w:rsidRDefault="00854EA8" w:rsidP="008D57D7">
            <w:pPr>
              <w:pStyle w:val="ConsPlusNormal"/>
              <w:rPr>
                <w:rFonts w:ascii="Times New Roman" w:hAnsi="Times New Roman" w:cs="Times New Roman"/>
                <w:sz w:val="24"/>
                <w:szCs w:val="24"/>
              </w:rPr>
            </w:pPr>
          </w:p>
        </w:tc>
        <w:tc>
          <w:tcPr>
            <w:tcW w:w="1279" w:type="dxa"/>
            <w:vMerge/>
            <w:tcBorders>
              <w:left w:val="single" w:sz="4" w:space="0" w:color="auto"/>
              <w:right w:val="single" w:sz="4" w:space="0" w:color="auto"/>
            </w:tcBorders>
          </w:tcPr>
          <w:p w:rsidR="00854EA8" w:rsidRPr="008A00DF" w:rsidRDefault="00854EA8" w:rsidP="008D57D7">
            <w:pPr>
              <w:pStyle w:val="ConsPlusNormal"/>
              <w:rPr>
                <w:rFonts w:ascii="Times New Roman" w:hAnsi="Times New Roman" w:cs="Times New Roman"/>
                <w:sz w:val="24"/>
                <w:szCs w:val="24"/>
              </w:rPr>
            </w:pPr>
          </w:p>
        </w:tc>
        <w:tc>
          <w:tcPr>
            <w:tcW w:w="1276" w:type="dxa"/>
            <w:tcBorders>
              <w:top w:val="single" w:sz="4" w:space="0" w:color="auto"/>
              <w:left w:val="single" w:sz="4" w:space="0" w:color="auto"/>
              <w:right w:val="single" w:sz="4" w:space="0" w:color="auto"/>
            </w:tcBorders>
          </w:tcPr>
          <w:p w:rsidR="00854EA8" w:rsidRPr="00734774" w:rsidRDefault="00854EA8" w:rsidP="00754B24">
            <w:pPr>
              <w:jc w:val="center"/>
              <w:rPr>
                <w:color w:val="000000"/>
              </w:rPr>
            </w:pPr>
            <w:r w:rsidRPr="00734774">
              <w:rPr>
                <w:color w:val="000000"/>
              </w:rPr>
              <w:t>456</w:t>
            </w:r>
          </w:p>
        </w:tc>
        <w:tc>
          <w:tcPr>
            <w:tcW w:w="992" w:type="dxa"/>
            <w:tcBorders>
              <w:top w:val="single" w:sz="4" w:space="0" w:color="auto"/>
              <w:left w:val="single" w:sz="4" w:space="0" w:color="auto"/>
              <w:right w:val="single" w:sz="4" w:space="0" w:color="auto"/>
            </w:tcBorders>
          </w:tcPr>
          <w:p w:rsidR="00854EA8" w:rsidRPr="00F84B6B" w:rsidRDefault="00854EA8" w:rsidP="00754B24">
            <w:pPr>
              <w:jc w:val="center"/>
              <w:rPr>
                <w:color w:val="000000"/>
              </w:rPr>
            </w:pPr>
            <w:r w:rsidRPr="00F84B6B">
              <w:rPr>
                <w:color w:val="000000"/>
              </w:rPr>
              <w:t>4250</w:t>
            </w:r>
          </w:p>
        </w:tc>
        <w:tc>
          <w:tcPr>
            <w:tcW w:w="992" w:type="dxa"/>
            <w:tcBorders>
              <w:top w:val="single" w:sz="4" w:space="0" w:color="auto"/>
              <w:left w:val="single" w:sz="4" w:space="0" w:color="auto"/>
              <w:right w:val="single" w:sz="4" w:space="0" w:color="auto"/>
            </w:tcBorders>
          </w:tcPr>
          <w:p w:rsidR="00854EA8" w:rsidRPr="00F84B6B" w:rsidRDefault="00854EA8" w:rsidP="00754B24">
            <w:pPr>
              <w:jc w:val="center"/>
              <w:rPr>
                <w:color w:val="000000"/>
              </w:rPr>
            </w:pPr>
            <w:r w:rsidRPr="00F84B6B">
              <w:rPr>
                <w:color w:val="000000"/>
              </w:rPr>
              <w:t>594</w:t>
            </w:r>
          </w:p>
        </w:tc>
        <w:tc>
          <w:tcPr>
            <w:tcW w:w="993" w:type="dxa"/>
            <w:tcBorders>
              <w:top w:val="single" w:sz="4" w:space="0" w:color="auto"/>
              <w:left w:val="single" w:sz="4" w:space="0" w:color="auto"/>
              <w:right w:val="single" w:sz="4" w:space="0" w:color="auto"/>
            </w:tcBorders>
          </w:tcPr>
          <w:p w:rsidR="00854EA8" w:rsidRPr="00F84B6B" w:rsidRDefault="00854EA8" w:rsidP="00754B24">
            <w:pPr>
              <w:jc w:val="center"/>
              <w:rPr>
                <w:color w:val="000000"/>
              </w:rPr>
            </w:pPr>
            <w:r w:rsidRPr="00F84B6B">
              <w:rPr>
                <w:color w:val="000000"/>
              </w:rPr>
              <w:t>690</w:t>
            </w:r>
          </w:p>
        </w:tc>
        <w:tc>
          <w:tcPr>
            <w:tcW w:w="992" w:type="dxa"/>
            <w:tcBorders>
              <w:top w:val="single" w:sz="4" w:space="0" w:color="auto"/>
              <w:left w:val="single" w:sz="4" w:space="0" w:color="auto"/>
              <w:right w:val="single" w:sz="4" w:space="0" w:color="auto"/>
            </w:tcBorders>
          </w:tcPr>
          <w:p w:rsidR="00854EA8" w:rsidRPr="00F84B6B" w:rsidRDefault="00854EA8" w:rsidP="00754B24">
            <w:pPr>
              <w:jc w:val="center"/>
              <w:rPr>
                <w:color w:val="000000"/>
              </w:rPr>
            </w:pPr>
            <w:r w:rsidRPr="00F84B6B">
              <w:rPr>
                <w:color w:val="000000"/>
              </w:rPr>
              <w:t>682</w:t>
            </w:r>
          </w:p>
        </w:tc>
        <w:tc>
          <w:tcPr>
            <w:tcW w:w="992" w:type="dxa"/>
            <w:tcBorders>
              <w:top w:val="single" w:sz="4" w:space="0" w:color="auto"/>
              <w:left w:val="single" w:sz="4" w:space="0" w:color="auto"/>
              <w:right w:val="single" w:sz="4" w:space="0" w:color="auto"/>
            </w:tcBorders>
          </w:tcPr>
          <w:p w:rsidR="00854EA8" w:rsidRPr="00F84B6B" w:rsidRDefault="00854EA8" w:rsidP="00754B24">
            <w:pPr>
              <w:jc w:val="center"/>
              <w:rPr>
                <w:color w:val="000000"/>
              </w:rPr>
            </w:pPr>
            <w:r w:rsidRPr="00F84B6B">
              <w:rPr>
                <w:color w:val="000000"/>
              </w:rPr>
              <w:t>1038</w:t>
            </w:r>
          </w:p>
        </w:tc>
        <w:tc>
          <w:tcPr>
            <w:tcW w:w="993" w:type="dxa"/>
            <w:tcBorders>
              <w:top w:val="single" w:sz="4" w:space="0" w:color="auto"/>
              <w:left w:val="single" w:sz="4" w:space="0" w:color="auto"/>
              <w:right w:val="single" w:sz="4" w:space="0" w:color="auto"/>
            </w:tcBorders>
          </w:tcPr>
          <w:p w:rsidR="00854EA8" w:rsidRPr="00F84B6B" w:rsidRDefault="00854EA8" w:rsidP="00754B24">
            <w:pPr>
              <w:jc w:val="center"/>
              <w:rPr>
                <w:color w:val="000000"/>
              </w:rPr>
            </w:pPr>
            <w:r w:rsidRPr="00F84B6B">
              <w:rPr>
                <w:color w:val="000000"/>
              </w:rPr>
              <w:t>1246</w:t>
            </w:r>
          </w:p>
        </w:tc>
        <w:tc>
          <w:tcPr>
            <w:tcW w:w="1418" w:type="dxa"/>
            <w:tcBorders>
              <w:left w:val="single" w:sz="4" w:space="0" w:color="auto"/>
              <w:right w:val="single" w:sz="4" w:space="0" w:color="auto"/>
            </w:tcBorders>
          </w:tcPr>
          <w:p w:rsidR="00854EA8" w:rsidRPr="008A00DF" w:rsidRDefault="00854EA8" w:rsidP="008D57D7">
            <w:pPr>
              <w:pStyle w:val="ConsPlusNormal"/>
              <w:rPr>
                <w:rFonts w:ascii="Times New Roman" w:hAnsi="Times New Roman" w:cs="Times New Roman"/>
                <w:sz w:val="24"/>
                <w:szCs w:val="24"/>
              </w:rPr>
            </w:pPr>
            <w:r>
              <w:rPr>
                <w:rFonts w:ascii="Times New Roman" w:hAnsi="Times New Roman"/>
                <w:sz w:val="24"/>
                <w:szCs w:val="24"/>
              </w:rPr>
              <w:t>АКМР</w:t>
            </w:r>
          </w:p>
        </w:tc>
        <w:tc>
          <w:tcPr>
            <w:tcW w:w="1559" w:type="dxa"/>
            <w:vMerge/>
            <w:tcBorders>
              <w:left w:val="single" w:sz="4" w:space="0" w:color="auto"/>
              <w:right w:val="single" w:sz="4" w:space="0" w:color="auto"/>
            </w:tcBorders>
          </w:tcPr>
          <w:p w:rsidR="00854EA8" w:rsidRPr="008A00DF" w:rsidRDefault="00854EA8" w:rsidP="008D57D7">
            <w:pPr>
              <w:pStyle w:val="ConsPlusNormal"/>
              <w:rPr>
                <w:rFonts w:ascii="Times New Roman" w:hAnsi="Times New Roman" w:cs="Times New Roman"/>
                <w:sz w:val="24"/>
                <w:szCs w:val="24"/>
              </w:rPr>
            </w:pPr>
          </w:p>
        </w:tc>
      </w:tr>
      <w:tr w:rsidR="00854EA8" w:rsidRPr="008A00DF" w:rsidTr="00754B24">
        <w:trPr>
          <w:trHeight w:val="318"/>
        </w:trPr>
        <w:tc>
          <w:tcPr>
            <w:tcW w:w="566" w:type="dxa"/>
            <w:vMerge/>
          </w:tcPr>
          <w:p w:rsidR="00854EA8" w:rsidRPr="008A00DF" w:rsidRDefault="00854EA8" w:rsidP="008D57D7"/>
        </w:tc>
        <w:tc>
          <w:tcPr>
            <w:tcW w:w="1985" w:type="dxa"/>
            <w:vMerge/>
          </w:tcPr>
          <w:p w:rsidR="00854EA8" w:rsidRPr="008A00DF" w:rsidRDefault="00854EA8" w:rsidP="008D57D7"/>
        </w:tc>
        <w:tc>
          <w:tcPr>
            <w:tcW w:w="847" w:type="dxa"/>
            <w:vMerge/>
            <w:tcBorders>
              <w:left w:val="single" w:sz="4" w:space="0" w:color="auto"/>
              <w:right w:val="single" w:sz="4" w:space="0" w:color="auto"/>
            </w:tcBorders>
          </w:tcPr>
          <w:p w:rsidR="00854EA8" w:rsidRPr="008A00DF" w:rsidRDefault="00854EA8" w:rsidP="008D57D7">
            <w:pPr>
              <w:pStyle w:val="ConsPlusNormal"/>
              <w:rPr>
                <w:rFonts w:ascii="Times New Roman" w:hAnsi="Times New Roman" w:cs="Times New Roman"/>
                <w:sz w:val="24"/>
                <w:szCs w:val="24"/>
              </w:rPr>
            </w:pPr>
          </w:p>
        </w:tc>
        <w:tc>
          <w:tcPr>
            <w:tcW w:w="1279" w:type="dxa"/>
            <w:vMerge/>
            <w:tcBorders>
              <w:left w:val="single" w:sz="4" w:space="0" w:color="auto"/>
              <w:right w:val="single" w:sz="4" w:space="0" w:color="auto"/>
            </w:tcBorders>
          </w:tcPr>
          <w:p w:rsidR="00854EA8" w:rsidRPr="008A00DF" w:rsidRDefault="00854EA8" w:rsidP="008D57D7">
            <w:pPr>
              <w:pStyle w:val="ConsPlusNormal"/>
              <w:rPr>
                <w:rFonts w:ascii="Times New Roman" w:hAnsi="Times New Roman" w:cs="Times New Roman"/>
                <w:sz w:val="24"/>
                <w:szCs w:val="24"/>
              </w:rPr>
            </w:pPr>
          </w:p>
        </w:tc>
        <w:tc>
          <w:tcPr>
            <w:tcW w:w="1276" w:type="dxa"/>
            <w:tcBorders>
              <w:top w:val="single" w:sz="4" w:space="0" w:color="auto"/>
              <w:left w:val="single" w:sz="4" w:space="0" w:color="auto"/>
              <w:right w:val="single" w:sz="4" w:space="0" w:color="auto"/>
            </w:tcBorders>
            <w:vAlign w:val="center"/>
          </w:tcPr>
          <w:p w:rsidR="00854EA8" w:rsidRPr="00734774" w:rsidRDefault="00854EA8" w:rsidP="00754B24">
            <w:pPr>
              <w:jc w:val="center"/>
              <w:rPr>
                <w:color w:val="000000"/>
              </w:rPr>
            </w:pPr>
            <w:r w:rsidRPr="00734774">
              <w:rPr>
                <w:color w:val="000000"/>
              </w:rPr>
              <w:t>81</w:t>
            </w:r>
          </w:p>
        </w:tc>
        <w:tc>
          <w:tcPr>
            <w:tcW w:w="992" w:type="dxa"/>
            <w:tcBorders>
              <w:top w:val="single" w:sz="4" w:space="0" w:color="auto"/>
              <w:left w:val="single" w:sz="4" w:space="0" w:color="auto"/>
              <w:right w:val="single" w:sz="4" w:space="0" w:color="auto"/>
            </w:tcBorders>
            <w:vAlign w:val="center"/>
          </w:tcPr>
          <w:p w:rsidR="00854EA8" w:rsidRPr="00734774" w:rsidRDefault="00854EA8" w:rsidP="00754B24">
            <w:pPr>
              <w:jc w:val="center"/>
              <w:rPr>
                <w:color w:val="000000"/>
              </w:rPr>
            </w:pPr>
            <w:r w:rsidRPr="00734774">
              <w:rPr>
                <w:color w:val="000000"/>
              </w:rPr>
              <w:t>716</w:t>
            </w:r>
          </w:p>
        </w:tc>
        <w:tc>
          <w:tcPr>
            <w:tcW w:w="992" w:type="dxa"/>
            <w:tcBorders>
              <w:top w:val="single" w:sz="4" w:space="0" w:color="auto"/>
              <w:left w:val="single" w:sz="4" w:space="0" w:color="auto"/>
              <w:right w:val="single" w:sz="4" w:space="0" w:color="auto"/>
            </w:tcBorders>
            <w:vAlign w:val="center"/>
          </w:tcPr>
          <w:p w:rsidR="00854EA8" w:rsidRPr="00734774" w:rsidRDefault="00854EA8" w:rsidP="00754B24">
            <w:pPr>
              <w:jc w:val="center"/>
              <w:rPr>
                <w:color w:val="000000"/>
              </w:rPr>
            </w:pPr>
            <w:r w:rsidRPr="00734774">
              <w:rPr>
                <w:color w:val="000000"/>
              </w:rPr>
              <w:t>108</w:t>
            </w:r>
          </w:p>
        </w:tc>
        <w:tc>
          <w:tcPr>
            <w:tcW w:w="993" w:type="dxa"/>
            <w:tcBorders>
              <w:top w:val="single" w:sz="4" w:space="0" w:color="auto"/>
              <w:left w:val="single" w:sz="4" w:space="0" w:color="auto"/>
              <w:right w:val="single" w:sz="4" w:space="0" w:color="auto"/>
            </w:tcBorders>
            <w:vAlign w:val="center"/>
          </w:tcPr>
          <w:p w:rsidR="00854EA8" w:rsidRPr="00734774" w:rsidRDefault="00854EA8" w:rsidP="00754B24">
            <w:pPr>
              <w:jc w:val="center"/>
              <w:rPr>
                <w:color w:val="000000"/>
              </w:rPr>
            </w:pPr>
            <w:r w:rsidRPr="00734774">
              <w:rPr>
                <w:color w:val="000000"/>
              </w:rPr>
              <w:t>100</w:t>
            </w:r>
          </w:p>
        </w:tc>
        <w:tc>
          <w:tcPr>
            <w:tcW w:w="992" w:type="dxa"/>
            <w:tcBorders>
              <w:top w:val="single" w:sz="4" w:space="0" w:color="auto"/>
              <w:left w:val="single" w:sz="4" w:space="0" w:color="auto"/>
              <w:right w:val="single" w:sz="4" w:space="0" w:color="auto"/>
            </w:tcBorders>
            <w:vAlign w:val="center"/>
          </w:tcPr>
          <w:p w:rsidR="00854EA8" w:rsidRPr="00734774" w:rsidRDefault="00854EA8" w:rsidP="00754B24">
            <w:pPr>
              <w:jc w:val="center"/>
              <w:rPr>
                <w:color w:val="000000"/>
              </w:rPr>
            </w:pPr>
            <w:r w:rsidRPr="00734774">
              <w:rPr>
                <w:color w:val="000000"/>
              </w:rPr>
              <w:t>100</w:t>
            </w:r>
          </w:p>
        </w:tc>
        <w:tc>
          <w:tcPr>
            <w:tcW w:w="992" w:type="dxa"/>
            <w:tcBorders>
              <w:top w:val="single" w:sz="4" w:space="0" w:color="auto"/>
              <w:left w:val="single" w:sz="4" w:space="0" w:color="auto"/>
              <w:right w:val="single" w:sz="4" w:space="0" w:color="auto"/>
            </w:tcBorders>
            <w:vAlign w:val="center"/>
          </w:tcPr>
          <w:p w:rsidR="00854EA8" w:rsidRPr="00734774" w:rsidRDefault="00854EA8" w:rsidP="00754B24">
            <w:pPr>
              <w:jc w:val="center"/>
              <w:rPr>
                <w:color w:val="000000"/>
              </w:rPr>
            </w:pPr>
            <w:r w:rsidRPr="00734774">
              <w:rPr>
                <w:color w:val="000000"/>
              </w:rPr>
              <w:t>186</w:t>
            </w:r>
          </w:p>
        </w:tc>
        <w:tc>
          <w:tcPr>
            <w:tcW w:w="993" w:type="dxa"/>
            <w:tcBorders>
              <w:top w:val="single" w:sz="4" w:space="0" w:color="auto"/>
              <w:left w:val="single" w:sz="4" w:space="0" w:color="auto"/>
              <w:right w:val="single" w:sz="4" w:space="0" w:color="auto"/>
            </w:tcBorders>
            <w:vAlign w:val="center"/>
          </w:tcPr>
          <w:p w:rsidR="00854EA8" w:rsidRPr="00734774" w:rsidRDefault="00854EA8" w:rsidP="00754B24">
            <w:pPr>
              <w:jc w:val="center"/>
              <w:rPr>
                <w:color w:val="000000"/>
              </w:rPr>
            </w:pPr>
            <w:r w:rsidRPr="00734774">
              <w:rPr>
                <w:color w:val="000000"/>
              </w:rPr>
              <w:t>222</w:t>
            </w:r>
          </w:p>
        </w:tc>
        <w:tc>
          <w:tcPr>
            <w:tcW w:w="1418" w:type="dxa"/>
            <w:tcBorders>
              <w:left w:val="single" w:sz="4" w:space="0" w:color="auto"/>
              <w:right w:val="single" w:sz="4" w:space="0" w:color="auto"/>
            </w:tcBorders>
          </w:tcPr>
          <w:p w:rsidR="00854EA8" w:rsidRPr="008A00DF" w:rsidRDefault="00854EA8" w:rsidP="00174894">
            <w:pPr>
              <w:pStyle w:val="ConsPlusNormal"/>
              <w:rPr>
                <w:rFonts w:ascii="Times New Roman" w:hAnsi="Times New Roman" w:cs="Times New Roman"/>
                <w:sz w:val="24"/>
                <w:szCs w:val="24"/>
              </w:rPr>
            </w:pPr>
            <w:r>
              <w:rPr>
                <w:rFonts w:ascii="Times New Roman" w:hAnsi="Times New Roman"/>
                <w:sz w:val="24"/>
                <w:szCs w:val="24"/>
              </w:rPr>
              <w:t>ФинУпр</w:t>
            </w:r>
            <w:r w:rsidRPr="008A00DF">
              <w:rPr>
                <w:rFonts w:ascii="Times New Roman" w:hAnsi="Times New Roman"/>
                <w:sz w:val="24"/>
                <w:szCs w:val="24"/>
              </w:rPr>
              <w:t xml:space="preserve"> </w:t>
            </w:r>
          </w:p>
        </w:tc>
        <w:tc>
          <w:tcPr>
            <w:tcW w:w="1559" w:type="dxa"/>
            <w:vMerge/>
            <w:tcBorders>
              <w:left w:val="single" w:sz="4" w:space="0" w:color="auto"/>
              <w:right w:val="single" w:sz="4" w:space="0" w:color="auto"/>
            </w:tcBorders>
          </w:tcPr>
          <w:p w:rsidR="00854EA8" w:rsidRPr="008A00DF" w:rsidRDefault="00854EA8" w:rsidP="008D57D7">
            <w:pPr>
              <w:pStyle w:val="ConsPlusNormal"/>
              <w:rPr>
                <w:rFonts w:ascii="Times New Roman" w:hAnsi="Times New Roman" w:cs="Times New Roman"/>
                <w:sz w:val="24"/>
                <w:szCs w:val="24"/>
              </w:rPr>
            </w:pPr>
          </w:p>
        </w:tc>
      </w:tr>
      <w:tr w:rsidR="00854EA8" w:rsidRPr="008A00DF" w:rsidTr="00754B24">
        <w:trPr>
          <w:trHeight w:val="296"/>
        </w:trPr>
        <w:tc>
          <w:tcPr>
            <w:tcW w:w="566" w:type="dxa"/>
            <w:vMerge/>
          </w:tcPr>
          <w:p w:rsidR="00854EA8" w:rsidRPr="008A00DF" w:rsidRDefault="00854EA8" w:rsidP="008D57D7"/>
        </w:tc>
        <w:tc>
          <w:tcPr>
            <w:tcW w:w="1985" w:type="dxa"/>
            <w:vMerge/>
          </w:tcPr>
          <w:p w:rsidR="00854EA8" w:rsidRPr="008A00DF" w:rsidRDefault="00854EA8" w:rsidP="008D57D7"/>
        </w:tc>
        <w:tc>
          <w:tcPr>
            <w:tcW w:w="847" w:type="dxa"/>
            <w:vMerge/>
            <w:tcBorders>
              <w:left w:val="single" w:sz="4" w:space="0" w:color="auto"/>
              <w:right w:val="single" w:sz="4" w:space="0" w:color="auto"/>
            </w:tcBorders>
          </w:tcPr>
          <w:p w:rsidR="00854EA8" w:rsidRPr="008A00DF" w:rsidRDefault="00854EA8" w:rsidP="008D57D7">
            <w:pPr>
              <w:pStyle w:val="ConsPlusNormal"/>
              <w:rPr>
                <w:rFonts w:ascii="Times New Roman" w:hAnsi="Times New Roman" w:cs="Times New Roman"/>
                <w:sz w:val="24"/>
                <w:szCs w:val="24"/>
              </w:rPr>
            </w:pPr>
          </w:p>
        </w:tc>
        <w:tc>
          <w:tcPr>
            <w:tcW w:w="1279" w:type="dxa"/>
            <w:vMerge/>
            <w:tcBorders>
              <w:left w:val="single" w:sz="4" w:space="0" w:color="auto"/>
              <w:right w:val="single" w:sz="4" w:space="0" w:color="auto"/>
            </w:tcBorders>
          </w:tcPr>
          <w:p w:rsidR="00854EA8" w:rsidRPr="008A00DF" w:rsidRDefault="00854EA8" w:rsidP="008D57D7">
            <w:pPr>
              <w:pStyle w:val="ConsPlusNormal"/>
              <w:rPr>
                <w:rFonts w:ascii="Times New Roman" w:hAnsi="Times New Roman" w:cs="Times New Roman"/>
                <w:sz w:val="24"/>
                <w:szCs w:val="24"/>
              </w:rPr>
            </w:pPr>
          </w:p>
        </w:tc>
        <w:tc>
          <w:tcPr>
            <w:tcW w:w="1276" w:type="dxa"/>
            <w:tcBorders>
              <w:top w:val="single" w:sz="4" w:space="0" w:color="auto"/>
              <w:left w:val="single" w:sz="4" w:space="0" w:color="auto"/>
              <w:right w:val="single" w:sz="4" w:space="0" w:color="auto"/>
            </w:tcBorders>
            <w:vAlign w:val="center"/>
          </w:tcPr>
          <w:p w:rsidR="00854EA8" w:rsidRPr="00734774" w:rsidRDefault="00854EA8" w:rsidP="00754B24">
            <w:pPr>
              <w:jc w:val="center"/>
              <w:rPr>
                <w:color w:val="000000"/>
              </w:rPr>
            </w:pPr>
            <w:r w:rsidRPr="00734774">
              <w:rPr>
                <w:color w:val="000000"/>
              </w:rPr>
              <w:t>70</w:t>
            </w:r>
          </w:p>
        </w:tc>
        <w:tc>
          <w:tcPr>
            <w:tcW w:w="992" w:type="dxa"/>
            <w:tcBorders>
              <w:top w:val="single" w:sz="4" w:space="0" w:color="auto"/>
              <w:left w:val="single" w:sz="4" w:space="0" w:color="auto"/>
              <w:right w:val="single" w:sz="4" w:space="0" w:color="auto"/>
            </w:tcBorders>
            <w:vAlign w:val="center"/>
          </w:tcPr>
          <w:p w:rsidR="00854EA8" w:rsidRPr="00734774" w:rsidRDefault="00854EA8" w:rsidP="00754B24">
            <w:pPr>
              <w:jc w:val="center"/>
              <w:rPr>
                <w:color w:val="000000"/>
              </w:rPr>
            </w:pPr>
            <w:r w:rsidRPr="00734774">
              <w:rPr>
                <w:color w:val="000000"/>
              </w:rPr>
              <w:t>868</w:t>
            </w:r>
          </w:p>
        </w:tc>
        <w:tc>
          <w:tcPr>
            <w:tcW w:w="992" w:type="dxa"/>
            <w:tcBorders>
              <w:top w:val="single" w:sz="4" w:space="0" w:color="auto"/>
              <w:left w:val="single" w:sz="4" w:space="0" w:color="auto"/>
              <w:right w:val="single" w:sz="4" w:space="0" w:color="auto"/>
            </w:tcBorders>
            <w:vAlign w:val="center"/>
          </w:tcPr>
          <w:p w:rsidR="00854EA8" w:rsidRPr="00734774" w:rsidRDefault="00854EA8" w:rsidP="00754B24">
            <w:pPr>
              <w:jc w:val="center"/>
              <w:rPr>
                <w:color w:val="000000"/>
              </w:rPr>
            </w:pPr>
            <w:r w:rsidRPr="00734774">
              <w:rPr>
                <w:color w:val="000000"/>
              </w:rPr>
              <w:t>130</w:t>
            </w:r>
          </w:p>
        </w:tc>
        <w:tc>
          <w:tcPr>
            <w:tcW w:w="993" w:type="dxa"/>
            <w:tcBorders>
              <w:top w:val="single" w:sz="4" w:space="0" w:color="auto"/>
              <w:left w:val="single" w:sz="4" w:space="0" w:color="auto"/>
              <w:right w:val="single" w:sz="4" w:space="0" w:color="auto"/>
            </w:tcBorders>
            <w:vAlign w:val="center"/>
          </w:tcPr>
          <w:p w:rsidR="00854EA8" w:rsidRPr="00734774" w:rsidRDefault="00854EA8" w:rsidP="00754B24">
            <w:pPr>
              <w:jc w:val="center"/>
              <w:rPr>
                <w:color w:val="000000"/>
              </w:rPr>
            </w:pPr>
            <w:r w:rsidRPr="00734774">
              <w:rPr>
                <w:color w:val="000000"/>
              </w:rPr>
              <w:t>135</w:t>
            </w:r>
          </w:p>
        </w:tc>
        <w:tc>
          <w:tcPr>
            <w:tcW w:w="992" w:type="dxa"/>
            <w:tcBorders>
              <w:top w:val="single" w:sz="4" w:space="0" w:color="auto"/>
              <w:left w:val="single" w:sz="4" w:space="0" w:color="auto"/>
              <w:right w:val="single" w:sz="4" w:space="0" w:color="auto"/>
            </w:tcBorders>
            <w:vAlign w:val="center"/>
          </w:tcPr>
          <w:p w:rsidR="00854EA8" w:rsidRPr="00734774" w:rsidRDefault="00854EA8" w:rsidP="00754B24">
            <w:pPr>
              <w:jc w:val="center"/>
              <w:rPr>
                <w:color w:val="000000"/>
              </w:rPr>
            </w:pPr>
            <w:r w:rsidRPr="00734774">
              <w:rPr>
                <w:color w:val="000000"/>
              </w:rPr>
              <w:t>135</w:t>
            </w:r>
          </w:p>
        </w:tc>
        <w:tc>
          <w:tcPr>
            <w:tcW w:w="992" w:type="dxa"/>
            <w:tcBorders>
              <w:top w:val="single" w:sz="4" w:space="0" w:color="auto"/>
              <w:left w:val="single" w:sz="4" w:space="0" w:color="auto"/>
              <w:right w:val="single" w:sz="4" w:space="0" w:color="auto"/>
            </w:tcBorders>
            <w:vAlign w:val="center"/>
          </w:tcPr>
          <w:p w:rsidR="00854EA8" w:rsidRPr="00734774" w:rsidRDefault="00854EA8" w:rsidP="00754B24">
            <w:pPr>
              <w:jc w:val="center"/>
              <w:rPr>
                <w:color w:val="000000"/>
              </w:rPr>
            </w:pPr>
            <w:r w:rsidRPr="00734774">
              <w:rPr>
                <w:color w:val="000000"/>
              </w:rPr>
              <w:t>222</w:t>
            </w:r>
          </w:p>
        </w:tc>
        <w:tc>
          <w:tcPr>
            <w:tcW w:w="993" w:type="dxa"/>
            <w:tcBorders>
              <w:top w:val="single" w:sz="4" w:space="0" w:color="auto"/>
              <w:left w:val="single" w:sz="4" w:space="0" w:color="auto"/>
              <w:right w:val="single" w:sz="4" w:space="0" w:color="auto"/>
            </w:tcBorders>
            <w:vAlign w:val="center"/>
          </w:tcPr>
          <w:p w:rsidR="00854EA8" w:rsidRPr="00734774" w:rsidRDefault="00854EA8" w:rsidP="00754B24">
            <w:pPr>
              <w:jc w:val="center"/>
              <w:rPr>
                <w:color w:val="000000"/>
              </w:rPr>
            </w:pPr>
            <w:r w:rsidRPr="00734774">
              <w:rPr>
                <w:color w:val="000000"/>
              </w:rPr>
              <w:t>246</w:t>
            </w:r>
          </w:p>
        </w:tc>
        <w:tc>
          <w:tcPr>
            <w:tcW w:w="1418" w:type="dxa"/>
            <w:tcBorders>
              <w:left w:val="single" w:sz="4" w:space="0" w:color="auto"/>
              <w:right w:val="single" w:sz="4" w:space="0" w:color="auto"/>
            </w:tcBorders>
          </w:tcPr>
          <w:p w:rsidR="00854EA8" w:rsidRPr="008A00DF" w:rsidRDefault="00854EA8" w:rsidP="00174894">
            <w:pPr>
              <w:pStyle w:val="ConsPlusNormal"/>
              <w:rPr>
                <w:rFonts w:ascii="Times New Roman" w:hAnsi="Times New Roman" w:cs="Times New Roman"/>
                <w:sz w:val="24"/>
                <w:szCs w:val="24"/>
              </w:rPr>
            </w:pPr>
            <w:r>
              <w:rPr>
                <w:rFonts w:ascii="Times New Roman" w:hAnsi="Times New Roman"/>
                <w:sz w:val="24"/>
                <w:szCs w:val="24"/>
              </w:rPr>
              <w:t>УО</w:t>
            </w:r>
          </w:p>
        </w:tc>
        <w:tc>
          <w:tcPr>
            <w:tcW w:w="1559" w:type="dxa"/>
            <w:vMerge/>
            <w:tcBorders>
              <w:left w:val="single" w:sz="4" w:space="0" w:color="auto"/>
              <w:right w:val="single" w:sz="4" w:space="0" w:color="auto"/>
            </w:tcBorders>
          </w:tcPr>
          <w:p w:rsidR="00854EA8" w:rsidRPr="008A00DF" w:rsidRDefault="00854EA8" w:rsidP="008D57D7">
            <w:pPr>
              <w:pStyle w:val="ConsPlusNormal"/>
              <w:rPr>
                <w:rFonts w:ascii="Times New Roman" w:hAnsi="Times New Roman" w:cs="Times New Roman"/>
                <w:sz w:val="24"/>
                <w:szCs w:val="24"/>
              </w:rPr>
            </w:pPr>
          </w:p>
        </w:tc>
      </w:tr>
      <w:tr w:rsidR="00854EA8" w:rsidRPr="008A00DF" w:rsidTr="00386FFE">
        <w:trPr>
          <w:trHeight w:val="303"/>
        </w:trPr>
        <w:tc>
          <w:tcPr>
            <w:tcW w:w="566" w:type="dxa"/>
            <w:vMerge/>
          </w:tcPr>
          <w:p w:rsidR="00854EA8" w:rsidRPr="008A00DF" w:rsidRDefault="00854EA8" w:rsidP="008D57D7"/>
        </w:tc>
        <w:tc>
          <w:tcPr>
            <w:tcW w:w="1985" w:type="dxa"/>
            <w:vMerge/>
          </w:tcPr>
          <w:p w:rsidR="00854EA8" w:rsidRPr="008A00DF" w:rsidRDefault="00854EA8" w:rsidP="008D57D7"/>
        </w:tc>
        <w:tc>
          <w:tcPr>
            <w:tcW w:w="847" w:type="dxa"/>
            <w:vMerge/>
            <w:tcBorders>
              <w:left w:val="single" w:sz="4" w:space="0" w:color="auto"/>
              <w:right w:val="single" w:sz="4" w:space="0" w:color="auto"/>
            </w:tcBorders>
          </w:tcPr>
          <w:p w:rsidR="00854EA8" w:rsidRPr="008A00DF" w:rsidRDefault="00854EA8" w:rsidP="008D57D7">
            <w:pPr>
              <w:pStyle w:val="ConsPlusNormal"/>
              <w:rPr>
                <w:rFonts w:ascii="Times New Roman" w:hAnsi="Times New Roman" w:cs="Times New Roman"/>
                <w:sz w:val="24"/>
                <w:szCs w:val="24"/>
              </w:rPr>
            </w:pPr>
          </w:p>
        </w:tc>
        <w:tc>
          <w:tcPr>
            <w:tcW w:w="1279" w:type="dxa"/>
            <w:vMerge/>
            <w:tcBorders>
              <w:left w:val="single" w:sz="4" w:space="0" w:color="auto"/>
              <w:right w:val="single" w:sz="4" w:space="0" w:color="auto"/>
            </w:tcBorders>
          </w:tcPr>
          <w:p w:rsidR="00854EA8" w:rsidRPr="008A00DF" w:rsidRDefault="00854EA8" w:rsidP="008D57D7">
            <w:pPr>
              <w:pStyle w:val="ConsPlusCell"/>
              <w:rPr>
                <w:rFonts w:ascii="Times New Roman" w:hAnsi="Times New Roman"/>
                <w:sz w:val="24"/>
                <w:szCs w:val="24"/>
              </w:rPr>
            </w:pPr>
          </w:p>
        </w:tc>
        <w:tc>
          <w:tcPr>
            <w:tcW w:w="1276" w:type="dxa"/>
            <w:tcBorders>
              <w:top w:val="single" w:sz="4" w:space="0" w:color="auto"/>
              <w:left w:val="single" w:sz="4" w:space="0" w:color="auto"/>
              <w:right w:val="single" w:sz="4" w:space="0" w:color="auto"/>
            </w:tcBorders>
            <w:vAlign w:val="center"/>
          </w:tcPr>
          <w:p w:rsidR="00854EA8" w:rsidRPr="00734774" w:rsidRDefault="00854EA8" w:rsidP="00754B24">
            <w:pPr>
              <w:jc w:val="center"/>
              <w:rPr>
                <w:color w:val="000000"/>
              </w:rPr>
            </w:pPr>
            <w:r w:rsidRPr="00734774">
              <w:rPr>
                <w:color w:val="000000"/>
              </w:rPr>
              <w:t>30</w:t>
            </w:r>
          </w:p>
        </w:tc>
        <w:tc>
          <w:tcPr>
            <w:tcW w:w="992" w:type="dxa"/>
            <w:tcBorders>
              <w:top w:val="single" w:sz="4" w:space="0" w:color="auto"/>
              <w:left w:val="single" w:sz="4" w:space="0" w:color="auto"/>
              <w:right w:val="single" w:sz="4" w:space="0" w:color="auto"/>
            </w:tcBorders>
            <w:shd w:val="clear" w:color="auto" w:fill="auto"/>
            <w:vAlign w:val="center"/>
          </w:tcPr>
          <w:p w:rsidR="00854EA8" w:rsidRPr="00386FFE" w:rsidRDefault="00854EA8" w:rsidP="00754B24">
            <w:pPr>
              <w:jc w:val="center"/>
              <w:rPr>
                <w:color w:val="000000"/>
              </w:rPr>
            </w:pPr>
            <w:r w:rsidRPr="00386FFE">
              <w:rPr>
                <w:color w:val="000000"/>
              </w:rPr>
              <w:t>373</w:t>
            </w:r>
          </w:p>
        </w:tc>
        <w:tc>
          <w:tcPr>
            <w:tcW w:w="992" w:type="dxa"/>
            <w:tcBorders>
              <w:top w:val="single" w:sz="4" w:space="0" w:color="auto"/>
              <w:left w:val="single" w:sz="4" w:space="0" w:color="auto"/>
              <w:right w:val="single" w:sz="4" w:space="0" w:color="auto"/>
            </w:tcBorders>
            <w:shd w:val="clear" w:color="auto" w:fill="auto"/>
            <w:vAlign w:val="center"/>
          </w:tcPr>
          <w:p w:rsidR="00854EA8" w:rsidRPr="00386FFE" w:rsidRDefault="00854EA8" w:rsidP="00754B24">
            <w:pPr>
              <w:jc w:val="center"/>
              <w:rPr>
                <w:color w:val="000000"/>
              </w:rPr>
            </w:pPr>
            <w:r w:rsidRPr="00386FFE">
              <w:rPr>
                <w:color w:val="000000"/>
              </w:rPr>
              <w:t>55</w:t>
            </w:r>
          </w:p>
        </w:tc>
        <w:tc>
          <w:tcPr>
            <w:tcW w:w="993" w:type="dxa"/>
            <w:tcBorders>
              <w:top w:val="single" w:sz="4" w:space="0" w:color="auto"/>
              <w:left w:val="single" w:sz="4" w:space="0" w:color="auto"/>
              <w:right w:val="single" w:sz="4" w:space="0" w:color="auto"/>
            </w:tcBorders>
            <w:shd w:val="clear" w:color="auto" w:fill="auto"/>
            <w:vAlign w:val="center"/>
          </w:tcPr>
          <w:p w:rsidR="00854EA8" w:rsidRPr="00386FFE" w:rsidRDefault="00854EA8" w:rsidP="00754B24">
            <w:pPr>
              <w:jc w:val="center"/>
              <w:rPr>
                <w:color w:val="000000"/>
              </w:rPr>
            </w:pPr>
            <w:r w:rsidRPr="00386FFE">
              <w:rPr>
                <w:color w:val="000000"/>
              </w:rPr>
              <w:t>59</w:t>
            </w:r>
          </w:p>
        </w:tc>
        <w:tc>
          <w:tcPr>
            <w:tcW w:w="992" w:type="dxa"/>
            <w:tcBorders>
              <w:top w:val="single" w:sz="4" w:space="0" w:color="auto"/>
              <w:left w:val="single" w:sz="4" w:space="0" w:color="auto"/>
              <w:right w:val="single" w:sz="4" w:space="0" w:color="auto"/>
            </w:tcBorders>
            <w:shd w:val="clear" w:color="auto" w:fill="auto"/>
            <w:vAlign w:val="center"/>
          </w:tcPr>
          <w:p w:rsidR="00854EA8" w:rsidRPr="00386FFE" w:rsidRDefault="00854EA8" w:rsidP="00754B24">
            <w:pPr>
              <w:jc w:val="center"/>
              <w:rPr>
                <w:color w:val="000000"/>
              </w:rPr>
            </w:pPr>
            <w:r w:rsidRPr="00386FFE">
              <w:rPr>
                <w:color w:val="000000"/>
              </w:rPr>
              <w:t>59</w:t>
            </w:r>
          </w:p>
        </w:tc>
        <w:tc>
          <w:tcPr>
            <w:tcW w:w="992" w:type="dxa"/>
            <w:tcBorders>
              <w:top w:val="single" w:sz="4" w:space="0" w:color="auto"/>
              <w:left w:val="single" w:sz="4" w:space="0" w:color="auto"/>
              <w:right w:val="single" w:sz="4" w:space="0" w:color="auto"/>
            </w:tcBorders>
            <w:shd w:val="clear" w:color="auto" w:fill="auto"/>
            <w:vAlign w:val="center"/>
          </w:tcPr>
          <w:p w:rsidR="00854EA8" w:rsidRPr="00386FFE" w:rsidRDefault="00854EA8" w:rsidP="00754B24">
            <w:pPr>
              <w:jc w:val="center"/>
              <w:rPr>
                <w:color w:val="000000"/>
              </w:rPr>
            </w:pPr>
            <w:r w:rsidRPr="00386FFE">
              <w:rPr>
                <w:color w:val="000000"/>
              </w:rPr>
              <w:t>91</w:t>
            </w:r>
          </w:p>
        </w:tc>
        <w:tc>
          <w:tcPr>
            <w:tcW w:w="993" w:type="dxa"/>
            <w:tcBorders>
              <w:top w:val="single" w:sz="4" w:space="0" w:color="auto"/>
              <w:left w:val="single" w:sz="4" w:space="0" w:color="auto"/>
              <w:right w:val="single" w:sz="4" w:space="0" w:color="auto"/>
            </w:tcBorders>
            <w:shd w:val="clear" w:color="auto" w:fill="auto"/>
            <w:vAlign w:val="center"/>
          </w:tcPr>
          <w:p w:rsidR="00854EA8" w:rsidRPr="00386FFE" w:rsidRDefault="00854EA8" w:rsidP="00754B24">
            <w:pPr>
              <w:jc w:val="center"/>
              <w:rPr>
                <w:color w:val="000000"/>
              </w:rPr>
            </w:pPr>
            <w:r w:rsidRPr="00386FFE">
              <w:rPr>
                <w:color w:val="000000"/>
              </w:rPr>
              <w:t>109</w:t>
            </w:r>
          </w:p>
        </w:tc>
        <w:tc>
          <w:tcPr>
            <w:tcW w:w="1418" w:type="dxa"/>
            <w:tcBorders>
              <w:left w:val="single" w:sz="4" w:space="0" w:color="auto"/>
              <w:right w:val="single" w:sz="4" w:space="0" w:color="auto"/>
            </w:tcBorders>
            <w:shd w:val="clear" w:color="auto" w:fill="auto"/>
          </w:tcPr>
          <w:p w:rsidR="00854EA8" w:rsidRPr="00386FFE" w:rsidRDefault="00854EA8" w:rsidP="00174894">
            <w:pPr>
              <w:pStyle w:val="ConsPlusNormal"/>
              <w:rPr>
                <w:rFonts w:ascii="Times New Roman" w:hAnsi="Times New Roman" w:cs="Times New Roman"/>
                <w:sz w:val="24"/>
                <w:szCs w:val="24"/>
              </w:rPr>
            </w:pPr>
            <w:r w:rsidRPr="00386FFE">
              <w:rPr>
                <w:rFonts w:ascii="Times New Roman" w:hAnsi="Times New Roman"/>
                <w:sz w:val="24"/>
                <w:szCs w:val="24"/>
              </w:rPr>
              <w:t xml:space="preserve">УК </w:t>
            </w:r>
          </w:p>
        </w:tc>
        <w:tc>
          <w:tcPr>
            <w:tcW w:w="1559" w:type="dxa"/>
            <w:vMerge/>
            <w:tcBorders>
              <w:left w:val="single" w:sz="4" w:space="0" w:color="auto"/>
              <w:right w:val="single" w:sz="4" w:space="0" w:color="auto"/>
            </w:tcBorders>
          </w:tcPr>
          <w:p w:rsidR="00854EA8" w:rsidRDefault="00854EA8" w:rsidP="008D57D7">
            <w:pPr>
              <w:pStyle w:val="ConsPlusNormal"/>
              <w:rPr>
                <w:rFonts w:ascii="Times New Roman" w:hAnsi="Times New Roman" w:cs="Times New Roman"/>
                <w:sz w:val="24"/>
                <w:szCs w:val="24"/>
              </w:rPr>
            </w:pPr>
          </w:p>
        </w:tc>
      </w:tr>
      <w:tr w:rsidR="00854EA8" w:rsidRPr="008A00DF" w:rsidTr="00754B24">
        <w:trPr>
          <w:trHeight w:val="303"/>
        </w:trPr>
        <w:tc>
          <w:tcPr>
            <w:tcW w:w="566" w:type="dxa"/>
            <w:vMerge/>
          </w:tcPr>
          <w:p w:rsidR="00854EA8" w:rsidRPr="008A00DF" w:rsidRDefault="00854EA8" w:rsidP="008D57D7"/>
        </w:tc>
        <w:tc>
          <w:tcPr>
            <w:tcW w:w="1985" w:type="dxa"/>
            <w:vMerge/>
          </w:tcPr>
          <w:p w:rsidR="00854EA8" w:rsidRPr="008A00DF" w:rsidRDefault="00854EA8" w:rsidP="008D57D7"/>
        </w:tc>
        <w:tc>
          <w:tcPr>
            <w:tcW w:w="847" w:type="dxa"/>
            <w:vMerge/>
            <w:tcBorders>
              <w:left w:val="single" w:sz="4" w:space="0" w:color="auto"/>
              <w:right w:val="single" w:sz="4" w:space="0" w:color="auto"/>
            </w:tcBorders>
          </w:tcPr>
          <w:p w:rsidR="00854EA8" w:rsidRPr="008A00DF" w:rsidRDefault="00854EA8" w:rsidP="008D57D7">
            <w:pPr>
              <w:pStyle w:val="ConsPlusNormal"/>
              <w:rPr>
                <w:rFonts w:ascii="Times New Roman" w:hAnsi="Times New Roman" w:cs="Times New Roman"/>
                <w:sz w:val="24"/>
                <w:szCs w:val="24"/>
              </w:rPr>
            </w:pPr>
          </w:p>
        </w:tc>
        <w:tc>
          <w:tcPr>
            <w:tcW w:w="1279" w:type="dxa"/>
            <w:vMerge/>
            <w:tcBorders>
              <w:left w:val="single" w:sz="4" w:space="0" w:color="auto"/>
              <w:right w:val="single" w:sz="4" w:space="0" w:color="auto"/>
            </w:tcBorders>
          </w:tcPr>
          <w:p w:rsidR="00854EA8" w:rsidRPr="008A00DF" w:rsidRDefault="00854EA8" w:rsidP="008D57D7">
            <w:pPr>
              <w:pStyle w:val="ConsPlusCell"/>
              <w:rPr>
                <w:rFonts w:ascii="Times New Roman" w:hAnsi="Times New Roman"/>
                <w:sz w:val="24"/>
                <w:szCs w:val="24"/>
              </w:rPr>
            </w:pPr>
          </w:p>
        </w:tc>
        <w:tc>
          <w:tcPr>
            <w:tcW w:w="1276" w:type="dxa"/>
            <w:tcBorders>
              <w:top w:val="single" w:sz="4" w:space="0" w:color="auto"/>
              <w:left w:val="single" w:sz="4" w:space="0" w:color="auto"/>
              <w:right w:val="single" w:sz="4" w:space="0" w:color="auto"/>
            </w:tcBorders>
            <w:vAlign w:val="center"/>
          </w:tcPr>
          <w:p w:rsidR="00854EA8" w:rsidRPr="00734774" w:rsidRDefault="00854EA8" w:rsidP="00754B24">
            <w:pPr>
              <w:jc w:val="center"/>
              <w:rPr>
                <w:color w:val="000000"/>
              </w:rPr>
            </w:pPr>
            <w:r>
              <w:rPr>
                <w:color w:val="000000"/>
              </w:rPr>
              <w:t>0</w:t>
            </w:r>
          </w:p>
        </w:tc>
        <w:tc>
          <w:tcPr>
            <w:tcW w:w="992" w:type="dxa"/>
            <w:tcBorders>
              <w:top w:val="single" w:sz="4" w:space="0" w:color="auto"/>
              <w:left w:val="single" w:sz="4" w:space="0" w:color="auto"/>
              <w:right w:val="single" w:sz="4" w:space="0" w:color="auto"/>
            </w:tcBorders>
            <w:vAlign w:val="center"/>
          </w:tcPr>
          <w:p w:rsidR="00854EA8" w:rsidRPr="00B66339" w:rsidRDefault="00854EA8" w:rsidP="00754B24">
            <w:pPr>
              <w:jc w:val="center"/>
              <w:rPr>
                <w:color w:val="000000"/>
              </w:rPr>
            </w:pPr>
            <w:r w:rsidRPr="00B66339">
              <w:rPr>
                <w:color w:val="000000"/>
              </w:rPr>
              <w:t>235</w:t>
            </w:r>
          </w:p>
        </w:tc>
        <w:tc>
          <w:tcPr>
            <w:tcW w:w="992" w:type="dxa"/>
            <w:tcBorders>
              <w:top w:val="single" w:sz="4" w:space="0" w:color="auto"/>
              <w:left w:val="single" w:sz="4" w:space="0" w:color="auto"/>
              <w:right w:val="single" w:sz="4" w:space="0" w:color="auto"/>
            </w:tcBorders>
            <w:vAlign w:val="center"/>
          </w:tcPr>
          <w:p w:rsidR="00854EA8" w:rsidRPr="00B66339" w:rsidRDefault="00854EA8" w:rsidP="00754B24">
            <w:pPr>
              <w:jc w:val="center"/>
              <w:rPr>
                <w:color w:val="000000"/>
              </w:rPr>
            </w:pPr>
            <w:r w:rsidRPr="00B66339">
              <w:rPr>
                <w:color w:val="000000"/>
              </w:rPr>
              <w:t>0</w:t>
            </w:r>
          </w:p>
        </w:tc>
        <w:tc>
          <w:tcPr>
            <w:tcW w:w="993" w:type="dxa"/>
            <w:tcBorders>
              <w:top w:val="single" w:sz="4" w:space="0" w:color="auto"/>
              <w:left w:val="single" w:sz="4" w:space="0" w:color="auto"/>
              <w:right w:val="single" w:sz="4" w:space="0" w:color="auto"/>
            </w:tcBorders>
            <w:vAlign w:val="center"/>
          </w:tcPr>
          <w:p w:rsidR="00854EA8" w:rsidRPr="00B66339" w:rsidRDefault="00854EA8" w:rsidP="003838E6">
            <w:pPr>
              <w:jc w:val="center"/>
              <w:rPr>
                <w:color w:val="000000"/>
              </w:rPr>
            </w:pPr>
            <w:r w:rsidRPr="00B66339">
              <w:rPr>
                <w:color w:val="000000"/>
              </w:rPr>
              <w:t>50</w:t>
            </w:r>
          </w:p>
        </w:tc>
        <w:tc>
          <w:tcPr>
            <w:tcW w:w="992" w:type="dxa"/>
            <w:tcBorders>
              <w:top w:val="single" w:sz="4" w:space="0" w:color="auto"/>
              <w:left w:val="single" w:sz="4" w:space="0" w:color="auto"/>
              <w:right w:val="single" w:sz="4" w:space="0" w:color="auto"/>
            </w:tcBorders>
            <w:vAlign w:val="center"/>
          </w:tcPr>
          <w:p w:rsidR="00854EA8" w:rsidRPr="00B66339" w:rsidRDefault="00854EA8" w:rsidP="003838E6">
            <w:pPr>
              <w:jc w:val="center"/>
              <w:rPr>
                <w:color w:val="000000"/>
              </w:rPr>
            </w:pPr>
            <w:r w:rsidRPr="00B66339">
              <w:rPr>
                <w:color w:val="000000"/>
              </w:rPr>
              <w:t>55</w:t>
            </w:r>
          </w:p>
        </w:tc>
        <w:tc>
          <w:tcPr>
            <w:tcW w:w="992" w:type="dxa"/>
            <w:tcBorders>
              <w:top w:val="single" w:sz="4" w:space="0" w:color="auto"/>
              <w:left w:val="single" w:sz="4" w:space="0" w:color="auto"/>
              <w:right w:val="single" w:sz="4" w:space="0" w:color="auto"/>
            </w:tcBorders>
            <w:vAlign w:val="center"/>
          </w:tcPr>
          <w:p w:rsidR="00854EA8" w:rsidRPr="00B66339" w:rsidRDefault="00854EA8" w:rsidP="003838E6">
            <w:pPr>
              <w:jc w:val="center"/>
              <w:rPr>
                <w:color w:val="000000"/>
              </w:rPr>
            </w:pPr>
            <w:r w:rsidRPr="00B66339">
              <w:rPr>
                <w:color w:val="000000"/>
              </w:rPr>
              <w:t>60</w:t>
            </w:r>
          </w:p>
        </w:tc>
        <w:tc>
          <w:tcPr>
            <w:tcW w:w="993" w:type="dxa"/>
            <w:tcBorders>
              <w:top w:val="single" w:sz="4" w:space="0" w:color="auto"/>
              <w:left w:val="single" w:sz="4" w:space="0" w:color="auto"/>
              <w:right w:val="single" w:sz="4" w:space="0" w:color="auto"/>
            </w:tcBorders>
            <w:vAlign w:val="center"/>
          </w:tcPr>
          <w:p w:rsidR="00854EA8" w:rsidRPr="00B66339" w:rsidRDefault="00854EA8" w:rsidP="003838E6">
            <w:pPr>
              <w:jc w:val="center"/>
              <w:rPr>
                <w:color w:val="000000"/>
              </w:rPr>
            </w:pPr>
            <w:r w:rsidRPr="00B66339">
              <w:rPr>
                <w:color w:val="000000"/>
              </w:rPr>
              <w:t>70</w:t>
            </w:r>
          </w:p>
        </w:tc>
        <w:tc>
          <w:tcPr>
            <w:tcW w:w="1418" w:type="dxa"/>
            <w:tcBorders>
              <w:left w:val="single" w:sz="4" w:space="0" w:color="auto"/>
              <w:right w:val="single" w:sz="4" w:space="0" w:color="auto"/>
            </w:tcBorders>
          </w:tcPr>
          <w:p w:rsidR="00854EA8" w:rsidRPr="00B66339" w:rsidRDefault="00854EA8" w:rsidP="00174894">
            <w:pPr>
              <w:pStyle w:val="ConsPlusNormal"/>
              <w:rPr>
                <w:rFonts w:ascii="Times New Roman" w:hAnsi="Times New Roman"/>
                <w:sz w:val="24"/>
                <w:szCs w:val="24"/>
              </w:rPr>
            </w:pPr>
            <w:r w:rsidRPr="00B66339">
              <w:rPr>
                <w:rFonts w:ascii="Times New Roman" w:hAnsi="Times New Roman"/>
                <w:sz w:val="24"/>
                <w:szCs w:val="24"/>
              </w:rPr>
              <w:t>ТУИ</w:t>
            </w:r>
          </w:p>
        </w:tc>
        <w:tc>
          <w:tcPr>
            <w:tcW w:w="1559" w:type="dxa"/>
            <w:vMerge/>
            <w:tcBorders>
              <w:left w:val="single" w:sz="4" w:space="0" w:color="auto"/>
              <w:right w:val="single" w:sz="4" w:space="0" w:color="auto"/>
            </w:tcBorders>
          </w:tcPr>
          <w:p w:rsidR="00854EA8" w:rsidRDefault="00854EA8" w:rsidP="008D57D7">
            <w:pPr>
              <w:pStyle w:val="ConsPlusNormal"/>
              <w:rPr>
                <w:rFonts w:ascii="Times New Roman" w:hAnsi="Times New Roman" w:cs="Times New Roman"/>
                <w:sz w:val="24"/>
                <w:szCs w:val="24"/>
              </w:rPr>
            </w:pPr>
          </w:p>
        </w:tc>
      </w:tr>
      <w:tr w:rsidR="00854EA8" w:rsidRPr="008A00DF" w:rsidTr="00754B24">
        <w:trPr>
          <w:trHeight w:val="303"/>
        </w:trPr>
        <w:tc>
          <w:tcPr>
            <w:tcW w:w="566" w:type="dxa"/>
            <w:vMerge/>
          </w:tcPr>
          <w:p w:rsidR="00854EA8" w:rsidRPr="008A00DF" w:rsidRDefault="00854EA8" w:rsidP="008D57D7"/>
        </w:tc>
        <w:tc>
          <w:tcPr>
            <w:tcW w:w="1985" w:type="dxa"/>
            <w:vMerge/>
          </w:tcPr>
          <w:p w:rsidR="00854EA8" w:rsidRPr="008A00DF" w:rsidRDefault="00854EA8" w:rsidP="008D57D7"/>
        </w:tc>
        <w:tc>
          <w:tcPr>
            <w:tcW w:w="847" w:type="dxa"/>
            <w:vMerge/>
            <w:tcBorders>
              <w:left w:val="single" w:sz="4" w:space="0" w:color="auto"/>
              <w:right w:val="single" w:sz="4" w:space="0" w:color="auto"/>
            </w:tcBorders>
          </w:tcPr>
          <w:p w:rsidR="00854EA8" w:rsidRPr="008A00DF" w:rsidRDefault="00854EA8" w:rsidP="008D57D7">
            <w:pPr>
              <w:pStyle w:val="ConsPlusNormal"/>
              <w:rPr>
                <w:rFonts w:ascii="Times New Roman" w:hAnsi="Times New Roman" w:cs="Times New Roman"/>
                <w:sz w:val="24"/>
                <w:szCs w:val="24"/>
              </w:rPr>
            </w:pPr>
          </w:p>
        </w:tc>
        <w:tc>
          <w:tcPr>
            <w:tcW w:w="1279" w:type="dxa"/>
            <w:vMerge/>
            <w:tcBorders>
              <w:left w:val="single" w:sz="4" w:space="0" w:color="auto"/>
              <w:right w:val="single" w:sz="4" w:space="0" w:color="auto"/>
            </w:tcBorders>
          </w:tcPr>
          <w:p w:rsidR="00854EA8" w:rsidRPr="008A00DF" w:rsidRDefault="00854EA8" w:rsidP="008D57D7">
            <w:pPr>
              <w:pStyle w:val="ConsPlusCell"/>
              <w:rPr>
                <w:rFonts w:ascii="Times New Roman" w:hAnsi="Times New Roman"/>
                <w:sz w:val="24"/>
                <w:szCs w:val="24"/>
              </w:rPr>
            </w:pPr>
          </w:p>
        </w:tc>
        <w:tc>
          <w:tcPr>
            <w:tcW w:w="1276" w:type="dxa"/>
            <w:tcBorders>
              <w:top w:val="single" w:sz="4" w:space="0" w:color="auto"/>
              <w:left w:val="single" w:sz="4" w:space="0" w:color="auto"/>
              <w:right w:val="single" w:sz="4" w:space="0" w:color="auto"/>
            </w:tcBorders>
            <w:vAlign w:val="center"/>
          </w:tcPr>
          <w:p w:rsidR="00854EA8" w:rsidRPr="00734774" w:rsidRDefault="00854EA8" w:rsidP="00754B24">
            <w:pPr>
              <w:jc w:val="center"/>
              <w:rPr>
                <w:color w:val="000000"/>
              </w:rPr>
            </w:pPr>
            <w:r>
              <w:rPr>
                <w:color w:val="000000"/>
              </w:rPr>
              <w:t>0</w:t>
            </w:r>
          </w:p>
        </w:tc>
        <w:tc>
          <w:tcPr>
            <w:tcW w:w="992" w:type="dxa"/>
            <w:tcBorders>
              <w:top w:val="single" w:sz="4" w:space="0" w:color="auto"/>
              <w:left w:val="single" w:sz="4" w:space="0" w:color="auto"/>
              <w:right w:val="single" w:sz="4" w:space="0" w:color="auto"/>
            </w:tcBorders>
            <w:vAlign w:val="center"/>
          </w:tcPr>
          <w:p w:rsidR="00854EA8" w:rsidRPr="00B66339" w:rsidRDefault="00854EA8" w:rsidP="00754B24">
            <w:pPr>
              <w:jc w:val="center"/>
              <w:rPr>
                <w:color w:val="000000"/>
              </w:rPr>
            </w:pPr>
            <w:r w:rsidRPr="00B66339">
              <w:rPr>
                <w:color w:val="000000"/>
              </w:rPr>
              <w:t>167</w:t>
            </w:r>
          </w:p>
        </w:tc>
        <w:tc>
          <w:tcPr>
            <w:tcW w:w="992" w:type="dxa"/>
            <w:tcBorders>
              <w:top w:val="single" w:sz="4" w:space="0" w:color="auto"/>
              <w:left w:val="single" w:sz="4" w:space="0" w:color="auto"/>
              <w:right w:val="single" w:sz="4" w:space="0" w:color="auto"/>
            </w:tcBorders>
            <w:vAlign w:val="center"/>
          </w:tcPr>
          <w:p w:rsidR="00854EA8" w:rsidRPr="00B66339" w:rsidRDefault="00854EA8" w:rsidP="00754B24">
            <w:pPr>
              <w:jc w:val="center"/>
              <w:rPr>
                <w:color w:val="000000"/>
              </w:rPr>
            </w:pPr>
            <w:r w:rsidRPr="00B66339">
              <w:rPr>
                <w:color w:val="000000"/>
              </w:rPr>
              <w:t>0</w:t>
            </w:r>
          </w:p>
        </w:tc>
        <w:tc>
          <w:tcPr>
            <w:tcW w:w="993" w:type="dxa"/>
            <w:tcBorders>
              <w:top w:val="single" w:sz="4" w:space="0" w:color="auto"/>
              <w:left w:val="single" w:sz="4" w:space="0" w:color="auto"/>
              <w:right w:val="single" w:sz="4" w:space="0" w:color="auto"/>
            </w:tcBorders>
            <w:vAlign w:val="center"/>
          </w:tcPr>
          <w:p w:rsidR="00854EA8" w:rsidRPr="00B66339" w:rsidRDefault="00854EA8" w:rsidP="00754B24">
            <w:pPr>
              <w:jc w:val="center"/>
              <w:rPr>
                <w:color w:val="000000"/>
              </w:rPr>
            </w:pPr>
            <w:r w:rsidRPr="00B66339">
              <w:rPr>
                <w:color w:val="000000"/>
              </w:rPr>
              <w:t>36</w:t>
            </w:r>
          </w:p>
        </w:tc>
        <w:tc>
          <w:tcPr>
            <w:tcW w:w="992" w:type="dxa"/>
            <w:tcBorders>
              <w:top w:val="single" w:sz="4" w:space="0" w:color="auto"/>
              <w:left w:val="single" w:sz="4" w:space="0" w:color="auto"/>
              <w:right w:val="single" w:sz="4" w:space="0" w:color="auto"/>
            </w:tcBorders>
            <w:vAlign w:val="center"/>
          </w:tcPr>
          <w:p w:rsidR="00854EA8" w:rsidRPr="00B66339" w:rsidRDefault="00854EA8" w:rsidP="00754B24">
            <w:pPr>
              <w:jc w:val="center"/>
              <w:rPr>
                <w:color w:val="000000"/>
              </w:rPr>
            </w:pPr>
            <w:r w:rsidRPr="00B66339">
              <w:rPr>
                <w:color w:val="000000"/>
              </w:rPr>
              <w:t>40</w:t>
            </w:r>
          </w:p>
        </w:tc>
        <w:tc>
          <w:tcPr>
            <w:tcW w:w="992" w:type="dxa"/>
            <w:tcBorders>
              <w:top w:val="single" w:sz="4" w:space="0" w:color="auto"/>
              <w:left w:val="single" w:sz="4" w:space="0" w:color="auto"/>
              <w:right w:val="single" w:sz="4" w:space="0" w:color="auto"/>
            </w:tcBorders>
            <w:vAlign w:val="center"/>
          </w:tcPr>
          <w:p w:rsidR="00854EA8" w:rsidRPr="00B66339" w:rsidRDefault="00854EA8" w:rsidP="00754B24">
            <w:pPr>
              <w:jc w:val="center"/>
              <w:rPr>
                <w:color w:val="000000"/>
              </w:rPr>
            </w:pPr>
            <w:r w:rsidRPr="00B66339">
              <w:rPr>
                <w:color w:val="000000"/>
              </w:rPr>
              <w:t>43</w:t>
            </w:r>
          </w:p>
        </w:tc>
        <w:tc>
          <w:tcPr>
            <w:tcW w:w="993" w:type="dxa"/>
            <w:tcBorders>
              <w:top w:val="single" w:sz="4" w:space="0" w:color="auto"/>
              <w:left w:val="single" w:sz="4" w:space="0" w:color="auto"/>
              <w:right w:val="single" w:sz="4" w:space="0" w:color="auto"/>
            </w:tcBorders>
            <w:vAlign w:val="center"/>
          </w:tcPr>
          <w:p w:rsidR="00854EA8" w:rsidRPr="00B66339" w:rsidRDefault="00854EA8" w:rsidP="00754B24">
            <w:pPr>
              <w:jc w:val="center"/>
              <w:rPr>
                <w:color w:val="000000"/>
              </w:rPr>
            </w:pPr>
            <w:r w:rsidRPr="00B66339">
              <w:rPr>
                <w:color w:val="000000"/>
              </w:rPr>
              <w:t>48</w:t>
            </w:r>
          </w:p>
        </w:tc>
        <w:tc>
          <w:tcPr>
            <w:tcW w:w="1418" w:type="dxa"/>
            <w:tcBorders>
              <w:left w:val="single" w:sz="4" w:space="0" w:color="auto"/>
              <w:right w:val="single" w:sz="4" w:space="0" w:color="auto"/>
            </w:tcBorders>
          </w:tcPr>
          <w:p w:rsidR="00854EA8" w:rsidRPr="00B66339" w:rsidRDefault="00854EA8" w:rsidP="00174894">
            <w:pPr>
              <w:pStyle w:val="ConsPlusNormal"/>
              <w:rPr>
                <w:rFonts w:ascii="Times New Roman" w:hAnsi="Times New Roman"/>
                <w:sz w:val="24"/>
                <w:szCs w:val="24"/>
              </w:rPr>
            </w:pPr>
            <w:r w:rsidRPr="00B66339">
              <w:rPr>
                <w:rFonts w:ascii="Times New Roman" w:hAnsi="Times New Roman"/>
                <w:sz w:val="24"/>
                <w:szCs w:val="24"/>
              </w:rPr>
              <w:t>ТУН</w:t>
            </w:r>
          </w:p>
        </w:tc>
        <w:tc>
          <w:tcPr>
            <w:tcW w:w="1559" w:type="dxa"/>
            <w:vMerge/>
            <w:tcBorders>
              <w:left w:val="single" w:sz="4" w:space="0" w:color="auto"/>
              <w:right w:val="single" w:sz="4" w:space="0" w:color="auto"/>
            </w:tcBorders>
          </w:tcPr>
          <w:p w:rsidR="00854EA8" w:rsidRDefault="00854EA8" w:rsidP="008D57D7">
            <w:pPr>
              <w:pStyle w:val="ConsPlusNormal"/>
              <w:rPr>
                <w:rFonts w:ascii="Times New Roman" w:hAnsi="Times New Roman" w:cs="Times New Roman"/>
                <w:sz w:val="24"/>
                <w:szCs w:val="24"/>
              </w:rPr>
            </w:pPr>
          </w:p>
        </w:tc>
      </w:tr>
      <w:tr w:rsidR="00854EA8" w:rsidRPr="008A00DF" w:rsidTr="00754B24">
        <w:trPr>
          <w:trHeight w:val="303"/>
        </w:trPr>
        <w:tc>
          <w:tcPr>
            <w:tcW w:w="566" w:type="dxa"/>
            <w:vMerge/>
          </w:tcPr>
          <w:p w:rsidR="00854EA8" w:rsidRPr="008A00DF" w:rsidRDefault="00854EA8" w:rsidP="008D57D7"/>
        </w:tc>
        <w:tc>
          <w:tcPr>
            <w:tcW w:w="1985" w:type="dxa"/>
            <w:vMerge/>
          </w:tcPr>
          <w:p w:rsidR="00854EA8" w:rsidRPr="008A00DF" w:rsidRDefault="00854EA8" w:rsidP="008D57D7"/>
        </w:tc>
        <w:tc>
          <w:tcPr>
            <w:tcW w:w="847" w:type="dxa"/>
            <w:vMerge/>
            <w:tcBorders>
              <w:left w:val="single" w:sz="4" w:space="0" w:color="auto"/>
              <w:right w:val="single" w:sz="4" w:space="0" w:color="auto"/>
            </w:tcBorders>
          </w:tcPr>
          <w:p w:rsidR="00854EA8" w:rsidRPr="008A00DF" w:rsidRDefault="00854EA8" w:rsidP="008D57D7">
            <w:pPr>
              <w:pStyle w:val="ConsPlusNormal"/>
              <w:rPr>
                <w:rFonts w:ascii="Times New Roman" w:hAnsi="Times New Roman" w:cs="Times New Roman"/>
                <w:sz w:val="24"/>
                <w:szCs w:val="24"/>
              </w:rPr>
            </w:pPr>
          </w:p>
        </w:tc>
        <w:tc>
          <w:tcPr>
            <w:tcW w:w="1279" w:type="dxa"/>
            <w:vMerge/>
            <w:tcBorders>
              <w:left w:val="single" w:sz="4" w:space="0" w:color="auto"/>
              <w:right w:val="single" w:sz="4" w:space="0" w:color="auto"/>
            </w:tcBorders>
          </w:tcPr>
          <w:p w:rsidR="00854EA8" w:rsidRPr="008A00DF" w:rsidRDefault="00854EA8" w:rsidP="008D57D7">
            <w:pPr>
              <w:pStyle w:val="ConsPlusCell"/>
              <w:rPr>
                <w:rFonts w:ascii="Times New Roman" w:hAnsi="Times New Roman"/>
                <w:sz w:val="24"/>
                <w:szCs w:val="24"/>
              </w:rPr>
            </w:pPr>
          </w:p>
        </w:tc>
        <w:tc>
          <w:tcPr>
            <w:tcW w:w="1276" w:type="dxa"/>
            <w:tcBorders>
              <w:top w:val="single" w:sz="4" w:space="0" w:color="auto"/>
              <w:left w:val="single" w:sz="4" w:space="0" w:color="auto"/>
              <w:right w:val="single" w:sz="4" w:space="0" w:color="auto"/>
            </w:tcBorders>
            <w:vAlign w:val="center"/>
          </w:tcPr>
          <w:p w:rsidR="00854EA8" w:rsidRPr="00734774" w:rsidRDefault="00854EA8" w:rsidP="00754B24">
            <w:pPr>
              <w:jc w:val="center"/>
              <w:rPr>
                <w:color w:val="000000"/>
              </w:rPr>
            </w:pPr>
            <w:r>
              <w:rPr>
                <w:color w:val="000000"/>
              </w:rPr>
              <w:t>0</w:t>
            </w:r>
          </w:p>
        </w:tc>
        <w:tc>
          <w:tcPr>
            <w:tcW w:w="992" w:type="dxa"/>
            <w:tcBorders>
              <w:top w:val="single" w:sz="4" w:space="0" w:color="auto"/>
              <w:left w:val="single" w:sz="4" w:space="0" w:color="auto"/>
              <w:right w:val="single" w:sz="4" w:space="0" w:color="auto"/>
            </w:tcBorders>
            <w:vAlign w:val="center"/>
          </w:tcPr>
          <w:p w:rsidR="00854EA8" w:rsidRPr="00B66339" w:rsidRDefault="00854EA8" w:rsidP="00754B24">
            <w:pPr>
              <w:jc w:val="center"/>
              <w:rPr>
                <w:color w:val="000000"/>
              </w:rPr>
            </w:pPr>
            <w:r w:rsidRPr="00B66339">
              <w:rPr>
                <w:color w:val="000000"/>
              </w:rPr>
              <w:t>80</w:t>
            </w:r>
          </w:p>
        </w:tc>
        <w:tc>
          <w:tcPr>
            <w:tcW w:w="992" w:type="dxa"/>
            <w:tcBorders>
              <w:top w:val="single" w:sz="4" w:space="0" w:color="auto"/>
              <w:left w:val="single" w:sz="4" w:space="0" w:color="auto"/>
              <w:right w:val="single" w:sz="4" w:space="0" w:color="auto"/>
            </w:tcBorders>
            <w:vAlign w:val="center"/>
          </w:tcPr>
          <w:p w:rsidR="00854EA8" w:rsidRPr="00B66339" w:rsidRDefault="00854EA8" w:rsidP="00754B24">
            <w:pPr>
              <w:jc w:val="center"/>
              <w:rPr>
                <w:color w:val="000000"/>
              </w:rPr>
            </w:pPr>
            <w:r w:rsidRPr="00B66339">
              <w:rPr>
                <w:color w:val="000000"/>
              </w:rPr>
              <w:t>0</w:t>
            </w:r>
          </w:p>
        </w:tc>
        <w:tc>
          <w:tcPr>
            <w:tcW w:w="993" w:type="dxa"/>
            <w:tcBorders>
              <w:top w:val="single" w:sz="4" w:space="0" w:color="auto"/>
              <w:left w:val="single" w:sz="4" w:space="0" w:color="auto"/>
              <w:right w:val="single" w:sz="4" w:space="0" w:color="auto"/>
            </w:tcBorders>
            <w:vAlign w:val="center"/>
          </w:tcPr>
          <w:p w:rsidR="00854EA8" w:rsidRPr="00B66339" w:rsidRDefault="00854EA8" w:rsidP="00754B24">
            <w:pPr>
              <w:jc w:val="center"/>
              <w:rPr>
                <w:color w:val="000000"/>
              </w:rPr>
            </w:pPr>
            <w:r w:rsidRPr="00B66339">
              <w:rPr>
                <w:color w:val="000000"/>
              </w:rPr>
              <w:t>20</w:t>
            </w:r>
          </w:p>
        </w:tc>
        <w:tc>
          <w:tcPr>
            <w:tcW w:w="992" w:type="dxa"/>
            <w:tcBorders>
              <w:top w:val="single" w:sz="4" w:space="0" w:color="auto"/>
              <w:left w:val="single" w:sz="4" w:space="0" w:color="auto"/>
              <w:right w:val="single" w:sz="4" w:space="0" w:color="auto"/>
            </w:tcBorders>
            <w:vAlign w:val="center"/>
          </w:tcPr>
          <w:p w:rsidR="00854EA8" w:rsidRPr="00B66339" w:rsidRDefault="00854EA8" w:rsidP="00754B24">
            <w:pPr>
              <w:jc w:val="center"/>
              <w:rPr>
                <w:color w:val="000000"/>
              </w:rPr>
            </w:pPr>
            <w:r w:rsidRPr="00B66339">
              <w:rPr>
                <w:color w:val="000000"/>
              </w:rPr>
              <w:t>20</w:t>
            </w:r>
          </w:p>
        </w:tc>
        <w:tc>
          <w:tcPr>
            <w:tcW w:w="992" w:type="dxa"/>
            <w:tcBorders>
              <w:top w:val="single" w:sz="4" w:space="0" w:color="auto"/>
              <w:left w:val="single" w:sz="4" w:space="0" w:color="auto"/>
              <w:right w:val="single" w:sz="4" w:space="0" w:color="auto"/>
            </w:tcBorders>
            <w:vAlign w:val="center"/>
          </w:tcPr>
          <w:p w:rsidR="00854EA8" w:rsidRPr="00B66339" w:rsidRDefault="00854EA8" w:rsidP="00754B24">
            <w:pPr>
              <w:jc w:val="center"/>
              <w:rPr>
                <w:color w:val="000000"/>
              </w:rPr>
            </w:pPr>
            <w:r w:rsidRPr="00B66339">
              <w:rPr>
                <w:color w:val="000000"/>
              </w:rPr>
              <w:t>20</w:t>
            </w:r>
          </w:p>
        </w:tc>
        <w:tc>
          <w:tcPr>
            <w:tcW w:w="993" w:type="dxa"/>
            <w:tcBorders>
              <w:top w:val="single" w:sz="4" w:space="0" w:color="auto"/>
              <w:left w:val="single" w:sz="4" w:space="0" w:color="auto"/>
              <w:right w:val="single" w:sz="4" w:space="0" w:color="auto"/>
            </w:tcBorders>
            <w:vAlign w:val="center"/>
          </w:tcPr>
          <w:p w:rsidR="00854EA8" w:rsidRPr="00B66339" w:rsidRDefault="00854EA8" w:rsidP="00754B24">
            <w:pPr>
              <w:jc w:val="center"/>
              <w:rPr>
                <w:color w:val="000000"/>
              </w:rPr>
            </w:pPr>
            <w:r w:rsidRPr="00B66339">
              <w:rPr>
                <w:color w:val="000000"/>
              </w:rPr>
              <w:t>20</w:t>
            </w:r>
          </w:p>
        </w:tc>
        <w:tc>
          <w:tcPr>
            <w:tcW w:w="1418" w:type="dxa"/>
            <w:tcBorders>
              <w:left w:val="single" w:sz="4" w:space="0" w:color="auto"/>
              <w:right w:val="single" w:sz="4" w:space="0" w:color="auto"/>
            </w:tcBorders>
          </w:tcPr>
          <w:p w:rsidR="00854EA8" w:rsidRPr="00B66339" w:rsidRDefault="00854EA8" w:rsidP="00174894">
            <w:pPr>
              <w:pStyle w:val="ConsPlusNormal"/>
              <w:rPr>
                <w:rFonts w:ascii="Times New Roman" w:hAnsi="Times New Roman"/>
                <w:sz w:val="24"/>
                <w:szCs w:val="24"/>
              </w:rPr>
            </w:pPr>
            <w:r w:rsidRPr="00B66339">
              <w:rPr>
                <w:rFonts w:ascii="Times New Roman" w:hAnsi="Times New Roman"/>
                <w:sz w:val="24"/>
                <w:szCs w:val="24"/>
              </w:rPr>
              <w:t>ТУО</w:t>
            </w:r>
          </w:p>
        </w:tc>
        <w:tc>
          <w:tcPr>
            <w:tcW w:w="1559" w:type="dxa"/>
            <w:vMerge/>
            <w:tcBorders>
              <w:left w:val="single" w:sz="4" w:space="0" w:color="auto"/>
              <w:right w:val="single" w:sz="4" w:space="0" w:color="auto"/>
            </w:tcBorders>
          </w:tcPr>
          <w:p w:rsidR="00854EA8" w:rsidRDefault="00854EA8" w:rsidP="008D57D7">
            <w:pPr>
              <w:pStyle w:val="ConsPlusNormal"/>
              <w:rPr>
                <w:rFonts w:ascii="Times New Roman" w:hAnsi="Times New Roman" w:cs="Times New Roman"/>
                <w:sz w:val="24"/>
                <w:szCs w:val="24"/>
              </w:rPr>
            </w:pPr>
          </w:p>
        </w:tc>
      </w:tr>
      <w:tr w:rsidR="00854EA8" w:rsidRPr="008A00DF" w:rsidTr="00291744">
        <w:trPr>
          <w:trHeight w:val="791"/>
        </w:trPr>
        <w:tc>
          <w:tcPr>
            <w:tcW w:w="566" w:type="dxa"/>
          </w:tcPr>
          <w:p w:rsidR="00854EA8" w:rsidRPr="008A00DF" w:rsidRDefault="00854EA8" w:rsidP="00921313">
            <w:pPr>
              <w:pStyle w:val="ConsPlusNormal"/>
              <w:rPr>
                <w:rFonts w:ascii="Times New Roman" w:hAnsi="Times New Roman" w:cs="Times New Roman"/>
                <w:sz w:val="24"/>
                <w:szCs w:val="24"/>
              </w:rPr>
            </w:pPr>
            <w:r>
              <w:rPr>
                <w:rFonts w:ascii="Times New Roman" w:hAnsi="Times New Roman" w:cs="Times New Roman"/>
                <w:sz w:val="24"/>
                <w:szCs w:val="24"/>
              </w:rPr>
              <w:t>3</w:t>
            </w:r>
            <w:r w:rsidR="00921313">
              <w:rPr>
                <w:rFonts w:ascii="Times New Roman" w:hAnsi="Times New Roman" w:cs="Times New Roman"/>
                <w:sz w:val="24"/>
                <w:szCs w:val="24"/>
              </w:rPr>
              <w:t>.2</w:t>
            </w:r>
          </w:p>
        </w:tc>
        <w:tc>
          <w:tcPr>
            <w:tcW w:w="1985" w:type="dxa"/>
          </w:tcPr>
          <w:p w:rsidR="00854EA8" w:rsidRPr="008A00DF" w:rsidRDefault="00854EA8" w:rsidP="00854EA8">
            <w:pPr>
              <w:pStyle w:val="ConsPlusNormal"/>
              <w:rPr>
                <w:rFonts w:ascii="Times New Roman" w:hAnsi="Times New Roman" w:cs="Times New Roman"/>
                <w:sz w:val="24"/>
                <w:szCs w:val="24"/>
              </w:rPr>
            </w:pPr>
            <w:r w:rsidRPr="008A00DF">
              <w:rPr>
                <w:rFonts w:ascii="Times New Roman" w:hAnsi="Times New Roman" w:cs="Times New Roman"/>
                <w:sz w:val="24"/>
                <w:szCs w:val="24"/>
              </w:rPr>
              <w:t>Выплата пенсии за выслугу лет муниципальным служащим, уволенным в связи с выходом на пенсию</w:t>
            </w:r>
          </w:p>
        </w:tc>
        <w:tc>
          <w:tcPr>
            <w:tcW w:w="847" w:type="dxa"/>
            <w:tcBorders>
              <w:left w:val="single" w:sz="4" w:space="0" w:color="auto"/>
              <w:right w:val="single" w:sz="4" w:space="0" w:color="auto"/>
            </w:tcBorders>
          </w:tcPr>
          <w:p w:rsidR="00854EA8" w:rsidRPr="008A00DF" w:rsidRDefault="00854EA8" w:rsidP="00854EA8">
            <w:pPr>
              <w:pStyle w:val="ConsPlusNormal"/>
              <w:rPr>
                <w:rFonts w:ascii="Times New Roman" w:hAnsi="Times New Roman" w:cs="Times New Roman"/>
                <w:sz w:val="24"/>
                <w:szCs w:val="24"/>
              </w:rPr>
            </w:pPr>
            <w:r w:rsidRPr="008A00DF">
              <w:rPr>
                <w:rFonts w:ascii="Times New Roman" w:hAnsi="Times New Roman" w:cs="Times New Roman"/>
                <w:sz w:val="24"/>
                <w:szCs w:val="24"/>
              </w:rPr>
              <w:t>2017-2021</w:t>
            </w:r>
          </w:p>
        </w:tc>
        <w:tc>
          <w:tcPr>
            <w:tcW w:w="1279" w:type="dxa"/>
            <w:tcBorders>
              <w:top w:val="single" w:sz="4" w:space="0" w:color="auto"/>
              <w:left w:val="single" w:sz="4" w:space="0" w:color="auto"/>
              <w:bottom w:val="single" w:sz="4" w:space="0" w:color="auto"/>
              <w:right w:val="single" w:sz="4" w:space="0" w:color="auto"/>
            </w:tcBorders>
          </w:tcPr>
          <w:p w:rsidR="00854EA8" w:rsidRPr="008A00DF" w:rsidRDefault="00854EA8" w:rsidP="00854EA8">
            <w:pPr>
              <w:pStyle w:val="ConsPlusCell"/>
              <w:rPr>
                <w:rFonts w:ascii="Times New Roman" w:hAnsi="Times New Roman"/>
                <w:sz w:val="24"/>
                <w:szCs w:val="24"/>
              </w:rPr>
            </w:pPr>
            <w:r w:rsidRPr="00F24169">
              <w:rPr>
                <w:rFonts w:ascii="Times New Roman" w:hAnsi="Times New Roman" w:cs="Times New Roman"/>
                <w:color w:val="000000"/>
                <w:sz w:val="24"/>
                <w:szCs w:val="24"/>
              </w:rPr>
              <w:t>Бюджет округа</w:t>
            </w:r>
          </w:p>
        </w:tc>
        <w:tc>
          <w:tcPr>
            <w:tcW w:w="1276" w:type="dxa"/>
            <w:tcBorders>
              <w:top w:val="single" w:sz="4" w:space="0" w:color="auto"/>
              <w:left w:val="single" w:sz="4" w:space="0" w:color="auto"/>
              <w:right w:val="single" w:sz="4" w:space="0" w:color="auto"/>
            </w:tcBorders>
          </w:tcPr>
          <w:p w:rsidR="00854EA8" w:rsidRPr="00291744" w:rsidRDefault="00854EA8" w:rsidP="00854EA8">
            <w:pPr>
              <w:jc w:val="center"/>
              <w:rPr>
                <w:b/>
                <w:i/>
              </w:rPr>
            </w:pPr>
            <w:r w:rsidRPr="00291744">
              <w:rPr>
                <w:b/>
                <w:i/>
              </w:rPr>
              <w:t>0</w:t>
            </w:r>
          </w:p>
        </w:tc>
        <w:tc>
          <w:tcPr>
            <w:tcW w:w="992" w:type="dxa"/>
            <w:tcBorders>
              <w:top w:val="single" w:sz="4" w:space="0" w:color="auto"/>
              <w:left w:val="single" w:sz="4" w:space="0" w:color="auto"/>
              <w:right w:val="single" w:sz="4" w:space="0" w:color="auto"/>
            </w:tcBorders>
          </w:tcPr>
          <w:p w:rsidR="00854EA8" w:rsidRPr="00B66339" w:rsidRDefault="00CF7B9D" w:rsidP="00854EA8">
            <w:pPr>
              <w:jc w:val="center"/>
              <w:rPr>
                <w:b/>
                <w:i/>
              </w:rPr>
            </w:pPr>
            <w:r w:rsidRPr="00B66339">
              <w:rPr>
                <w:b/>
                <w:i/>
              </w:rPr>
              <w:t>76140</w:t>
            </w:r>
          </w:p>
        </w:tc>
        <w:tc>
          <w:tcPr>
            <w:tcW w:w="992" w:type="dxa"/>
            <w:tcBorders>
              <w:top w:val="single" w:sz="4" w:space="0" w:color="auto"/>
              <w:left w:val="single" w:sz="4" w:space="0" w:color="auto"/>
              <w:right w:val="single" w:sz="4" w:space="0" w:color="auto"/>
            </w:tcBorders>
          </w:tcPr>
          <w:p w:rsidR="00854EA8" w:rsidRPr="00B66339" w:rsidRDefault="00854EA8" w:rsidP="00854EA8">
            <w:pPr>
              <w:jc w:val="center"/>
              <w:rPr>
                <w:b/>
                <w:i/>
              </w:rPr>
            </w:pPr>
            <w:r w:rsidRPr="00B66339">
              <w:rPr>
                <w:b/>
                <w:i/>
              </w:rPr>
              <w:t>12756</w:t>
            </w:r>
          </w:p>
        </w:tc>
        <w:tc>
          <w:tcPr>
            <w:tcW w:w="993" w:type="dxa"/>
            <w:tcBorders>
              <w:top w:val="single" w:sz="4" w:space="0" w:color="auto"/>
              <w:left w:val="single" w:sz="4" w:space="0" w:color="auto"/>
              <w:right w:val="single" w:sz="4" w:space="0" w:color="auto"/>
            </w:tcBorders>
          </w:tcPr>
          <w:p w:rsidR="00854EA8" w:rsidRPr="00B66339" w:rsidRDefault="00CF7B9D" w:rsidP="00854EA8">
            <w:pPr>
              <w:jc w:val="center"/>
              <w:rPr>
                <w:b/>
                <w:i/>
              </w:rPr>
            </w:pPr>
            <w:r w:rsidRPr="00B66339">
              <w:rPr>
                <w:b/>
                <w:i/>
              </w:rPr>
              <w:t>15021</w:t>
            </w:r>
          </w:p>
        </w:tc>
        <w:tc>
          <w:tcPr>
            <w:tcW w:w="992" w:type="dxa"/>
            <w:tcBorders>
              <w:top w:val="single" w:sz="4" w:space="0" w:color="auto"/>
              <w:left w:val="single" w:sz="4" w:space="0" w:color="auto"/>
              <w:right w:val="single" w:sz="4" w:space="0" w:color="auto"/>
            </w:tcBorders>
          </w:tcPr>
          <w:p w:rsidR="00854EA8" w:rsidRPr="00B66339" w:rsidRDefault="00CF7B9D" w:rsidP="00854EA8">
            <w:pPr>
              <w:jc w:val="center"/>
              <w:rPr>
                <w:b/>
                <w:i/>
              </w:rPr>
            </w:pPr>
            <w:r w:rsidRPr="00B66339">
              <w:rPr>
                <w:b/>
                <w:i/>
              </w:rPr>
              <w:t>15201</w:t>
            </w:r>
          </w:p>
        </w:tc>
        <w:tc>
          <w:tcPr>
            <w:tcW w:w="992" w:type="dxa"/>
            <w:tcBorders>
              <w:top w:val="single" w:sz="4" w:space="0" w:color="auto"/>
              <w:left w:val="single" w:sz="4" w:space="0" w:color="auto"/>
              <w:right w:val="single" w:sz="4" w:space="0" w:color="auto"/>
            </w:tcBorders>
          </w:tcPr>
          <w:p w:rsidR="00854EA8" w:rsidRPr="00B66339" w:rsidRDefault="00CF7B9D" w:rsidP="00854EA8">
            <w:pPr>
              <w:jc w:val="center"/>
              <w:rPr>
                <w:b/>
                <w:i/>
              </w:rPr>
            </w:pPr>
            <w:r w:rsidRPr="00B66339">
              <w:rPr>
                <w:b/>
                <w:i/>
              </w:rPr>
              <w:t>16405</w:t>
            </w:r>
          </w:p>
        </w:tc>
        <w:tc>
          <w:tcPr>
            <w:tcW w:w="993" w:type="dxa"/>
            <w:tcBorders>
              <w:top w:val="single" w:sz="4" w:space="0" w:color="auto"/>
              <w:left w:val="single" w:sz="4" w:space="0" w:color="auto"/>
              <w:right w:val="single" w:sz="4" w:space="0" w:color="auto"/>
            </w:tcBorders>
          </w:tcPr>
          <w:p w:rsidR="00854EA8" w:rsidRPr="00B66339" w:rsidRDefault="00854EA8" w:rsidP="00854EA8">
            <w:pPr>
              <w:jc w:val="center"/>
              <w:rPr>
                <w:b/>
                <w:i/>
              </w:rPr>
            </w:pPr>
            <w:r w:rsidRPr="00B66339">
              <w:rPr>
                <w:b/>
                <w:i/>
              </w:rPr>
              <w:t>16757</w:t>
            </w:r>
          </w:p>
        </w:tc>
        <w:tc>
          <w:tcPr>
            <w:tcW w:w="1418" w:type="dxa"/>
            <w:tcBorders>
              <w:left w:val="single" w:sz="4" w:space="0" w:color="auto"/>
              <w:right w:val="single" w:sz="4" w:space="0" w:color="auto"/>
            </w:tcBorders>
          </w:tcPr>
          <w:p w:rsidR="00854EA8" w:rsidRPr="00B66339" w:rsidRDefault="00854EA8" w:rsidP="00854EA8">
            <w:r w:rsidRPr="00B66339">
              <w:t xml:space="preserve">Управление бухгалтерского учета и отчетности, ОМСК </w:t>
            </w:r>
          </w:p>
        </w:tc>
        <w:tc>
          <w:tcPr>
            <w:tcW w:w="1559" w:type="dxa"/>
            <w:vMerge w:val="restart"/>
            <w:tcBorders>
              <w:top w:val="single" w:sz="4" w:space="0" w:color="auto"/>
              <w:left w:val="single" w:sz="4" w:space="0" w:color="auto"/>
              <w:right w:val="single" w:sz="4" w:space="0" w:color="auto"/>
            </w:tcBorders>
          </w:tcPr>
          <w:p w:rsidR="00854EA8" w:rsidRPr="008A00DF" w:rsidRDefault="00854EA8" w:rsidP="00854EA8">
            <w:pPr>
              <w:pStyle w:val="ConsPlusNormal"/>
              <w:rPr>
                <w:rFonts w:ascii="Times New Roman" w:hAnsi="Times New Roman" w:cs="Times New Roman"/>
                <w:sz w:val="24"/>
                <w:szCs w:val="24"/>
              </w:rPr>
            </w:pPr>
            <w:r w:rsidRPr="008A00DF">
              <w:rPr>
                <w:rFonts w:ascii="Times New Roman" w:hAnsi="Times New Roman" w:cs="Times New Roman"/>
                <w:sz w:val="24"/>
                <w:szCs w:val="24"/>
              </w:rPr>
              <w:t xml:space="preserve">Доля муниципальных служащих, получающих пенсию за выслугу лет, от общего </w:t>
            </w:r>
            <w:r w:rsidRPr="0012733B">
              <w:rPr>
                <w:rFonts w:ascii="Times New Roman" w:hAnsi="Times New Roman" w:cs="Times New Roman"/>
                <w:sz w:val="24"/>
                <w:szCs w:val="24"/>
              </w:rPr>
              <w:t>числа</w:t>
            </w:r>
            <w:r w:rsidRPr="008A00DF">
              <w:rPr>
                <w:rFonts w:ascii="Times New Roman" w:hAnsi="Times New Roman" w:cs="Times New Roman"/>
                <w:sz w:val="24"/>
                <w:szCs w:val="24"/>
              </w:rPr>
              <w:t xml:space="preserve"> муниципальных служащих, имеющих право на получение пен</w:t>
            </w:r>
            <w:r w:rsidRPr="008A00DF">
              <w:rPr>
                <w:rFonts w:ascii="Times New Roman" w:hAnsi="Times New Roman" w:cs="Times New Roman"/>
                <w:sz w:val="24"/>
                <w:szCs w:val="24"/>
              </w:rPr>
              <w:lastRenderedPageBreak/>
              <w:t>сии за выслугу лет</w:t>
            </w:r>
            <w:r>
              <w:rPr>
                <w:rFonts w:ascii="Times New Roman" w:hAnsi="Times New Roman" w:cs="Times New Roman"/>
                <w:sz w:val="24"/>
                <w:szCs w:val="24"/>
              </w:rPr>
              <w:t xml:space="preserve"> - 100% </w:t>
            </w:r>
          </w:p>
        </w:tc>
      </w:tr>
      <w:tr w:rsidR="00854EA8" w:rsidRPr="008A00DF" w:rsidTr="00942AB2">
        <w:trPr>
          <w:trHeight w:val="791"/>
        </w:trPr>
        <w:tc>
          <w:tcPr>
            <w:tcW w:w="566" w:type="dxa"/>
          </w:tcPr>
          <w:p w:rsidR="00854EA8" w:rsidRPr="008A00DF" w:rsidRDefault="00854EA8" w:rsidP="00854EA8">
            <w:pPr>
              <w:pStyle w:val="ConsPlusNormal"/>
              <w:rPr>
                <w:rFonts w:ascii="Times New Roman" w:hAnsi="Times New Roman" w:cs="Times New Roman"/>
                <w:sz w:val="24"/>
                <w:szCs w:val="24"/>
              </w:rPr>
            </w:pPr>
            <w:r w:rsidRPr="008A00DF">
              <w:rPr>
                <w:rFonts w:ascii="Times New Roman" w:hAnsi="Times New Roman" w:cs="Times New Roman"/>
                <w:sz w:val="24"/>
                <w:szCs w:val="24"/>
              </w:rPr>
              <w:t>3.</w:t>
            </w:r>
            <w:r w:rsidR="00921313">
              <w:rPr>
                <w:rFonts w:ascii="Times New Roman" w:hAnsi="Times New Roman" w:cs="Times New Roman"/>
                <w:sz w:val="24"/>
                <w:szCs w:val="24"/>
              </w:rPr>
              <w:t>3</w:t>
            </w:r>
          </w:p>
        </w:tc>
        <w:tc>
          <w:tcPr>
            <w:tcW w:w="1985" w:type="dxa"/>
          </w:tcPr>
          <w:p w:rsidR="00854EA8" w:rsidRPr="008A00DF" w:rsidRDefault="00854EA8" w:rsidP="00854EA8">
            <w:pPr>
              <w:pStyle w:val="ConsPlusNormal"/>
              <w:rPr>
                <w:rFonts w:ascii="Times New Roman" w:hAnsi="Times New Roman" w:cs="Times New Roman"/>
                <w:sz w:val="24"/>
                <w:szCs w:val="24"/>
              </w:rPr>
            </w:pPr>
            <w:r w:rsidRPr="008A00DF">
              <w:rPr>
                <w:rFonts w:ascii="Times New Roman" w:hAnsi="Times New Roman" w:cs="Times New Roman"/>
                <w:sz w:val="24"/>
                <w:szCs w:val="24"/>
              </w:rPr>
              <w:t>Выплата единовременного поощрения муниципальным служащим, уволенным в связи с вы</w:t>
            </w:r>
            <w:r w:rsidRPr="008A00DF">
              <w:rPr>
                <w:rFonts w:ascii="Times New Roman" w:hAnsi="Times New Roman" w:cs="Times New Roman"/>
                <w:sz w:val="24"/>
                <w:szCs w:val="24"/>
              </w:rPr>
              <w:lastRenderedPageBreak/>
              <w:t>ходом на пенсию</w:t>
            </w:r>
          </w:p>
        </w:tc>
        <w:tc>
          <w:tcPr>
            <w:tcW w:w="847" w:type="dxa"/>
            <w:tcBorders>
              <w:left w:val="single" w:sz="4" w:space="0" w:color="auto"/>
              <w:right w:val="single" w:sz="4" w:space="0" w:color="auto"/>
            </w:tcBorders>
          </w:tcPr>
          <w:p w:rsidR="00854EA8" w:rsidRPr="008A00DF" w:rsidRDefault="00854EA8" w:rsidP="00854EA8">
            <w:pPr>
              <w:pStyle w:val="ConsPlusNormal"/>
              <w:rPr>
                <w:rFonts w:ascii="Times New Roman" w:hAnsi="Times New Roman" w:cs="Times New Roman"/>
                <w:sz w:val="24"/>
                <w:szCs w:val="24"/>
              </w:rPr>
            </w:pPr>
            <w:r w:rsidRPr="008A00DF">
              <w:rPr>
                <w:rFonts w:ascii="Times New Roman" w:hAnsi="Times New Roman" w:cs="Times New Roman"/>
                <w:sz w:val="24"/>
                <w:szCs w:val="24"/>
              </w:rPr>
              <w:lastRenderedPageBreak/>
              <w:t>2017-2021</w:t>
            </w:r>
          </w:p>
        </w:tc>
        <w:tc>
          <w:tcPr>
            <w:tcW w:w="1279" w:type="dxa"/>
            <w:tcBorders>
              <w:top w:val="single" w:sz="4" w:space="0" w:color="auto"/>
              <w:left w:val="single" w:sz="4" w:space="0" w:color="auto"/>
              <w:bottom w:val="single" w:sz="4" w:space="0" w:color="auto"/>
              <w:right w:val="single" w:sz="4" w:space="0" w:color="auto"/>
            </w:tcBorders>
          </w:tcPr>
          <w:p w:rsidR="00854EA8" w:rsidRPr="008A00DF" w:rsidRDefault="00854EA8" w:rsidP="00854EA8">
            <w:pPr>
              <w:pStyle w:val="ConsPlusNormal"/>
              <w:rPr>
                <w:rFonts w:ascii="Times New Roman" w:hAnsi="Times New Roman" w:cs="Times New Roman"/>
                <w:sz w:val="24"/>
                <w:szCs w:val="24"/>
              </w:rPr>
            </w:pPr>
            <w:r w:rsidRPr="00F24169">
              <w:rPr>
                <w:rFonts w:ascii="Times New Roman" w:hAnsi="Times New Roman" w:cs="Times New Roman"/>
                <w:color w:val="000000"/>
                <w:sz w:val="24"/>
                <w:szCs w:val="24"/>
              </w:rPr>
              <w:t>Бюджет округа</w:t>
            </w:r>
          </w:p>
        </w:tc>
        <w:tc>
          <w:tcPr>
            <w:tcW w:w="1276" w:type="dxa"/>
            <w:tcBorders>
              <w:top w:val="single" w:sz="4" w:space="0" w:color="auto"/>
              <w:left w:val="single" w:sz="4" w:space="0" w:color="auto"/>
              <w:right w:val="single" w:sz="4" w:space="0" w:color="auto"/>
            </w:tcBorders>
          </w:tcPr>
          <w:p w:rsidR="00854EA8" w:rsidRPr="00291744" w:rsidRDefault="00854EA8" w:rsidP="00854EA8">
            <w:pPr>
              <w:pStyle w:val="ConsPlusNormal"/>
              <w:jc w:val="center"/>
              <w:rPr>
                <w:rFonts w:ascii="Times New Roman" w:hAnsi="Times New Roman" w:cs="Times New Roman"/>
                <w:sz w:val="24"/>
                <w:szCs w:val="24"/>
              </w:rPr>
            </w:pPr>
          </w:p>
        </w:tc>
        <w:tc>
          <w:tcPr>
            <w:tcW w:w="992" w:type="dxa"/>
            <w:tcBorders>
              <w:top w:val="single" w:sz="4" w:space="0" w:color="auto"/>
              <w:left w:val="single" w:sz="4" w:space="0" w:color="auto"/>
              <w:right w:val="single" w:sz="4" w:space="0" w:color="auto"/>
            </w:tcBorders>
          </w:tcPr>
          <w:p w:rsidR="00854EA8" w:rsidRPr="000075FC" w:rsidRDefault="00854EA8" w:rsidP="00854EA8">
            <w:pPr>
              <w:jc w:val="center"/>
              <w:rPr>
                <w:b/>
                <w:i/>
                <w:color w:val="FF0000"/>
              </w:rPr>
            </w:pPr>
          </w:p>
        </w:tc>
        <w:tc>
          <w:tcPr>
            <w:tcW w:w="4962" w:type="dxa"/>
            <w:gridSpan w:val="5"/>
            <w:tcBorders>
              <w:top w:val="single" w:sz="4" w:space="0" w:color="auto"/>
              <w:left w:val="single" w:sz="4" w:space="0" w:color="auto"/>
              <w:right w:val="single" w:sz="4" w:space="0" w:color="auto"/>
            </w:tcBorders>
          </w:tcPr>
          <w:p w:rsidR="00854EA8" w:rsidRPr="00291744" w:rsidRDefault="00854EA8" w:rsidP="00854EA8">
            <w:pPr>
              <w:jc w:val="center"/>
            </w:pPr>
            <w:r w:rsidRPr="00291744">
              <w:t xml:space="preserve">В пределах средств, предусмотренных </w:t>
            </w:r>
          </w:p>
          <w:p w:rsidR="00854EA8" w:rsidRPr="00291744" w:rsidRDefault="00854EA8" w:rsidP="00854EA8">
            <w:pPr>
              <w:jc w:val="center"/>
              <w:rPr>
                <w:color w:val="FF0000"/>
              </w:rPr>
            </w:pPr>
            <w:r w:rsidRPr="00291744">
              <w:t>Задачей 6 данной подпрограммы</w:t>
            </w:r>
          </w:p>
        </w:tc>
        <w:tc>
          <w:tcPr>
            <w:tcW w:w="1418" w:type="dxa"/>
            <w:tcBorders>
              <w:left w:val="single" w:sz="4" w:space="0" w:color="auto"/>
              <w:right w:val="single" w:sz="4" w:space="0" w:color="auto"/>
            </w:tcBorders>
          </w:tcPr>
          <w:p w:rsidR="00854EA8" w:rsidRPr="008A00DF" w:rsidRDefault="00854EA8" w:rsidP="00854EA8">
            <w:r>
              <w:t>Управление бухгалтерского учета и отчетности, О</w:t>
            </w:r>
            <w:r w:rsidRPr="008A00DF">
              <w:t xml:space="preserve">МСК, кадровые </w:t>
            </w:r>
            <w:r w:rsidRPr="008A00DF">
              <w:lastRenderedPageBreak/>
              <w:t xml:space="preserve">службы органов администрации </w:t>
            </w:r>
            <w:r>
              <w:t>округа</w:t>
            </w:r>
            <w:r w:rsidRPr="008A00DF">
              <w:t xml:space="preserve"> с правами юридического лица</w:t>
            </w:r>
          </w:p>
        </w:tc>
        <w:tc>
          <w:tcPr>
            <w:tcW w:w="1559" w:type="dxa"/>
            <w:vMerge/>
            <w:tcBorders>
              <w:left w:val="single" w:sz="4" w:space="0" w:color="auto"/>
              <w:right w:val="single" w:sz="4" w:space="0" w:color="auto"/>
            </w:tcBorders>
          </w:tcPr>
          <w:p w:rsidR="00854EA8" w:rsidRPr="008A00DF" w:rsidRDefault="00854EA8" w:rsidP="00854EA8">
            <w:pPr>
              <w:pStyle w:val="ConsPlusNormal"/>
              <w:rPr>
                <w:rFonts w:ascii="Times New Roman" w:hAnsi="Times New Roman" w:cs="Times New Roman"/>
                <w:sz w:val="24"/>
                <w:szCs w:val="24"/>
              </w:rPr>
            </w:pPr>
          </w:p>
        </w:tc>
      </w:tr>
      <w:tr w:rsidR="00854EA8" w:rsidRPr="008A00DF" w:rsidTr="00291744">
        <w:trPr>
          <w:trHeight w:val="791"/>
        </w:trPr>
        <w:tc>
          <w:tcPr>
            <w:tcW w:w="566" w:type="dxa"/>
          </w:tcPr>
          <w:p w:rsidR="00854EA8" w:rsidRPr="008A00DF" w:rsidRDefault="00854EA8" w:rsidP="00854EA8">
            <w:pPr>
              <w:pStyle w:val="ConsPlusNormal"/>
              <w:rPr>
                <w:rFonts w:ascii="Times New Roman" w:hAnsi="Times New Roman" w:cs="Times New Roman"/>
                <w:sz w:val="24"/>
                <w:szCs w:val="24"/>
              </w:rPr>
            </w:pPr>
            <w:r>
              <w:rPr>
                <w:rFonts w:ascii="Times New Roman" w:hAnsi="Times New Roman" w:cs="Times New Roman"/>
                <w:sz w:val="24"/>
                <w:szCs w:val="24"/>
              </w:rPr>
              <w:t>4</w:t>
            </w:r>
            <w:r w:rsidRPr="008A00DF">
              <w:rPr>
                <w:rFonts w:ascii="Times New Roman" w:hAnsi="Times New Roman" w:cs="Times New Roman"/>
                <w:sz w:val="24"/>
                <w:szCs w:val="24"/>
              </w:rPr>
              <w:t>.</w:t>
            </w:r>
          </w:p>
        </w:tc>
        <w:tc>
          <w:tcPr>
            <w:tcW w:w="1985" w:type="dxa"/>
          </w:tcPr>
          <w:p w:rsidR="00854EA8" w:rsidRPr="00A017A7" w:rsidRDefault="00854EA8" w:rsidP="00854EA8">
            <w:pPr>
              <w:pStyle w:val="ConsPlusCell"/>
              <w:ind w:left="35"/>
              <w:rPr>
                <w:rFonts w:ascii="Times New Roman" w:hAnsi="Times New Roman" w:cs="Times New Roman"/>
                <w:b/>
                <w:i/>
                <w:sz w:val="24"/>
                <w:szCs w:val="24"/>
              </w:rPr>
            </w:pPr>
            <w:r w:rsidRPr="00A017A7">
              <w:rPr>
                <w:rFonts w:ascii="Times New Roman" w:hAnsi="Times New Roman" w:cs="Times New Roman"/>
                <w:b/>
                <w:i/>
                <w:sz w:val="24"/>
                <w:szCs w:val="24"/>
              </w:rPr>
              <w:t>Задача 4</w:t>
            </w:r>
          </w:p>
          <w:p w:rsidR="00854EA8" w:rsidRPr="008A00DF" w:rsidRDefault="00854EA8" w:rsidP="00921313">
            <w:pPr>
              <w:pStyle w:val="ConsPlusCell"/>
              <w:ind w:left="35"/>
              <w:rPr>
                <w:rFonts w:ascii="Times New Roman" w:hAnsi="Times New Roman" w:cs="Times New Roman"/>
                <w:sz w:val="24"/>
                <w:szCs w:val="24"/>
              </w:rPr>
            </w:pPr>
            <w:r>
              <w:rPr>
                <w:rFonts w:ascii="Times New Roman" w:hAnsi="Times New Roman" w:cs="Times New Roman"/>
                <w:sz w:val="24"/>
                <w:szCs w:val="24"/>
              </w:rPr>
              <w:t xml:space="preserve">Совершенствование профессионального развития сотрудников администрации </w:t>
            </w:r>
            <w:r w:rsidR="00921313">
              <w:rPr>
                <w:rFonts w:ascii="Times New Roman" w:hAnsi="Times New Roman" w:cs="Times New Roman"/>
                <w:sz w:val="24"/>
                <w:szCs w:val="24"/>
              </w:rPr>
              <w:t>городского округа Красногорск</w:t>
            </w:r>
            <w:r>
              <w:rPr>
                <w:rFonts w:ascii="Times New Roman" w:hAnsi="Times New Roman" w:cs="Times New Roman"/>
                <w:sz w:val="24"/>
                <w:szCs w:val="24"/>
              </w:rPr>
              <w:t xml:space="preserve"> и органов администрации </w:t>
            </w:r>
            <w:r w:rsidR="00921313">
              <w:rPr>
                <w:rFonts w:ascii="Times New Roman" w:hAnsi="Times New Roman" w:cs="Times New Roman"/>
                <w:sz w:val="24"/>
                <w:szCs w:val="24"/>
              </w:rPr>
              <w:t>городского округа Красногорск</w:t>
            </w:r>
            <w:r>
              <w:rPr>
                <w:rFonts w:ascii="Times New Roman" w:hAnsi="Times New Roman" w:cs="Times New Roman"/>
                <w:sz w:val="24"/>
                <w:szCs w:val="24"/>
              </w:rPr>
              <w:t xml:space="preserve"> с правами юридического лица</w:t>
            </w:r>
          </w:p>
        </w:tc>
        <w:tc>
          <w:tcPr>
            <w:tcW w:w="847" w:type="dxa"/>
            <w:tcBorders>
              <w:left w:val="single" w:sz="4" w:space="0" w:color="auto"/>
              <w:right w:val="single" w:sz="4" w:space="0" w:color="auto"/>
            </w:tcBorders>
          </w:tcPr>
          <w:p w:rsidR="00854EA8" w:rsidRPr="008A00DF" w:rsidRDefault="00854EA8" w:rsidP="00854EA8">
            <w:pPr>
              <w:pStyle w:val="ConsPlusNormal"/>
              <w:rPr>
                <w:rFonts w:ascii="Times New Roman" w:hAnsi="Times New Roman" w:cs="Times New Roman"/>
                <w:sz w:val="24"/>
                <w:szCs w:val="24"/>
              </w:rPr>
            </w:pPr>
            <w:r w:rsidRPr="008A00DF">
              <w:rPr>
                <w:rFonts w:ascii="Times New Roman" w:hAnsi="Times New Roman" w:cs="Times New Roman"/>
                <w:sz w:val="24"/>
                <w:szCs w:val="24"/>
              </w:rPr>
              <w:t>2017-2021</w:t>
            </w:r>
          </w:p>
        </w:tc>
        <w:tc>
          <w:tcPr>
            <w:tcW w:w="1279" w:type="dxa"/>
            <w:tcBorders>
              <w:top w:val="single" w:sz="4" w:space="0" w:color="auto"/>
              <w:left w:val="single" w:sz="4" w:space="0" w:color="auto"/>
              <w:bottom w:val="single" w:sz="4" w:space="0" w:color="auto"/>
              <w:right w:val="single" w:sz="4" w:space="0" w:color="auto"/>
            </w:tcBorders>
          </w:tcPr>
          <w:p w:rsidR="00854EA8" w:rsidRPr="008A00DF" w:rsidRDefault="00854EA8" w:rsidP="00854EA8">
            <w:pPr>
              <w:pStyle w:val="ConsPlusNormal"/>
              <w:rPr>
                <w:rFonts w:ascii="Times New Roman" w:hAnsi="Times New Roman" w:cs="Times New Roman"/>
                <w:sz w:val="24"/>
                <w:szCs w:val="24"/>
              </w:rPr>
            </w:pPr>
            <w:r w:rsidRPr="00F24169">
              <w:rPr>
                <w:rFonts w:ascii="Times New Roman" w:hAnsi="Times New Roman" w:cs="Times New Roman"/>
                <w:color w:val="000000"/>
                <w:sz w:val="24"/>
                <w:szCs w:val="24"/>
              </w:rPr>
              <w:t>Бюджет округа</w:t>
            </w:r>
          </w:p>
        </w:tc>
        <w:tc>
          <w:tcPr>
            <w:tcW w:w="1276" w:type="dxa"/>
            <w:tcBorders>
              <w:top w:val="single" w:sz="4" w:space="0" w:color="auto"/>
              <w:left w:val="single" w:sz="4" w:space="0" w:color="auto"/>
              <w:right w:val="single" w:sz="4" w:space="0" w:color="auto"/>
            </w:tcBorders>
          </w:tcPr>
          <w:p w:rsidR="00854EA8" w:rsidRPr="00816FF5" w:rsidRDefault="00854EA8" w:rsidP="00854EA8">
            <w:pPr>
              <w:pStyle w:val="ConsPlusNormal"/>
              <w:jc w:val="center"/>
              <w:rPr>
                <w:rFonts w:ascii="Times New Roman" w:hAnsi="Times New Roman" w:cs="Times New Roman"/>
                <w:sz w:val="24"/>
                <w:szCs w:val="24"/>
              </w:rPr>
            </w:pPr>
            <w:r w:rsidRPr="00816FF5">
              <w:rPr>
                <w:rFonts w:ascii="Times New Roman" w:hAnsi="Times New Roman" w:cs="Times New Roman"/>
                <w:sz w:val="24"/>
                <w:szCs w:val="24"/>
              </w:rPr>
              <w:t>9</w:t>
            </w:r>
            <w:r>
              <w:rPr>
                <w:rFonts w:ascii="Times New Roman" w:hAnsi="Times New Roman" w:cs="Times New Roman"/>
                <w:sz w:val="24"/>
                <w:szCs w:val="24"/>
              </w:rPr>
              <w:t>54</w:t>
            </w:r>
          </w:p>
        </w:tc>
        <w:tc>
          <w:tcPr>
            <w:tcW w:w="992" w:type="dxa"/>
            <w:tcBorders>
              <w:top w:val="single" w:sz="4" w:space="0" w:color="auto"/>
              <w:left w:val="single" w:sz="4" w:space="0" w:color="auto"/>
              <w:right w:val="single" w:sz="4" w:space="0" w:color="auto"/>
            </w:tcBorders>
          </w:tcPr>
          <w:p w:rsidR="00854EA8" w:rsidRPr="00096820" w:rsidRDefault="00854EA8" w:rsidP="00854EA8">
            <w:pPr>
              <w:pStyle w:val="ConsPlusNormal"/>
              <w:jc w:val="center"/>
              <w:rPr>
                <w:rFonts w:ascii="Times New Roman" w:hAnsi="Times New Roman" w:cs="Times New Roman"/>
                <w:b/>
                <w:sz w:val="24"/>
                <w:szCs w:val="24"/>
              </w:rPr>
            </w:pPr>
            <w:r w:rsidRPr="00096820">
              <w:rPr>
                <w:rFonts w:ascii="Times New Roman" w:hAnsi="Times New Roman" w:cs="Times New Roman"/>
                <w:b/>
                <w:sz w:val="24"/>
                <w:szCs w:val="24"/>
              </w:rPr>
              <w:t>7720</w:t>
            </w:r>
          </w:p>
        </w:tc>
        <w:tc>
          <w:tcPr>
            <w:tcW w:w="992" w:type="dxa"/>
            <w:tcBorders>
              <w:top w:val="single" w:sz="4" w:space="0" w:color="auto"/>
              <w:left w:val="single" w:sz="4" w:space="0" w:color="auto"/>
              <w:right w:val="single" w:sz="4" w:space="0" w:color="auto"/>
            </w:tcBorders>
          </w:tcPr>
          <w:p w:rsidR="00854EA8" w:rsidRPr="00096820" w:rsidRDefault="00854EA8" w:rsidP="00854EA8">
            <w:pPr>
              <w:jc w:val="center"/>
              <w:rPr>
                <w:b/>
                <w:color w:val="000000"/>
              </w:rPr>
            </w:pPr>
            <w:r w:rsidRPr="00096820">
              <w:rPr>
                <w:b/>
                <w:color w:val="000000"/>
              </w:rPr>
              <w:t>1150</w:t>
            </w:r>
          </w:p>
        </w:tc>
        <w:tc>
          <w:tcPr>
            <w:tcW w:w="993" w:type="dxa"/>
            <w:tcBorders>
              <w:top w:val="single" w:sz="4" w:space="0" w:color="auto"/>
              <w:left w:val="single" w:sz="4" w:space="0" w:color="auto"/>
              <w:right w:val="single" w:sz="4" w:space="0" w:color="auto"/>
            </w:tcBorders>
          </w:tcPr>
          <w:p w:rsidR="00854EA8" w:rsidRPr="00096820" w:rsidRDefault="00854EA8" w:rsidP="00854EA8">
            <w:pPr>
              <w:jc w:val="center"/>
              <w:rPr>
                <w:b/>
                <w:color w:val="000000"/>
              </w:rPr>
            </w:pPr>
            <w:r w:rsidRPr="00096820">
              <w:rPr>
                <w:b/>
                <w:color w:val="000000"/>
              </w:rPr>
              <w:t>1520</w:t>
            </w:r>
          </w:p>
        </w:tc>
        <w:tc>
          <w:tcPr>
            <w:tcW w:w="992" w:type="dxa"/>
            <w:tcBorders>
              <w:top w:val="single" w:sz="4" w:space="0" w:color="auto"/>
              <w:left w:val="single" w:sz="4" w:space="0" w:color="auto"/>
              <w:right w:val="single" w:sz="4" w:space="0" w:color="auto"/>
            </w:tcBorders>
          </w:tcPr>
          <w:p w:rsidR="00854EA8" w:rsidRPr="00096820" w:rsidRDefault="00854EA8" w:rsidP="00854EA8">
            <w:pPr>
              <w:jc w:val="center"/>
              <w:rPr>
                <w:b/>
                <w:color w:val="000000"/>
              </w:rPr>
            </w:pPr>
            <w:r w:rsidRPr="00096820">
              <w:rPr>
                <w:b/>
                <w:color w:val="000000"/>
              </w:rPr>
              <w:t>1396</w:t>
            </w:r>
          </w:p>
        </w:tc>
        <w:tc>
          <w:tcPr>
            <w:tcW w:w="992" w:type="dxa"/>
            <w:tcBorders>
              <w:top w:val="single" w:sz="4" w:space="0" w:color="auto"/>
              <w:left w:val="single" w:sz="4" w:space="0" w:color="auto"/>
              <w:right w:val="single" w:sz="4" w:space="0" w:color="auto"/>
            </w:tcBorders>
          </w:tcPr>
          <w:p w:rsidR="00854EA8" w:rsidRPr="00096820" w:rsidRDefault="00854EA8" w:rsidP="00854EA8">
            <w:pPr>
              <w:jc w:val="center"/>
              <w:rPr>
                <w:b/>
                <w:color w:val="000000"/>
              </w:rPr>
            </w:pPr>
            <w:r w:rsidRPr="00096820">
              <w:rPr>
                <w:b/>
                <w:color w:val="000000"/>
              </w:rPr>
              <w:t>1737</w:t>
            </w:r>
          </w:p>
        </w:tc>
        <w:tc>
          <w:tcPr>
            <w:tcW w:w="993" w:type="dxa"/>
            <w:tcBorders>
              <w:top w:val="single" w:sz="4" w:space="0" w:color="auto"/>
              <w:left w:val="single" w:sz="4" w:space="0" w:color="auto"/>
              <w:right w:val="single" w:sz="4" w:space="0" w:color="auto"/>
            </w:tcBorders>
          </w:tcPr>
          <w:p w:rsidR="00854EA8" w:rsidRPr="00096820" w:rsidRDefault="00854EA8" w:rsidP="00854EA8">
            <w:pPr>
              <w:jc w:val="center"/>
              <w:rPr>
                <w:b/>
                <w:color w:val="000000"/>
              </w:rPr>
            </w:pPr>
            <w:r w:rsidRPr="00096820">
              <w:rPr>
                <w:b/>
                <w:color w:val="000000"/>
              </w:rPr>
              <w:t>1917</w:t>
            </w:r>
          </w:p>
        </w:tc>
        <w:tc>
          <w:tcPr>
            <w:tcW w:w="1418" w:type="dxa"/>
            <w:tcBorders>
              <w:left w:val="single" w:sz="4" w:space="0" w:color="auto"/>
              <w:right w:val="single" w:sz="4" w:space="0" w:color="auto"/>
            </w:tcBorders>
          </w:tcPr>
          <w:p w:rsidR="00854EA8" w:rsidRPr="008A00DF" w:rsidRDefault="00854EA8" w:rsidP="00854EA8">
            <w:pPr>
              <w:pStyle w:val="ConsPlusNormal"/>
              <w:rPr>
                <w:rFonts w:ascii="Times New Roman" w:hAnsi="Times New Roman" w:cs="Times New Roman"/>
                <w:sz w:val="24"/>
                <w:szCs w:val="24"/>
              </w:rPr>
            </w:pPr>
            <w:r>
              <w:rPr>
                <w:rFonts w:ascii="Times New Roman" w:hAnsi="Times New Roman" w:cs="Times New Roman"/>
                <w:sz w:val="24"/>
                <w:szCs w:val="24"/>
              </w:rPr>
              <w:t>О</w:t>
            </w:r>
            <w:r w:rsidRPr="008A00DF">
              <w:rPr>
                <w:rFonts w:ascii="Times New Roman" w:hAnsi="Times New Roman" w:cs="Times New Roman"/>
                <w:sz w:val="24"/>
                <w:szCs w:val="24"/>
              </w:rPr>
              <w:t xml:space="preserve">МСК, кадровые службы органов администрации </w:t>
            </w:r>
            <w:r>
              <w:rPr>
                <w:rFonts w:ascii="Times New Roman" w:hAnsi="Times New Roman" w:cs="Times New Roman"/>
                <w:sz w:val="24"/>
                <w:szCs w:val="24"/>
              </w:rPr>
              <w:t>округа</w:t>
            </w:r>
            <w:r w:rsidRPr="008A00DF">
              <w:rPr>
                <w:rFonts w:ascii="Times New Roman" w:hAnsi="Times New Roman" w:cs="Times New Roman"/>
                <w:sz w:val="24"/>
                <w:szCs w:val="24"/>
              </w:rPr>
              <w:t xml:space="preserve"> с правами юридического лица</w:t>
            </w:r>
          </w:p>
        </w:tc>
        <w:tc>
          <w:tcPr>
            <w:tcW w:w="1559" w:type="dxa"/>
            <w:tcBorders>
              <w:top w:val="single" w:sz="4" w:space="0" w:color="auto"/>
              <w:left w:val="single" w:sz="4" w:space="0" w:color="auto"/>
              <w:right w:val="single" w:sz="4" w:space="0" w:color="auto"/>
            </w:tcBorders>
          </w:tcPr>
          <w:p w:rsidR="00854EA8" w:rsidRPr="008A00DF" w:rsidRDefault="00854EA8" w:rsidP="00854EA8">
            <w:pPr>
              <w:pStyle w:val="ConsPlusNormal"/>
              <w:rPr>
                <w:rFonts w:ascii="Times New Roman" w:hAnsi="Times New Roman" w:cs="Times New Roman"/>
                <w:sz w:val="24"/>
                <w:szCs w:val="24"/>
              </w:rPr>
            </w:pPr>
          </w:p>
        </w:tc>
      </w:tr>
      <w:tr w:rsidR="00921313" w:rsidRPr="008A00DF" w:rsidTr="00493C83">
        <w:trPr>
          <w:trHeight w:val="809"/>
        </w:trPr>
        <w:tc>
          <w:tcPr>
            <w:tcW w:w="566" w:type="dxa"/>
            <w:vMerge w:val="restart"/>
          </w:tcPr>
          <w:p w:rsidR="00921313" w:rsidRDefault="00921313" w:rsidP="00854EA8">
            <w:r>
              <w:lastRenderedPageBreak/>
              <w:t>4</w:t>
            </w:r>
            <w:r w:rsidRPr="008A00DF">
              <w:t>.1.</w:t>
            </w:r>
          </w:p>
        </w:tc>
        <w:tc>
          <w:tcPr>
            <w:tcW w:w="1985" w:type="dxa"/>
            <w:vMerge w:val="restart"/>
          </w:tcPr>
          <w:p w:rsidR="00921313" w:rsidRPr="0057026D" w:rsidRDefault="00921313" w:rsidP="00854EA8">
            <w:pPr>
              <w:rPr>
                <w:b/>
                <w:i/>
              </w:rPr>
            </w:pPr>
            <w:r>
              <w:t>Получение сотрудниками администрации городского округа Красногорск дополнительного профессионального образования</w:t>
            </w:r>
            <w:r w:rsidRPr="000D0156">
              <w:t>.</w:t>
            </w:r>
          </w:p>
        </w:tc>
        <w:tc>
          <w:tcPr>
            <w:tcW w:w="847" w:type="dxa"/>
            <w:vMerge w:val="restart"/>
            <w:tcBorders>
              <w:top w:val="single" w:sz="4" w:space="0" w:color="auto"/>
              <w:left w:val="single" w:sz="4" w:space="0" w:color="auto"/>
              <w:right w:val="single" w:sz="4" w:space="0" w:color="auto"/>
            </w:tcBorders>
          </w:tcPr>
          <w:p w:rsidR="00921313" w:rsidRPr="008A00DF" w:rsidRDefault="00921313" w:rsidP="00854EA8">
            <w:pPr>
              <w:pStyle w:val="ConsPlusNormal"/>
              <w:rPr>
                <w:rFonts w:ascii="Times New Roman" w:hAnsi="Times New Roman" w:cs="Times New Roman"/>
                <w:sz w:val="24"/>
                <w:szCs w:val="24"/>
              </w:rPr>
            </w:pPr>
            <w:r w:rsidRPr="008A00DF">
              <w:rPr>
                <w:rFonts w:ascii="Times New Roman" w:hAnsi="Times New Roman" w:cs="Times New Roman"/>
                <w:sz w:val="24"/>
                <w:szCs w:val="24"/>
              </w:rPr>
              <w:t>2017-2021</w:t>
            </w:r>
          </w:p>
        </w:tc>
        <w:tc>
          <w:tcPr>
            <w:tcW w:w="1279" w:type="dxa"/>
            <w:vMerge w:val="restart"/>
            <w:tcBorders>
              <w:top w:val="single" w:sz="4" w:space="0" w:color="auto"/>
              <w:left w:val="single" w:sz="4" w:space="0" w:color="auto"/>
              <w:right w:val="single" w:sz="4" w:space="0" w:color="auto"/>
            </w:tcBorders>
          </w:tcPr>
          <w:p w:rsidR="00921313" w:rsidRPr="008A00DF" w:rsidRDefault="00921313" w:rsidP="00854EA8">
            <w:pPr>
              <w:pStyle w:val="ConsPlusNormal"/>
              <w:rPr>
                <w:rFonts w:ascii="Times New Roman" w:hAnsi="Times New Roman"/>
                <w:sz w:val="24"/>
                <w:szCs w:val="24"/>
              </w:rPr>
            </w:pPr>
            <w:r w:rsidRPr="00F24169">
              <w:rPr>
                <w:rFonts w:ascii="Times New Roman" w:hAnsi="Times New Roman" w:cs="Times New Roman"/>
                <w:color w:val="000000"/>
                <w:sz w:val="24"/>
                <w:szCs w:val="24"/>
              </w:rPr>
              <w:t>Бюджет округа</w:t>
            </w:r>
          </w:p>
        </w:tc>
        <w:tc>
          <w:tcPr>
            <w:tcW w:w="1276" w:type="dxa"/>
            <w:tcBorders>
              <w:top w:val="single" w:sz="4" w:space="0" w:color="auto"/>
              <w:left w:val="single" w:sz="4" w:space="0" w:color="auto"/>
              <w:bottom w:val="single" w:sz="4" w:space="0" w:color="auto"/>
              <w:right w:val="single" w:sz="4" w:space="0" w:color="auto"/>
            </w:tcBorders>
          </w:tcPr>
          <w:p w:rsidR="00921313" w:rsidRPr="00493C83" w:rsidRDefault="00921313" w:rsidP="00854EA8">
            <w:pPr>
              <w:jc w:val="center"/>
              <w:rPr>
                <w:color w:val="000000"/>
              </w:rPr>
            </w:pPr>
            <w:r w:rsidRPr="00493C83">
              <w:rPr>
                <w:color w:val="000000"/>
              </w:rPr>
              <w:t>954</w:t>
            </w:r>
          </w:p>
        </w:tc>
        <w:tc>
          <w:tcPr>
            <w:tcW w:w="992" w:type="dxa"/>
            <w:tcBorders>
              <w:top w:val="single" w:sz="4" w:space="0" w:color="auto"/>
              <w:left w:val="single" w:sz="4" w:space="0" w:color="auto"/>
              <w:bottom w:val="single" w:sz="4" w:space="0" w:color="auto"/>
              <w:right w:val="single" w:sz="4" w:space="0" w:color="auto"/>
            </w:tcBorders>
          </w:tcPr>
          <w:p w:rsidR="00921313" w:rsidRPr="008E49D0" w:rsidRDefault="00CF7B9D" w:rsidP="00854EA8">
            <w:pPr>
              <w:jc w:val="center"/>
              <w:rPr>
                <w:b/>
                <w:i/>
                <w:color w:val="000000"/>
              </w:rPr>
            </w:pPr>
            <w:r w:rsidRPr="008E49D0">
              <w:rPr>
                <w:b/>
                <w:i/>
                <w:color w:val="000000"/>
              </w:rPr>
              <w:t>7720</w:t>
            </w:r>
          </w:p>
        </w:tc>
        <w:tc>
          <w:tcPr>
            <w:tcW w:w="992" w:type="dxa"/>
            <w:tcBorders>
              <w:top w:val="single" w:sz="4" w:space="0" w:color="auto"/>
              <w:left w:val="single" w:sz="4" w:space="0" w:color="auto"/>
              <w:bottom w:val="single" w:sz="4" w:space="0" w:color="auto"/>
              <w:right w:val="single" w:sz="4" w:space="0" w:color="auto"/>
            </w:tcBorders>
          </w:tcPr>
          <w:p w:rsidR="00921313" w:rsidRPr="008E49D0" w:rsidRDefault="00921313" w:rsidP="00854EA8">
            <w:pPr>
              <w:jc w:val="center"/>
              <w:rPr>
                <w:b/>
                <w:i/>
                <w:color w:val="000000"/>
              </w:rPr>
            </w:pPr>
            <w:r w:rsidRPr="008E49D0">
              <w:rPr>
                <w:b/>
                <w:i/>
                <w:color w:val="000000"/>
              </w:rPr>
              <w:t>1150</w:t>
            </w:r>
          </w:p>
        </w:tc>
        <w:tc>
          <w:tcPr>
            <w:tcW w:w="993" w:type="dxa"/>
            <w:tcBorders>
              <w:top w:val="single" w:sz="4" w:space="0" w:color="auto"/>
              <w:left w:val="single" w:sz="4" w:space="0" w:color="auto"/>
              <w:bottom w:val="single" w:sz="4" w:space="0" w:color="auto"/>
              <w:right w:val="single" w:sz="4" w:space="0" w:color="auto"/>
            </w:tcBorders>
          </w:tcPr>
          <w:p w:rsidR="00921313" w:rsidRPr="008E49D0" w:rsidRDefault="00CF7B9D" w:rsidP="00854EA8">
            <w:pPr>
              <w:jc w:val="center"/>
              <w:rPr>
                <w:b/>
                <w:i/>
                <w:color w:val="000000"/>
              </w:rPr>
            </w:pPr>
            <w:r w:rsidRPr="008E49D0">
              <w:rPr>
                <w:b/>
                <w:i/>
                <w:color w:val="000000"/>
              </w:rPr>
              <w:t>1520</w:t>
            </w:r>
          </w:p>
        </w:tc>
        <w:tc>
          <w:tcPr>
            <w:tcW w:w="992" w:type="dxa"/>
            <w:tcBorders>
              <w:top w:val="single" w:sz="4" w:space="0" w:color="auto"/>
              <w:left w:val="single" w:sz="4" w:space="0" w:color="auto"/>
              <w:bottom w:val="single" w:sz="4" w:space="0" w:color="auto"/>
              <w:right w:val="single" w:sz="4" w:space="0" w:color="auto"/>
            </w:tcBorders>
          </w:tcPr>
          <w:p w:rsidR="00921313" w:rsidRPr="008E49D0" w:rsidRDefault="00CF7B9D" w:rsidP="00854EA8">
            <w:pPr>
              <w:jc w:val="center"/>
              <w:rPr>
                <w:b/>
                <w:i/>
                <w:color w:val="000000"/>
              </w:rPr>
            </w:pPr>
            <w:r w:rsidRPr="008E49D0">
              <w:rPr>
                <w:b/>
                <w:i/>
                <w:color w:val="000000"/>
              </w:rPr>
              <w:t>1396</w:t>
            </w:r>
          </w:p>
        </w:tc>
        <w:tc>
          <w:tcPr>
            <w:tcW w:w="992" w:type="dxa"/>
            <w:tcBorders>
              <w:top w:val="single" w:sz="4" w:space="0" w:color="auto"/>
              <w:left w:val="single" w:sz="4" w:space="0" w:color="auto"/>
              <w:bottom w:val="single" w:sz="4" w:space="0" w:color="auto"/>
              <w:right w:val="single" w:sz="4" w:space="0" w:color="auto"/>
            </w:tcBorders>
          </w:tcPr>
          <w:p w:rsidR="00921313" w:rsidRPr="008E49D0" w:rsidRDefault="00CF7B9D" w:rsidP="00854EA8">
            <w:pPr>
              <w:jc w:val="center"/>
              <w:rPr>
                <w:b/>
                <w:i/>
                <w:color w:val="000000"/>
              </w:rPr>
            </w:pPr>
            <w:r w:rsidRPr="008E49D0">
              <w:rPr>
                <w:b/>
                <w:i/>
                <w:color w:val="000000"/>
              </w:rPr>
              <w:t>1737</w:t>
            </w:r>
          </w:p>
        </w:tc>
        <w:tc>
          <w:tcPr>
            <w:tcW w:w="993" w:type="dxa"/>
            <w:tcBorders>
              <w:top w:val="single" w:sz="4" w:space="0" w:color="auto"/>
              <w:left w:val="single" w:sz="4" w:space="0" w:color="auto"/>
              <w:bottom w:val="single" w:sz="4" w:space="0" w:color="auto"/>
              <w:right w:val="single" w:sz="4" w:space="0" w:color="auto"/>
            </w:tcBorders>
          </w:tcPr>
          <w:p w:rsidR="00921313" w:rsidRPr="00854EA8" w:rsidRDefault="00CF7B9D" w:rsidP="00854EA8">
            <w:pPr>
              <w:jc w:val="center"/>
              <w:rPr>
                <w:b/>
                <w:i/>
                <w:color w:val="000000"/>
                <w:highlight w:val="yellow"/>
              </w:rPr>
            </w:pPr>
            <w:r w:rsidRPr="008E49D0">
              <w:rPr>
                <w:b/>
                <w:i/>
                <w:color w:val="000000"/>
              </w:rPr>
              <w:t>1917</w:t>
            </w:r>
          </w:p>
        </w:tc>
        <w:tc>
          <w:tcPr>
            <w:tcW w:w="1418" w:type="dxa"/>
            <w:tcBorders>
              <w:top w:val="single" w:sz="4" w:space="0" w:color="auto"/>
              <w:left w:val="single" w:sz="4" w:space="0" w:color="auto"/>
              <w:right w:val="single" w:sz="4" w:space="0" w:color="auto"/>
            </w:tcBorders>
          </w:tcPr>
          <w:p w:rsidR="00921313" w:rsidRPr="008A00DF" w:rsidRDefault="00921313" w:rsidP="00854EA8">
            <w:pPr>
              <w:pStyle w:val="ConsPlusNormal"/>
              <w:rPr>
                <w:rFonts w:ascii="Times New Roman" w:hAnsi="Times New Roman" w:cs="Times New Roman"/>
                <w:sz w:val="24"/>
                <w:szCs w:val="24"/>
              </w:rPr>
            </w:pPr>
            <w:r>
              <w:rPr>
                <w:rFonts w:ascii="Times New Roman" w:hAnsi="Times New Roman" w:cs="Times New Roman"/>
                <w:sz w:val="24"/>
                <w:szCs w:val="24"/>
              </w:rPr>
              <w:t>О</w:t>
            </w:r>
            <w:r w:rsidRPr="008A00DF">
              <w:rPr>
                <w:rFonts w:ascii="Times New Roman" w:hAnsi="Times New Roman" w:cs="Times New Roman"/>
                <w:sz w:val="24"/>
                <w:szCs w:val="24"/>
              </w:rPr>
              <w:t xml:space="preserve">МСК, кадровые службы органов администрации </w:t>
            </w:r>
            <w:r>
              <w:rPr>
                <w:rFonts w:ascii="Times New Roman" w:hAnsi="Times New Roman" w:cs="Times New Roman"/>
                <w:sz w:val="24"/>
                <w:szCs w:val="24"/>
              </w:rPr>
              <w:t>округа</w:t>
            </w:r>
            <w:r w:rsidRPr="008A00DF">
              <w:rPr>
                <w:rFonts w:ascii="Times New Roman" w:hAnsi="Times New Roman" w:cs="Times New Roman"/>
                <w:sz w:val="24"/>
                <w:szCs w:val="24"/>
              </w:rPr>
              <w:t xml:space="preserve"> с правами юридического лица</w:t>
            </w:r>
          </w:p>
        </w:tc>
        <w:tc>
          <w:tcPr>
            <w:tcW w:w="1559" w:type="dxa"/>
            <w:vMerge w:val="restart"/>
            <w:tcBorders>
              <w:top w:val="single" w:sz="4" w:space="0" w:color="auto"/>
              <w:left w:val="single" w:sz="4" w:space="0" w:color="auto"/>
              <w:right w:val="single" w:sz="4" w:space="0" w:color="auto"/>
            </w:tcBorders>
          </w:tcPr>
          <w:p w:rsidR="00921313" w:rsidRPr="00CF3C09" w:rsidRDefault="00921313" w:rsidP="00854EA8">
            <w:pPr>
              <w:pStyle w:val="ConsPlusNormal"/>
              <w:rPr>
                <w:rFonts w:ascii="Times New Roman" w:hAnsi="Times New Roman" w:cs="Times New Roman"/>
                <w:sz w:val="24"/>
                <w:szCs w:val="24"/>
              </w:rPr>
            </w:pPr>
            <w:r w:rsidRPr="00CF3C09">
              <w:rPr>
                <w:rFonts w:ascii="Times New Roman" w:hAnsi="Times New Roman" w:cs="Times New Roman"/>
                <w:sz w:val="24"/>
                <w:szCs w:val="24"/>
              </w:rPr>
              <w:t xml:space="preserve">Доля </w:t>
            </w:r>
            <w:r>
              <w:rPr>
                <w:rFonts w:ascii="Times New Roman" w:hAnsi="Times New Roman" w:cs="Times New Roman"/>
                <w:sz w:val="24"/>
                <w:szCs w:val="24"/>
              </w:rPr>
              <w:t xml:space="preserve">сотрудников администрации, прошедших </w:t>
            </w:r>
            <w:r w:rsidRPr="00CF3C09">
              <w:rPr>
                <w:rFonts w:ascii="Times New Roman" w:hAnsi="Times New Roman" w:cs="Times New Roman"/>
                <w:sz w:val="24"/>
                <w:szCs w:val="24"/>
              </w:rPr>
              <w:t xml:space="preserve">обучение по программам профессиональной переподготовки и повышения квалификации в соответствии с утвержденным планом, от общего числа </w:t>
            </w:r>
            <w:r>
              <w:rPr>
                <w:rFonts w:ascii="Times New Roman" w:hAnsi="Times New Roman" w:cs="Times New Roman"/>
                <w:sz w:val="24"/>
                <w:szCs w:val="24"/>
              </w:rPr>
              <w:t xml:space="preserve">сотрудников </w:t>
            </w:r>
            <w:r w:rsidRPr="008A00DF">
              <w:rPr>
                <w:rFonts w:ascii="Times New Roman" w:hAnsi="Times New Roman" w:cs="Times New Roman"/>
                <w:sz w:val="24"/>
                <w:szCs w:val="24"/>
              </w:rPr>
              <w:t xml:space="preserve">администрации </w:t>
            </w:r>
            <w:r>
              <w:rPr>
                <w:rFonts w:ascii="Times New Roman" w:hAnsi="Times New Roman" w:cs="Times New Roman"/>
                <w:sz w:val="24"/>
                <w:szCs w:val="24"/>
              </w:rPr>
              <w:t xml:space="preserve">- 25% </w:t>
            </w:r>
          </w:p>
        </w:tc>
      </w:tr>
      <w:tr w:rsidR="00921313" w:rsidRPr="008A00DF" w:rsidTr="00493C83">
        <w:trPr>
          <w:trHeight w:val="1217"/>
        </w:trPr>
        <w:tc>
          <w:tcPr>
            <w:tcW w:w="566" w:type="dxa"/>
            <w:vMerge/>
          </w:tcPr>
          <w:p w:rsidR="00921313" w:rsidRPr="008A00DF" w:rsidRDefault="00921313" w:rsidP="00854EA8"/>
        </w:tc>
        <w:tc>
          <w:tcPr>
            <w:tcW w:w="1985" w:type="dxa"/>
            <w:vMerge/>
          </w:tcPr>
          <w:p w:rsidR="00921313" w:rsidRPr="008A00DF" w:rsidRDefault="00921313" w:rsidP="00854EA8"/>
        </w:tc>
        <w:tc>
          <w:tcPr>
            <w:tcW w:w="847" w:type="dxa"/>
            <w:vMerge/>
            <w:tcBorders>
              <w:left w:val="single" w:sz="4" w:space="0" w:color="auto"/>
              <w:right w:val="single" w:sz="4" w:space="0" w:color="auto"/>
            </w:tcBorders>
          </w:tcPr>
          <w:p w:rsidR="00921313" w:rsidRPr="008A00DF" w:rsidRDefault="00921313" w:rsidP="00854EA8">
            <w:pPr>
              <w:pStyle w:val="ConsPlusNormal"/>
              <w:rPr>
                <w:rFonts w:ascii="Times New Roman" w:hAnsi="Times New Roman" w:cs="Times New Roman"/>
                <w:sz w:val="24"/>
                <w:szCs w:val="24"/>
              </w:rPr>
            </w:pPr>
          </w:p>
        </w:tc>
        <w:tc>
          <w:tcPr>
            <w:tcW w:w="1279" w:type="dxa"/>
            <w:vMerge/>
            <w:tcBorders>
              <w:left w:val="single" w:sz="4" w:space="0" w:color="auto"/>
              <w:right w:val="single" w:sz="4" w:space="0" w:color="auto"/>
            </w:tcBorders>
          </w:tcPr>
          <w:p w:rsidR="00921313" w:rsidRPr="008A00DF" w:rsidRDefault="00921313" w:rsidP="00854EA8">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921313" w:rsidRPr="00854EA8" w:rsidRDefault="00921313" w:rsidP="00854EA8">
            <w:pPr>
              <w:jc w:val="center"/>
              <w:rPr>
                <w:color w:val="000000"/>
              </w:rPr>
            </w:pPr>
            <w:r w:rsidRPr="00854EA8">
              <w:rPr>
                <w:color w:val="000000"/>
              </w:rPr>
              <w:t>764</w:t>
            </w:r>
          </w:p>
        </w:tc>
        <w:tc>
          <w:tcPr>
            <w:tcW w:w="992" w:type="dxa"/>
            <w:tcBorders>
              <w:top w:val="single" w:sz="4" w:space="0" w:color="auto"/>
              <w:left w:val="single" w:sz="4" w:space="0" w:color="auto"/>
              <w:bottom w:val="single" w:sz="4" w:space="0" w:color="auto"/>
              <w:right w:val="single" w:sz="4" w:space="0" w:color="auto"/>
            </w:tcBorders>
          </w:tcPr>
          <w:p w:rsidR="00921313" w:rsidRPr="008E49D0" w:rsidRDefault="00921313" w:rsidP="00854EA8">
            <w:pPr>
              <w:jc w:val="center"/>
              <w:rPr>
                <w:color w:val="000000"/>
              </w:rPr>
            </w:pPr>
            <w:r w:rsidRPr="008E49D0">
              <w:rPr>
                <w:color w:val="000000"/>
              </w:rPr>
              <w:t>5449</w:t>
            </w:r>
          </w:p>
        </w:tc>
        <w:tc>
          <w:tcPr>
            <w:tcW w:w="992" w:type="dxa"/>
            <w:tcBorders>
              <w:top w:val="single" w:sz="4" w:space="0" w:color="auto"/>
              <w:left w:val="single" w:sz="4" w:space="0" w:color="auto"/>
              <w:bottom w:val="single" w:sz="4" w:space="0" w:color="auto"/>
              <w:right w:val="single" w:sz="4" w:space="0" w:color="auto"/>
            </w:tcBorders>
          </w:tcPr>
          <w:p w:rsidR="00921313" w:rsidRPr="008E49D0" w:rsidRDefault="00921313" w:rsidP="00854EA8">
            <w:pPr>
              <w:jc w:val="center"/>
              <w:rPr>
                <w:color w:val="000000"/>
              </w:rPr>
            </w:pPr>
            <w:r w:rsidRPr="008E49D0">
              <w:rPr>
                <w:color w:val="000000"/>
              </w:rPr>
              <w:t>924</w:t>
            </w:r>
          </w:p>
        </w:tc>
        <w:tc>
          <w:tcPr>
            <w:tcW w:w="993" w:type="dxa"/>
            <w:tcBorders>
              <w:top w:val="single" w:sz="4" w:space="0" w:color="auto"/>
              <w:left w:val="single" w:sz="4" w:space="0" w:color="auto"/>
              <w:bottom w:val="single" w:sz="4" w:space="0" w:color="auto"/>
              <w:right w:val="single" w:sz="4" w:space="0" w:color="auto"/>
            </w:tcBorders>
          </w:tcPr>
          <w:p w:rsidR="00921313" w:rsidRPr="008E49D0" w:rsidRDefault="00921313" w:rsidP="00854EA8">
            <w:pPr>
              <w:jc w:val="center"/>
              <w:rPr>
                <w:color w:val="000000"/>
              </w:rPr>
            </w:pPr>
            <w:r w:rsidRPr="008E49D0">
              <w:rPr>
                <w:color w:val="000000"/>
              </w:rPr>
              <w:t>985</w:t>
            </w:r>
          </w:p>
        </w:tc>
        <w:tc>
          <w:tcPr>
            <w:tcW w:w="992" w:type="dxa"/>
            <w:tcBorders>
              <w:top w:val="single" w:sz="4" w:space="0" w:color="auto"/>
              <w:left w:val="single" w:sz="4" w:space="0" w:color="auto"/>
              <w:bottom w:val="single" w:sz="4" w:space="0" w:color="auto"/>
              <w:right w:val="single" w:sz="4" w:space="0" w:color="auto"/>
            </w:tcBorders>
          </w:tcPr>
          <w:p w:rsidR="00921313" w:rsidRPr="008E49D0" w:rsidRDefault="00921313" w:rsidP="00854EA8">
            <w:pPr>
              <w:jc w:val="center"/>
              <w:rPr>
                <w:color w:val="000000"/>
              </w:rPr>
            </w:pPr>
            <w:r w:rsidRPr="008E49D0">
              <w:rPr>
                <w:color w:val="000000"/>
              </w:rPr>
              <w:t>940</w:t>
            </w:r>
          </w:p>
        </w:tc>
        <w:tc>
          <w:tcPr>
            <w:tcW w:w="992" w:type="dxa"/>
            <w:tcBorders>
              <w:top w:val="single" w:sz="4" w:space="0" w:color="auto"/>
              <w:left w:val="single" w:sz="4" w:space="0" w:color="auto"/>
              <w:bottom w:val="single" w:sz="4" w:space="0" w:color="auto"/>
              <w:right w:val="single" w:sz="4" w:space="0" w:color="auto"/>
            </w:tcBorders>
          </w:tcPr>
          <w:p w:rsidR="00921313" w:rsidRPr="008E49D0" w:rsidRDefault="00921313" w:rsidP="00854EA8">
            <w:pPr>
              <w:jc w:val="center"/>
              <w:rPr>
                <w:color w:val="000000"/>
              </w:rPr>
            </w:pPr>
            <w:r w:rsidRPr="008E49D0">
              <w:rPr>
                <w:color w:val="000000"/>
              </w:rPr>
              <w:t>1250</w:t>
            </w:r>
          </w:p>
        </w:tc>
        <w:tc>
          <w:tcPr>
            <w:tcW w:w="993" w:type="dxa"/>
            <w:tcBorders>
              <w:top w:val="single" w:sz="4" w:space="0" w:color="auto"/>
              <w:left w:val="single" w:sz="4" w:space="0" w:color="auto"/>
              <w:bottom w:val="single" w:sz="4" w:space="0" w:color="auto"/>
              <w:right w:val="single" w:sz="4" w:space="0" w:color="auto"/>
            </w:tcBorders>
          </w:tcPr>
          <w:p w:rsidR="00921313" w:rsidRPr="00854EA8" w:rsidRDefault="00921313" w:rsidP="00854EA8">
            <w:pPr>
              <w:jc w:val="center"/>
              <w:rPr>
                <w:color w:val="000000"/>
              </w:rPr>
            </w:pPr>
            <w:r w:rsidRPr="00854EA8">
              <w:rPr>
                <w:color w:val="000000"/>
              </w:rPr>
              <w:t>1350</w:t>
            </w:r>
          </w:p>
        </w:tc>
        <w:tc>
          <w:tcPr>
            <w:tcW w:w="1418" w:type="dxa"/>
            <w:tcBorders>
              <w:left w:val="single" w:sz="4" w:space="0" w:color="auto"/>
              <w:right w:val="single" w:sz="4" w:space="0" w:color="auto"/>
            </w:tcBorders>
          </w:tcPr>
          <w:p w:rsidR="00921313" w:rsidRPr="00854EA8" w:rsidRDefault="00921313" w:rsidP="00854EA8">
            <w:pPr>
              <w:pStyle w:val="ConsPlusNormal"/>
              <w:rPr>
                <w:rFonts w:ascii="Times New Roman" w:hAnsi="Times New Roman" w:cs="Times New Roman"/>
                <w:sz w:val="24"/>
                <w:szCs w:val="24"/>
              </w:rPr>
            </w:pPr>
            <w:r w:rsidRPr="00854EA8">
              <w:rPr>
                <w:rFonts w:ascii="Times New Roman" w:hAnsi="Times New Roman"/>
                <w:sz w:val="24"/>
                <w:szCs w:val="24"/>
              </w:rPr>
              <w:t>АКМР</w:t>
            </w:r>
          </w:p>
        </w:tc>
        <w:tc>
          <w:tcPr>
            <w:tcW w:w="1559" w:type="dxa"/>
            <w:vMerge/>
            <w:tcBorders>
              <w:left w:val="single" w:sz="4" w:space="0" w:color="auto"/>
              <w:right w:val="single" w:sz="4" w:space="0" w:color="auto"/>
            </w:tcBorders>
          </w:tcPr>
          <w:p w:rsidR="00921313" w:rsidRPr="008A00DF" w:rsidRDefault="00921313" w:rsidP="00854EA8">
            <w:pPr>
              <w:pStyle w:val="ConsPlusNormal"/>
              <w:rPr>
                <w:rFonts w:ascii="Times New Roman" w:hAnsi="Times New Roman" w:cs="Times New Roman"/>
                <w:sz w:val="24"/>
                <w:szCs w:val="24"/>
              </w:rPr>
            </w:pPr>
          </w:p>
        </w:tc>
      </w:tr>
      <w:tr w:rsidR="00921313" w:rsidRPr="008A00DF" w:rsidTr="00493C83">
        <w:trPr>
          <w:trHeight w:val="674"/>
        </w:trPr>
        <w:tc>
          <w:tcPr>
            <w:tcW w:w="566" w:type="dxa"/>
            <w:vMerge/>
          </w:tcPr>
          <w:p w:rsidR="00921313" w:rsidRPr="008A00DF" w:rsidRDefault="00921313" w:rsidP="00854EA8"/>
        </w:tc>
        <w:tc>
          <w:tcPr>
            <w:tcW w:w="1985" w:type="dxa"/>
            <w:vMerge/>
          </w:tcPr>
          <w:p w:rsidR="00921313" w:rsidRPr="008A00DF" w:rsidRDefault="00921313" w:rsidP="00854EA8"/>
        </w:tc>
        <w:tc>
          <w:tcPr>
            <w:tcW w:w="847" w:type="dxa"/>
            <w:vMerge/>
            <w:tcBorders>
              <w:left w:val="single" w:sz="4" w:space="0" w:color="auto"/>
              <w:right w:val="single" w:sz="4" w:space="0" w:color="auto"/>
            </w:tcBorders>
          </w:tcPr>
          <w:p w:rsidR="00921313" w:rsidRPr="008A00DF" w:rsidRDefault="00921313" w:rsidP="00854EA8">
            <w:pPr>
              <w:pStyle w:val="ConsPlusNormal"/>
              <w:rPr>
                <w:rFonts w:ascii="Times New Roman" w:hAnsi="Times New Roman" w:cs="Times New Roman"/>
                <w:sz w:val="24"/>
                <w:szCs w:val="24"/>
              </w:rPr>
            </w:pPr>
          </w:p>
        </w:tc>
        <w:tc>
          <w:tcPr>
            <w:tcW w:w="1279" w:type="dxa"/>
            <w:vMerge/>
            <w:tcBorders>
              <w:left w:val="single" w:sz="4" w:space="0" w:color="auto"/>
              <w:right w:val="single" w:sz="4" w:space="0" w:color="auto"/>
            </w:tcBorders>
          </w:tcPr>
          <w:p w:rsidR="00921313" w:rsidRPr="008A00DF" w:rsidRDefault="00921313" w:rsidP="00854EA8">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921313" w:rsidRPr="00816FF5" w:rsidRDefault="00921313" w:rsidP="00854EA8">
            <w:pPr>
              <w:jc w:val="center"/>
              <w:rPr>
                <w:color w:val="000000"/>
              </w:rPr>
            </w:pPr>
            <w:r w:rsidRPr="00816FF5">
              <w:rPr>
                <w:color w:val="000000"/>
              </w:rPr>
              <w:t>30</w:t>
            </w:r>
          </w:p>
        </w:tc>
        <w:tc>
          <w:tcPr>
            <w:tcW w:w="992" w:type="dxa"/>
            <w:tcBorders>
              <w:top w:val="single" w:sz="4" w:space="0" w:color="auto"/>
              <w:left w:val="single" w:sz="4" w:space="0" w:color="auto"/>
              <w:bottom w:val="single" w:sz="4" w:space="0" w:color="auto"/>
              <w:right w:val="single" w:sz="4" w:space="0" w:color="auto"/>
            </w:tcBorders>
          </w:tcPr>
          <w:p w:rsidR="00921313" w:rsidRPr="008E49D0" w:rsidRDefault="00921313" w:rsidP="00854EA8">
            <w:pPr>
              <w:jc w:val="center"/>
              <w:rPr>
                <w:color w:val="000000"/>
              </w:rPr>
            </w:pPr>
            <w:r w:rsidRPr="008E49D0">
              <w:rPr>
                <w:color w:val="000000"/>
              </w:rPr>
              <w:t>326</w:t>
            </w:r>
          </w:p>
        </w:tc>
        <w:tc>
          <w:tcPr>
            <w:tcW w:w="992" w:type="dxa"/>
            <w:tcBorders>
              <w:top w:val="single" w:sz="4" w:space="0" w:color="auto"/>
              <w:left w:val="single" w:sz="4" w:space="0" w:color="auto"/>
              <w:bottom w:val="single" w:sz="4" w:space="0" w:color="auto"/>
              <w:right w:val="single" w:sz="4" w:space="0" w:color="auto"/>
            </w:tcBorders>
          </w:tcPr>
          <w:p w:rsidR="00921313" w:rsidRPr="008E49D0" w:rsidRDefault="00921313" w:rsidP="00854EA8">
            <w:pPr>
              <w:jc w:val="center"/>
              <w:rPr>
                <w:color w:val="000000"/>
              </w:rPr>
            </w:pPr>
            <w:r w:rsidRPr="008E49D0">
              <w:rPr>
                <w:color w:val="000000"/>
              </w:rPr>
              <w:t>76</w:t>
            </w:r>
          </w:p>
        </w:tc>
        <w:tc>
          <w:tcPr>
            <w:tcW w:w="993" w:type="dxa"/>
            <w:tcBorders>
              <w:top w:val="single" w:sz="4" w:space="0" w:color="auto"/>
              <w:left w:val="single" w:sz="4" w:space="0" w:color="auto"/>
              <w:bottom w:val="single" w:sz="4" w:space="0" w:color="auto"/>
              <w:right w:val="single" w:sz="4" w:space="0" w:color="auto"/>
            </w:tcBorders>
          </w:tcPr>
          <w:p w:rsidR="00921313" w:rsidRPr="008E49D0" w:rsidRDefault="00921313" w:rsidP="00854EA8">
            <w:pPr>
              <w:jc w:val="center"/>
              <w:rPr>
                <w:color w:val="000000"/>
              </w:rPr>
            </w:pPr>
            <w:r w:rsidRPr="008E49D0">
              <w:rPr>
                <w:color w:val="000000"/>
              </w:rPr>
              <w:t>50</w:t>
            </w:r>
          </w:p>
        </w:tc>
        <w:tc>
          <w:tcPr>
            <w:tcW w:w="992" w:type="dxa"/>
            <w:tcBorders>
              <w:top w:val="single" w:sz="4" w:space="0" w:color="auto"/>
              <w:left w:val="single" w:sz="4" w:space="0" w:color="auto"/>
              <w:bottom w:val="single" w:sz="4" w:space="0" w:color="auto"/>
              <w:right w:val="single" w:sz="4" w:space="0" w:color="auto"/>
            </w:tcBorders>
          </w:tcPr>
          <w:p w:rsidR="00921313" w:rsidRPr="008E49D0" w:rsidRDefault="00921313" w:rsidP="00854EA8">
            <w:pPr>
              <w:jc w:val="center"/>
              <w:rPr>
                <w:color w:val="000000"/>
              </w:rPr>
            </w:pPr>
            <w:r w:rsidRPr="008E49D0">
              <w:rPr>
                <w:color w:val="000000"/>
              </w:rPr>
              <w:t>50</w:t>
            </w:r>
          </w:p>
        </w:tc>
        <w:tc>
          <w:tcPr>
            <w:tcW w:w="992" w:type="dxa"/>
            <w:tcBorders>
              <w:top w:val="single" w:sz="4" w:space="0" w:color="auto"/>
              <w:left w:val="single" w:sz="4" w:space="0" w:color="auto"/>
              <w:bottom w:val="single" w:sz="4" w:space="0" w:color="auto"/>
              <w:right w:val="single" w:sz="4" w:space="0" w:color="auto"/>
            </w:tcBorders>
          </w:tcPr>
          <w:p w:rsidR="00921313" w:rsidRPr="008E49D0" w:rsidRDefault="00921313" w:rsidP="00854EA8">
            <w:pPr>
              <w:jc w:val="center"/>
              <w:rPr>
                <w:color w:val="000000"/>
              </w:rPr>
            </w:pPr>
            <w:r w:rsidRPr="008E49D0">
              <w:rPr>
                <w:color w:val="000000"/>
              </w:rPr>
              <w:t>70</w:t>
            </w:r>
          </w:p>
        </w:tc>
        <w:tc>
          <w:tcPr>
            <w:tcW w:w="993" w:type="dxa"/>
            <w:tcBorders>
              <w:top w:val="single" w:sz="4" w:space="0" w:color="auto"/>
              <w:left w:val="single" w:sz="4" w:space="0" w:color="auto"/>
              <w:bottom w:val="single" w:sz="4" w:space="0" w:color="auto"/>
              <w:right w:val="single" w:sz="4" w:space="0" w:color="auto"/>
            </w:tcBorders>
          </w:tcPr>
          <w:p w:rsidR="00921313" w:rsidRPr="00816FF5" w:rsidRDefault="00921313" w:rsidP="00854EA8">
            <w:pPr>
              <w:jc w:val="center"/>
              <w:rPr>
                <w:color w:val="000000"/>
              </w:rPr>
            </w:pPr>
            <w:r w:rsidRPr="00816FF5">
              <w:rPr>
                <w:color w:val="000000"/>
              </w:rPr>
              <w:t>80</w:t>
            </w:r>
          </w:p>
        </w:tc>
        <w:tc>
          <w:tcPr>
            <w:tcW w:w="1418" w:type="dxa"/>
            <w:tcBorders>
              <w:left w:val="single" w:sz="4" w:space="0" w:color="auto"/>
              <w:right w:val="single" w:sz="4" w:space="0" w:color="auto"/>
            </w:tcBorders>
          </w:tcPr>
          <w:p w:rsidR="00921313" w:rsidRPr="008A00DF" w:rsidRDefault="00921313" w:rsidP="00854EA8">
            <w:pPr>
              <w:pStyle w:val="ConsPlusNormal"/>
              <w:rPr>
                <w:rFonts w:ascii="Times New Roman" w:hAnsi="Times New Roman" w:cs="Times New Roman"/>
                <w:sz w:val="24"/>
                <w:szCs w:val="24"/>
              </w:rPr>
            </w:pPr>
            <w:r>
              <w:rPr>
                <w:rFonts w:ascii="Times New Roman" w:hAnsi="Times New Roman"/>
                <w:sz w:val="24"/>
                <w:szCs w:val="24"/>
              </w:rPr>
              <w:t>ФинУпр</w:t>
            </w:r>
            <w:r w:rsidRPr="008A00DF">
              <w:rPr>
                <w:rFonts w:ascii="Times New Roman" w:hAnsi="Times New Roman"/>
                <w:sz w:val="24"/>
                <w:szCs w:val="24"/>
              </w:rPr>
              <w:t xml:space="preserve"> </w:t>
            </w:r>
          </w:p>
        </w:tc>
        <w:tc>
          <w:tcPr>
            <w:tcW w:w="1559" w:type="dxa"/>
            <w:vMerge/>
            <w:tcBorders>
              <w:left w:val="single" w:sz="4" w:space="0" w:color="auto"/>
              <w:right w:val="single" w:sz="4" w:space="0" w:color="auto"/>
            </w:tcBorders>
          </w:tcPr>
          <w:p w:rsidR="00921313" w:rsidRPr="008A00DF" w:rsidRDefault="00921313" w:rsidP="00854EA8">
            <w:pPr>
              <w:pStyle w:val="ConsPlusNormal"/>
              <w:rPr>
                <w:rFonts w:ascii="Times New Roman" w:hAnsi="Times New Roman" w:cs="Times New Roman"/>
                <w:sz w:val="24"/>
                <w:szCs w:val="24"/>
              </w:rPr>
            </w:pPr>
          </w:p>
        </w:tc>
      </w:tr>
      <w:tr w:rsidR="00921313" w:rsidRPr="008A00DF" w:rsidTr="00493C83">
        <w:trPr>
          <w:trHeight w:val="1133"/>
        </w:trPr>
        <w:tc>
          <w:tcPr>
            <w:tcW w:w="566" w:type="dxa"/>
            <w:vMerge/>
          </w:tcPr>
          <w:p w:rsidR="00921313" w:rsidRPr="008A00DF" w:rsidRDefault="00921313" w:rsidP="00854EA8"/>
        </w:tc>
        <w:tc>
          <w:tcPr>
            <w:tcW w:w="1985" w:type="dxa"/>
            <w:vMerge/>
          </w:tcPr>
          <w:p w:rsidR="00921313" w:rsidRPr="008A00DF" w:rsidRDefault="00921313" w:rsidP="00854EA8"/>
        </w:tc>
        <w:tc>
          <w:tcPr>
            <w:tcW w:w="847" w:type="dxa"/>
            <w:vMerge/>
            <w:tcBorders>
              <w:left w:val="single" w:sz="4" w:space="0" w:color="auto"/>
              <w:right w:val="single" w:sz="4" w:space="0" w:color="auto"/>
            </w:tcBorders>
          </w:tcPr>
          <w:p w:rsidR="00921313" w:rsidRPr="008A00DF" w:rsidRDefault="00921313" w:rsidP="00854EA8">
            <w:pPr>
              <w:pStyle w:val="ConsPlusNormal"/>
              <w:rPr>
                <w:rFonts w:ascii="Times New Roman" w:hAnsi="Times New Roman" w:cs="Times New Roman"/>
                <w:sz w:val="24"/>
                <w:szCs w:val="24"/>
              </w:rPr>
            </w:pPr>
          </w:p>
        </w:tc>
        <w:tc>
          <w:tcPr>
            <w:tcW w:w="1279" w:type="dxa"/>
            <w:vMerge/>
            <w:tcBorders>
              <w:left w:val="single" w:sz="4" w:space="0" w:color="auto"/>
              <w:right w:val="single" w:sz="4" w:space="0" w:color="auto"/>
            </w:tcBorders>
          </w:tcPr>
          <w:p w:rsidR="00921313" w:rsidRPr="008A00DF" w:rsidRDefault="00921313" w:rsidP="00854EA8">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921313" w:rsidRPr="00816FF5" w:rsidRDefault="00921313" w:rsidP="00854EA8">
            <w:pPr>
              <w:jc w:val="center"/>
              <w:rPr>
                <w:color w:val="000000"/>
              </w:rPr>
            </w:pPr>
            <w:r>
              <w:rPr>
                <w:color w:val="000000"/>
              </w:rPr>
              <w:t>63</w:t>
            </w:r>
          </w:p>
        </w:tc>
        <w:tc>
          <w:tcPr>
            <w:tcW w:w="992" w:type="dxa"/>
            <w:tcBorders>
              <w:top w:val="single" w:sz="4" w:space="0" w:color="auto"/>
              <w:left w:val="single" w:sz="4" w:space="0" w:color="auto"/>
              <w:bottom w:val="single" w:sz="4" w:space="0" w:color="auto"/>
              <w:right w:val="single" w:sz="4" w:space="0" w:color="auto"/>
            </w:tcBorders>
          </w:tcPr>
          <w:p w:rsidR="00921313" w:rsidRPr="00816FF5" w:rsidRDefault="00921313" w:rsidP="00854EA8">
            <w:pPr>
              <w:jc w:val="center"/>
              <w:rPr>
                <w:color w:val="000000"/>
              </w:rPr>
            </w:pPr>
            <w:r w:rsidRPr="00816FF5">
              <w:rPr>
                <w:color w:val="000000"/>
              </w:rPr>
              <w:t>520</w:t>
            </w:r>
          </w:p>
        </w:tc>
        <w:tc>
          <w:tcPr>
            <w:tcW w:w="992" w:type="dxa"/>
            <w:tcBorders>
              <w:top w:val="single" w:sz="4" w:space="0" w:color="auto"/>
              <w:left w:val="single" w:sz="4" w:space="0" w:color="auto"/>
              <w:bottom w:val="single" w:sz="4" w:space="0" w:color="auto"/>
              <w:right w:val="single" w:sz="4" w:space="0" w:color="auto"/>
            </w:tcBorders>
          </w:tcPr>
          <w:p w:rsidR="00921313" w:rsidRPr="00816FF5" w:rsidRDefault="00921313" w:rsidP="00854EA8">
            <w:pPr>
              <w:jc w:val="center"/>
              <w:rPr>
                <w:color w:val="000000"/>
              </w:rPr>
            </w:pPr>
            <w:r w:rsidRPr="00816FF5">
              <w:rPr>
                <w:color w:val="000000"/>
              </w:rPr>
              <w:t>80</w:t>
            </w:r>
          </w:p>
        </w:tc>
        <w:tc>
          <w:tcPr>
            <w:tcW w:w="993" w:type="dxa"/>
            <w:tcBorders>
              <w:top w:val="single" w:sz="4" w:space="0" w:color="auto"/>
              <w:left w:val="single" w:sz="4" w:space="0" w:color="auto"/>
              <w:bottom w:val="single" w:sz="4" w:space="0" w:color="auto"/>
              <w:right w:val="single" w:sz="4" w:space="0" w:color="auto"/>
            </w:tcBorders>
          </w:tcPr>
          <w:p w:rsidR="00921313" w:rsidRPr="00816FF5" w:rsidRDefault="00921313" w:rsidP="00854EA8">
            <w:pPr>
              <w:jc w:val="center"/>
              <w:rPr>
                <w:color w:val="000000"/>
              </w:rPr>
            </w:pPr>
            <w:r w:rsidRPr="00816FF5">
              <w:rPr>
                <w:color w:val="000000"/>
              </w:rPr>
              <w:t>85</w:t>
            </w:r>
          </w:p>
        </w:tc>
        <w:tc>
          <w:tcPr>
            <w:tcW w:w="992" w:type="dxa"/>
            <w:tcBorders>
              <w:top w:val="single" w:sz="4" w:space="0" w:color="auto"/>
              <w:left w:val="single" w:sz="4" w:space="0" w:color="auto"/>
              <w:bottom w:val="single" w:sz="4" w:space="0" w:color="auto"/>
              <w:right w:val="single" w:sz="4" w:space="0" w:color="auto"/>
            </w:tcBorders>
          </w:tcPr>
          <w:p w:rsidR="00921313" w:rsidRPr="00816FF5" w:rsidRDefault="00921313" w:rsidP="00854EA8">
            <w:pPr>
              <w:jc w:val="center"/>
              <w:rPr>
                <w:color w:val="000000"/>
              </w:rPr>
            </w:pPr>
            <w:r w:rsidRPr="00816FF5">
              <w:rPr>
                <w:color w:val="000000"/>
              </w:rPr>
              <w:t>85</w:t>
            </w:r>
          </w:p>
        </w:tc>
        <w:tc>
          <w:tcPr>
            <w:tcW w:w="992" w:type="dxa"/>
            <w:tcBorders>
              <w:top w:val="single" w:sz="4" w:space="0" w:color="auto"/>
              <w:left w:val="single" w:sz="4" w:space="0" w:color="auto"/>
              <w:bottom w:val="single" w:sz="4" w:space="0" w:color="auto"/>
              <w:right w:val="single" w:sz="4" w:space="0" w:color="auto"/>
            </w:tcBorders>
          </w:tcPr>
          <w:p w:rsidR="00921313" w:rsidRPr="00816FF5" w:rsidRDefault="00921313" w:rsidP="00854EA8">
            <w:pPr>
              <w:jc w:val="center"/>
              <w:rPr>
                <w:color w:val="000000"/>
              </w:rPr>
            </w:pPr>
            <w:r w:rsidRPr="00816FF5">
              <w:rPr>
                <w:color w:val="000000"/>
              </w:rPr>
              <w:t>130</w:t>
            </w:r>
          </w:p>
        </w:tc>
        <w:tc>
          <w:tcPr>
            <w:tcW w:w="993" w:type="dxa"/>
            <w:tcBorders>
              <w:top w:val="single" w:sz="4" w:space="0" w:color="auto"/>
              <w:left w:val="single" w:sz="4" w:space="0" w:color="auto"/>
              <w:bottom w:val="single" w:sz="4" w:space="0" w:color="auto"/>
              <w:right w:val="single" w:sz="4" w:space="0" w:color="auto"/>
            </w:tcBorders>
          </w:tcPr>
          <w:p w:rsidR="00921313" w:rsidRPr="00816FF5" w:rsidRDefault="00921313" w:rsidP="00854EA8">
            <w:pPr>
              <w:jc w:val="center"/>
              <w:rPr>
                <w:color w:val="000000"/>
              </w:rPr>
            </w:pPr>
            <w:r w:rsidRPr="00816FF5">
              <w:rPr>
                <w:color w:val="000000"/>
              </w:rPr>
              <w:t>140</w:t>
            </w:r>
          </w:p>
        </w:tc>
        <w:tc>
          <w:tcPr>
            <w:tcW w:w="1418" w:type="dxa"/>
            <w:tcBorders>
              <w:left w:val="single" w:sz="4" w:space="0" w:color="auto"/>
              <w:right w:val="single" w:sz="4" w:space="0" w:color="auto"/>
            </w:tcBorders>
          </w:tcPr>
          <w:p w:rsidR="00921313" w:rsidRPr="008A00DF" w:rsidRDefault="00921313" w:rsidP="00854EA8">
            <w:pPr>
              <w:pStyle w:val="ConsPlusNormal"/>
              <w:rPr>
                <w:rFonts w:ascii="Times New Roman" w:hAnsi="Times New Roman" w:cs="Times New Roman"/>
                <w:sz w:val="24"/>
                <w:szCs w:val="24"/>
              </w:rPr>
            </w:pPr>
            <w:r>
              <w:rPr>
                <w:rFonts w:ascii="Times New Roman" w:hAnsi="Times New Roman"/>
                <w:sz w:val="24"/>
                <w:szCs w:val="24"/>
              </w:rPr>
              <w:t>УО</w:t>
            </w:r>
          </w:p>
        </w:tc>
        <w:tc>
          <w:tcPr>
            <w:tcW w:w="1559" w:type="dxa"/>
            <w:vMerge/>
            <w:tcBorders>
              <w:left w:val="single" w:sz="4" w:space="0" w:color="auto"/>
              <w:right w:val="single" w:sz="4" w:space="0" w:color="auto"/>
            </w:tcBorders>
          </w:tcPr>
          <w:p w:rsidR="00921313" w:rsidRPr="008A00DF" w:rsidRDefault="00921313" w:rsidP="00854EA8">
            <w:pPr>
              <w:pStyle w:val="ConsPlusNormal"/>
              <w:rPr>
                <w:rFonts w:ascii="Times New Roman" w:hAnsi="Times New Roman" w:cs="Times New Roman"/>
                <w:sz w:val="24"/>
                <w:szCs w:val="24"/>
              </w:rPr>
            </w:pPr>
          </w:p>
        </w:tc>
      </w:tr>
      <w:tr w:rsidR="00921313" w:rsidRPr="008A00DF" w:rsidTr="00493C83">
        <w:tc>
          <w:tcPr>
            <w:tcW w:w="566" w:type="dxa"/>
            <w:vMerge/>
          </w:tcPr>
          <w:p w:rsidR="00921313" w:rsidRPr="008A00DF" w:rsidRDefault="00921313" w:rsidP="00854EA8"/>
        </w:tc>
        <w:tc>
          <w:tcPr>
            <w:tcW w:w="1985" w:type="dxa"/>
            <w:vMerge/>
          </w:tcPr>
          <w:p w:rsidR="00921313" w:rsidRPr="008A00DF" w:rsidRDefault="00921313" w:rsidP="00854EA8"/>
        </w:tc>
        <w:tc>
          <w:tcPr>
            <w:tcW w:w="847" w:type="dxa"/>
            <w:vMerge/>
            <w:tcBorders>
              <w:left w:val="single" w:sz="4" w:space="0" w:color="auto"/>
              <w:right w:val="single" w:sz="4" w:space="0" w:color="auto"/>
            </w:tcBorders>
          </w:tcPr>
          <w:p w:rsidR="00921313" w:rsidRPr="008A00DF" w:rsidRDefault="00921313" w:rsidP="00854EA8">
            <w:pPr>
              <w:pStyle w:val="ConsPlusNormal"/>
              <w:rPr>
                <w:rFonts w:ascii="Times New Roman" w:hAnsi="Times New Roman" w:cs="Times New Roman"/>
                <w:sz w:val="24"/>
                <w:szCs w:val="24"/>
              </w:rPr>
            </w:pPr>
          </w:p>
        </w:tc>
        <w:tc>
          <w:tcPr>
            <w:tcW w:w="1279" w:type="dxa"/>
            <w:vMerge/>
            <w:tcBorders>
              <w:left w:val="single" w:sz="4" w:space="0" w:color="auto"/>
              <w:right w:val="single" w:sz="4" w:space="0" w:color="auto"/>
            </w:tcBorders>
          </w:tcPr>
          <w:p w:rsidR="00921313" w:rsidRPr="008A00DF" w:rsidRDefault="00921313" w:rsidP="00854EA8">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921313" w:rsidRPr="00854EA8" w:rsidRDefault="00921313" w:rsidP="00854EA8">
            <w:pPr>
              <w:jc w:val="center"/>
              <w:rPr>
                <w:color w:val="000000"/>
              </w:rPr>
            </w:pPr>
            <w:r w:rsidRPr="00854EA8">
              <w:rPr>
                <w:color w:val="000000"/>
              </w:rPr>
              <w:t>97</w:t>
            </w:r>
          </w:p>
        </w:tc>
        <w:tc>
          <w:tcPr>
            <w:tcW w:w="992" w:type="dxa"/>
            <w:tcBorders>
              <w:top w:val="single" w:sz="4" w:space="0" w:color="auto"/>
              <w:left w:val="single" w:sz="4" w:space="0" w:color="auto"/>
              <w:bottom w:val="single" w:sz="4" w:space="0" w:color="auto"/>
              <w:right w:val="single" w:sz="4" w:space="0" w:color="auto"/>
            </w:tcBorders>
          </w:tcPr>
          <w:p w:rsidR="00921313" w:rsidRPr="00854EA8" w:rsidRDefault="00921313" w:rsidP="00854EA8">
            <w:pPr>
              <w:jc w:val="center"/>
              <w:rPr>
                <w:color w:val="000000"/>
              </w:rPr>
            </w:pPr>
            <w:r w:rsidRPr="00854EA8">
              <w:rPr>
                <w:color w:val="000000"/>
              </w:rPr>
              <w:t>450</w:t>
            </w:r>
          </w:p>
        </w:tc>
        <w:tc>
          <w:tcPr>
            <w:tcW w:w="992" w:type="dxa"/>
            <w:tcBorders>
              <w:top w:val="single" w:sz="4" w:space="0" w:color="auto"/>
              <w:left w:val="single" w:sz="4" w:space="0" w:color="auto"/>
              <w:bottom w:val="single" w:sz="4" w:space="0" w:color="auto"/>
              <w:right w:val="single" w:sz="4" w:space="0" w:color="auto"/>
            </w:tcBorders>
          </w:tcPr>
          <w:p w:rsidR="00921313" w:rsidRPr="00854EA8" w:rsidRDefault="00921313" w:rsidP="00854EA8">
            <w:pPr>
              <w:jc w:val="center"/>
              <w:rPr>
                <w:color w:val="000000"/>
              </w:rPr>
            </w:pPr>
            <w:r w:rsidRPr="00854EA8">
              <w:rPr>
                <w:color w:val="000000"/>
              </w:rPr>
              <w:t>70</w:t>
            </w:r>
          </w:p>
        </w:tc>
        <w:tc>
          <w:tcPr>
            <w:tcW w:w="993" w:type="dxa"/>
            <w:tcBorders>
              <w:top w:val="single" w:sz="4" w:space="0" w:color="auto"/>
              <w:left w:val="single" w:sz="4" w:space="0" w:color="auto"/>
              <w:bottom w:val="single" w:sz="4" w:space="0" w:color="auto"/>
              <w:right w:val="single" w:sz="4" w:space="0" w:color="auto"/>
            </w:tcBorders>
          </w:tcPr>
          <w:p w:rsidR="00921313" w:rsidRPr="00854EA8" w:rsidRDefault="00921313" w:rsidP="00854EA8">
            <w:pPr>
              <w:jc w:val="center"/>
              <w:rPr>
                <w:color w:val="000000"/>
              </w:rPr>
            </w:pPr>
            <w:r w:rsidRPr="00854EA8">
              <w:rPr>
                <w:color w:val="000000"/>
              </w:rPr>
              <w:t>75</w:t>
            </w:r>
          </w:p>
        </w:tc>
        <w:tc>
          <w:tcPr>
            <w:tcW w:w="992" w:type="dxa"/>
            <w:tcBorders>
              <w:top w:val="single" w:sz="4" w:space="0" w:color="auto"/>
              <w:left w:val="single" w:sz="4" w:space="0" w:color="auto"/>
              <w:bottom w:val="single" w:sz="4" w:space="0" w:color="auto"/>
              <w:right w:val="single" w:sz="4" w:space="0" w:color="auto"/>
            </w:tcBorders>
          </w:tcPr>
          <w:p w:rsidR="00921313" w:rsidRPr="00854EA8" w:rsidRDefault="00921313" w:rsidP="00854EA8">
            <w:pPr>
              <w:jc w:val="center"/>
              <w:rPr>
                <w:color w:val="000000"/>
              </w:rPr>
            </w:pPr>
            <w:r w:rsidRPr="00854EA8">
              <w:rPr>
                <w:color w:val="000000"/>
              </w:rPr>
              <w:t>75</w:t>
            </w:r>
          </w:p>
        </w:tc>
        <w:tc>
          <w:tcPr>
            <w:tcW w:w="992" w:type="dxa"/>
            <w:tcBorders>
              <w:top w:val="single" w:sz="4" w:space="0" w:color="auto"/>
              <w:left w:val="single" w:sz="4" w:space="0" w:color="auto"/>
              <w:bottom w:val="single" w:sz="4" w:space="0" w:color="auto"/>
              <w:right w:val="single" w:sz="4" w:space="0" w:color="auto"/>
            </w:tcBorders>
          </w:tcPr>
          <w:p w:rsidR="00921313" w:rsidRPr="00854EA8" w:rsidRDefault="00921313" w:rsidP="00854EA8">
            <w:pPr>
              <w:jc w:val="center"/>
              <w:rPr>
                <w:color w:val="000000"/>
              </w:rPr>
            </w:pPr>
            <w:r w:rsidRPr="00854EA8">
              <w:rPr>
                <w:color w:val="000000"/>
              </w:rPr>
              <w:t>110</w:t>
            </w:r>
          </w:p>
        </w:tc>
        <w:tc>
          <w:tcPr>
            <w:tcW w:w="993" w:type="dxa"/>
            <w:tcBorders>
              <w:top w:val="single" w:sz="4" w:space="0" w:color="auto"/>
              <w:left w:val="single" w:sz="4" w:space="0" w:color="auto"/>
              <w:bottom w:val="single" w:sz="4" w:space="0" w:color="auto"/>
              <w:right w:val="single" w:sz="4" w:space="0" w:color="auto"/>
            </w:tcBorders>
          </w:tcPr>
          <w:p w:rsidR="00921313" w:rsidRPr="00854EA8" w:rsidRDefault="00921313" w:rsidP="00854EA8">
            <w:pPr>
              <w:jc w:val="center"/>
              <w:rPr>
                <w:color w:val="000000"/>
              </w:rPr>
            </w:pPr>
            <w:r w:rsidRPr="00854EA8">
              <w:rPr>
                <w:color w:val="000000"/>
              </w:rPr>
              <w:t>120</w:t>
            </w:r>
          </w:p>
        </w:tc>
        <w:tc>
          <w:tcPr>
            <w:tcW w:w="1418" w:type="dxa"/>
            <w:tcBorders>
              <w:left w:val="single" w:sz="4" w:space="0" w:color="auto"/>
              <w:right w:val="single" w:sz="4" w:space="0" w:color="auto"/>
            </w:tcBorders>
          </w:tcPr>
          <w:p w:rsidR="00921313" w:rsidRPr="00854EA8" w:rsidRDefault="00921313" w:rsidP="00854EA8">
            <w:pPr>
              <w:pStyle w:val="ConsPlusNormal"/>
              <w:rPr>
                <w:rFonts w:ascii="Times New Roman" w:hAnsi="Times New Roman" w:cs="Times New Roman"/>
                <w:sz w:val="24"/>
                <w:szCs w:val="24"/>
              </w:rPr>
            </w:pPr>
            <w:r w:rsidRPr="00854EA8">
              <w:rPr>
                <w:rFonts w:ascii="Times New Roman" w:hAnsi="Times New Roman"/>
                <w:sz w:val="24"/>
                <w:szCs w:val="24"/>
              </w:rPr>
              <w:t>УК</w:t>
            </w:r>
          </w:p>
        </w:tc>
        <w:tc>
          <w:tcPr>
            <w:tcW w:w="1559" w:type="dxa"/>
            <w:vMerge/>
            <w:tcBorders>
              <w:left w:val="single" w:sz="4" w:space="0" w:color="auto"/>
              <w:right w:val="single" w:sz="4" w:space="0" w:color="auto"/>
            </w:tcBorders>
          </w:tcPr>
          <w:p w:rsidR="00921313" w:rsidRPr="008A00DF" w:rsidRDefault="00921313" w:rsidP="00854EA8">
            <w:pPr>
              <w:pStyle w:val="ConsPlusNormal"/>
              <w:rPr>
                <w:rFonts w:ascii="Times New Roman" w:hAnsi="Times New Roman" w:cs="Times New Roman"/>
                <w:sz w:val="24"/>
                <w:szCs w:val="24"/>
              </w:rPr>
            </w:pPr>
          </w:p>
        </w:tc>
      </w:tr>
      <w:tr w:rsidR="00921313" w:rsidRPr="008A00DF" w:rsidTr="00493C83">
        <w:tc>
          <w:tcPr>
            <w:tcW w:w="566" w:type="dxa"/>
            <w:vMerge/>
          </w:tcPr>
          <w:p w:rsidR="00921313" w:rsidRPr="008A00DF" w:rsidRDefault="00921313" w:rsidP="00854EA8"/>
        </w:tc>
        <w:tc>
          <w:tcPr>
            <w:tcW w:w="1985" w:type="dxa"/>
            <w:vMerge/>
          </w:tcPr>
          <w:p w:rsidR="00921313" w:rsidRPr="008A00DF" w:rsidRDefault="00921313" w:rsidP="00854EA8"/>
        </w:tc>
        <w:tc>
          <w:tcPr>
            <w:tcW w:w="847" w:type="dxa"/>
            <w:vMerge/>
            <w:tcBorders>
              <w:left w:val="single" w:sz="4" w:space="0" w:color="auto"/>
              <w:right w:val="single" w:sz="4" w:space="0" w:color="auto"/>
            </w:tcBorders>
          </w:tcPr>
          <w:p w:rsidR="00921313" w:rsidRPr="008A00DF" w:rsidRDefault="00921313" w:rsidP="00854EA8">
            <w:pPr>
              <w:pStyle w:val="ConsPlusNormal"/>
              <w:rPr>
                <w:rFonts w:ascii="Times New Roman" w:hAnsi="Times New Roman" w:cs="Times New Roman"/>
                <w:sz w:val="24"/>
                <w:szCs w:val="24"/>
              </w:rPr>
            </w:pPr>
          </w:p>
        </w:tc>
        <w:tc>
          <w:tcPr>
            <w:tcW w:w="1279" w:type="dxa"/>
            <w:vMerge/>
            <w:tcBorders>
              <w:left w:val="single" w:sz="4" w:space="0" w:color="auto"/>
              <w:right w:val="single" w:sz="4" w:space="0" w:color="auto"/>
            </w:tcBorders>
          </w:tcPr>
          <w:p w:rsidR="00921313" w:rsidRPr="008A00DF" w:rsidRDefault="00921313" w:rsidP="00854EA8">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921313" w:rsidRDefault="00921313" w:rsidP="00854EA8">
            <w:pPr>
              <w:jc w:val="center"/>
              <w:rPr>
                <w:color w:val="000000"/>
              </w:rPr>
            </w:pPr>
            <w:r>
              <w:rPr>
                <w:color w:val="000000"/>
              </w:rPr>
              <w:t>0</w:t>
            </w:r>
          </w:p>
        </w:tc>
        <w:tc>
          <w:tcPr>
            <w:tcW w:w="992" w:type="dxa"/>
            <w:tcBorders>
              <w:top w:val="single" w:sz="4" w:space="0" w:color="auto"/>
              <w:left w:val="single" w:sz="4" w:space="0" w:color="auto"/>
              <w:bottom w:val="single" w:sz="4" w:space="0" w:color="auto"/>
              <w:right w:val="single" w:sz="4" w:space="0" w:color="auto"/>
            </w:tcBorders>
          </w:tcPr>
          <w:p w:rsidR="00921313" w:rsidRPr="00816FF5" w:rsidRDefault="00921313" w:rsidP="00854EA8">
            <w:pPr>
              <w:jc w:val="center"/>
              <w:rPr>
                <w:color w:val="000000"/>
              </w:rPr>
            </w:pPr>
            <w:r>
              <w:rPr>
                <w:color w:val="000000"/>
              </w:rPr>
              <w:t>470</w:t>
            </w:r>
          </w:p>
        </w:tc>
        <w:tc>
          <w:tcPr>
            <w:tcW w:w="992" w:type="dxa"/>
            <w:tcBorders>
              <w:top w:val="single" w:sz="4" w:space="0" w:color="auto"/>
              <w:left w:val="single" w:sz="4" w:space="0" w:color="auto"/>
              <w:bottom w:val="single" w:sz="4" w:space="0" w:color="auto"/>
              <w:right w:val="single" w:sz="4" w:space="0" w:color="auto"/>
            </w:tcBorders>
          </w:tcPr>
          <w:p w:rsidR="00921313" w:rsidRPr="00816FF5" w:rsidRDefault="00921313" w:rsidP="00854EA8">
            <w:pPr>
              <w:jc w:val="center"/>
              <w:rPr>
                <w:color w:val="000000"/>
              </w:rPr>
            </w:pPr>
            <w:r>
              <w:rPr>
                <w:color w:val="000000"/>
              </w:rPr>
              <w:t>0</w:t>
            </w:r>
          </w:p>
        </w:tc>
        <w:tc>
          <w:tcPr>
            <w:tcW w:w="993" w:type="dxa"/>
            <w:tcBorders>
              <w:top w:val="single" w:sz="4" w:space="0" w:color="auto"/>
              <w:left w:val="single" w:sz="4" w:space="0" w:color="auto"/>
              <w:bottom w:val="single" w:sz="4" w:space="0" w:color="auto"/>
              <w:right w:val="single" w:sz="4" w:space="0" w:color="auto"/>
            </w:tcBorders>
          </w:tcPr>
          <w:p w:rsidR="00921313" w:rsidRPr="00816FF5" w:rsidRDefault="00921313" w:rsidP="00854EA8">
            <w:pPr>
              <w:jc w:val="center"/>
              <w:rPr>
                <w:color w:val="000000"/>
              </w:rPr>
            </w:pPr>
            <w:r>
              <w:rPr>
                <w:color w:val="000000"/>
              </w:rPr>
              <w:t>130</w:t>
            </w:r>
          </w:p>
        </w:tc>
        <w:tc>
          <w:tcPr>
            <w:tcW w:w="992" w:type="dxa"/>
            <w:tcBorders>
              <w:top w:val="single" w:sz="4" w:space="0" w:color="auto"/>
              <w:left w:val="single" w:sz="4" w:space="0" w:color="auto"/>
              <w:bottom w:val="single" w:sz="4" w:space="0" w:color="auto"/>
              <w:right w:val="single" w:sz="4" w:space="0" w:color="auto"/>
            </w:tcBorders>
          </w:tcPr>
          <w:p w:rsidR="00921313" w:rsidRPr="00816FF5" w:rsidRDefault="00921313" w:rsidP="00854EA8">
            <w:pPr>
              <w:jc w:val="center"/>
              <w:rPr>
                <w:color w:val="000000"/>
              </w:rPr>
            </w:pPr>
            <w:r>
              <w:rPr>
                <w:color w:val="000000"/>
              </w:rPr>
              <w:t>110</w:t>
            </w:r>
          </w:p>
        </w:tc>
        <w:tc>
          <w:tcPr>
            <w:tcW w:w="992" w:type="dxa"/>
            <w:tcBorders>
              <w:top w:val="single" w:sz="4" w:space="0" w:color="auto"/>
              <w:left w:val="single" w:sz="4" w:space="0" w:color="auto"/>
              <w:bottom w:val="single" w:sz="4" w:space="0" w:color="auto"/>
              <w:right w:val="single" w:sz="4" w:space="0" w:color="auto"/>
            </w:tcBorders>
          </w:tcPr>
          <w:p w:rsidR="00921313" w:rsidRPr="00816FF5" w:rsidRDefault="00921313" w:rsidP="00854EA8">
            <w:pPr>
              <w:jc w:val="center"/>
              <w:rPr>
                <w:color w:val="000000"/>
              </w:rPr>
            </w:pPr>
            <w:r>
              <w:rPr>
                <w:color w:val="000000"/>
              </w:rPr>
              <w:t>90</w:t>
            </w:r>
          </w:p>
        </w:tc>
        <w:tc>
          <w:tcPr>
            <w:tcW w:w="993" w:type="dxa"/>
            <w:tcBorders>
              <w:top w:val="single" w:sz="4" w:space="0" w:color="auto"/>
              <w:left w:val="single" w:sz="4" w:space="0" w:color="auto"/>
              <w:bottom w:val="single" w:sz="4" w:space="0" w:color="auto"/>
              <w:right w:val="single" w:sz="4" w:space="0" w:color="auto"/>
            </w:tcBorders>
          </w:tcPr>
          <w:p w:rsidR="00921313" w:rsidRPr="00816FF5" w:rsidRDefault="00921313" w:rsidP="00854EA8">
            <w:pPr>
              <w:jc w:val="center"/>
              <w:rPr>
                <w:color w:val="000000"/>
              </w:rPr>
            </w:pPr>
            <w:r>
              <w:rPr>
                <w:color w:val="000000"/>
              </w:rPr>
              <w:t>140</w:t>
            </w:r>
          </w:p>
        </w:tc>
        <w:tc>
          <w:tcPr>
            <w:tcW w:w="1418" w:type="dxa"/>
            <w:tcBorders>
              <w:left w:val="single" w:sz="4" w:space="0" w:color="auto"/>
              <w:right w:val="single" w:sz="4" w:space="0" w:color="auto"/>
            </w:tcBorders>
          </w:tcPr>
          <w:p w:rsidR="00921313" w:rsidRPr="00174611" w:rsidRDefault="00921313" w:rsidP="00854EA8">
            <w:pPr>
              <w:pStyle w:val="ConsPlusNormal"/>
              <w:rPr>
                <w:rFonts w:ascii="Times New Roman" w:hAnsi="Times New Roman"/>
                <w:sz w:val="24"/>
                <w:szCs w:val="24"/>
              </w:rPr>
            </w:pPr>
            <w:r w:rsidRPr="00174611">
              <w:rPr>
                <w:rFonts w:ascii="Times New Roman" w:hAnsi="Times New Roman"/>
                <w:sz w:val="24"/>
                <w:szCs w:val="24"/>
              </w:rPr>
              <w:t>ТУИ</w:t>
            </w:r>
          </w:p>
        </w:tc>
        <w:tc>
          <w:tcPr>
            <w:tcW w:w="1559" w:type="dxa"/>
            <w:tcBorders>
              <w:left w:val="single" w:sz="4" w:space="0" w:color="auto"/>
              <w:right w:val="single" w:sz="4" w:space="0" w:color="auto"/>
            </w:tcBorders>
          </w:tcPr>
          <w:p w:rsidR="00921313" w:rsidRPr="008A00DF" w:rsidRDefault="00921313" w:rsidP="00854EA8">
            <w:pPr>
              <w:pStyle w:val="ConsPlusNormal"/>
              <w:rPr>
                <w:rFonts w:ascii="Times New Roman" w:hAnsi="Times New Roman" w:cs="Times New Roman"/>
                <w:sz w:val="24"/>
                <w:szCs w:val="24"/>
              </w:rPr>
            </w:pPr>
          </w:p>
        </w:tc>
      </w:tr>
      <w:tr w:rsidR="00921313" w:rsidRPr="008A00DF" w:rsidTr="00493C83">
        <w:tc>
          <w:tcPr>
            <w:tcW w:w="566" w:type="dxa"/>
            <w:vMerge/>
          </w:tcPr>
          <w:p w:rsidR="00921313" w:rsidRPr="008A00DF" w:rsidRDefault="00921313" w:rsidP="00854EA8"/>
        </w:tc>
        <w:tc>
          <w:tcPr>
            <w:tcW w:w="1985" w:type="dxa"/>
            <w:vMerge/>
          </w:tcPr>
          <w:p w:rsidR="00921313" w:rsidRPr="008A00DF" w:rsidRDefault="00921313" w:rsidP="00854EA8"/>
        </w:tc>
        <w:tc>
          <w:tcPr>
            <w:tcW w:w="847" w:type="dxa"/>
            <w:vMerge/>
            <w:tcBorders>
              <w:left w:val="single" w:sz="4" w:space="0" w:color="auto"/>
              <w:right w:val="single" w:sz="4" w:space="0" w:color="auto"/>
            </w:tcBorders>
          </w:tcPr>
          <w:p w:rsidR="00921313" w:rsidRPr="008A00DF" w:rsidRDefault="00921313" w:rsidP="00854EA8">
            <w:pPr>
              <w:pStyle w:val="ConsPlusNormal"/>
              <w:rPr>
                <w:rFonts w:ascii="Times New Roman" w:hAnsi="Times New Roman" w:cs="Times New Roman"/>
                <w:sz w:val="24"/>
                <w:szCs w:val="24"/>
              </w:rPr>
            </w:pPr>
          </w:p>
        </w:tc>
        <w:tc>
          <w:tcPr>
            <w:tcW w:w="1279" w:type="dxa"/>
            <w:vMerge/>
            <w:tcBorders>
              <w:left w:val="single" w:sz="4" w:space="0" w:color="auto"/>
              <w:right w:val="single" w:sz="4" w:space="0" w:color="auto"/>
            </w:tcBorders>
          </w:tcPr>
          <w:p w:rsidR="00921313" w:rsidRPr="008A00DF" w:rsidRDefault="00921313" w:rsidP="00854EA8">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921313" w:rsidRDefault="00921313" w:rsidP="00854EA8">
            <w:pPr>
              <w:jc w:val="center"/>
              <w:rPr>
                <w:color w:val="000000"/>
              </w:rPr>
            </w:pPr>
            <w:r>
              <w:rPr>
                <w:color w:val="000000"/>
              </w:rPr>
              <w:t>0</w:t>
            </w:r>
          </w:p>
        </w:tc>
        <w:tc>
          <w:tcPr>
            <w:tcW w:w="992" w:type="dxa"/>
            <w:tcBorders>
              <w:top w:val="single" w:sz="4" w:space="0" w:color="auto"/>
              <w:left w:val="single" w:sz="4" w:space="0" w:color="auto"/>
              <w:bottom w:val="single" w:sz="4" w:space="0" w:color="auto"/>
              <w:right w:val="single" w:sz="4" w:space="0" w:color="auto"/>
            </w:tcBorders>
          </w:tcPr>
          <w:p w:rsidR="00921313" w:rsidRPr="00816FF5" w:rsidRDefault="00921313" w:rsidP="00854EA8">
            <w:pPr>
              <w:jc w:val="center"/>
              <w:rPr>
                <w:color w:val="000000"/>
              </w:rPr>
            </w:pPr>
            <w:r>
              <w:rPr>
                <w:color w:val="000000"/>
              </w:rPr>
              <w:t>285</w:t>
            </w:r>
          </w:p>
        </w:tc>
        <w:tc>
          <w:tcPr>
            <w:tcW w:w="992" w:type="dxa"/>
            <w:tcBorders>
              <w:top w:val="single" w:sz="4" w:space="0" w:color="auto"/>
              <w:left w:val="single" w:sz="4" w:space="0" w:color="auto"/>
              <w:bottom w:val="single" w:sz="4" w:space="0" w:color="auto"/>
              <w:right w:val="single" w:sz="4" w:space="0" w:color="auto"/>
            </w:tcBorders>
          </w:tcPr>
          <w:p w:rsidR="00921313" w:rsidRPr="00816FF5" w:rsidRDefault="00921313" w:rsidP="00854EA8">
            <w:pPr>
              <w:jc w:val="center"/>
              <w:rPr>
                <w:color w:val="000000"/>
              </w:rPr>
            </w:pPr>
            <w:r>
              <w:rPr>
                <w:color w:val="000000"/>
              </w:rPr>
              <w:t>0</w:t>
            </w:r>
          </w:p>
        </w:tc>
        <w:tc>
          <w:tcPr>
            <w:tcW w:w="993" w:type="dxa"/>
            <w:tcBorders>
              <w:top w:val="single" w:sz="4" w:space="0" w:color="auto"/>
              <w:left w:val="single" w:sz="4" w:space="0" w:color="auto"/>
              <w:bottom w:val="single" w:sz="4" w:space="0" w:color="auto"/>
              <w:right w:val="single" w:sz="4" w:space="0" w:color="auto"/>
            </w:tcBorders>
          </w:tcPr>
          <w:p w:rsidR="00921313" w:rsidRPr="00816FF5" w:rsidRDefault="00921313" w:rsidP="00854EA8">
            <w:pPr>
              <w:jc w:val="center"/>
              <w:rPr>
                <w:color w:val="000000"/>
              </w:rPr>
            </w:pPr>
            <w:r>
              <w:rPr>
                <w:color w:val="000000"/>
              </w:rPr>
              <w:t>95</w:t>
            </w:r>
          </w:p>
        </w:tc>
        <w:tc>
          <w:tcPr>
            <w:tcW w:w="992" w:type="dxa"/>
            <w:tcBorders>
              <w:top w:val="single" w:sz="4" w:space="0" w:color="auto"/>
              <w:left w:val="single" w:sz="4" w:space="0" w:color="auto"/>
              <w:bottom w:val="single" w:sz="4" w:space="0" w:color="auto"/>
              <w:right w:val="single" w:sz="4" w:space="0" w:color="auto"/>
            </w:tcBorders>
          </w:tcPr>
          <w:p w:rsidR="00921313" w:rsidRPr="00816FF5" w:rsidRDefault="00921313" w:rsidP="00854EA8">
            <w:pPr>
              <w:jc w:val="center"/>
              <w:rPr>
                <w:color w:val="000000"/>
              </w:rPr>
            </w:pPr>
            <w:r>
              <w:rPr>
                <w:color w:val="000000"/>
              </w:rPr>
              <w:t>76</w:t>
            </w:r>
          </w:p>
        </w:tc>
        <w:tc>
          <w:tcPr>
            <w:tcW w:w="992" w:type="dxa"/>
            <w:tcBorders>
              <w:top w:val="single" w:sz="4" w:space="0" w:color="auto"/>
              <w:left w:val="single" w:sz="4" w:space="0" w:color="auto"/>
              <w:bottom w:val="single" w:sz="4" w:space="0" w:color="auto"/>
              <w:right w:val="single" w:sz="4" w:space="0" w:color="auto"/>
            </w:tcBorders>
          </w:tcPr>
          <w:p w:rsidR="00921313" w:rsidRPr="00816FF5" w:rsidRDefault="00921313" w:rsidP="00854EA8">
            <w:pPr>
              <w:jc w:val="center"/>
              <w:rPr>
                <w:color w:val="000000"/>
              </w:rPr>
            </w:pPr>
            <w:r>
              <w:rPr>
                <w:color w:val="000000"/>
              </w:rPr>
              <w:t>57</w:t>
            </w:r>
          </w:p>
        </w:tc>
        <w:tc>
          <w:tcPr>
            <w:tcW w:w="993" w:type="dxa"/>
            <w:tcBorders>
              <w:top w:val="single" w:sz="4" w:space="0" w:color="auto"/>
              <w:left w:val="single" w:sz="4" w:space="0" w:color="auto"/>
              <w:bottom w:val="single" w:sz="4" w:space="0" w:color="auto"/>
              <w:right w:val="single" w:sz="4" w:space="0" w:color="auto"/>
            </w:tcBorders>
          </w:tcPr>
          <w:p w:rsidR="00921313" w:rsidRPr="00816FF5" w:rsidRDefault="00921313" w:rsidP="00854EA8">
            <w:pPr>
              <w:jc w:val="center"/>
              <w:rPr>
                <w:color w:val="000000"/>
              </w:rPr>
            </w:pPr>
            <w:r>
              <w:rPr>
                <w:color w:val="000000"/>
              </w:rPr>
              <w:t>57</w:t>
            </w:r>
          </w:p>
        </w:tc>
        <w:tc>
          <w:tcPr>
            <w:tcW w:w="1418" w:type="dxa"/>
            <w:tcBorders>
              <w:left w:val="single" w:sz="4" w:space="0" w:color="auto"/>
              <w:right w:val="single" w:sz="4" w:space="0" w:color="auto"/>
            </w:tcBorders>
          </w:tcPr>
          <w:p w:rsidR="00921313" w:rsidRPr="00174611" w:rsidRDefault="00921313" w:rsidP="00854EA8">
            <w:pPr>
              <w:pStyle w:val="ConsPlusNormal"/>
              <w:rPr>
                <w:rFonts w:ascii="Times New Roman" w:hAnsi="Times New Roman"/>
                <w:sz w:val="24"/>
                <w:szCs w:val="24"/>
              </w:rPr>
            </w:pPr>
            <w:r w:rsidRPr="00174611">
              <w:rPr>
                <w:rFonts w:ascii="Times New Roman" w:hAnsi="Times New Roman"/>
                <w:sz w:val="24"/>
                <w:szCs w:val="24"/>
              </w:rPr>
              <w:t>ТУН</w:t>
            </w:r>
          </w:p>
        </w:tc>
        <w:tc>
          <w:tcPr>
            <w:tcW w:w="1559" w:type="dxa"/>
            <w:tcBorders>
              <w:left w:val="single" w:sz="4" w:space="0" w:color="auto"/>
              <w:right w:val="single" w:sz="4" w:space="0" w:color="auto"/>
            </w:tcBorders>
          </w:tcPr>
          <w:p w:rsidR="00921313" w:rsidRPr="008A00DF" w:rsidRDefault="00921313" w:rsidP="00854EA8">
            <w:pPr>
              <w:pStyle w:val="ConsPlusNormal"/>
              <w:rPr>
                <w:rFonts w:ascii="Times New Roman" w:hAnsi="Times New Roman" w:cs="Times New Roman"/>
                <w:sz w:val="24"/>
                <w:szCs w:val="24"/>
              </w:rPr>
            </w:pPr>
          </w:p>
        </w:tc>
      </w:tr>
      <w:tr w:rsidR="00921313" w:rsidRPr="008A00DF" w:rsidTr="00493C83">
        <w:tc>
          <w:tcPr>
            <w:tcW w:w="566" w:type="dxa"/>
            <w:vMerge/>
          </w:tcPr>
          <w:p w:rsidR="00921313" w:rsidRPr="008A00DF" w:rsidRDefault="00921313" w:rsidP="00854EA8"/>
        </w:tc>
        <w:tc>
          <w:tcPr>
            <w:tcW w:w="1985" w:type="dxa"/>
            <w:vMerge/>
          </w:tcPr>
          <w:p w:rsidR="00921313" w:rsidRPr="008A00DF" w:rsidRDefault="00921313" w:rsidP="00854EA8"/>
        </w:tc>
        <w:tc>
          <w:tcPr>
            <w:tcW w:w="847" w:type="dxa"/>
            <w:vMerge/>
            <w:tcBorders>
              <w:left w:val="single" w:sz="4" w:space="0" w:color="auto"/>
              <w:right w:val="single" w:sz="4" w:space="0" w:color="auto"/>
            </w:tcBorders>
          </w:tcPr>
          <w:p w:rsidR="00921313" w:rsidRPr="008A00DF" w:rsidRDefault="00921313" w:rsidP="00854EA8">
            <w:pPr>
              <w:pStyle w:val="ConsPlusNormal"/>
              <w:rPr>
                <w:rFonts w:ascii="Times New Roman" w:hAnsi="Times New Roman" w:cs="Times New Roman"/>
                <w:sz w:val="24"/>
                <w:szCs w:val="24"/>
              </w:rPr>
            </w:pPr>
          </w:p>
        </w:tc>
        <w:tc>
          <w:tcPr>
            <w:tcW w:w="1279" w:type="dxa"/>
            <w:vMerge/>
            <w:tcBorders>
              <w:left w:val="single" w:sz="4" w:space="0" w:color="auto"/>
              <w:right w:val="single" w:sz="4" w:space="0" w:color="auto"/>
            </w:tcBorders>
          </w:tcPr>
          <w:p w:rsidR="00921313" w:rsidRPr="008A00DF" w:rsidRDefault="00921313" w:rsidP="00854EA8">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921313" w:rsidRDefault="00921313" w:rsidP="00854EA8">
            <w:pPr>
              <w:jc w:val="center"/>
              <w:rPr>
                <w:color w:val="000000"/>
              </w:rPr>
            </w:pPr>
            <w:r>
              <w:rPr>
                <w:color w:val="000000"/>
              </w:rPr>
              <w:t>0</w:t>
            </w:r>
          </w:p>
        </w:tc>
        <w:tc>
          <w:tcPr>
            <w:tcW w:w="992" w:type="dxa"/>
            <w:tcBorders>
              <w:top w:val="single" w:sz="4" w:space="0" w:color="auto"/>
              <w:left w:val="single" w:sz="4" w:space="0" w:color="auto"/>
              <w:bottom w:val="single" w:sz="4" w:space="0" w:color="auto"/>
              <w:right w:val="single" w:sz="4" w:space="0" w:color="auto"/>
            </w:tcBorders>
          </w:tcPr>
          <w:p w:rsidR="00921313" w:rsidRPr="00816FF5" w:rsidRDefault="00921313" w:rsidP="00854EA8">
            <w:pPr>
              <w:jc w:val="center"/>
              <w:rPr>
                <w:color w:val="000000"/>
              </w:rPr>
            </w:pPr>
            <w:r>
              <w:rPr>
                <w:color w:val="000000"/>
              </w:rPr>
              <w:t>220</w:t>
            </w:r>
          </w:p>
        </w:tc>
        <w:tc>
          <w:tcPr>
            <w:tcW w:w="992" w:type="dxa"/>
            <w:tcBorders>
              <w:top w:val="single" w:sz="4" w:space="0" w:color="auto"/>
              <w:left w:val="single" w:sz="4" w:space="0" w:color="auto"/>
              <w:bottom w:val="single" w:sz="4" w:space="0" w:color="auto"/>
              <w:right w:val="single" w:sz="4" w:space="0" w:color="auto"/>
            </w:tcBorders>
          </w:tcPr>
          <w:p w:rsidR="00921313" w:rsidRPr="00816FF5" w:rsidRDefault="00921313" w:rsidP="00854EA8">
            <w:pPr>
              <w:jc w:val="center"/>
              <w:rPr>
                <w:color w:val="000000"/>
              </w:rPr>
            </w:pPr>
            <w:r>
              <w:rPr>
                <w:color w:val="000000"/>
              </w:rPr>
              <w:t>0</w:t>
            </w:r>
          </w:p>
        </w:tc>
        <w:tc>
          <w:tcPr>
            <w:tcW w:w="993" w:type="dxa"/>
            <w:tcBorders>
              <w:top w:val="single" w:sz="4" w:space="0" w:color="auto"/>
              <w:left w:val="single" w:sz="4" w:space="0" w:color="auto"/>
              <w:bottom w:val="single" w:sz="4" w:space="0" w:color="auto"/>
              <w:right w:val="single" w:sz="4" w:space="0" w:color="auto"/>
            </w:tcBorders>
          </w:tcPr>
          <w:p w:rsidR="00921313" w:rsidRPr="00816FF5" w:rsidRDefault="00921313" w:rsidP="00854EA8">
            <w:pPr>
              <w:jc w:val="center"/>
              <w:rPr>
                <w:color w:val="000000"/>
              </w:rPr>
            </w:pPr>
            <w:r>
              <w:rPr>
                <w:color w:val="000000"/>
              </w:rPr>
              <w:t>100</w:t>
            </w:r>
          </w:p>
        </w:tc>
        <w:tc>
          <w:tcPr>
            <w:tcW w:w="992" w:type="dxa"/>
            <w:tcBorders>
              <w:top w:val="single" w:sz="4" w:space="0" w:color="auto"/>
              <w:left w:val="single" w:sz="4" w:space="0" w:color="auto"/>
              <w:bottom w:val="single" w:sz="4" w:space="0" w:color="auto"/>
              <w:right w:val="single" w:sz="4" w:space="0" w:color="auto"/>
            </w:tcBorders>
          </w:tcPr>
          <w:p w:rsidR="00921313" w:rsidRPr="00816FF5" w:rsidRDefault="00921313" w:rsidP="00854EA8">
            <w:pPr>
              <w:jc w:val="center"/>
              <w:rPr>
                <w:color w:val="000000"/>
              </w:rPr>
            </w:pPr>
            <w:r>
              <w:rPr>
                <w:color w:val="000000"/>
              </w:rPr>
              <w:t>60</w:t>
            </w:r>
          </w:p>
        </w:tc>
        <w:tc>
          <w:tcPr>
            <w:tcW w:w="992" w:type="dxa"/>
            <w:tcBorders>
              <w:top w:val="single" w:sz="4" w:space="0" w:color="auto"/>
              <w:left w:val="single" w:sz="4" w:space="0" w:color="auto"/>
              <w:bottom w:val="single" w:sz="4" w:space="0" w:color="auto"/>
              <w:right w:val="single" w:sz="4" w:space="0" w:color="auto"/>
            </w:tcBorders>
          </w:tcPr>
          <w:p w:rsidR="00921313" w:rsidRPr="00816FF5" w:rsidRDefault="00921313" w:rsidP="00854EA8">
            <w:pPr>
              <w:jc w:val="center"/>
              <w:rPr>
                <w:color w:val="000000"/>
              </w:rPr>
            </w:pPr>
            <w:r>
              <w:rPr>
                <w:color w:val="000000"/>
              </w:rPr>
              <w:t>30</w:t>
            </w:r>
          </w:p>
        </w:tc>
        <w:tc>
          <w:tcPr>
            <w:tcW w:w="993" w:type="dxa"/>
            <w:tcBorders>
              <w:top w:val="single" w:sz="4" w:space="0" w:color="auto"/>
              <w:left w:val="single" w:sz="4" w:space="0" w:color="auto"/>
              <w:bottom w:val="single" w:sz="4" w:space="0" w:color="auto"/>
              <w:right w:val="single" w:sz="4" w:space="0" w:color="auto"/>
            </w:tcBorders>
          </w:tcPr>
          <w:p w:rsidR="00921313" w:rsidRPr="00816FF5" w:rsidRDefault="00921313" w:rsidP="00854EA8">
            <w:pPr>
              <w:jc w:val="center"/>
              <w:rPr>
                <w:color w:val="000000"/>
              </w:rPr>
            </w:pPr>
            <w:r>
              <w:rPr>
                <w:color w:val="000000"/>
              </w:rPr>
              <w:t>30</w:t>
            </w:r>
          </w:p>
        </w:tc>
        <w:tc>
          <w:tcPr>
            <w:tcW w:w="1418" w:type="dxa"/>
            <w:tcBorders>
              <w:left w:val="single" w:sz="4" w:space="0" w:color="auto"/>
              <w:right w:val="single" w:sz="4" w:space="0" w:color="auto"/>
            </w:tcBorders>
          </w:tcPr>
          <w:p w:rsidR="00921313" w:rsidRPr="00174611" w:rsidRDefault="00921313" w:rsidP="00854EA8">
            <w:pPr>
              <w:pStyle w:val="ConsPlusNormal"/>
              <w:rPr>
                <w:rFonts w:ascii="Times New Roman" w:hAnsi="Times New Roman"/>
                <w:sz w:val="24"/>
                <w:szCs w:val="24"/>
              </w:rPr>
            </w:pPr>
            <w:r w:rsidRPr="00174611">
              <w:rPr>
                <w:rFonts w:ascii="Times New Roman" w:hAnsi="Times New Roman"/>
                <w:sz w:val="24"/>
                <w:szCs w:val="24"/>
              </w:rPr>
              <w:t>ТУО</w:t>
            </w:r>
          </w:p>
        </w:tc>
        <w:tc>
          <w:tcPr>
            <w:tcW w:w="1559" w:type="dxa"/>
            <w:tcBorders>
              <w:left w:val="single" w:sz="4" w:space="0" w:color="auto"/>
              <w:right w:val="single" w:sz="4" w:space="0" w:color="auto"/>
            </w:tcBorders>
          </w:tcPr>
          <w:p w:rsidR="00921313" w:rsidRPr="008A00DF" w:rsidRDefault="00921313" w:rsidP="00854EA8">
            <w:pPr>
              <w:pStyle w:val="ConsPlusNormal"/>
              <w:rPr>
                <w:rFonts w:ascii="Times New Roman" w:hAnsi="Times New Roman" w:cs="Times New Roman"/>
                <w:sz w:val="24"/>
                <w:szCs w:val="24"/>
              </w:rPr>
            </w:pPr>
          </w:p>
        </w:tc>
      </w:tr>
      <w:tr w:rsidR="00854EA8" w:rsidRPr="008A00DF" w:rsidTr="002631AB">
        <w:tc>
          <w:tcPr>
            <w:tcW w:w="566" w:type="dxa"/>
          </w:tcPr>
          <w:p w:rsidR="00854EA8" w:rsidRDefault="00854EA8" w:rsidP="00854EA8">
            <w:r>
              <w:t>5.</w:t>
            </w:r>
          </w:p>
        </w:tc>
        <w:tc>
          <w:tcPr>
            <w:tcW w:w="1985" w:type="dxa"/>
          </w:tcPr>
          <w:p w:rsidR="00854EA8" w:rsidRPr="00A017A7" w:rsidRDefault="00854EA8" w:rsidP="00854EA8">
            <w:pPr>
              <w:pStyle w:val="ConsPlusCell"/>
              <w:ind w:left="35"/>
              <w:rPr>
                <w:rFonts w:ascii="Times New Roman" w:hAnsi="Times New Roman" w:cs="Times New Roman"/>
                <w:b/>
                <w:i/>
                <w:sz w:val="24"/>
                <w:szCs w:val="24"/>
              </w:rPr>
            </w:pPr>
            <w:r w:rsidRPr="00A017A7">
              <w:rPr>
                <w:rFonts w:ascii="Times New Roman" w:hAnsi="Times New Roman" w:cs="Times New Roman"/>
                <w:b/>
                <w:i/>
                <w:sz w:val="24"/>
                <w:szCs w:val="24"/>
              </w:rPr>
              <w:t>Задача 5</w:t>
            </w:r>
          </w:p>
          <w:p w:rsidR="00854EA8" w:rsidRDefault="00854EA8" w:rsidP="00854EA8">
            <w:r w:rsidRPr="006562D6">
              <w:t xml:space="preserve">Приведение в соответствие с рекомендациями Правительства Московской области показателя «Отклонение от установленной предельной численности депутатов, выборных должностных лиц местного самоуправления, осуществляющих свои полномочия на постоянной </w:t>
            </w:r>
            <w:r w:rsidRPr="006562D6">
              <w:lastRenderedPageBreak/>
              <w:t>основе, муниципальных служащих органов местного самоуправления муниципальных образований Московской области»</w:t>
            </w:r>
          </w:p>
        </w:tc>
        <w:tc>
          <w:tcPr>
            <w:tcW w:w="847" w:type="dxa"/>
            <w:tcBorders>
              <w:left w:val="single" w:sz="4" w:space="0" w:color="auto"/>
              <w:right w:val="single" w:sz="4" w:space="0" w:color="auto"/>
            </w:tcBorders>
          </w:tcPr>
          <w:p w:rsidR="00854EA8" w:rsidRDefault="00854EA8" w:rsidP="00854EA8">
            <w:pPr>
              <w:pStyle w:val="ConsPlusNormal"/>
              <w:rPr>
                <w:rFonts w:ascii="Times New Roman" w:hAnsi="Times New Roman" w:cs="Times New Roman"/>
                <w:sz w:val="24"/>
                <w:szCs w:val="24"/>
              </w:rPr>
            </w:pPr>
            <w:r>
              <w:rPr>
                <w:rFonts w:ascii="Times New Roman" w:hAnsi="Times New Roman" w:cs="Times New Roman"/>
                <w:sz w:val="24"/>
                <w:szCs w:val="24"/>
              </w:rPr>
              <w:lastRenderedPageBreak/>
              <w:t>2017-2021</w:t>
            </w:r>
          </w:p>
        </w:tc>
        <w:tc>
          <w:tcPr>
            <w:tcW w:w="1279" w:type="dxa"/>
            <w:tcBorders>
              <w:top w:val="single" w:sz="4" w:space="0" w:color="auto"/>
              <w:left w:val="single" w:sz="4" w:space="0" w:color="auto"/>
              <w:right w:val="single" w:sz="4" w:space="0" w:color="auto"/>
            </w:tcBorders>
          </w:tcPr>
          <w:p w:rsidR="00854EA8" w:rsidRPr="008A00DF" w:rsidRDefault="00854EA8" w:rsidP="00854EA8">
            <w:pPr>
              <w:pStyle w:val="ConsPlusNormal"/>
              <w:rPr>
                <w:rFonts w:ascii="Times New Roman" w:hAnsi="Times New Roman" w:cs="Times New Roman"/>
                <w:sz w:val="24"/>
                <w:szCs w:val="24"/>
              </w:rPr>
            </w:pPr>
            <w:r w:rsidRPr="00F24169">
              <w:rPr>
                <w:rFonts w:ascii="Times New Roman" w:hAnsi="Times New Roman" w:cs="Times New Roman"/>
                <w:color w:val="000000"/>
                <w:sz w:val="24"/>
                <w:szCs w:val="24"/>
              </w:rPr>
              <w:t>Бюджет округа</w:t>
            </w:r>
          </w:p>
        </w:tc>
        <w:tc>
          <w:tcPr>
            <w:tcW w:w="1276" w:type="dxa"/>
            <w:tcBorders>
              <w:top w:val="single" w:sz="4" w:space="0" w:color="auto"/>
              <w:left w:val="single" w:sz="4" w:space="0" w:color="auto"/>
              <w:bottom w:val="single" w:sz="4" w:space="0" w:color="auto"/>
              <w:right w:val="single" w:sz="4" w:space="0" w:color="auto"/>
            </w:tcBorders>
          </w:tcPr>
          <w:p w:rsidR="00854EA8" w:rsidRPr="008A00DF" w:rsidRDefault="00854EA8" w:rsidP="00854EA8">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854EA8" w:rsidRPr="008A00DF" w:rsidRDefault="00854EA8" w:rsidP="00854EA8">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4962" w:type="dxa"/>
            <w:gridSpan w:val="5"/>
            <w:tcBorders>
              <w:top w:val="single" w:sz="4" w:space="0" w:color="auto"/>
              <w:left w:val="single" w:sz="4" w:space="0" w:color="auto"/>
              <w:bottom w:val="single" w:sz="4" w:space="0" w:color="auto"/>
              <w:right w:val="single" w:sz="4" w:space="0" w:color="auto"/>
            </w:tcBorders>
          </w:tcPr>
          <w:p w:rsidR="00854EA8" w:rsidRPr="008A00DF" w:rsidRDefault="00854EA8" w:rsidP="00854EA8">
            <w:pPr>
              <w:pStyle w:val="ConsPlusNormal"/>
              <w:rPr>
                <w:rFonts w:ascii="Times New Roman" w:hAnsi="Times New Roman" w:cs="Times New Roman"/>
                <w:sz w:val="24"/>
                <w:szCs w:val="24"/>
              </w:rPr>
            </w:pPr>
            <w:r w:rsidRPr="000D0156">
              <w:rPr>
                <w:rFonts w:ascii="Times New Roman" w:hAnsi="Times New Roman" w:cs="Times New Roman"/>
                <w:sz w:val="24"/>
                <w:szCs w:val="24"/>
              </w:rPr>
              <w:t>В пределах средств, предусмотренных на основную деятельность исполнителей</w:t>
            </w:r>
          </w:p>
        </w:tc>
        <w:tc>
          <w:tcPr>
            <w:tcW w:w="1418" w:type="dxa"/>
            <w:tcBorders>
              <w:top w:val="single" w:sz="4" w:space="0" w:color="auto"/>
              <w:left w:val="single" w:sz="4" w:space="0" w:color="auto"/>
              <w:bottom w:val="single" w:sz="4" w:space="0" w:color="auto"/>
              <w:right w:val="single" w:sz="4" w:space="0" w:color="auto"/>
            </w:tcBorders>
          </w:tcPr>
          <w:p w:rsidR="00854EA8" w:rsidRPr="008A00DF" w:rsidRDefault="00854EA8" w:rsidP="00854EA8">
            <w:pPr>
              <w:pStyle w:val="ConsPlusNormal"/>
              <w:rPr>
                <w:rFonts w:ascii="Times New Roman" w:hAnsi="Times New Roman" w:cs="Times New Roman"/>
                <w:sz w:val="24"/>
                <w:szCs w:val="24"/>
              </w:rPr>
            </w:pPr>
            <w:r>
              <w:rPr>
                <w:rFonts w:ascii="Times New Roman" w:hAnsi="Times New Roman" w:cs="Times New Roman"/>
                <w:sz w:val="24"/>
                <w:szCs w:val="24"/>
              </w:rPr>
              <w:t xml:space="preserve">Руководители органов местного самоуправления городского округа Красногорск, </w:t>
            </w:r>
            <w:r w:rsidRPr="008A00DF">
              <w:rPr>
                <w:rFonts w:ascii="Times New Roman" w:hAnsi="Times New Roman" w:cs="Times New Roman"/>
                <w:sz w:val="24"/>
                <w:szCs w:val="24"/>
              </w:rPr>
              <w:t>орган</w:t>
            </w:r>
            <w:r>
              <w:rPr>
                <w:rFonts w:ascii="Times New Roman" w:hAnsi="Times New Roman" w:cs="Times New Roman"/>
                <w:sz w:val="24"/>
                <w:szCs w:val="24"/>
              </w:rPr>
              <w:t>ы</w:t>
            </w:r>
            <w:r w:rsidRPr="008A00DF">
              <w:rPr>
                <w:rFonts w:ascii="Times New Roman" w:hAnsi="Times New Roman" w:cs="Times New Roman"/>
                <w:sz w:val="24"/>
                <w:szCs w:val="24"/>
              </w:rPr>
              <w:t xml:space="preserve"> администрации </w:t>
            </w:r>
            <w:r>
              <w:rPr>
                <w:rFonts w:ascii="Times New Roman" w:hAnsi="Times New Roman" w:cs="Times New Roman"/>
                <w:sz w:val="24"/>
                <w:szCs w:val="24"/>
              </w:rPr>
              <w:t>округа</w:t>
            </w:r>
            <w:r w:rsidRPr="008A00DF">
              <w:rPr>
                <w:rFonts w:ascii="Times New Roman" w:hAnsi="Times New Roman" w:cs="Times New Roman"/>
                <w:sz w:val="24"/>
                <w:szCs w:val="24"/>
              </w:rPr>
              <w:t xml:space="preserve"> с правами юридического лица</w:t>
            </w:r>
            <w:r>
              <w:rPr>
                <w:rFonts w:ascii="Times New Roman" w:hAnsi="Times New Roman" w:cs="Times New Roman"/>
                <w:sz w:val="24"/>
                <w:szCs w:val="24"/>
              </w:rPr>
              <w:t>, ОМСК</w:t>
            </w:r>
          </w:p>
        </w:tc>
        <w:tc>
          <w:tcPr>
            <w:tcW w:w="1559" w:type="dxa"/>
            <w:tcBorders>
              <w:left w:val="single" w:sz="4" w:space="0" w:color="auto"/>
              <w:bottom w:val="single" w:sz="4" w:space="0" w:color="auto"/>
              <w:right w:val="single" w:sz="4" w:space="0" w:color="auto"/>
            </w:tcBorders>
          </w:tcPr>
          <w:p w:rsidR="00854EA8" w:rsidRPr="008A00DF" w:rsidRDefault="00854EA8" w:rsidP="00854EA8">
            <w:pPr>
              <w:pStyle w:val="ConsPlusNormal"/>
              <w:rPr>
                <w:rFonts w:ascii="Times New Roman" w:hAnsi="Times New Roman" w:cs="Times New Roman"/>
                <w:sz w:val="24"/>
                <w:szCs w:val="24"/>
              </w:rPr>
            </w:pPr>
            <w:r>
              <w:rPr>
                <w:rFonts w:ascii="Times New Roman" w:hAnsi="Times New Roman" w:cs="Times New Roman"/>
                <w:sz w:val="24"/>
                <w:szCs w:val="24"/>
              </w:rPr>
              <w:t xml:space="preserve">Сохранение установленной предельной численности муниципальной служащих </w:t>
            </w:r>
          </w:p>
        </w:tc>
      </w:tr>
      <w:tr w:rsidR="00854EA8" w:rsidRPr="008A00DF" w:rsidTr="002631AB">
        <w:trPr>
          <w:trHeight w:val="2067"/>
        </w:trPr>
        <w:tc>
          <w:tcPr>
            <w:tcW w:w="566" w:type="dxa"/>
          </w:tcPr>
          <w:p w:rsidR="00854EA8" w:rsidRPr="008A00DF" w:rsidRDefault="00854EA8" w:rsidP="00854EA8">
            <w:pPr>
              <w:pStyle w:val="ConsPlusNormal"/>
              <w:rPr>
                <w:rFonts w:ascii="Times New Roman" w:hAnsi="Times New Roman" w:cs="Times New Roman"/>
                <w:sz w:val="24"/>
                <w:szCs w:val="24"/>
              </w:rPr>
            </w:pPr>
            <w:r>
              <w:rPr>
                <w:rFonts w:ascii="Times New Roman" w:hAnsi="Times New Roman" w:cs="Times New Roman"/>
                <w:sz w:val="24"/>
                <w:szCs w:val="24"/>
              </w:rPr>
              <w:t>5.1</w:t>
            </w:r>
          </w:p>
        </w:tc>
        <w:tc>
          <w:tcPr>
            <w:tcW w:w="1985" w:type="dxa"/>
          </w:tcPr>
          <w:p w:rsidR="00854EA8" w:rsidRPr="008A00DF" w:rsidRDefault="00854EA8" w:rsidP="00854EA8">
            <w:pPr>
              <w:pStyle w:val="ConsPlusNormal"/>
              <w:rPr>
                <w:rFonts w:ascii="Times New Roman" w:hAnsi="Times New Roman" w:cs="Times New Roman"/>
                <w:sz w:val="24"/>
                <w:szCs w:val="24"/>
              </w:rPr>
            </w:pPr>
            <w:r>
              <w:rPr>
                <w:rFonts w:ascii="Times New Roman" w:hAnsi="Times New Roman" w:cs="Times New Roman"/>
                <w:sz w:val="24"/>
                <w:szCs w:val="24"/>
              </w:rPr>
              <w:t>Сохранение показателя «Отклонение</w:t>
            </w:r>
            <w:r w:rsidRPr="006562D6">
              <w:rPr>
                <w:rFonts w:ascii="Times New Roman" w:hAnsi="Times New Roman" w:cs="Times New Roman"/>
                <w:sz w:val="24"/>
                <w:szCs w:val="24"/>
              </w:rPr>
              <w:t xml:space="preserve"> от установленной предельной численности депутатов, выборных должностных лиц местного самоуправления, осуществляющих свои полномочия на постоянной основе, муници</w:t>
            </w:r>
            <w:r w:rsidRPr="006562D6">
              <w:rPr>
                <w:rFonts w:ascii="Times New Roman" w:hAnsi="Times New Roman" w:cs="Times New Roman"/>
                <w:sz w:val="24"/>
                <w:szCs w:val="24"/>
              </w:rPr>
              <w:lastRenderedPageBreak/>
              <w:t>пальных служащих органов местного самоуправления муниципальных образований Московской области</w:t>
            </w:r>
            <w:r>
              <w:rPr>
                <w:rFonts w:ascii="Times New Roman" w:hAnsi="Times New Roman" w:cs="Times New Roman"/>
                <w:sz w:val="24"/>
                <w:szCs w:val="24"/>
              </w:rPr>
              <w:t>» в установленных пределах</w:t>
            </w:r>
          </w:p>
        </w:tc>
        <w:tc>
          <w:tcPr>
            <w:tcW w:w="847" w:type="dxa"/>
            <w:tcBorders>
              <w:top w:val="single" w:sz="4" w:space="0" w:color="auto"/>
              <w:left w:val="single" w:sz="4" w:space="0" w:color="auto"/>
              <w:bottom w:val="single" w:sz="4" w:space="0" w:color="auto"/>
              <w:right w:val="single" w:sz="4" w:space="0" w:color="auto"/>
            </w:tcBorders>
          </w:tcPr>
          <w:p w:rsidR="00854EA8" w:rsidRPr="008A00DF" w:rsidRDefault="00854EA8" w:rsidP="00854EA8">
            <w:pPr>
              <w:pStyle w:val="ConsPlusNormal"/>
              <w:rPr>
                <w:rFonts w:ascii="Times New Roman" w:hAnsi="Times New Roman" w:cs="Times New Roman"/>
                <w:sz w:val="24"/>
                <w:szCs w:val="24"/>
              </w:rPr>
            </w:pPr>
            <w:r>
              <w:rPr>
                <w:rFonts w:ascii="Times New Roman" w:hAnsi="Times New Roman" w:cs="Times New Roman"/>
                <w:sz w:val="24"/>
                <w:szCs w:val="24"/>
              </w:rPr>
              <w:lastRenderedPageBreak/>
              <w:t>2017-2021</w:t>
            </w:r>
          </w:p>
        </w:tc>
        <w:tc>
          <w:tcPr>
            <w:tcW w:w="1279" w:type="dxa"/>
            <w:tcBorders>
              <w:top w:val="single" w:sz="4" w:space="0" w:color="auto"/>
              <w:left w:val="single" w:sz="4" w:space="0" w:color="auto"/>
              <w:bottom w:val="single" w:sz="4" w:space="0" w:color="auto"/>
              <w:right w:val="single" w:sz="4" w:space="0" w:color="auto"/>
            </w:tcBorders>
          </w:tcPr>
          <w:p w:rsidR="00854EA8" w:rsidRPr="008A00DF" w:rsidRDefault="00854EA8" w:rsidP="00854EA8">
            <w:pPr>
              <w:pStyle w:val="ConsPlusNormal"/>
              <w:rPr>
                <w:rFonts w:ascii="Times New Roman" w:hAnsi="Times New Roman" w:cs="Times New Roman"/>
                <w:sz w:val="24"/>
                <w:szCs w:val="24"/>
              </w:rPr>
            </w:pPr>
            <w:r w:rsidRPr="00F24169">
              <w:rPr>
                <w:rFonts w:ascii="Times New Roman" w:hAnsi="Times New Roman" w:cs="Times New Roman"/>
                <w:color w:val="000000"/>
                <w:sz w:val="24"/>
                <w:szCs w:val="24"/>
              </w:rPr>
              <w:t>Бюджет округа</w:t>
            </w:r>
          </w:p>
        </w:tc>
        <w:tc>
          <w:tcPr>
            <w:tcW w:w="1276" w:type="dxa"/>
            <w:tcBorders>
              <w:top w:val="single" w:sz="4" w:space="0" w:color="auto"/>
              <w:left w:val="single" w:sz="4" w:space="0" w:color="auto"/>
              <w:bottom w:val="single" w:sz="4" w:space="0" w:color="auto"/>
              <w:right w:val="single" w:sz="4" w:space="0" w:color="auto"/>
            </w:tcBorders>
          </w:tcPr>
          <w:p w:rsidR="00854EA8" w:rsidRPr="008A00DF" w:rsidRDefault="00854EA8" w:rsidP="00854EA8">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854EA8" w:rsidRPr="008A00DF" w:rsidRDefault="00854EA8" w:rsidP="00854EA8">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4962" w:type="dxa"/>
            <w:gridSpan w:val="5"/>
            <w:tcBorders>
              <w:top w:val="single" w:sz="4" w:space="0" w:color="auto"/>
              <w:left w:val="single" w:sz="4" w:space="0" w:color="auto"/>
              <w:bottom w:val="single" w:sz="4" w:space="0" w:color="auto"/>
              <w:right w:val="single" w:sz="4" w:space="0" w:color="auto"/>
            </w:tcBorders>
          </w:tcPr>
          <w:p w:rsidR="00854EA8" w:rsidRPr="008A00DF" w:rsidRDefault="00854EA8" w:rsidP="00854EA8">
            <w:pPr>
              <w:pStyle w:val="ConsPlusNormal"/>
              <w:rPr>
                <w:rFonts w:ascii="Times New Roman" w:hAnsi="Times New Roman" w:cs="Times New Roman"/>
                <w:sz w:val="24"/>
                <w:szCs w:val="24"/>
              </w:rPr>
            </w:pPr>
            <w:r w:rsidRPr="000D0156">
              <w:rPr>
                <w:rFonts w:ascii="Times New Roman" w:hAnsi="Times New Roman" w:cs="Times New Roman"/>
                <w:sz w:val="24"/>
                <w:szCs w:val="24"/>
              </w:rPr>
              <w:t>В пределах средств, предусмотренных на основную деятельность исполнителей</w:t>
            </w:r>
          </w:p>
        </w:tc>
        <w:tc>
          <w:tcPr>
            <w:tcW w:w="1418" w:type="dxa"/>
            <w:tcBorders>
              <w:top w:val="single" w:sz="4" w:space="0" w:color="auto"/>
              <w:left w:val="single" w:sz="4" w:space="0" w:color="auto"/>
              <w:bottom w:val="single" w:sz="4" w:space="0" w:color="auto"/>
              <w:right w:val="single" w:sz="4" w:space="0" w:color="auto"/>
            </w:tcBorders>
          </w:tcPr>
          <w:p w:rsidR="00854EA8" w:rsidRPr="008A00DF" w:rsidRDefault="00854EA8" w:rsidP="00854EA8">
            <w:pPr>
              <w:pStyle w:val="ConsPlusNormal"/>
              <w:rPr>
                <w:rFonts w:ascii="Times New Roman" w:hAnsi="Times New Roman" w:cs="Times New Roman"/>
                <w:sz w:val="24"/>
                <w:szCs w:val="24"/>
              </w:rPr>
            </w:pPr>
            <w:r>
              <w:rPr>
                <w:rFonts w:ascii="Times New Roman" w:hAnsi="Times New Roman" w:cs="Times New Roman"/>
                <w:sz w:val="24"/>
                <w:szCs w:val="24"/>
              </w:rPr>
              <w:t xml:space="preserve">Руководители органов местного самоуправления городского округа Красногорск, </w:t>
            </w:r>
            <w:r w:rsidRPr="008A00DF">
              <w:rPr>
                <w:rFonts w:ascii="Times New Roman" w:hAnsi="Times New Roman" w:cs="Times New Roman"/>
                <w:sz w:val="24"/>
                <w:szCs w:val="24"/>
              </w:rPr>
              <w:t>орган</w:t>
            </w:r>
            <w:r>
              <w:rPr>
                <w:rFonts w:ascii="Times New Roman" w:hAnsi="Times New Roman" w:cs="Times New Roman"/>
                <w:sz w:val="24"/>
                <w:szCs w:val="24"/>
              </w:rPr>
              <w:t>ы</w:t>
            </w:r>
            <w:r w:rsidRPr="008A00DF">
              <w:rPr>
                <w:rFonts w:ascii="Times New Roman" w:hAnsi="Times New Roman" w:cs="Times New Roman"/>
                <w:sz w:val="24"/>
                <w:szCs w:val="24"/>
              </w:rPr>
              <w:t xml:space="preserve"> администрации </w:t>
            </w:r>
            <w:r>
              <w:rPr>
                <w:rFonts w:ascii="Times New Roman" w:hAnsi="Times New Roman" w:cs="Times New Roman"/>
                <w:sz w:val="24"/>
                <w:szCs w:val="24"/>
              </w:rPr>
              <w:t>округа</w:t>
            </w:r>
            <w:r w:rsidRPr="008A00DF">
              <w:rPr>
                <w:rFonts w:ascii="Times New Roman" w:hAnsi="Times New Roman" w:cs="Times New Roman"/>
                <w:sz w:val="24"/>
                <w:szCs w:val="24"/>
              </w:rPr>
              <w:t xml:space="preserve"> с правами юридиче</w:t>
            </w:r>
            <w:r w:rsidRPr="008A00DF">
              <w:rPr>
                <w:rFonts w:ascii="Times New Roman" w:hAnsi="Times New Roman" w:cs="Times New Roman"/>
                <w:sz w:val="24"/>
                <w:szCs w:val="24"/>
              </w:rPr>
              <w:lastRenderedPageBreak/>
              <w:t>ского лица</w:t>
            </w:r>
            <w:r>
              <w:rPr>
                <w:rFonts w:ascii="Times New Roman" w:hAnsi="Times New Roman" w:cs="Times New Roman"/>
                <w:sz w:val="24"/>
                <w:szCs w:val="24"/>
              </w:rPr>
              <w:t>, ОМСК</w:t>
            </w:r>
          </w:p>
        </w:tc>
        <w:tc>
          <w:tcPr>
            <w:tcW w:w="1559" w:type="dxa"/>
            <w:tcBorders>
              <w:top w:val="single" w:sz="4" w:space="0" w:color="auto"/>
              <w:left w:val="single" w:sz="4" w:space="0" w:color="auto"/>
              <w:bottom w:val="single" w:sz="4" w:space="0" w:color="auto"/>
              <w:right w:val="single" w:sz="4" w:space="0" w:color="auto"/>
            </w:tcBorders>
          </w:tcPr>
          <w:p w:rsidR="00854EA8" w:rsidRPr="008A00DF" w:rsidRDefault="00854EA8" w:rsidP="00854EA8">
            <w:pPr>
              <w:pStyle w:val="ConsPlusNormal"/>
              <w:rPr>
                <w:rFonts w:ascii="Times New Roman" w:hAnsi="Times New Roman" w:cs="Times New Roman"/>
                <w:sz w:val="24"/>
                <w:szCs w:val="24"/>
              </w:rPr>
            </w:pPr>
            <w:r w:rsidRPr="008A00DF">
              <w:rPr>
                <w:rFonts w:ascii="Times New Roman" w:hAnsi="Times New Roman" w:cs="Times New Roman"/>
                <w:sz w:val="24"/>
                <w:szCs w:val="24"/>
              </w:rPr>
              <w:lastRenderedPageBreak/>
              <w:t xml:space="preserve">Отклонение от установленной предельной численности депутатов, выборных должностных лиц местного самоуправления, осуществляющих свои полномочия </w:t>
            </w:r>
            <w:r w:rsidRPr="008A00DF">
              <w:rPr>
                <w:rFonts w:ascii="Times New Roman" w:hAnsi="Times New Roman" w:cs="Times New Roman"/>
                <w:sz w:val="24"/>
                <w:szCs w:val="24"/>
              </w:rPr>
              <w:lastRenderedPageBreak/>
              <w:t>на постоянной основе, муниципальных служащих органов местного самоуправления муниципальных образований Московской области</w:t>
            </w:r>
            <w:r>
              <w:rPr>
                <w:rFonts w:ascii="Times New Roman" w:hAnsi="Times New Roman" w:cs="Times New Roman"/>
                <w:sz w:val="24"/>
                <w:szCs w:val="24"/>
              </w:rPr>
              <w:t xml:space="preserve"> – 0%</w:t>
            </w:r>
          </w:p>
        </w:tc>
      </w:tr>
      <w:tr w:rsidR="00854EA8" w:rsidRPr="008A00DF" w:rsidTr="00934509">
        <w:trPr>
          <w:trHeight w:val="550"/>
        </w:trPr>
        <w:tc>
          <w:tcPr>
            <w:tcW w:w="566" w:type="dxa"/>
            <w:vMerge w:val="restart"/>
          </w:tcPr>
          <w:p w:rsidR="00854EA8" w:rsidRDefault="00854EA8" w:rsidP="00854EA8">
            <w:pPr>
              <w:pStyle w:val="ConsPlusNormal"/>
              <w:rPr>
                <w:rFonts w:ascii="Times New Roman" w:hAnsi="Times New Roman" w:cs="Times New Roman"/>
                <w:sz w:val="24"/>
                <w:szCs w:val="24"/>
              </w:rPr>
            </w:pPr>
            <w:r>
              <w:rPr>
                <w:rFonts w:ascii="Times New Roman" w:hAnsi="Times New Roman" w:cs="Times New Roman"/>
                <w:sz w:val="24"/>
                <w:szCs w:val="24"/>
              </w:rPr>
              <w:lastRenderedPageBreak/>
              <w:t>6.</w:t>
            </w:r>
          </w:p>
        </w:tc>
        <w:tc>
          <w:tcPr>
            <w:tcW w:w="1985" w:type="dxa"/>
            <w:vMerge w:val="restart"/>
          </w:tcPr>
          <w:p w:rsidR="00854EA8" w:rsidRPr="00A017A7" w:rsidRDefault="00854EA8" w:rsidP="00854EA8">
            <w:pPr>
              <w:pStyle w:val="ConsPlusNormal"/>
              <w:rPr>
                <w:rFonts w:ascii="Times New Roman" w:hAnsi="Times New Roman" w:cs="Times New Roman"/>
                <w:b/>
                <w:i/>
                <w:sz w:val="24"/>
                <w:szCs w:val="24"/>
              </w:rPr>
            </w:pPr>
            <w:r w:rsidRPr="00A017A7">
              <w:rPr>
                <w:rFonts w:ascii="Times New Roman" w:hAnsi="Times New Roman" w:cs="Times New Roman"/>
                <w:b/>
                <w:i/>
                <w:sz w:val="24"/>
                <w:szCs w:val="24"/>
              </w:rPr>
              <w:t>Задача 6</w:t>
            </w:r>
          </w:p>
          <w:p w:rsidR="00854EA8" w:rsidRPr="000D7F89" w:rsidRDefault="00854EA8" w:rsidP="00141CD8">
            <w:pPr>
              <w:pStyle w:val="ConsPlusNormal"/>
              <w:rPr>
                <w:rFonts w:ascii="Times New Roman" w:hAnsi="Times New Roman" w:cs="Times New Roman"/>
                <w:color w:val="FF0000"/>
                <w:sz w:val="24"/>
                <w:szCs w:val="24"/>
              </w:rPr>
            </w:pPr>
            <w:r w:rsidRPr="00141CD8">
              <w:rPr>
                <w:rFonts w:ascii="Times New Roman" w:hAnsi="Times New Roman" w:cs="Times New Roman"/>
                <w:sz w:val="24"/>
                <w:szCs w:val="24"/>
              </w:rPr>
              <w:t xml:space="preserve">Обеспечение деятельности органов местного самоуправления </w:t>
            </w:r>
            <w:r w:rsidR="00141CD8" w:rsidRPr="00141CD8">
              <w:rPr>
                <w:rFonts w:ascii="Times New Roman" w:hAnsi="Times New Roman" w:cs="Times New Roman"/>
                <w:sz w:val="24"/>
                <w:szCs w:val="24"/>
              </w:rPr>
              <w:t>городского округа Красногорск</w:t>
            </w:r>
          </w:p>
        </w:tc>
        <w:tc>
          <w:tcPr>
            <w:tcW w:w="847" w:type="dxa"/>
            <w:vMerge w:val="restart"/>
            <w:tcBorders>
              <w:top w:val="single" w:sz="4" w:space="0" w:color="auto"/>
              <w:left w:val="single" w:sz="4" w:space="0" w:color="auto"/>
              <w:right w:val="single" w:sz="4" w:space="0" w:color="auto"/>
            </w:tcBorders>
          </w:tcPr>
          <w:p w:rsidR="00854EA8" w:rsidRPr="008A00DF" w:rsidRDefault="00854EA8" w:rsidP="00854EA8">
            <w:pPr>
              <w:pStyle w:val="ConsPlusNormal"/>
              <w:rPr>
                <w:rFonts w:ascii="Times New Roman" w:hAnsi="Times New Roman" w:cs="Times New Roman"/>
                <w:sz w:val="24"/>
                <w:szCs w:val="24"/>
              </w:rPr>
            </w:pPr>
            <w:r>
              <w:rPr>
                <w:rFonts w:ascii="Times New Roman" w:hAnsi="Times New Roman" w:cs="Times New Roman"/>
                <w:sz w:val="24"/>
                <w:szCs w:val="24"/>
              </w:rPr>
              <w:t>2017-2021</w:t>
            </w:r>
          </w:p>
        </w:tc>
        <w:tc>
          <w:tcPr>
            <w:tcW w:w="1279" w:type="dxa"/>
            <w:tcBorders>
              <w:top w:val="single" w:sz="4" w:space="0" w:color="auto"/>
              <w:left w:val="single" w:sz="4" w:space="0" w:color="auto"/>
              <w:bottom w:val="single" w:sz="4" w:space="0" w:color="auto"/>
              <w:right w:val="single" w:sz="4" w:space="0" w:color="auto"/>
            </w:tcBorders>
          </w:tcPr>
          <w:p w:rsidR="00854EA8" w:rsidRPr="003C1A74" w:rsidRDefault="00854EA8" w:rsidP="00854EA8">
            <w:pPr>
              <w:pStyle w:val="ConsPlusNormal"/>
              <w:rPr>
                <w:rFonts w:ascii="Times New Roman" w:hAnsi="Times New Roman" w:cs="Times New Roman"/>
                <w:b/>
                <w:sz w:val="24"/>
                <w:szCs w:val="24"/>
              </w:rPr>
            </w:pPr>
            <w:r w:rsidRPr="003C1A74">
              <w:rPr>
                <w:rFonts w:ascii="Times New Roman" w:hAnsi="Times New Roman" w:cs="Times New Roman"/>
                <w:b/>
                <w:sz w:val="24"/>
                <w:szCs w:val="24"/>
              </w:rPr>
              <w:t>Итого</w:t>
            </w:r>
          </w:p>
        </w:tc>
        <w:tc>
          <w:tcPr>
            <w:tcW w:w="1276" w:type="dxa"/>
            <w:vMerge w:val="restart"/>
            <w:tcBorders>
              <w:top w:val="single" w:sz="4" w:space="0" w:color="auto"/>
              <w:left w:val="single" w:sz="4" w:space="0" w:color="auto"/>
              <w:right w:val="single" w:sz="4" w:space="0" w:color="auto"/>
            </w:tcBorders>
          </w:tcPr>
          <w:p w:rsidR="00854EA8" w:rsidRDefault="00854EA8" w:rsidP="00854EA8">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54EA8" w:rsidRPr="00934509" w:rsidRDefault="00386FFE" w:rsidP="00837F66">
            <w:pPr>
              <w:pStyle w:val="ConsPlusNormal"/>
              <w:jc w:val="center"/>
              <w:rPr>
                <w:rFonts w:ascii="Times New Roman" w:hAnsi="Times New Roman" w:cs="Times New Roman"/>
                <w:b/>
                <w:sz w:val="24"/>
                <w:szCs w:val="24"/>
              </w:rPr>
            </w:pPr>
            <w:r w:rsidRPr="00934509">
              <w:rPr>
                <w:rFonts w:ascii="Times New Roman" w:hAnsi="Times New Roman" w:cs="Times New Roman"/>
                <w:b/>
                <w:sz w:val="24"/>
                <w:szCs w:val="24"/>
              </w:rPr>
              <w:t>2377278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54EA8" w:rsidRPr="00934509" w:rsidRDefault="0026280C" w:rsidP="00854EA8">
            <w:pPr>
              <w:pStyle w:val="ConsPlusNormal"/>
              <w:jc w:val="center"/>
              <w:rPr>
                <w:rFonts w:ascii="Times New Roman" w:hAnsi="Times New Roman" w:cs="Times New Roman"/>
                <w:b/>
                <w:sz w:val="24"/>
                <w:szCs w:val="24"/>
              </w:rPr>
            </w:pPr>
            <w:r w:rsidRPr="00934509">
              <w:rPr>
                <w:rFonts w:ascii="Times New Roman" w:hAnsi="Times New Roman" w:cs="Times New Roman"/>
                <w:b/>
                <w:sz w:val="24"/>
                <w:szCs w:val="24"/>
              </w:rPr>
              <w:t>333</w:t>
            </w:r>
            <w:r w:rsidR="00837F66" w:rsidRPr="00934509">
              <w:rPr>
                <w:rFonts w:ascii="Times New Roman" w:hAnsi="Times New Roman" w:cs="Times New Roman"/>
                <w:b/>
                <w:sz w:val="24"/>
                <w:szCs w:val="24"/>
              </w:rPr>
              <w:t>702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854EA8" w:rsidRPr="00934509" w:rsidRDefault="0008044B" w:rsidP="00854EA8">
            <w:pPr>
              <w:pStyle w:val="ConsPlusNormal"/>
              <w:jc w:val="center"/>
              <w:rPr>
                <w:rFonts w:ascii="Times New Roman" w:hAnsi="Times New Roman" w:cs="Times New Roman"/>
                <w:b/>
                <w:sz w:val="24"/>
                <w:szCs w:val="24"/>
              </w:rPr>
            </w:pPr>
            <w:r w:rsidRPr="00934509">
              <w:rPr>
                <w:rFonts w:ascii="Times New Roman" w:hAnsi="Times New Roman" w:cs="Times New Roman"/>
                <w:b/>
                <w:sz w:val="24"/>
                <w:szCs w:val="24"/>
              </w:rPr>
              <w:t>540894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54EA8" w:rsidRPr="00934509" w:rsidRDefault="0008044B" w:rsidP="00854EA8">
            <w:pPr>
              <w:pStyle w:val="ConsPlusNormal"/>
              <w:jc w:val="center"/>
              <w:rPr>
                <w:rFonts w:ascii="Times New Roman" w:hAnsi="Times New Roman" w:cs="Times New Roman"/>
                <w:b/>
                <w:sz w:val="24"/>
                <w:szCs w:val="24"/>
              </w:rPr>
            </w:pPr>
            <w:r w:rsidRPr="00934509">
              <w:rPr>
                <w:rFonts w:ascii="Times New Roman" w:hAnsi="Times New Roman" w:cs="Times New Roman"/>
                <w:b/>
                <w:sz w:val="24"/>
                <w:szCs w:val="24"/>
              </w:rPr>
              <w:t>500894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54EA8" w:rsidRPr="00934509" w:rsidRDefault="0008044B" w:rsidP="00854EA8">
            <w:pPr>
              <w:pStyle w:val="ConsPlusNormal"/>
              <w:jc w:val="center"/>
              <w:rPr>
                <w:rFonts w:ascii="Times New Roman" w:hAnsi="Times New Roman" w:cs="Times New Roman"/>
                <w:b/>
                <w:sz w:val="24"/>
                <w:szCs w:val="24"/>
              </w:rPr>
            </w:pPr>
            <w:r w:rsidRPr="00934509">
              <w:rPr>
                <w:rFonts w:ascii="Times New Roman" w:hAnsi="Times New Roman" w:cs="Times New Roman"/>
                <w:b/>
                <w:sz w:val="24"/>
                <w:szCs w:val="24"/>
              </w:rPr>
              <w:t>500894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854EA8" w:rsidRPr="00934509" w:rsidRDefault="00386FFE" w:rsidP="00854EA8">
            <w:pPr>
              <w:pStyle w:val="ConsPlusNormal"/>
              <w:jc w:val="center"/>
              <w:rPr>
                <w:rFonts w:ascii="Times New Roman" w:hAnsi="Times New Roman" w:cs="Times New Roman"/>
                <w:b/>
                <w:sz w:val="24"/>
                <w:szCs w:val="24"/>
              </w:rPr>
            </w:pPr>
            <w:r w:rsidRPr="00934509">
              <w:rPr>
                <w:rFonts w:ascii="Times New Roman" w:hAnsi="Times New Roman" w:cs="Times New Roman"/>
                <w:b/>
                <w:sz w:val="24"/>
                <w:szCs w:val="24"/>
              </w:rPr>
              <w:t>500894</w:t>
            </w:r>
          </w:p>
        </w:tc>
        <w:tc>
          <w:tcPr>
            <w:tcW w:w="1418" w:type="dxa"/>
            <w:vMerge w:val="restart"/>
            <w:tcBorders>
              <w:top w:val="single" w:sz="4" w:space="0" w:color="auto"/>
              <w:left w:val="single" w:sz="4" w:space="0" w:color="auto"/>
              <w:right w:val="single" w:sz="4" w:space="0" w:color="auto"/>
            </w:tcBorders>
          </w:tcPr>
          <w:p w:rsidR="00854EA8" w:rsidRDefault="00854EA8" w:rsidP="00854EA8">
            <w:pPr>
              <w:pStyle w:val="ConsPlusNormal"/>
              <w:rPr>
                <w:rFonts w:ascii="Times New Roman" w:hAnsi="Times New Roman" w:cs="Times New Roman"/>
                <w:sz w:val="24"/>
                <w:szCs w:val="24"/>
              </w:rPr>
            </w:pPr>
            <w:r w:rsidRPr="002631AB">
              <w:rPr>
                <w:rFonts w:ascii="Times New Roman" w:hAnsi="Times New Roman" w:cs="Times New Roman"/>
                <w:sz w:val="24"/>
                <w:szCs w:val="24"/>
              </w:rPr>
              <w:t>Отдел бухгалтерского учета и отчетности</w:t>
            </w:r>
          </w:p>
        </w:tc>
        <w:tc>
          <w:tcPr>
            <w:tcW w:w="1559" w:type="dxa"/>
            <w:vMerge w:val="restart"/>
            <w:tcBorders>
              <w:top w:val="single" w:sz="4" w:space="0" w:color="auto"/>
              <w:left w:val="single" w:sz="4" w:space="0" w:color="auto"/>
              <w:right w:val="single" w:sz="4" w:space="0" w:color="auto"/>
            </w:tcBorders>
          </w:tcPr>
          <w:p w:rsidR="00854EA8" w:rsidRPr="008A00DF" w:rsidRDefault="00854EA8" w:rsidP="00854EA8">
            <w:pPr>
              <w:pStyle w:val="ConsPlusNormal"/>
              <w:rPr>
                <w:rFonts w:ascii="Times New Roman" w:hAnsi="Times New Roman" w:cs="Times New Roman"/>
                <w:sz w:val="24"/>
                <w:szCs w:val="24"/>
              </w:rPr>
            </w:pPr>
            <w:r>
              <w:rPr>
                <w:rFonts w:ascii="Times New Roman" w:hAnsi="Times New Roman" w:cs="Times New Roman"/>
                <w:sz w:val="24"/>
                <w:szCs w:val="24"/>
              </w:rPr>
              <w:t>Рациональное расходование бюджетных средств на содержание аппарата и укрепление материально-</w:t>
            </w:r>
            <w:r>
              <w:rPr>
                <w:rFonts w:ascii="Times New Roman" w:hAnsi="Times New Roman" w:cs="Times New Roman"/>
                <w:sz w:val="24"/>
                <w:szCs w:val="24"/>
              </w:rPr>
              <w:lastRenderedPageBreak/>
              <w:t>технической базы администрации Красногорского муниципального района</w:t>
            </w:r>
          </w:p>
        </w:tc>
      </w:tr>
      <w:tr w:rsidR="00854EA8" w:rsidRPr="008A00DF" w:rsidTr="00934509">
        <w:trPr>
          <w:trHeight w:val="532"/>
        </w:trPr>
        <w:tc>
          <w:tcPr>
            <w:tcW w:w="566" w:type="dxa"/>
            <w:vMerge/>
          </w:tcPr>
          <w:p w:rsidR="00854EA8" w:rsidRDefault="00854EA8" w:rsidP="00854EA8">
            <w:pPr>
              <w:pStyle w:val="ConsPlusNormal"/>
              <w:rPr>
                <w:rFonts w:ascii="Times New Roman" w:hAnsi="Times New Roman" w:cs="Times New Roman"/>
                <w:sz w:val="24"/>
                <w:szCs w:val="24"/>
              </w:rPr>
            </w:pPr>
          </w:p>
        </w:tc>
        <w:tc>
          <w:tcPr>
            <w:tcW w:w="1985" w:type="dxa"/>
            <w:vMerge/>
          </w:tcPr>
          <w:p w:rsidR="00854EA8" w:rsidRPr="00A017A7" w:rsidRDefault="00854EA8" w:rsidP="00854EA8">
            <w:pPr>
              <w:pStyle w:val="ConsPlusNormal"/>
              <w:rPr>
                <w:rFonts w:ascii="Times New Roman" w:hAnsi="Times New Roman" w:cs="Times New Roman"/>
                <w:b/>
                <w:i/>
                <w:sz w:val="24"/>
                <w:szCs w:val="24"/>
              </w:rPr>
            </w:pPr>
          </w:p>
        </w:tc>
        <w:tc>
          <w:tcPr>
            <w:tcW w:w="847" w:type="dxa"/>
            <w:vMerge/>
            <w:tcBorders>
              <w:left w:val="single" w:sz="4" w:space="0" w:color="auto"/>
              <w:right w:val="single" w:sz="4" w:space="0" w:color="auto"/>
            </w:tcBorders>
          </w:tcPr>
          <w:p w:rsidR="00854EA8" w:rsidRDefault="00854EA8" w:rsidP="00854EA8">
            <w:pPr>
              <w:pStyle w:val="ConsPlusNormal"/>
              <w:rPr>
                <w:rFonts w:ascii="Times New Roman" w:hAnsi="Times New Roman" w:cs="Times New Roman"/>
                <w:sz w:val="24"/>
                <w:szCs w:val="24"/>
              </w:rPr>
            </w:pPr>
          </w:p>
        </w:tc>
        <w:tc>
          <w:tcPr>
            <w:tcW w:w="1279" w:type="dxa"/>
            <w:tcBorders>
              <w:top w:val="single" w:sz="4" w:space="0" w:color="auto"/>
              <w:left w:val="single" w:sz="4" w:space="0" w:color="auto"/>
              <w:bottom w:val="single" w:sz="4" w:space="0" w:color="auto"/>
              <w:right w:val="single" w:sz="4" w:space="0" w:color="auto"/>
            </w:tcBorders>
          </w:tcPr>
          <w:p w:rsidR="00854EA8" w:rsidRPr="008A00DF" w:rsidRDefault="00854EA8" w:rsidP="00854EA8">
            <w:pPr>
              <w:pStyle w:val="ConsPlusNormal"/>
              <w:rPr>
                <w:rFonts w:ascii="Times New Roman" w:hAnsi="Times New Roman" w:cs="Times New Roman"/>
                <w:sz w:val="24"/>
                <w:szCs w:val="24"/>
              </w:rPr>
            </w:pPr>
            <w:r w:rsidRPr="00F24169">
              <w:rPr>
                <w:rFonts w:ascii="Times New Roman" w:hAnsi="Times New Roman" w:cs="Times New Roman"/>
                <w:color w:val="000000"/>
                <w:sz w:val="24"/>
                <w:szCs w:val="24"/>
              </w:rPr>
              <w:t>Бюджет округа</w:t>
            </w:r>
          </w:p>
        </w:tc>
        <w:tc>
          <w:tcPr>
            <w:tcW w:w="1276" w:type="dxa"/>
            <w:vMerge/>
            <w:tcBorders>
              <w:left w:val="single" w:sz="4" w:space="0" w:color="auto"/>
              <w:right w:val="single" w:sz="4" w:space="0" w:color="auto"/>
            </w:tcBorders>
          </w:tcPr>
          <w:p w:rsidR="00854EA8" w:rsidRDefault="00854EA8" w:rsidP="00854EA8">
            <w:pPr>
              <w:pStyle w:val="ConsPlusNormal"/>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54EA8" w:rsidRPr="00934509" w:rsidRDefault="00386FFE" w:rsidP="00854EA8">
            <w:pPr>
              <w:pStyle w:val="ConsPlusNormal"/>
              <w:jc w:val="center"/>
              <w:rPr>
                <w:rFonts w:ascii="Times New Roman" w:hAnsi="Times New Roman" w:cs="Times New Roman"/>
                <w:sz w:val="24"/>
                <w:szCs w:val="24"/>
              </w:rPr>
            </w:pPr>
            <w:r w:rsidRPr="00934509">
              <w:rPr>
                <w:rFonts w:ascii="Times New Roman" w:hAnsi="Times New Roman" w:cs="Times New Roman"/>
                <w:sz w:val="24"/>
                <w:szCs w:val="24"/>
              </w:rPr>
              <w:t>2355093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54EA8" w:rsidRPr="00934509" w:rsidRDefault="00837F66" w:rsidP="00854EA8">
            <w:pPr>
              <w:pStyle w:val="ConsPlusNormal"/>
              <w:jc w:val="center"/>
              <w:rPr>
                <w:rFonts w:ascii="Times New Roman" w:hAnsi="Times New Roman" w:cs="Times New Roman"/>
                <w:sz w:val="24"/>
                <w:szCs w:val="24"/>
              </w:rPr>
            </w:pPr>
            <w:r w:rsidRPr="00934509">
              <w:rPr>
                <w:rFonts w:ascii="Times New Roman" w:hAnsi="Times New Roman" w:cs="Times New Roman"/>
                <w:sz w:val="24"/>
                <w:szCs w:val="24"/>
              </w:rPr>
              <w:t>324681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854EA8" w:rsidRPr="00934509" w:rsidRDefault="0008044B" w:rsidP="00854EA8">
            <w:pPr>
              <w:pStyle w:val="ConsPlusNormal"/>
              <w:jc w:val="center"/>
              <w:rPr>
                <w:rFonts w:ascii="Times New Roman" w:hAnsi="Times New Roman" w:cs="Times New Roman"/>
                <w:sz w:val="24"/>
                <w:szCs w:val="24"/>
              </w:rPr>
            </w:pPr>
            <w:r w:rsidRPr="00934509">
              <w:rPr>
                <w:rFonts w:ascii="Times New Roman" w:hAnsi="Times New Roman" w:cs="Times New Roman"/>
                <w:sz w:val="24"/>
                <w:szCs w:val="24"/>
              </w:rPr>
              <w:t>537603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54EA8" w:rsidRPr="00934509" w:rsidRDefault="0008044B" w:rsidP="00854EA8">
            <w:pPr>
              <w:pStyle w:val="ConsPlusNormal"/>
              <w:jc w:val="center"/>
              <w:rPr>
                <w:rFonts w:ascii="Times New Roman" w:hAnsi="Times New Roman" w:cs="Times New Roman"/>
                <w:sz w:val="24"/>
                <w:szCs w:val="24"/>
              </w:rPr>
            </w:pPr>
            <w:r w:rsidRPr="00934509">
              <w:rPr>
                <w:rFonts w:ascii="Times New Roman" w:hAnsi="Times New Roman" w:cs="Times New Roman"/>
                <w:sz w:val="24"/>
                <w:szCs w:val="24"/>
              </w:rPr>
              <w:t>497603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54EA8" w:rsidRPr="00934509" w:rsidRDefault="0008044B" w:rsidP="00854EA8">
            <w:pPr>
              <w:pStyle w:val="ConsPlusNormal"/>
              <w:jc w:val="center"/>
              <w:rPr>
                <w:rFonts w:ascii="Times New Roman" w:hAnsi="Times New Roman" w:cs="Times New Roman"/>
                <w:sz w:val="24"/>
                <w:szCs w:val="24"/>
              </w:rPr>
            </w:pPr>
            <w:r w:rsidRPr="00934509">
              <w:rPr>
                <w:rFonts w:ascii="Times New Roman" w:hAnsi="Times New Roman" w:cs="Times New Roman"/>
                <w:sz w:val="24"/>
                <w:szCs w:val="24"/>
              </w:rPr>
              <w:t>497603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854EA8" w:rsidRPr="00934509" w:rsidRDefault="00386FFE" w:rsidP="00854EA8">
            <w:pPr>
              <w:pStyle w:val="ConsPlusNormal"/>
              <w:jc w:val="center"/>
              <w:rPr>
                <w:rFonts w:ascii="Times New Roman" w:hAnsi="Times New Roman" w:cs="Times New Roman"/>
                <w:sz w:val="24"/>
                <w:szCs w:val="24"/>
              </w:rPr>
            </w:pPr>
            <w:r w:rsidRPr="00934509">
              <w:rPr>
                <w:rFonts w:ascii="Times New Roman" w:hAnsi="Times New Roman" w:cs="Times New Roman"/>
                <w:sz w:val="24"/>
                <w:szCs w:val="24"/>
              </w:rPr>
              <w:t>497603</w:t>
            </w:r>
          </w:p>
        </w:tc>
        <w:tc>
          <w:tcPr>
            <w:tcW w:w="1418" w:type="dxa"/>
            <w:vMerge/>
            <w:tcBorders>
              <w:left w:val="single" w:sz="4" w:space="0" w:color="auto"/>
              <w:right w:val="single" w:sz="4" w:space="0" w:color="auto"/>
            </w:tcBorders>
          </w:tcPr>
          <w:p w:rsidR="00854EA8" w:rsidRDefault="00854EA8" w:rsidP="00854EA8">
            <w:pPr>
              <w:pStyle w:val="ConsPlusNormal"/>
              <w:rPr>
                <w:rFonts w:ascii="Times New Roman" w:hAnsi="Times New Roman" w:cs="Times New Roman"/>
                <w:sz w:val="24"/>
                <w:szCs w:val="24"/>
              </w:rPr>
            </w:pPr>
          </w:p>
        </w:tc>
        <w:tc>
          <w:tcPr>
            <w:tcW w:w="1559" w:type="dxa"/>
            <w:vMerge/>
            <w:tcBorders>
              <w:top w:val="single" w:sz="4" w:space="0" w:color="auto"/>
              <w:left w:val="single" w:sz="4" w:space="0" w:color="auto"/>
              <w:right w:val="single" w:sz="4" w:space="0" w:color="auto"/>
            </w:tcBorders>
          </w:tcPr>
          <w:p w:rsidR="00854EA8" w:rsidRDefault="00854EA8" w:rsidP="00854EA8">
            <w:pPr>
              <w:pStyle w:val="ConsPlusNormal"/>
              <w:rPr>
                <w:rFonts w:ascii="Times New Roman" w:hAnsi="Times New Roman" w:cs="Times New Roman"/>
                <w:sz w:val="24"/>
                <w:szCs w:val="24"/>
              </w:rPr>
            </w:pPr>
          </w:p>
        </w:tc>
      </w:tr>
      <w:tr w:rsidR="00854EA8" w:rsidRPr="008A00DF" w:rsidTr="00934509">
        <w:trPr>
          <w:trHeight w:val="472"/>
        </w:trPr>
        <w:tc>
          <w:tcPr>
            <w:tcW w:w="566" w:type="dxa"/>
            <w:vMerge/>
          </w:tcPr>
          <w:p w:rsidR="00854EA8" w:rsidRDefault="00854EA8" w:rsidP="00854EA8">
            <w:pPr>
              <w:pStyle w:val="ConsPlusNormal"/>
              <w:rPr>
                <w:rFonts w:ascii="Times New Roman" w:hAnsi="Times New Roman" w:cs="Times New Roman"/>
                <w:sz w:val="24"/>
                <w:szCs w:val="24"/>
              </w:rPr>
            </w:pPr>
          </w:p>
        </w:tc>
        <w:tc>
          <w:tcPr>
            <w:tcW w:w="1985" w:type="dxa"/>
            <w:vMerge/>
          </w:tcPr>
          <w:p w:rsidR="00854EA8" w:rsidRPr="00A017A7" w:rsidRDefault="00854EA8" w:rsidP="00854EA8">
            <w:pPr>
              <w:pStyle w:val="ConsPlusNormal"/>
              <w:rPr>
                <w:rFonts w:ascii="Times New Roman" w:hAnsi="Times New Roman" w:cs="Times New Roman"/>
                <w:b/>
                <w:i/>
                <w:sz w:val="24"/>
                <w:szCs w:val="24"/>
              </w:rPr>
            </w:pPr>
          </w:p>
        </w:tc>
        <w:tc>
          <w:tcPr>
            <w:tcW w:w="847" w:type="dxa"/>
            <w:vMerge/>
            <w:tcBorders>
              <w:left w:val="single" w:sz="4" w:space="0" w:color="auto"/>
              <w:bottom w:val="single" w:sz="4" w:space="0" w:color="auto"/>
              <w:right w:val="single" w:sz="4" w:space="0" w:color="auto"/>
            </w:tcBorders>
          </w:tcPr>
          <w:p w:rsidR="00854EA8" w:rsidRDefault="00854EA8" w:rsidP="00854EA8">
            <w:pPr>
              <w:pStyle w:val="ConsPlusNormal"/>
              <w:rPr>
                <w:rFonts w:ascii="Times New Roman" w:hAnsi="Times New Roman" w:cs="Times New Roman"/>
                <w:sz w:val="24"/>
                <w:szCs w:val="24"/>
              </w:rPr>
            </w:pPr>
          </w:p>
        </w:tc>
        <w:tc>
          <w:tcPr>
            <w:tcW w:w="1279" w:type="dxa"/>
            <w:tcBorders>
              <w:top w:val="single" w:sz="4" w:space="0" w:color="auto"/>
              <w:left w:val="single" w:sz="4" w:space="0" w:color="auto"/>
              <w:bottom w:val="single" w:sz="4" w:space="0" w:color="auto"/>
              <w:right w:val="single" w:sz="4" w:space="0" w:color="auto"/>
            </w:tcBorders>
          </w:tcPr>
          <w:p w:rsidR="00854EA8" w:rsidRPr="008A00DF" w:rsidRDefault="00854EA8" w:rsidP="00854EA8">
            <w:pPr>
              <w:pStyle w:val="ConsPlusNormal"/>
              <w:rPr>
                <w:rFonts w:ascii="Times New Roman" w:hAnsi="Times New Roman" w:cs="Times New Roman"/>
                <w:sz w:val="24"/>
                <w:szCs w:val="24"/>
              </w:rPr>
            </w:pPr>
            <w:r>
              <w:rPr>
                <w:rFonts w:ascii="Times New Roman" w:hAnsi="Times New Roman" w:cs="Times New Roman"/>
                <w:sz w:val="24"/>
                <w:szCs w:val="24"/>
              </w:rPr>
              <w:t>Бюджет области</w:t>
            </w:r>
          </w:p>
        </w:tc>
        <w:tc>
          <w:tcPr>
            <w:tcW w:w="1276" w:type="dxa"/>
            <w:vMerge/>
            <w:tcBorders>
              <w:left w:val="single" w:sz="4" w:space="0" w:color="auto"/>
              <w:bottom w:val="single" w:sz="4" w:space="0" w:color="auto"/>
              <w:right w:val="single" w:sz="4" w:space="0" w:color="auto"/>
            </w:tcBorders>
          </w:tcPr>
          <w:p w:rsidR="00854EA8" w:rsidRDefault="00854EA8" w:rsidP="00854EA8">
            <w:pPr>
              <w:pStyle w:val="ConsPlusNormal"/>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54EA8" w:rsidRPr="00934509" w:rsidRDefault="00DA6768" w:rsidP="00854EA8">
            <w:pPr>
              <w:pStyle w:val="ConsPlusNormal"/>
              <w:jc w:val="center"/>
              <w:rPr>
                <w:rFonts w:ascii="Times New Roman" w:hAnsi="Times New Roman" w:cs="Times New Roman"/>
                <w:b/>
                <w:i/>
                <w:sz w:val="24"/>
                <w:szCs w:val="24"/>
              </w:rPr>
            </w:pPr>
            <w:r w:rsidRPr="00934509">
              <w:rPr>
                <w:rFonts w:ascii="Times New Roman" w:hAnsi="Times New Roman" w:cs="Times New Roman"/>
                <w:b/>
                <w:i/>
                <w:sz w:val="24"/>
                <w:szCs w:val="24"/>
              </w:rPr>
              <w:t>22185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54EA8" w:rsidRPr="00934509" w:rsidRDefault="00854EA8" w:rsidP="00854EA8">
            <w:pPr>
              <w:pStyle w:val="ConsPlusNormal"/>
              <w:jc w:val="center"/>
              <w:rPr>
                <w:rFonts w:ascii="Times New Roman" w:hAnsi="Times New Roman" w:cs="Times New Roman"/>
                <w:sz w:val="24"/>
                <w:szCs w:val="24"/>
              </w:rPr>
            </w:pPr>
            <w:r w:rsidRPr="00934509">
              <w:rPr>
                <w:rFonts w:ascii="Times New Roman" w:hAnsi="Times New Roman" w:cs="Times New Roman"/>
                <w:sz w:val="24"/>
                <w:szCs w:val="24"/>
              </w:rPr>
              <w:t>9021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854EA8" w:rsidRPr="00934509" w:rsidRDefault="00DA6768" w:rsidP="00854EA8">
            <w:pPr>
              <w:pStyle w:val="ConsPlusNormal"/>
              <w:jc w:val="center"/>
              <w:rPr>
                <w:rFonts w:ascii="Times New Roman" w:hAnsi="Times New Roman" w:cs="Times New Roman"/>
                <w:sz w:val="24"/>
                <w:szCs w:val="24"/>
              </w:rPr>
            </w:pPr>
            <w:r w:rsidRPr="00934509">
              <w:rPr>
                <w:rFonts w:ascii="Times New Roman" w:hAnsi="Times New Roman" w:cs="Times New Roman"/>
                <w:sz w:val="24"/>
                <w:szCs w:val="24"/>
              </w:rPr>
              <w:t>3291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54EA8" w:rsidRPr="00934509" w:rsidRDefault="00DA6768" w:rsidP="00854EA8">
            <w:pPr>
              <w:pStyle w:val="ConsPlusNormal"/>
              <w:jc w:val="center"/>
              <w:rPr>
                <w:rFonts w:ascii="Times New Roman" w:hAnsi="Times New Roman" w:cs="Times New Roman"/>
                <w:sz w:val="24"/>
                <w:szCs w:val="24"/>
              </w:rPr>
            </w:pPr>
            <w:r w:rsidRPr="00934509">
              <w:rPr>
                <w:rFonts w:ascii="Times New Roman" w:hAnsi="Times New Roman" w:cs="Times New Roman"/>
                <w:sz w:val="24"/>
                <w:szCs w:val="24"/>
              </w:rPr>
              <w:t>3291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54EA8" w:rsidRPr="00934509" w:rsidRDefault="00DA6768" w:rsidP="00854EA8">
            <w:pPr>
              <w:pStyle w:val="ConsPlusNormal"/>
              <w:jc w:val="center"/>
              <w:rPr>
                <w:rFonts w:ascii="Times New Roman" w:hAnsi="Times New Roman" w:cs="Times New Roman"/>
                <w:sz w:val="24"/>
                <w:szCs w:val="24"/>
              </w:rPr>
            </w:pPr>
            <w:r w:rsidRPr="00934509">
              <w:rPr>
                <w:rFonts w:ascii="Times New Roman" w:hAnsi="Times New Roman" w:cs="Times New Roman"/>
                <w:sz w:val="24"/>
                <w:szCs w:val="24"/>
              </w:rPr>
              <w:t>3291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854EA8" w:rsidRPr="00934509" w:rsidRDefault="00DA6768" w:rsidP="00854EA8">
            <w:pPr>
              <w:pStyle w:val="ConsPlusNormal"/>
              <w:jc w:val="center"/>
              <w:rPr>
                <w:rFonts w:ascii="Times New Roman" w:hAnsi="Times New Roman" w:cs="Times New Roman"/>
                <w:sz w:val="24"/>
                <w:szCs w:val="24"/>
              </w:rPr>
            </w:pPr>
            <w:r w:rsidRPr="00934509">
              <w:rPr>
                <w:rFonts w:ascii="Times New Roman" w:hAnsi="Times New Roman" w:cs="Times New Roman"/>
                <w:sz w:val="24"/>
                <w:szCs w:val="24"/>
              </w:rPr>
              <w:t>3291</w:t>
            </w:r>
          </w:p>
        </w:tc>
        <w:tc>
          <w:tcPr>
            <w:tcW w:w="1418" w:type="dxa"/>
            <w:vMerge/>
            <w:tcBorders>
              <w:left w:val="single" w:sz="4" w:space="0" w:color="auto"/>
              <w:right w:val="single" w:sz="4" w:space="0" w:color="auto"/>
            </w:tcBorders>
          </w:tcPr>
          <w:p w:rsidR="00854EA8" w:rsidRDefault="00854EA8" w:rsidP="00854EA8">
            <w:pPr>
              <w:pStyle w:val="ConsPlusNormal"/>
              <w:rPr>
                <w:rFonts w:ascii="Times New Roman" w:hAnsi="Times New Roman" w:cs="Times New Roman"/>
                <w:sz w:val="24"/>
                <w:szCs w:val="24"/>
              </w:rPr>
            </w:pPr>
          </w:p>
        </w:tc>
        <w:tc>
          <w:tcPr>
            <w:tcW w:w="1559" w:type="dxa"/>
            <w:vMerge/>
            <w:tcBorders>
              <w:top w:val="single" w:sz="4" w:space="0" w:color="auto"/>
              <w:left w:val="single" w:sz="4" w:space="0" w:color="auto"/>
              <w:right w:val="single" w:sz="4" w:space="0" w:color="auto"/>
            </w:tcBorders>
          </w:tcPr>
          <w:p w:rsidR="00854EA8" w:rsidRDefault="00854EA8" w:rsidP="00854EA8">
            <w:pPr>
              <w:pStyle w:val="ConsPlusNormal"/>
              <w:rPr>
                <w:rFonts w:ascii="Times New Roman" w:hAnsi="Times New Roman" w:cs="Times New Roman"/>
                <w:sz w:val="24"/>
                <w:szCs w:val="24"/>
              </w:rPr>
            </w:pPr>
          </w:p>
        </w:tc>
      </w:tr>
      <w:tr w:rsidR="00854EA8" w:rsidRPr="008A00DF" w:rsidTr="00934509">
        <w:trPr>
          <w:trHeight w:val="472"/>
        </w:trPr>
        <w:tc>
          <w:tcPr>
            <w:tcW w:w="566" w:type="dxa"/>
            <w:vMerge w:val="restart"/>
          </w:tcPr>
          <w:p w:rsidR="00854EA8" w:rsidRDefault="00854EA8" w:rsidP="00854EA8">
            <w:pPr>
              <w:pStyle w:val="ConsPlusNormal"/>
              <w:rPr>
                <w:rFonts w:ascii="Times New Roman" w:hAnsi="Times New Roman" w:cs="Times New Roman"/>
                <w:sz w:val="24"/>
                <w:szCs w:val="24"/>
              </w:rPr>
            </w:pPr>
            <w:r>
              <w:rPr>
                <w:rFonts w:ascii="Times New Roman" w:hAnsi="Times New Roman" w:cs="Times New Roman"/>
                <w:sz w:val="24"/>
                <w:szCs w:val="24"/>
              </w:rPr>
              <w:t>6.1</w:t>
            </w:r>
          </w:p>
        </w:tc>
        <w:tc>
          <w:tcPr>
            <w:tcW w:w="1985" w:type="dxa"/>
            <w:vMerge w:val="restart"/>
          </w:tcPr>
          <w:p w:rsidR="00854EA8" w:rsidRPr="00DD0F1C" w:rsidRDefault="00854EA8" w:rsidP="00854EA8">
            <w:pPr>
              <w:pStyle w:val="ConsPlusNormal"/>
              <w:rPr>
                <w:rFonts w:ascii="Times New Roman" w:hAnsi="Times New Roman" w:cs="Times New Roman"/>
                <w:color w:val="000000"/>
                <w:sz w:val="24"/>
                <w:szCs w:val="24"/>
              </w:rPr>
            </w:pPr>
            <w:r w:rsidRPr="00DD0F1C">
              <w:rPr>
                <w:rFonts w:ascii="Times New Roman" w:hAnsi="Times New Roman" w:cs="Times New Roman"/>
                <w:color w:val="000000"/>
                <w:sz w:val="24"/>
                <w:szCs w:val="24"/>
              </w:rPr>
              <w:t>Обеспечение дея</w:t>
            </w:r>
            <w:r w:rsidRPr="00DD0F1C">
              <w:rPr>
                <w:rFonts w:ascii="Times New Roman" w:hAnsi="Times New Roman" w:cs="Times New Roman"/>
                <w:color w:val="000000"/>
                <w:sz w:val="24"/>
                <w:szCs w:val="24"/>
              </w:rPr>
              <w:lastRenderedPageBreak/>
              <w:t xml:space="preserve">тельности </w:t>
            </w:r>
            <w:r>
              <w:rPr>
                <w:rFonts w:ascii="Times New Roman" w:hAnsi="Times New Roman" w:cs="Times New Roman"/>
                <w:color w:val="000000"/>
                <w:sz w:val="24"/>
                <w:szCs w:val="24"/>
              </w:rPr>
              <w:t>администрации</w:t>
            </w:r>
          </w:p>
        </w:tc>
        <w:tc>
          <w:tcPr>
            <w:tcW w:w="847" w:type="dxa"/>
            <w:vMerge w:val="restart"/>
            <w:tcBorders>
              <w:left w:val="single" w:sz="4" w:space="0" w:color="auto"/>
              <w:right w:val="single" w:sz="4" w:space="0" w:color="auto"/>
            </w:tcBorders>
          </w:tcPr>
          <w:p w:rsidR="00854EA8" w:rsidRPr="008A00DF" w:rsidRDefault="00854EA8" w:rsidP="00854EA8">
            <w:pPr>
              <w:pStyle w:val="ConsPlusNormal"/>
              <w:rPr>
                <w:rFonts w:ascii="Times New Roman" w:hAnsi="Times New Roman" w:cs="Times New Roman"/>
                <w:sz w:val="24"/>
                <w:szCs w:val="24"/>
              </w:rPr>
            </w:pPr>
            <w:r>
              <w:rPr>
                <w:rFonts w:ascii="Times New Roman" w:hAnsi="Times New Roman" w:cs="Times New Roman"/>
                <w:sz w:val="24"/>
                <w:szCs w:val="24"/>
              </w:rPr>
              <w:lastRenderedPageBreak/>
              <w:t>2017-</w:t>
            </w:r>
            <w:r>
              <w:rPr>
                <w:rFonts w:ascii="Times New Roman" w:hAnsi="Times New Roman" w:cs="Times New Roman"/>
                <w:sz w:val="24"/>
                <w:szCs w:val="24"/>
              </w:rPr>
              <w:lastRenderedPageBreak/>
              <w:t>2021</w:t>
            </w:r>
          </w:p>
        </w:tc>
        <w:tc>
          <w:tcPr>
            <w:tcW w:w="1279" w:type="dxa"/>
            <w:tcBorders>
              <w:top w:val="single" w:sz="4" w:space="0" w:color="auto"/>
              <w:left w:val="single" w:sz="4" w:space="0" w:color="auto"/>
              <w:bottom w:val="single" w:sz="4" w:space="0" w:color="auto"/>
              <w:right w:val="single" w:sz="4" w:space="0" w:color="auto"/>
            </w:tcBorders>
          </w:tcPr>
          <w:p w:rsidR="00854EA8" w:rsidRPr="00B11B60" w:rsidRDefault="00854EA8" w:rsidP="00854EA8">
            <w:pPr>
              <w:pStyle w:val="ConsPlusNormal"/>
              <w:rPr>
                <w:rFonts w:ascii="Times New Roman" w:hAnsi="Times New Roman" w:cs="Times New Roman"/>
                <w:b/>
                <w:sz w:val="24"/>
                <w:szCs w:val="24"/>
              </w:rPr>
            </w:pPr>
            <w:r w:rsidRPr="00B11B60">
              <w:rPr>
                <w:rFonts w:ascii="Times New Roman" w:hAnsi="Times New Roman" w:cs="Times New Roman"/>
                <w:b/>
                <w:sz w:val="24"/>
                <w:szCs w:val="24"/>
              </w:rPr>
              <w:lastRenderedPageBreak/>
              <w:t>Итого</w:t>
            </w:r>
          </w:p>
        </w:tc>
        <w:tc>
          <w:tcPr>
            <w:tcW w:w="1276" w:type="dxa"/>
            <w:tcBorders>
              <w:left w:val="single" w:sz="4" w:space="0" w:color="auto"/>
              <w:bottom w:val="single" w:sz="4" w:space="0" w:color="auto"/>
              <w:right w:val="single" w:sz="4" w:space="0" w:color="auto"/>
            </w:tcBorders>
          </w:tcPr>
          <w:p w:rsidR="00854EA8" w:rsidRDefault="00854EA8" w:rsidP="00854EA8">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54EA8" w:rsidRPr="00934509" w:rsidRDefault="000F011C" w:rsidP="000F011C">
            <w:pPr>
              <w:pStyle w:val="ConsPlusNormal"/>
              <w:jc w:val="center"/>
              <w:rPr>
                <w:rFonts w:ascii="Times New Roman" w:hAnsi="Times New Roman" w:cs="Times New Roman"/>
                <w:b/>
                <w:i/>
                <w:sz w:val="24"/>
                <w:szCs w:val="24"/>
              </w:rPr>
            </w:pPr>
            <w:r w:rsidRPr="00934509">
              <w:rPr>
                <w:rFonts w:ascii="Times New Roman" w:hAnsi="Times New Roman" w:cs="Times New Roman"/>
                <w:b/>
                <w:i/>
                <w:sz w:val="24"/>
                <w:szCs w:val="24"/>
              </w:rPr>
              <w:t>1603172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54EA8" w:rsidRPr="00934509" w:rsidRDefault="00837F66" w:rsidP="000F011C">
            <w:pPr>
              <w:pStyle w:val="ConsPlusNormal"/>
              <w:jc w:val="center"/>
              <w:rPr>
                <w:rFonts w:ascii="Times New Roman" w:hAnsi="Times New Roman" w:cs="Times New Roman"/>
                <w:b/>
                <w:i/>
                <w:sz w:val="24"/>
                <w:szCs w:val="24"/>
              </w:rPr>
            </w:pPr>
            <w:r w:rsidRPr="00934509">
              <w:rPr>
                <w:rFonts w:ascii="Times New Roman" w:hAnsi="Times New Roman" w:cs="Times New Roman"/>
                <w:b/>
                <w:i/>
                <w:sz w:val="24"/>
                <w:szCs w:val="24"/>
              </w:rPr>
              <w:t>301</w:t>
            </w:r>
            <w:r w:rsidR="000F011C" w:rsidRPr="00934509">
              <w:rPr>
                <w:rFonts w:ascii="Times New Roman" w:hAnsi="Times New Roman" w:cs="Times New Roman"/>
                <w:b/>
                <w:i/>
                <w:sz w:val="24"/>
                <w:szCs w:val="24"/>
              </w:rPr>
              <w:t>700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854EA8" w:rsidRPr="00934509" w:rsidRDefault="00DA6768" w:rsidP="00854EA8">
            <w:pPr>
              <w:pStyle w:val="ConsPlusNormal"/>
              <w:jc w:val="center"/>
              <w:rPr>
                <w:rFonts w:ascii="Times New Roman" w:hAnsi="Times New Roman" w:cs="Times New Roman"/>
                <w:b/>
                <w:i/>
                <w:sz w:val="24"/>
                <w:szCs w:val="24"/>
              </w:rPr>
            </w:pPr>
            <w:r w:rsidRPr="00934509">
              <w:rPr>
                <w:rFonts w:ascii="Times New Roman" w:hAnsi="Times New Roman" w:cs="Times New Roman"/>
                <w:b/>
                <w:i/>
                <w:sz w:val="24"/>
                <w:szCs w:val="24"/>
              </w:rPr>
              <w:t>355368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54EA8" w:rsidRPr="00934509" w:rsidRDefault="00DA6768" w:rsidP="00854EA8">
            <w:pPr>
              <w:pStyle w:val="ConsPlusNormal"/>
              <w:jc w:val="center"/>
              <w:rPr>
                <w:rFonts w:ascii="Times New Roman" w:hAnsi="Times New Roman" w:cs="Times New Roman"/>
                <w:b/>
                <w:i/>
                <w:sz w:val="24"/>
                <w:szCs w:val="24"/>
              </w:rPr>
            </w:pPr>
            <w:r w:rsidRPr="00934509">
              <w:rPr>
                <w:rFonts w:ascii="Times New Roman" w:hAnsi="Times New Roman" w:cs="Times New Roman"/>
                <w:b/>
                <w:i/>
                <w:sz w:val="24"/>
                <w:szCs w:val="24"/>
              </w:rPr>
              <w:t>315368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54EA8" w:rsidRPr="00934509" w:rsidRDefault="00DA6768" w:rsidP="00854EA8">
            <w:pPr>
              <w:pStyle w:val="ConsPlusNormal"/>
              <w:rPr>
                <w:rFonts w:ascii="Times New Roman" w:hAnsi="Times New Roman" w:cs="Times New Roman"/>
                <w:b/>
                <w:i/>
                <w:sz w:val="24"/>
                <w:szCs w:val="24"/>
              </w:rPr>
            </w:pPr>
            <w:r w:rsidRPr="00934509">
              <w:rPr>
                <w:rFonts w:ascii="Times New Roman" w:hAnsi="Times New Roman" w:cs="Times New Roman"/>
                <w:b/>
                <w:i/>
                <w:sz w:val="24"/>
                <w:szCs w:val="24"/>
              </w:rPr>
              <w:t>315368</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854EA8" w:rsidRPr="00934509" w:rsidRDefault="00DA6768" w:rsidP="00854EA8">
            <w:pPr>
              <w:pStyle w:val="ConsPlusNormal"/>
              <w:rPr>
                <w:rFonts w:ascii="Times New Roman" w:hAnsi="Times New Roman" w:cs="Times New Roman"/>
                <w:b/>
                <w:i/>
                <w:sz w:val="24"/>
                <w:szCs w:val="24"/>
              </w:rPr>
            </w:pPr>
            <w:r w:rsidRPr="00934509">
              <w:rPr>
                <w:rFonts w:ascii="Times New Roman" w:hAnsi="Times New Roman" w:cs="Times New Roman"/>
                <w:b/>
                <w:i/>
                <w:sz w:val="24"/>
                <w:szCs w:val="24"/>
              </w:rPr>
              <w:t>315368</w:t>
            </w:r>
          </w:p>
        </w:tc>
        <w:tc>
          <w:tcPr>
            <w:tcW w:w="1418" w:type="dxa"/>
            <w:vMerge w:val="restart"/>
            <w:tcBorders>
              <w:left w:val="single" w:sz="4" w:space="0" w:color="auto"/>
              <w:right w:val="single" w:sz="4" w:space="0" w:color="auto"/>
            </w:tcBorders>
          </w:tcPr>
          <w:p w:rsidR="00854EA8" w:rsidRDefault="00854EA8" w:rsidP="00854EA8">
            <w:pPr>
              <w:pStyle w:val="ConsPlusNormal"/>
              <w:rPr>
                <w:rFonts w:ascii="Times New Roman" w:hAnsi="Times New Roman" w:cs="Times New Roman"/>
                <w:sz w:val="24"/>
                <w:szCs w:val="24"/>
              </w:rPr>
            </w:pPr>
            <w:r w:rsidRPr="002631AB">
              <w:rPr>
                <w:rFonts w:ascii="Times New Roman" w:hAnsi="Times New Roman" w:cs="Times New Roman"/>
                <w:sz w:val="24"/>
                <w:szCs w:val="24"/>
              </w:rPr>
              <w:t>Отдел бух</w:t>
            </w:r>
            <w:r w:rsidRPr="002631AB">
              <w:rPr>
                <w:rFonts w:ascii="Times New Roman" w:hAnsi="Times New Roman" w:cs="Times New Roman"/>
                <w:sz w:val="24"/>
                <w:szCs w:val="24"/>
              </w:rPr>
              <w:lastRenderedPageBreak/>
              <w:t>галтерского учета и отчетности,</w:t>
            </w:r>
            <w:r>
              <w:t xml:space="preserve"> </w:t>
            </w:r>
            <w:r>
              <w:rPr>
                <w:rFonts w:ascii="Times New Roman" w:hAnsi="Times New Roman" w:cs="Times New Roman"/>
                <w:sz w:val="24"/>
                <w:szCs w:val="24"/>
              </w:rPr>
              <w:t>отдел материально-технического обеспечения административного управления</w:t>
            </w:r>
          </w:p>
        </w:tc>
        <w:tc>
          <w:tcPr>
            <w:tcW w:w="1559" w:type="dxa"/>
            <w:vMerge/>
            <w:tcBorders>
              <w:top w:val="single" w:sz="4" w:space="0" w:color="auto"/>
              <w:left w:val="single" w:sz="4" w:space="0" w:color="auto"/>
              <w:right w:val="single" w:sz="4" w:space="0" w:color="auto"/>
            </w:tcBorders>
          </w:tcPr>
          <w:p w:rsidR="00854EA8" w:rsidRDefault="00854EA8" w:rsidP="00854EA8">
            <w:pPr>
              <w:pStyle w:val="ConsPlusNormal"/>
              <w:rPr>
                <w:rFonts w:ascii="Times New Roman" w:hAnsi="Times New Roman" w:cs="Times New Roman"/>
                <w:sz w:val="24"/>
                <w:szCs w:val="24"/>
              </w:rPr>
            </w:pPr>
          </w:p>
        </w:tc>
      </w:tr>
      <w:tr w:rsidR="00854EA8" w:rsidRPr="008A00DF" w:rsidTr="0001474B">
        <w:trPr>
          <w:trHeight w:val="472"/>
        </w:trPr>
        <w:tc>
          <w:tcPr>
            <w:tcW w:w="566" w:type="dxa"/>
            <w:vMerge/>
          </w:tcPr>
          <w:p w:rsidR="00854EA8" w:rsidRDefault="00854EA8" w:rsidP="00854EA8">
            <w:pPr>
              <w:pStyle w:val="ConsPlusNormal"/>
              <w:rPr>
                <w:rFonts w:ascii="Times New Roman" w:hAnsi="Times New Roman" w:cs="Times New Roman"/>
                <w:sz w:val="24"/>
                <w:szCs w:val="24"/>
              </w:rPr>
            </w:pPr>
          </w:p>
        </w:tc>
        <w:tc>
          <w:tcPr>
            <w:tcW w:w="1985" w:type="dxa"/>
            <w:vMerge/>
          </w:tcPr>
          <w:p w:rsidR="00854EA8" w:rsidRPr="00DD0F1C" w:rsidRDefault="00854EA8" w:rsidP="00854EA8">
            <w:pPr>
              <w:pStyle w:val="ConsPlusNormal"/>
              <w:rPr>
                <w:rFonts w:ascii="Times New Roman" w:hAnsi="Times New Roman" w:cs="Times New Roman"/>
                <w:b/>
                <w:i/>
                <w:color w:val="000000"/>
                <w:sz w:val="24"/>
                <w:szCs w:val="24"/>
              </w:rPr>
            </w:pPr>
          </w:p>
        </w:tc>
        <w:tc>
          <w:tcPr>
            <w:tcW w:w="847" w:type="dxa"/>
            <w:vMerge/>
            <w:tcBorders>
              <w:left w:val="single" w:sz="4" w:space="0" w:color="auto"/>
              <w:right w:val="single" w:sz="4" w:space="0" w:color="auto"/>
            </w:tcBorders>
          </w:tcPr>
          <w:p w:rsidR="00854EA8" w:rsidRDefault="00854EA8" w:rsidP="00854EA8">
            <w:pPr>
              <w:pStyle w:val="ConsPlusNormal"/>
              <w:rPr>
                <w:rFonts w:ascii="Times New Roman" w:hAnsi="Times New Roman" w:cs="Times New Roman"/>
                <w:sz w:val="24"/>
                <w:szCs w:val="24"/>
              </w:rPr>
            </w:pPr>
          </w:p>
        </w:tc>
        <w:tc>
          <w:tcPr>
            <w:tcW w:w="1279" w:type="dxa"/>
            <w:tcBorders>
              <w:top w:val="single" w:sz="4" w:space="0" w:color="auto"/>
              <w:left w:val="single" w:sz="4" w:space="0" w:color="auto"/>
              <w:bottom w:val="single" w:sz="4" w:space="0" w:color="auto"/>
              <w:right w:val="single" w:sz="4" w:space="0" w:color="auto"/>
            </w:tcBorders>
          </w:tcPr>
          <w:p w:rsidR="00854EA8" w:rsidRPr="008A00DF" w:rsidRDefault="00854EA8" w:rsidP="00854EA8">
            <w:pPr>
              <w:pStyle w:val="ConsPlusNormal"/>
              <w:rPr>
                <w:rFonts w:ascii="Times New Roman" w:hAnsi="Times New Roman" w:cs="Times New Roman"/>
                <w:sz w:val="24"/>
                <w:szCs w:val="24"/>
              </w:rPr>
            </w:pPr>
            <w:r w:rsidRPr="00F24169">
              <w:rPr>
                <w:rFonts w:ascii="Times New Roman" w:hAnsi="Times New Roman" w:cs="Times New Roman"/>
                <w:color w:val="000000"/>
                <w:sz w:val="24"/>
                <w:szCs w:val="24"/>
              </w:rPr>
              <w:t>Бюджет округа</w:t>
            </w:r>
          </w:p>
        </w:tc>
        <w:tc>
          <w:tcPr>
            <w:tcW w:w="1276" w:type="dxa"/>
            <w:tcBorders>
              <w:left w:val="single" w:sz="4" w:space="0" w:color="auto"/>
              <w:bottom w:val="single" w:sz="4" w:space="0" w:color="auto"/>
              <w:right w:val="single" w:sz="4" w:space="0" w:color="auto"/>
            </w:tcBorders>
          </w:tcPr>
          <w:p w:rsidR="00854EA8" w:rsidRDefault="00854EA8" w:rsidP="00854EA8">
            <w:pPr>
              <w:pStyle w:val="ConsPlusNormal"/>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54EA8" w:rsidRPr="0001474B" w:rsidRDefault="00DA6768" w:rsidP="000F011C">
            <w:pPr>
              <w:pStyle w:val="ConsPlusNormal"/>
              <w:jc w:val="center"/>
              <w:rPr>
                <w:rFonts w:ascii="Times New Roman" w:hAnsi="Times New Roman" w:cs="Times New Roman"/>
                <w:sz w:val="24"/>
                <w:szCs w:val="24"/>
              </w:rPr>
            </w:pPr>
            <w:r w:rsidRPr="0001474B">
              <w:rPr>
                <w:rFonts w:ascii="Times New Roman" w:hAnsi="Times New Roman" w:cs="Times New Roman"/>
                <w:sz w:val="24"/>
                <w:szCs w:val="24"/>
              </w:rPr>
              <w:t>158</w:t>
            </w:r>
            <w:r w:rsidR="000F011C" w:rsidRPr="0001474B">
              <w:rPr>
                <w:rFonts w:ascii="Times New Roman" w:hAnsi="Times New Roman" w:cs="Times New Roman"/>
                <w:sz w:val="24"/>
                <w:szCs w:val="24"/>
              </w:rPr>
              <w:t>0987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54EA8" w:rsidRPr="0001474B" w:rsidRDefault="00837F66" w:rsidP="000F011C">
            <w:pPr>
              <w:pStyle w:val="ConsPlusNormal"/>
              <w:jc w:val="center"/>
              <w:rPr>
                <w:rFonts w:ascii="Times New Roman" w:hAnsi="Times New Roman" w:cs="Times New Roman"/>
                <w:sz w:val="24"/>
                <w:szCs w:val="24"/>
              </w:rPr>
            </w:pPr>
            <w:r w:rsidRPr="0001474B">
              <w:rPr>
                <w:rFonts w:ascii="Times New Roman" w:hAnsi="Times New Roman" w:cs="Times New Roman"/>
                <w:sz w:val="24"/>
                <w:szCs w:val="24"/>
              </w:rPr>
              <w:t>292</w:t>
            </w:r>
            <w:r w:rsidR="000F011C" w:rsidRPr="0001474B">
              <w:rPr>
                <w:rFonts w:ascii="Times New Roman" w:hAnsi="Times New Roman" w:cs="Times New Roman"/>
                <w:sz w:val="24"/>
                <w:szCs w:val="24"/>
              </w:rPr>
              <w:t>679</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854EA8" w:rsidRPr="0001474B" w:rsidRDefault="00DA6768" w:rsidP="00854EA8">
            <w:pPr>
              <w:pStyle w:val="ConsPlusNormal"/>
              <w:jc w:val="center"/>
              <w:rPr>
                <w:rFonts w:ascii="Times New Roman" w:hAnsi="Times New Roman" w:cs="Times New Roman"/>
                <w:sz w:val="24"/>
                <w:szCs w:val="24"/>
              </w:rPr>
            </w:pPr>
            <w:r w:rsidRPr="0001474B">
              <w:rPr>
                <w:rFonts w:ascii="Times New Roman" w:hAnsi="Times New Roman" w:cs="Times New Roman"/>
                <w:sz w:val="24"/>
                <w:szCs w:val="24"/>
              </w:rPr>
              <w:t>352077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54EA8" w:rsidRPr="0001474B" w:rsidRDefault="00DA6768" w:rsidP="00854EA8">
            <w:pPr>
              <w:pStyle w:val="ConsPlusNormal"/>
              <w:jc w:val="center"/>
              <w:rPr>
                <w:rFonts w:ascii="Times New Roman" w:hAnsi="Times New Roman" w:cs="Times New Roman"/>
                <w:sz w:val="24"/>
                <w:szCs w:val="24"/>
              </w:rPr>
            </w:pPr>
            <w:r w:rsidRPr="0001474B">
              <w:rPr>
                <w:rFonts w:ascii="Times New Roman" w:hAnsi="Times New Roman" w:cs="Times New Roman"/>
                <w:sz w:val="24"/>
                <w:szCs w:val="24"/>
              </w:rPr>
              <w:t>312077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54EA8" w:rsidRPr="0001474B" w:rsidRDefault="00DA6768" w:rsidP="00854EA8">
            <w:pPr>
              <w:pStyle w:val="ConsPlusNormal"/>
              <w:rPr>
                <w:rFonts w:ascii="Times New Roman" w:hAnsi="Times New Roman" w:cs="Times New Roman"/>
                <w:sz w:val="24"/>
                <w:szCs w:val="24"/>
              </w:rPr>
            </w:pPr>
            <w:r w:rsidRPr="0001474B">
              <w:rPr>
                <w:rFonts w:ascii="Times New Roman" w:hAnsi="Times New Roman" w:cs="Times New Roman"/>
                <w:sz w:val="24"/>
                <w:szCs w:val="24"/>
              </w:rPr>
              <w:t>312077</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854EA8" w:rsidRPr="0001474B" w:rsidRDefault="00DA6768" w:rsidP="00854EA8">
            <w:pPr>
              <w:pStyle w:val="ConsPlusNormal"/>
              <w:rPr>
                <w:rFonts w:ascii="Times New Roman" w:hAnsi="Times New Roman" w:cs="Times New Roman"/>
                <w:sz w:val="24"/>
                <w:szCs w:val="24"/>
              </w:rPr>
            </w:pPr>
            <w:r w:rsidRPr="0001474B">
              <w:rPr>
                <w:rFonts w:ascii="Times New Roman" w:hAnsi="Times New Roman" w:cs="Times New Roman"/>
                <w:sz w:val="24"/>
                <w:szCs w:val="24"/>
              </w:rPr>
              <w:t>312077</w:t>
            </w:r>
          </w:p>
        </w:tc>
        <w:tc>
          <w:tcPr>
            <w:tcW w:w="1418" w:type="dxa"/>
            <w:vMerge/>
            <w:tcBorders>
              <w:left w:val="single" w:sz="4" w:space="0" w:color="auto"/>
              <w:right w:val="single" w:sz="4" w:space="0" w:color="auto"/>
            </w:tcBorders>
          </w:tcPr>
          <w:p w:rsidR="00854EA8" w:rsidRDefault="00854EA8" w:rsidP="00854EA8">
            <w:pPr>
              <w:pStyle w:val="ConsPlusNormal"/>
              <w:rPr>
                <w:rFonts w:ascii="Times New Roman" w:hAnsi="Times New Roman" w:cs="Times New Roman"/>
                <w:sz w:val="24"/>
                <w:szCs w:val="24"/>
              </w:rPr>
            </w:pPr>
          </w:p>
        </w:tc>
        <w:tc>
          <w:tcPr>
            <w:tcW w:w="1559" w:type="dxa"/>
            <w:vMerge/>
            <w:tcBorders>
              <w:top w:val="single" w:sz="4" w:space="0" w:color="auto"/>
              <w:left w:val="single" w:sz="4" w:space="0" w:color="auto"/>
              <w:right w:val="single" w:sz="4" w:space="0" w:color="auto"/>
            </w:tcBorders>
          </w:tcPr>
          <w:p w:rsidR="00854EA8" w:rsidRDefault="00854EA8" w:rsidP="00854EA8">
            <w:pPr>
              <w:pStyle w:val="ConsPlusNormal"/>
              <w:rPr>
                <w:rFonts w:ascii="Times New Roman" w:hAnsi="Times New Roman" w:cs="Times New Roman"/>
                <w:sz w:val="24"/>
                <w:szCs w:val="24"/>
              </w:rPr>
            </w:pPr>
          </w:p>
        </w:tc>
      </w:tr>
      <w:tr w:rsidR="00854EA8" w:rsidRPr="008A00DF" w:rsidTr="0001474B">
        <w:trPr>
          <w:trHeight w:val="472"/>
        </w:trPr>
        <w:tc>
          <w:tcPr>
            <w:tcW w:w="566" w:type="dxa"/>
            <w:vMerge/>
          </w:tcPr>
          <w:p w:rsidR="00854EA8" w:rsidRDefault="00854EA8" w:rsidP="00854EA8">
            <w:pPr>
              <w:pStyle w:val="ConsPlusNormal"/>
              <w:rPr>
                <w:rFonts w:ascii="Times New Roman" w:hAnsi="Times New Roman" w:cs="Times New Roman"/>
                <w:sz w:val="24"/>
                <w:szCs w:val="24"/>
              </w:rPr>
            </w:pPr>
          </w:p>
        </w:tc>
        <w:tc>
          <w:tcPr>
            <w:tcW w:w="1985" w:type="dxa"/>
            <w:vMerge/>
          </w:tcPr>
          <w:p w:rsidR="00854EA8" w:rsidRPr="00DD0F1C" w:rsidRDefault="00854EA8" w:rsidP="00854EA8">
            <w:pPr>
              <w:pStyle w:val="ConsPlusNormal"/>
              <w:rPr>
                <w:rFonts w:ascii="Times New Roman" w:hAnsi="Times New Roman" w:cs="Times New Roman"/>
                <w:b/>
                <w:i/>
                <w:color w:val="000000"/>
                <w:sz w:val="24"/>
                <w:szCs w:val="24"/>
              </w:rPr>
            </w:pPr>
          </w:p>
        </w:tc>
        <w:tc>
          <w:tcPr>
            <w:tcW w:w="847" w:type="dxa"/>
            <w:vMerge/>
            <w:tcBorders>
              <w:left w:val="single" w:sz="4" w:space="0" w:color="auto"/>
              <w:bottom w:val="single" w:sz="4" w:space="0" w:color="auto"/>
              <w:right w:val="single" w:sz="4" w:space="0" w:color="auto"/>
            </w:tcBorders>
          </w:tcPr>
          <w:p w:rsidR="00854EA8" w:rsidRDefault="00854EA8" w:rsidP="00854EA8">
            <w:pPr>
              <w:pStyle w:val="ConsPlusNormal"/>
              <w:rPr>
                <w:rFonts w:ascii="Times New Roman" w:hAnsi="Times New Roman" w:cs="Times New Roman"/>
                <w:sz w:val="24"/>
                <w:szCs w:val="24"/>
              </w:rPr>
            </w:pPr>
          </w:p>
        </w:tc>
        <w:tc>
          <w:tcPr>
            <w:tcW w:w="1279" w:type="dxa"/>
            <w:tcBorders>
              <w:top w:val="single" w:sz="4" w:space="0" w:color="auto"/>
              <w:left w:val="single" w:sz="4" w:space="0" w:color="auto"/>
              <w:bottom w:val="single" w:sz="4" w:space="0" w:color="auto"/>
              <w:right w:val="single" w:sz="4" w:space="0" w:color="auto"/>
            </w:tcBorders>
          </w:tcPr>
          <w:p w:rsidR="00854EA8" w:rsidRDefault="00854EA8" w:rsidP="00854EA8">
            <w:pPr>
              <w:pStyle w:val="ConsPlusNormal"/>
              <w:rPr>
                <w:rFonts w:ascii="Times New Roman" w:hAnsi="Times New Roman" w:cs="Times New Roman"/>
                <w:sz w:val="24"/>
                <w:szCs w:val="24"/>
              </w:rPr>
            </w:pPr>
            <w:r>
              <w:rPr>
                <w:rFonts w:ascii="Times New Roman" w:hAnsi="Times New Roman" w:cs="Times New Roman"/>
                <w:sz w:val="24"/>
                <w:szCs w:val="24"/>
              </w:rPr>
              <w:t>Бюджет области</w:t>
            </w:r>
          </w:p>
        </w:tc>
        <w:tc>
          <w:tcPr>
            <w:tcW w:w="1276" w:type="dxa"/>
            <w:tcBorders>
              <w:left w:val="single" w:sz="4" w:space="0" w:color="auto"/>
              <w:bottom w:val="single" w:sz="4" w:space="0" w:color="auto"/>
              <w:right w:val="single" w:sz="4" w:space="0" w:color="auto"/>
            </w:tcBorders>
          </w:tcPr>
          <w:p w:rsidR="00854EA8" w:rsidRDefault="00854EA8" w:rsidP="00854EA8">
            <w:pPr>
              <w:pStyle w:val="ConsPlusNormal"/>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54EA8" w:rsidRPr="0001474B" w:rsidRDefault="00DA6768" w:rsidP="00854EA8">
            <w:pPr>
              <w:pStyle w:val="ConsPlusNormal"/>
              <w:jc w:val="center"/>
              <w:rPr>
                <w:rFonts w:ascii="Times New Roman" w:hAnsi="Times New Roman" w:cs="Times New Roman"/>
                <w:b/>
                <w:i/>
                <w:sz w:val="24"/>
                <w:szCs w:val="24"/>
              </w:rPr>
            </w:pPr>
            <w:r w:rsidRPr="0001474B">
              <w:rPr>
                <w:rFonts w:ascii="Times New Roman" w:hAnsi="Times New Roman" w:cs="Times New Roman"/>
                <w:b/>
                <w:i/>
                <w:sz w:val="24"/>
                <w:szCs w:val="24"/>
              </w:rPr>
              <w:t>22185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54EA8" w:rsidRPr="0001474B" w:rsidRDefault="00854EA8" w:rsidP="00854EA8">
            <w:pPr>
              <w:pStyle w:val="ConsPlusNormal"/>
              <w:jc w:val="center"/>
              <w:rPr>
                <w:rFonts w:ascii="Times New Roman" w:hAnsi="Times New Roman" w:cs="Times New Roman"/>
                <w:sz w:val="24"/>
                <w:szCs w:val="24"/>
              </w:rPr>
            </w:pPr>
            <w:r w:rsidRPr="0001474B">
              <w:rPr>
                <w:rFonts w:ascii="Times New Roman" w:hAnsi="Times New Roman" w:cs="Times New Roman"/>
                <w:sz w:val="24"/>
                <w:szCs w:val="24"/>
              </w:rPr>
              <w:t>9021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854EA8" w:rsidRPr="0001474B" w:rsidRDefault="00DA6768" w:rsidP="00854EA8">
            <w:pPr>
              <w:pStyle w:val="ConsPlusNormal"/>
              <w:jc w:val="center"/>
              <w:rPr>
                <w:rFonts w:ascii="Times New Roman" w:hAnsi="Times New Roman" w:cs="Times New Roman"/>
                <w:sz w:val="24"/>
                <w:szCs w:val="24"/>
              </w:rPr>
            </w:pPr>
            <w:r w:rsidRPr="0001474B">
              <w:rPr>
                <w:rFonts w:ascii="Times New Roman" w:hAnsi="Times New Roman" w:cs="Times New Roman"/>
                <w:sz w:val="24"/>
                <w:szCs w:val="24"/>
              </w:rPr>
              <w:t>3291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54EA8" w:rsidRPr="0001474B" w:rsidRDefault="00DA6768" w:rsidP="00854EA8">
            <w:pPr>
              <w:pStyle w:val="ConsPlusNormal"/>
              <w:jc w:val="center"/>
              <w:rPr>
                <w:rFonts w:ascii="Times New Roman" w:hAnsi="Times New Roman" w:cs="Times New Roman"/>
                <w:sz w:val="24"/>
                <w:szCs w:val="24"/>
              </w:rPr>
            </w:pPr>
            <w:r w:rsidRPr="0001474B">
              <w:rPr>
                <w:rFonts w:ascii="Times New Roman" w:hAnsi="Times New Roman" w:cs="Times New Roman"/>
                <w:sz w:val="24"/>
                <w:szCs w:val="24"/>
              </w:rPr>
              <w:t>3291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54EA8" w:rsidRPr="0001474B" w:rsidRDefault="00DA6768" w:rsidP="00854EA8">
            <w:pPr>
              <w:pStyle w:val="ConsPlusNormal"/>
              <w:jc w:val="center"/>
              <w:rPr>
                <w:rFonts w:ascii="Times New Roman" w:hAnsi="Times New Roman" w:cs="Times New Roman"/>
                <w:sz w:val="24"/>
                <w:szCs w:val="24"/>
              </w:rPr>
            </w:pPr>
            <w:r w:rsidRPr="0001474B">
              <w:rPr>
                <w:rFonts w:ascii="Times New Roman" w:hAnsi="Times New Roman" w:cs="Times New Roman"/>
                <w:sz w:val="24"/>
                <w:szCs w:val="24"/>
              </w:rPr>
              <w:t>3291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854EA8" w:rsidRPr="0001474B" w:rsidRDefault="00DA6768" w:rsidP="00854EA8">
            <w:pPr>
              <w:pStyle w:val="ConsPlusNormal"/>
              <w:jc w:val="center"/>
              <w:rPr>
                <w:rFonts w:ascii="Times New Roman" w:hAnsi="Times New Roman" w:cs="Times New Roman"/>
                <w:sz w:val="24"/>
                <w:szCs w:val="24"/>
              </w:rPr>
            </w:pPr>
            <w:r w:rsidRPr="0001474B">
              <w:rPr>
                <w:rFonts w:ascii="Times New Roman" w:hAnsi="Times New Roman" w:cs="Times New Roman"/>
                <w:sz w:val="24"/>
                <w:szCs w:val="24"/>
              </w:rPr>
              <w:t>3291</w:t>
            </w:r>
          </w:p>
        </w:tc>
        <w:tc>
          <w:tcPr>
            <w:tcW w:w="1418" w:type="dxa"/>
            <w:vMerge/>
            <w:tcBorders>
              <w:left w:val="single" w:sz="4" w:space="0" w:color="auto"/>
              <w:right w:val="single" w:sz="4" w:space="0" w:color="auto"/>
            </w:tcBorders>
          </w:tcPr>
          <w:p w:rsidR="00854EA8" w:rsidRDefault="00854EA8" w:rsidP="00854EA8">
            <w:pPr>
              <w:pStyle w:val="ConsPlusNormal"/>
              <w:rPr>
                <w:rFonts w:ascii="Times New Roman" w:hAnsi="Times New Roman" w:cs="Times New Roman"/>
                <w:sz w:val="24"/>
                <w:szCs w:val="24"/>
              </w:rPr>
            </w:pPr>
          </w:p>
        </w:tc>
        <w:tc>
          <w:tcPr>
            <w:tcW w:w="1559" w:type="dxa"/>
            <w:vMerge/>
            <w:tcBorders>
              <w:top w:val="single" w:sz="4" w:space="0" w:color="auto"/>
              <w:left w:val="single" w:sz="4" w:space="0" w:color="auto"/>
              <w:right w:val="single" w:sz="4" w:space="0" w:color="auto"/>
            </w:tcBorders>
          </w:tcPr>
          <w:p w:rsidR="00854EA8" w:rsidRDefault="00854EA8" w:rsidP="00854EA8">
            <w:pPr>
              <w:pStyle w:val="ConsPlusNormal"/>
              <w:rPr>
                <w:rFonts w:ascii="Times New Roman" w:hAnsi="Times New Roman" w:cs="Times New Roman"/>
                <w:sz w:val="24"/>
                <w:szCs w:val="24"/>
              </w:rPr>
            </w:pPr>
          </w:p>
        </w:tc>
      </w:tr>
      <w:tr w:rsidR="00854EA8" w:rsidRPr="008A00DF" w:rsidTr="0001474B">
        <w:trPr>
          <w:trHeight w:val="482"/>
        </w:trPr>
        <w:tc>
          <w:tcPr>
            <w:tcW w:w="566" w:type="dxa"/>
            <w:vMerge w:val="restart"/>
          </w:tcPr>
          <w:p w:rsidR="00854EA8" w:rsidRDefault="00854EA8" w:rsidP="00854EA8">
            <w:pPr>
              <w:pStyle w:val="ConsPlusNormal"/>
              <w:rPr>
                <w:rFonts w:ascii="Times New Roman" w:hAnsi="Times New Roman" w:cs="Times New Roman"/>
                <w:sz w:val="24"/>
                <w:szCs w:val="24"/>
              </w:rPr>
            </w:pPr>
            <w:r>
              <w:rPr>
                <w:rFonts w:ascii="Times New Roman" w:hAnsi="Times New Roman" w:cs="Times New Roman"/>
                <w:sz w:val="24"/>
                <w:szCs w:val="24"/>
              </w:rPr>
              <w:t>6.2</w:t>
            </w:r>
          </w:p>
        </w:tc>
        <w:tc>
          <w:tcPr>
            <w:tcW w:w="1985" w:type="dxa"/>
            <w:vMerge w:val="restart"/>
          </w:tcPr>
          <w:p w:rsidR="00854EA8" w:rsidRPr="00DD0F1C" w:rsidRDefault="00854EA8" w:rsidP="00854EA8">
            <w:pPr>
              <w:pStyle w:val="ConsPlusNormal"/>
              <w:rPr>
                <w:rFonts w:ascii="Times New Roman" w:hAnsi="Times New Roman" w:cs="Times New Roman"/>
                <w:color w:val="000000"/>
                <w:sz w:val="24"/>
                <w:szCs w:val="24"/>
              </w:rPr>
            </w:pPr>
            <w:r>
              <w:rPr>
                <w:rFonts w:ascii="Times New Roman" w:hAnsi="Times New Roman" w:cs="Times New Roman"/>
                <w:color w:val="000000"/>
                <w:sz w:val="24"/>
                <w:szCs w:val="24"/>
              </w:rPr>
              <w:t>Обеспечение деятельности финансового управления</w:t>
            </w:r>
          </w:p>
        </w:tc>
        <w:tc>
          <w:tcPr>
            <w:tcW w:w="847" w:type="dxa"/>
            <w:vMerge w:val="restart"/>
            <w:tcBorders>
              <w:top w:val="single" w:sz="4" w:space="0" w:color="auto"/>
              <w:left w:val="single" w:sz="4" w:space="0" w:color="auto"/>
              <w:right w:val="single" w:sz="4" w:space="0" w:color="auto"/>
            </w:tcBorders>
          </w:tcPr>
          <w:p w:rsidR="00854EA8" w:rsidRDefault="00854EA8" w:rsidP="00854EA8">
            <w:pPr>
              <w:pStyle w:val="ConsPlusNormal"/>
              <w:rPr>
                <w:rFonts w:ascii="Times New Roman" w:hAnsi="Times New Roman" w:cs="Times New Roman"/>
                <w:sz w:val="24"/>
                <w:szCs w:val="24"/>
              </w:rPr>
            </w:pPr>
            <w:r>
              <w:rPr>
                <w:rFonts w:ascii="Times New Roman" w:hAnsi="Times New Roman" w:cs="Times New Roman"/>
                <w:sz w:val="24"/>
                <w:szCs w:val="24"/>
              </w:rPr>
              <w:t>2017-2021</w:t>
            </w:r>
          </w:p>
        </w:tc>
        <w:tc>
          <w:tcPr>
            <w:tcW w:w="1279" w:type="dxa"/>
            <w:tcBorders>
              <w:top w:val="single" w:sz="4" w:space="0" w:color="auto"/>
              <w:left w:val="single" w:sz="4" w:space="0" w:color="auto"/>
              <w:bottom w:val="single" w:sz="4" w:space="0" w:color="auto"/>
              <w:right w:val="single" w:sz="4" w:space="0" w:color="auto"/>
            </w:tcBorders>
          </w:tcPr>
          <w:p w:rsidR="00854EA8" w:rsidRPr="00F24169" w:rsidRDefault="00854EA8" w:rsidP="00854EA8">
            <w:pPr>
              <w:pStyle w:val="ConsPlusNormal"/>
              <w:rPr>
                <w:rFonts w:ascii="Times New Roman" w:hAnsi="Times New Roman" w:cs="Times New Roman"/>
                <w:color w:val="000000"/>
                <w:sz w:val="24"/>
                <w:szCs w:val="24"/>
              </w:rPr>
            </w:pPr>
            <w:r>
              <w:rPr>
                <w:rFonts w:ascii="Times New Roman" w:hAnsi="Times New Roman" w:cs="Times New Roman"/>
                <w:color w:val="000000"/>
                <w:sz w:val="24"/>
                <w:szCs w:val="24"/>
              </w:rPr>
              <w:t>Итого</w:t>
            </w:r>
          </w:p>
        </w:tc>
        <w:tc>
          <w:tcPr>
            <w:tcW w:w="1276" w:type="dxa"/>
            <w:tcBorders>
              <w:top w:val="single" w:sz="4" w:space="0" w:color="auto"/>
              <w:left w:val="single" w:sz="4" w:space="0" w:color="auto"/>
              <w:bottom w:val="single" w:sz="4" w:space="0" w:color="auto"/>
              <w:right w:val="single" w:sz="4" w:space="0" w:color="auto"/>
            </w:tcBorders>
          </w:tcPr>
          <w:p w:rsidR="00854EA8" w:rsidRPr="00E76E36" w:rsidRDefault="00854EA8" w:rsidP="00854EA8">
            <w:pPr>
              <w:pStyle w:val="ConsPlusNormal"/>
              <w:jc w:val="center"/>
              <w:rPr>
                <w:rFonts w:ascii="Times New Roman" w:hAnsi="Times New Roman" w:cs="Times New Roman"/>
                <w:b/>
                <w:i/>
                <w:sz w:val="24"/>
                <w:szCs w:val="24"/>
              </w:rPr>
            </w:pPr>
            <w:r>
              <w:rPr>
                <w:rFonts w:ascii="Times New Roman" w:hAnsi="Times New Roman" w:cs="Times New Roman"/>
                <w:b/>
                <w:i/>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54EA8" w:rsidRPr="0001474B" w:rsidRDefault="000F011C" w:rsidP="00854EA8">
            <w:pPr>
              <w:pStyle w:val="ConsPlusNormal"/>
              <w:jc w:val="center"/>
              <w:rPr>
                <w:rFonts w:ascii="Times New Roman" w:hAnsi="Times New Roman" w:cs="Times New Roman"/>
                <w:b/>
                <w:i/>
                <w:sz w:val="24"/>
                <w:szCs w:val="24"/>
              </w:rPr>
            </w:pPr>
            <w:r w:rsidRPr="0001474B">
              <w:rPr>
                <w:rFonts w:ascii="Times New Roman" w:hAnsi="Times New Roman" w:cs="Times New Roman"/>
                <w:b/>
                <w:i/>
                <w:sz w:val="24"/>
                <w:szCs w:val="24"/>
              </w:rPr>
              <w:t>153017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54EA8" w:rsidRPr="0001474B" w:rsidRDefault="00854EA8" w:rsidP="000F011C">
            <w:pPr>
              <w:pStyle w:val="ConsPlusNormal"/>
              <w:jc w:val="center"/>
              <w:rPr>
                <w:rFonts w:ascii="Times New Roman" w:hAnsi="Times New Roman" w:cs="Times New Roman"/>
                <w:b/>
                <w:i/>
                <w:sz w:val="24"/>
                <w:szCs w:val="24"/>
              </w:rPr>
            </w:pPr>
            <w:r w:rsidRPr="0001474B">
              <w:rPr>
                <w:rFonts w:ascii="Times New Roman" w:hAnsi="Times New Roman" w:cs="Times New Roman"/>
                <w:b/>
                <w:i/>
                <w:sz w:val="24"/>
                <w:szCs w:val="24"/>
              </w:rPr>
              <w:t>29</w:t>
            </w:r>
            <w:r w:rsidR="000F011C" w:rsidRPr="0001474B">
              <w:rPr>
                <w:rFonts w:ascii="Times New Roman" w:hAnsi="Times New Roman" w:cs="Times New Roman"/>
                <w:b/>
                <w:i/>
                <w:sz w:val="24"/>
                <w:szCs w:val="24"/>
              </w:rPr>
              <w:t>977</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854EA8" w:rsidRPr="0001474B" w:rsidRDefault="00854EA8" w:rsidP="00854EA8">
            <w:pPr>
              <w:pStyle w:val="ConsPlusNormal"/>
              <w:jc w:val="center"/>
              <w:rPr>
                <w:rFonts w:ascii="Times New Roman" w:hAnsi="Times New Roman" w:cs="Times New Roman"/>
                <w:b/>
                <w:i/>
                <w:sz w:val="24"/>
                <w:szCs w:val="24"/>
              </w:rPr>
            </w:pPr>
            <w:r w:rsidRPr="0001474B">
              <w:rPr>
                <w:rFonts w:ascii="Times New Roman" w:hAnsi="Times New Roman" w:cs="Times New Roman"/>
                <w:b/>
                <w:i/>
                <w:sz w:val="24"/>
                <w:szCs w:val="24"/>
              </w:rPr>
              <w:t>30760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54EA8" w:rsidRPr="0001474B" w:rsidRDefault="00DA6768" w:rsidP="00854EA8">
            <w:pPr>
              <w:pStyle w:val="ConsPlusNormal"/>
              <w:jc w:val="center"/>
              <w:rPr>
                <w:rFonts w:ascii="Times New Roman" w:hAnsi="Times New Roman" w:cs="Times New Roman"/>
                <w:b/>
                <w:i/>
                <w:sz w:val="24"/>
                <w:szCs w:val="24"/>
              </w:rPr>
            </w:pPr>
            <w:r w:rsidRPr="0001474B">
              <w:rPr>
                <w:rFonts w:ascii="Times New Roman" w:hAnsi="Times New Roman" w:cs="Times New Roman"/>
                <w:b/>
                <w:i/>
                <w:sz w:val="24"/>
                <w:szCs w:val="24"/>
              </w:rPr>
              <w:t>30760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54EA8" w:rsidRPr="0001474B" w:rsidRDefault="00DA6768" w:rsidP="00854EA8">
            <w:pPr>
              <w:pStyle w:val="ConsPlusNormal"/>
              <w:jc w:val="center"/>
              <w:rPr>
                <w:rFonts w:ascii="Times New Roman" w:hAnsi="Times New Roman" w:cs="Times New Roman"/>
                <w:b/>
                <w:i/>
                <w:sz w:val="24"/>
                <w:szCs w:val="24"/>
              </w:rPr>
            </w:pPr>
            <w:r w:rsidRPr="0001474B">
              <w:rPr>
                <w:rFonts w:ascii="Times New Roman" w:hAnsi="Times New Roman" w:cs="Times New Roman"/>
                <w:b/>
                <w:i/>
                <w:sz w:val="24"/>
                <w:szCs w:val="24"/>
              </w:rPr>
              <w:t>30760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854EA8" w:rsidRPr="0001474B" w:rsidRDefault="00DA6768" w:rsidP="00854EA8">
            <w:pPr>
              <w:pStyle w:val="ConsPlusNormal"/>
              <w:jc w:val="center"/>
              <w:rPr>
                <w:rFonts w:ascii="Times New Roman" w:hAnsi="Times New Roman" w:cs="Times New Roman"/>
                <w:b/>
                <w:i/>
                <w:sz w:val="24"/>
                <w:szCs w:val="24"/>
              </w:rPr>
            </w:pPr>
            <w:r w:rsidRPr="0001474B">
              <w:rPr>
                <w:rFonts w:ascii="Times New Roman" w:hAnsi="Times New Roman" w:cs="Times New Roman"/>
                <w:b/>
                <w:i/>
                <w:sz w:val="24"/>
                <w:szCs w:val="24"/>
              </w:rPr>
              <w:t>30760</w:t>
            </w:r>
          </w:p>
        </w:tc>
        <w:tc>
          <w:tcPr>
            <w:tcW w:w="1418" w:type="dxa"/>
            <w:vMerge w:val="restart"/>
            <w:tcBorders>
              <w:left w:val="single" w:sz="4" w:space="0" w:color="auto"/>
              <w:right w:val="single" w:sz="4" w:space="0" w:color="auto"/>
            </w:tcBorders>
          </w:tcPr>
          <w:p w:rsidR="00854EA8" w:rsidRDefault="00854EA8" w:rsidP="00854EA8">
            <w:pPr>
              <w:pStyle w:val="ConsPlusNormal"/>
              <w:rPr>
                <w:rFonts w:ascii="Times New Roman" w:hAnsi="Times New Roman" w:cs="Times New Roman"/>
                <w:sz w:val="24"/>
                <w:szCs w:val="24"/>
              </w:rPr>
            </w:pPr>
            <w:r w:rsidRPr="00B11B60">
              <w:rPr>
                <w:rFonts w:ascii="Times New Roman" w:hAnsi="Times New Roman" w:cs="Times New Roman"/>
                <w:sz w:val="24"/>
                <w:szCs w:val="24"/>
              </w:rPr>
              <w:t>Финансовое управление</w:t>
            </w:r>
          </w:p>
        </w:tc>
        <w:tc>
          <w:tcPr>
            <w:tcW w:w="1559" w:type="dxa"/>
            <w:vMerge/>
            <w:tcBorders>
              <w:left w:val="single" w:sz="4" w:space="0" w:color="auto"/>
              <w:right w:val="single" w:sz="4" w:space="0" w:color="auto"/>
            </w:tcBorders>
          </w:tcPr>
          <w:p w:rsidR="00854EA8" w:rsidRPr="008A00DF" w:rsidRDefault="00854EA8" w:rsidP="00854EA8">
            <w:pPr>
              <w:pStyle w:val="ConsPlusNormal"/>
              <w:rPr>
                <w:rFonts w:ascii="Times New Roman" w:hAnsi="Times New Roman" w:cs="Times New Roman"/>
                <w:sz w:val="24"/>
                <w:szCs w:val="24"/>
              </w:rPr>
            </w:pPr>
          </w:p>
        </w:tc>
      </w:tr>
      <w:tr w:rsidR="00854EA8" w:rsidRPr="008A00DF" w:rsidTr="0001474B">
        <w:trPr>
          <w:trHeight w:val="527"/>
        </w:trPr>
        <w:tc>
          <w:tcPr>
            <w:tcW w:w="566" w:type="dxa"/>
            <w:vMerge/>
          </w:tcPr>
          <w:p w:rsidR="00854EA8" w:rsidRDefault="00854EA8" w:rsidP="00854EA8">
            <w:pPr>
              <w:pStyle w:val="ConsPlusNormal"/>
              <w:rPr>
                <w:rFonts w:ascii="Times New Roman" w:hAnsi="Times New Roman" w:cs="Times New Roman"/>
                <w:sz w:val="24"/>
                <w:szCs w:val="24"/>
              </w:rPr>
            </w:pPr>
          </w:p>
        </w:tc>
        <w:tc>
          <w:tcPr>
            <w:tcW w:w="1985" w:type="dxa"/>
            <w:vMerge/>
          </w:tcPr>
          <w:p w:rsidR="00854EA8" w:rsidRDefault="00854EA8" w:rsidP="00854EA8">
            <w:pPr>
              <w:pStyle w:val="ConsPlusNormal"/>
              <w:rPr>
                <w:rFonts w:ascii="Times New Roman" w:hAnsi="Times New Roman" w:cs="Times New Roman"/>
                <w:color w:val="000000"/>
                <w:sz w:val="24"/>
                <w:szCs w:val="24"/>
              </w:rPr>
            </w:pPr>
          </w:p>
        </w:tc>
        <w:tc>
          <w:tcPr>
            <w:tcW w:w="847" w:type="dxa"/>
            <w:vMerge/>
            <w:tcBorders>
              <w:left w:val="single" w:sz="4" w:space="0" w:color="auto"/>
              <w:right w:val="single" w:sz="4" w:space="0" w:color="auto"/>
            </w:tcBorders>
          </w:tcPr>
          <w:p w:rsidR="00854EA8" w:rsidRDefault="00854EA8" w:rsidP="00854EA8">
            <w:pPr>
              <w:pStyle w:val="ConsPlusNormal"/>
              <w:rPr>
                <w:rFonts w:ascii="Times New Roman" w:hAnsi="Times New Roman" w:cs="Times New Roman"/>
                <w:sz w:val="24"/>
                <w:szCs w:val="24"/>
              </w:rPr>
            </w:pPr>
          </w:p>
        </w:tc>
        <w:tc>
          <w:tcPr>
            <w:tcW w:w="1279" w:type="dxa"/>
            <w:tcBorders>
              <w:top w:val="single" w:sz="4" w:space="0" w:color="auto"/>
              <w:left w:val="single" w:sz="4" w:space="0" w:color="auto"/>
              <w:bottom w:val="single" w:sz="4" w:space="0" w:color="auto"/>
              <w:right w:val="single" w:sz="4" w:space="0" w:color="auto"/>
            </w:tcBorders>
          </w:tcPr>
          <w:p w:rsidR="00854EA8" w:rsidRPr="00F24169" w:rsidRDefault="00854EA8" w:rsidP="00854EA8">
            <w:pPr>
              <w:pStyle w:val="ConsPlusNormal"/>
              <w:rPr>
                <w:rFonts w:ascii="Times New Roman" w:hAnsi="Times New Roman" w:cs="Times New Roman"/>
                <w:color w:val="000000"/>
                <w:sz w:val="24"/>
                <w:szCs w:val="24"/>
              </w:rPr>
            </w:pPr>
            <w:r w:rsidRPr="00F24169">
              <w:rPr>
                <w:rFonts w:ascii="Times New Roman" w:hAnsi="Times New Roman" w:cs="Times New Roman"/>
                <w:color w:val="000000"/>
                <w:sz w:val="24"/>
                <w:szCs w:val="24"/>
              </w:rPr>
              <w:t>Бюджет округа</w:t>
            </w:r>
          </w:p>
        </w:tc>
        <w:tc>
          <w:tcPr>
            <w:tcW w:w="1276" w:type="dxa"/>
            <w:tcBorders>
              <w:top w:val="single" w:sz="4" w:space="0" w:color="auto"/>
              <w:left w:val="single" w:sz="4" w:space="0" w:color="auto"/>
              <w:bottom w:val="single" w:sz="4" w:space="0" w:color="auto"/>
              <w:right w:val="single" w:sz="4" w:space="0" w:color="auto"/>
            </w:tcBorders>
          </w:tcPr>
          <w:p w:rsidR="00854EA8" w:rsidRPr="00E76E36" w:rsidRDefault="00854EA8" w:rsidP="00854EA8">
            <w:pPr>
              <w:pStyle w:val="ConsPlusNormal"/>
              <w:jc w:val="center"/>
              <w:rPr>
                <w:rFonts w:ascii="Times New Roman" w:hAnsi="Times New Roman" w:cs="Times New Roman"/>
                <w:b/>
                <w:i/>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54EA8" w:rsidRPr="0001474B" w:rsidRDefault="000F011C" w:rsidP="00854EA8">
            <w:pPr>
              <w:pStyle w:val="ConsPlusNormal"/>
              <w:jc w:val="center"/>
              <w:rPr>
                <w:rFonts w:ascii="Times New Roman" w:hAnsi="Times New Roman" w:cs="Times New Roman"/>
                <w:sz w:val="24"/>
                <w:szCs w:val="24"/>
              </w:rPr>
            </w:pPr>
            <w:r w:rsidRPr="0001474B">
              <w:rPr>
                <w:rFonts w:ascii="Times New Roman" w:hAnsi="Times New Roman" w:cs="Times New Roman"/>
                <w:sz w:val="24"/>
                <w:szCs w:val="24"/>
              </w:rPr>
              <w:t>153017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54EA8" w:rsidRPr="0001474B" w:rsidRDefault="00854EA8" w:rsidP="000F011C">
            <w:pPr>
              <w:pStyle w:val="ConsPlusNormal"/>
              <w:jc w:val="center"/>
              <w:rPr>
                <w:rFonts w:ascii="Times New Roman" w:hAnsi="Times New Roman" w:cs="Times New Roman"/>
                <w:sz w:val="24"/>
                <w:szCs w:val="24"/>
              </w:rPr>
            </w:pPr>
            <w:r w:rsidRPr="0001474B">
              <w:rPr>
                <w:rFonts w:ascii="Times New Roman" w:hAnsi="Times New Roman" w:cs="Times New Roman"/>
                <w:sz w:val="24"/>
                <w:szCs w:val="24"/>
              </w:rPr>
              <w:t>29</w:t>
            </w:r>
            <w:r w:rsidR="000F011C" w:rsidRPr="0001474B">
              <w:rPr>
                <w:rFonts w:ascii="Times New Roman" w:hAnsi="Times New Roman" w:cs="Times New Roman"/>
                <w:sz w:val="24"/>
                <w:szCs w:val="24"/>
              </w:rPr>
              <w:t>977</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854EA8" w:rsidRPr="0001474B" w:rsidRDefault="00854EA8" w:rsidP="00854EA8">
            <w:pPr>
              <w:pStyle w:val="ConsPlusNormal"/>
              <w:jc w:val="center"/>
              <w:rPr>
                <w:rFonts w:ascii="Times New Roman" w:hAnsi="Times New Roman" w:cs="Times New Roman"/>
                <w:sz w:val="24"/>
                <w:szCs w:val="24"/>
              </w:rPr>
            </w:pPr>
            <w:r w:rsidRPr="0001474B">
              <w:rPr>
                <w:rFonts w:ascii="Times New Roman" w:hAnsi="Times New Roman" w:cs="Times New Roman"/>
                <w:sz w:val="24"/>
                <w:szCs w:val="24"/>
              </w:rPr>
              <w:t>30760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54EA8" w:rsidRPr="0001474B" w:rsidRDefault="00DA6768" w:rsidP="00854EA8">
            <w:pPr>
              <w:pStyle w:val="ConsPlusNormal"/>
              <w:jc w:val="center"/>
              <w:rPr>
                <w:rFonts w:ascii="Times New Roman" w:hAnsi="Times New Roman" w:cs="Times New Roman"/>
                <w:sz w:val="24"/>
                <w:szCs w:val="24"/>
              </w:rPr>
            </w:pPr>
            <w:r w:rsidRPr="0001474B">
              <w:rPr>
                <w:rFonts w:ascii="Times New Roman" w:hAnsi="Times New Roman" w:cs="Times New Roman"/>
                <w:sz w:val="24"/>
                <w:szCs w:val="24"/>
              </w:rPr>
              <w:t>30760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54EA8" w:rsidRPr="0001474B" w:rsidRDefault="00DA6768" w:rsidP="00854EA8">
            <w:pPr>
              <w:pStyle w:val="ConsPlusNormal"/>
              <w:jc w:val="center"/>
              <w:rPr>
                <w:rFonts w:ascii="Times New Roman" w:hAnsi="Times New Roman" w:cs="Times New Roman"/>
                <w:sz w:val="24"/>
                <w:szCs w:val="24"/>
              </w:rPr>
            </w:pPr>
            <w:r w:rsidRPr="0001474B">
              <w:rPr>
                <w:rFonts w:ascii="Times New Roman" w:hAnsi="Times New Roman" w:cs="Times New Roman"/>
                <w:sz w:val="24"/>
                <w:szCs w:val="24"/>
              </w:rPr>
              <w:t>30760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854EA8" w:rsidRPr="0001474B" w:rsidRDefault="00DA6768" w:rsidP="00854EA8">
            <w:pPr>
              <w:pStyle w:val="ConsPlusNormal"/>
              <w:jc w:val="center"/>
              <w:rPr>
                <w:rFonts w:ascii="Times New Roman" w:hAnsi="Times New Roman" w:cs="Times New Roman"/>
                <w:sz w:val="24"/>
                <w:szCs w:val="24"/>
              </w:rPr>
            </w:pPr>
            <w:r w:rsidRPr="0001474B">
              <w:rPr>
                <w:rFonts w:ascii="Times New Roman" w:hAnsi="Times New Roman" w:cs="Times New Roman"/>
                <w:sz w:val="24"/>
                <w:szCs w:val="24"/>
              </w:rPr>
              <w:t>30760</w:t>
            </w:r>
          </w:p>
        </w:tc>
        <w:tc>
          <w:tcPr>
            <w:tcW w:w="1418" w:type="dxa"/>
            <w:vMerge/>
            <w:tcBorders>
              <w:left w:val="single" w:sz="4" w:space="0" w:color="auto"/>
              <w:right w:val="single" w:sz="4" w:space="0" w:color="auto"/>
            </w:tcBorders>
          </w:tcPr>
          <w:p w:rsidR="00854EA8" w:rsidRDefault="00854EA8" w:rsidP="00854EA8">
            <w:pPr>
              <w:pStyle w:val="ConsPlusNormal"/>
              <w:rPr>
                <w:rFonts w:ascii="Times New Roman" w:hAnsi="Times New Roman" w:cs="Times New Roman"/>
                <w:sz w:val="24"/>
                <w:szCs w:val="24"/>
              </w:rPr>
            </w:pPr>
          </w:p>
        </w:tc>
        <w:tc>
          <w:tcPr>
            <w:tcW w:w="1559" w:type="dxa"/>
            <w:vMerge/>
            <w:tcBorders>
              <w:left w:val="single" w:sz="4" w:space="0" w:color="auto"/>
              <w:right w:val="single" w:sz="4" w:space="0" w:color="auto"/>
            </w:tcBorders>
          </w:tcPr>
          <w:p w:rsidR="00854EA8" w:rsidRPr="008A00DF" w:rsidRDefault="00854EA8" w:rsidP="00854EA8">
            <w:pPr>
              <w:pStyle w:val="ConsPlusNormal"/>
              <w:rPr>
                <w:rFonts w:ascii="Times New Roman" w:hAnsi="Times New Roman" w:cs="Times New Roman"/>
                <w:sz w:val="24"/>
                <w:szCs w:val="24"/>
              </w:rPr>
            </w:pPr>
          </w:p>
        </w:tc>
      </w:tr>
      <w:tr w:rsidR="00854EA8" w:rsidRPr="008A00DF" w:rsidTr="0001474B">
        <w:trPr>
          <w:trHeight w:val="827"/>
        </w:trPr>
        <w:tc>
          <w:tcPr>
            <w:tcW w:w="566" w:type="dxa"/>
          </w:tcPr>
          <w:p w:rsidR="00854EA8" w:rsidRDefault="00854EA8" w:rsidP="00854EA8">
            <w:pPr>
              <w:pStyle w:val="ConsPlusNormal"/>
              <w:rPr>
                <w:rFonts w:ascii="Times New Roman" w:hAnsi="Times New Roman" w:cs="Times New Roman"/>
                <w:sz w:val="24"/>
                <w:szCs w:val="24"/>
              </w:rPr>
            </w:pPr>
            <w:r>
              <w:rPr>
                <w:rFonts w:ascii="Times New Roman" w:hAnsi="Times New Roman" w:cs="Times New Roman"/>
                <w:sz w:val="24"/>
                <w:szCs w:val="24"/>
              </w:rPr>
              <w:t>6.3</w:t>
            </w:r>
          </w:p>
        </w:tc>
        <w:tc>
          <w:tcPr>
            <w:tcW w:w="1985" w:type="dxa"/>
          </w:tcPr>
          <w:p w:rsidR="00854EA8" w:rsidRPr="00DD0F1C" w:rsidRDefault="00854EA8" w:rsidP="00854EA8">
            <w:pPr>
              <w:pStyle w:val="ConsPlusNormal"/>
              <w:rPr>
                <w:rFonts w:ascii="Times New Roman" w:hAnsi="Times New Roman" w:cs="Times New Roman"/>
                <w:color w:val="000000"/>
                <w:sz w:val="24"/>
                <w:szCs w:val="24"/>
              </w:rPr>
            </w:pPr>
            <w:r w:rsidRPr="00DD0F1C">
              <w:rPr>
                <w:rFonts w:ascii="Times New Roman" w:hAnsi="Times New Roman" w:cs="Times New Roman"/>
                <w:color w:val="000000"/>
                <w:sz w:val="24"/>
                <w:szCs w:val="24"/>
              </w:rPr>
              <w:t>Развитие социального партнерства</w:t>
            </w:r>
          </w:p>
        </w:tc>
        <w:tc>
          <w:tcPr>
            <w:tcW w:w="847" w:type="dxa"/>
            <w:tcBorders>
              <w:top w:val="single" w:sz="4" w:space="0" w:color="auto"/>
              <w:left w:val="single" w:sz="4" w:space="0" w:color="auto"/>
              <w:bottom w:val="single" w:sz="4" w:space="0" w:color="auto"/>
              <w:right w:val="single" w:sz="4" w:space="0" w:color="auto"/>
            </w:tcBorders>
          </w:tcPr>
          <w:p w:rsidR="00854EA8" w:rsidRPr="008A00DF" w:rsidRDefault="00854EA8" w:rsidP="00854EA8">
            <w:pPr>
              <w:pStyle w:val="ConsPlusNormal"/>
              <w:rPr>
                <w:rFonts w:ascii="Times New Roman" w:hAnsi="Times New Roman" w:cs="Times New Roman"/>
                <w:sz w:val="24"/>
                <w:szCs w:val="24"/>
              </w:rPr>
            </w:pPr>
            <w:r>
              <w:rPr>
                <w:rFonts w:ascii="Times New Roman" w:hAnsi="Times New Roman" w:cs="Times New Roman"/>
                <w:sz w:val="24"/>
                <w:szCs w:val="24"/>
              </w:rPr>
              <w:t>2017-2021</w:t>
            </w:r>
          </w:p>
        </w:tc>
        <w:tc>
          <w:tcPr>
            <w:tcW w:w="1279" w:type="dxa"/>
            <w:tcBorders>
              <w:top w:val="single" w:sz="4" w:space="0" w:color="auto"/>
              <w:left w:val="single" w:sz="4" w:space="0" w:color="auto"/>
              <w:bottom w:val="single" w:sz="4" w:space="0" w:color="auto"/>
              <w:right w:val="single" w:sz="4" w:space="0" w:color="auto"/>
            </w:tcBorders>
          </w:tcPr>
          <w:p w:rsidR="00854EA8" w:rsidRPr="008A00DF" w:rsidRDefault="00854EA8" w:rsidP="00854EA8">
            <w:pPr>
              <w:pStyle w:val="ConsPlusNormal"/>
              <w:rPr>
                <w:rFonts w:ascii="Times New Roman" w:hAnsi="Times New Roman" w:cs="Times New Roman"/>
                <w:sz w:val="24"/>
                <w:szCs w:val="24"/>
              </w:rPr>
            </w:pPr>
            <w:r w:rsidRPr="00F24169">
              <w:rPr>
                <w:rFonts w:ascii="Times New Roman" w:hAnsi="Times New Roman" w:cs="Times New Roman"/>
                <w:color w:val="000000"/>
                <w:sz w:val="24"/>
                <w:szCs w:val="24"/>
              </w:rPr>
              <w:t>Бюджет округа</w:t>
            </w:r>
          </w:p>
        </w:tc>
        <w:tc>
          <w:tcPr>
            <w:tcW w:w="1276" w:type="dxa"/>
            <w:tcBorders>
              <w:top w:val="single" w:sz="4" w:space="0" w:color="auto"/>
              <w:left w:val="single" w:sz="4" w:space="0" w:color="auto"/>
              <w:bottom w:val="single" w:sz="4" w:space="0" w:color="auto"/>
              <w:right w:val="single" w:sz="4" w:space="0" w:color="auto"/>
            </w:tcBorders>
          </w:tcPr>
          <w:p w:rsidR="00854EA8" w:rsidRPr="00923D9E" w:rsidRDefault="00854EA8" w:rsidP="00854EA8">
            <w:pPr>
              <w:pStyle w:val="ConsPlusNormal"/>
              <w:jc w:val="center"/>
              <w:rPr>
                <w:rFonts w:ascii="Times New Roman" w:hAnsi="Times New Roman" w:cs="Times New Roman"/>
                <w:sz w:val="24"/>
                <w:szCs w:val="24"/>
              </w:rPr>
            </w:pPr>
            <w:r w:rsidRPr="00923D9E">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54EA8" w:rsidRPr="0001474B" w:rsidRDefault="00E40CE3" w:rsidP="00854EA8">
            <w:pPr>
              <w:pStyle w:val="ConsPlusNormal"/>
              <w:jc w:val="center"/>
              <w:rPr>
                <w:rFonts w:ascii="Times New Roman" w:hAnsi="Times New Roman" w:cs="Times New Roman"/>
                <w:b/>
                <w:i/>
                <w:sz w:val="24"/>
                <w:szCs w:val="24"/>
              </w:rPr>
            </w:pPr>
            <w:r w:rsidRPr="0001474B">
              <w:rPr>
                <w:rFonts w:ascii="Times New Roman" w:hAnsi="Times New Roman" w:cs="Times New Roman"/>
                <w:b/>
                <w:i/>
                <w:sz w:val="24"/>
                <w:szCs w:val="24"/>
              </w:rPr>
              <w:t>22141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54EA8" w:rsidRPr="0001474B" w:rsidRDefault="00854EA8" w:rsidP="00854EA8">
            <w:pPr>
              <w:pStyle w:val="ConsPlusNormal"/>
              <w:rPr>
                <w:rFonts w:ascii="Times New Roman" w:hAnsi="Times New Roman" w:cs="Times New Roman"/>
                <w:b/>
                <w:i/>
                <w:sz w:val="24"/>
                <w:szCs w:val="24"/>
              </w:rPr>
            </w:pPr>
            <w:r w:rsidRPr="0001474B">
              <w:rPr>
                <w:rFonts w:ascii="Times New Roman" w:hAnsi="Times New Roman" w:cs="Times New Roman"/>
                <w:b/>
                <w:i/>
                <w:sz w:val="24"/>
                <w:szCs w:val="24"/>
              </w:rPr>
              <w:t>2025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854EA8" w:rsidRPr="0001474B" w:rsidRDefault="00E40CE3" w:rsidP="00854EA8">
            <w:pPr>
              <w:pStyle w:val="ConsPlusNormal"/>
              <w:rPr>
                <w:rFonts w:ascii="Times New Roman" w:hAnsi="Times New Roman" w:cs="Times New Roman"/>
                <w:b/>
                <w:i/>
                <w:sz w:val="24"/>
                <w:szCs w:val="24"/>
              </w:rPr>
            </w:pPr>
            <w:r w:rsidRPr="0001474B">
              <w:rPr>
                <w:rFonts w:ascii="Times New Roman" w:hAnsi="Times New Roman" w:cs="Times New Roman"/>
                <w:b/>
                <w:i/>
                <w:sz w:val="24"/>
                <w:szCs w:val="24"/>
              </w:rPr>
              <w:t>5029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54EA8" w:rsidRPr="0001474B" w:rsidRDefault="00E40CE3" w:rsidP="00854EA8">
            <w:pPr>
              <w:pStyle w:val="ConsPlusNormal"/>
              <w:rPr>
                <w:rFonts w:ascii="Times New Roman" w:hAnsi="Times New Roman" w:cs="Times New Roman"/>
                <w:b/>
                <w:i/>
                <w:sz w:val="24"/>
                <w:szCs w:val="24"/>
              </w:rPr>
            </w:pPr>
            <w:r w:rsidRPr="0001474B">
              <w:rPr>
                <w:rFonts w:ascii="Times New Roman" w:hAnsi="Times New Roman" w:cs="Times New Roman"/>
                <w:b/>
                <w:i/>
                <w:sz w:val="24"/>
                <w:szCs w:val="24"/>
              </w:rPr>
              <w:t>5029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54EA8" w:rsidRPr="0001474B" w:rsidRDefault="00E40CE3" w:rsidP="00854EA8">
            <w:pPr>
              <w:pStyle w:val="ConsPlusNormal"/>
              <w:rPr>
                <w:rFonts w:ascii="Times New Roman" w:hAnsi="Times New Roman" w:cs="Times New Roman"/>
                <w:b/>
                <w:i/>
                <w:sz w:val="24"/>
                <w:szCs w:val="24"/>
              </w:rPr>
            </w:pPr>
            <w:r w:rsidRPr="0001474B">
              <w:rPr>
                <w:rFonts w:ascii="Times New Roman" w:hAnsi="Times New Roman" w:cs="Times New Roman"/>
                <w:b/>
                <w:i/>
                <w:sz w:val="24"/>
                <w:szCs w:val="24"/>
              </w:rPr>
              <w:t>5029</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854EA8" w:rsidRPr="0001474B" w:rsidRDefault="00E40CE3" w:rsidP="00854EA8">
            <w:pPr>
              <w:pStyle w:val="ConsPlusNormal"/>
              <w:rPr>
                <w:rFonts w:ascii="Times New Roman" w:hAnsi="Times New Roman" w:cs="Times New Roman"/>
                <w:b/>
                <w:i/>
                <w:sz w:val="24"/>
                <w:szCs w:val="24"/>
              </w:rPr>
            </w:pPr>
            <w:r w:rsidRPr="0001474B">
              <w:rPr>
                <w:rFonts w:ascii="Times New Roman" w:hAnsi="Times New Roman" w:cs="Times New Roman"/>
                <w:b/>
                <w:i/>
                <w:sz w:val="24"/>
                <w:szCs w:val="24"/>
              </w:rPr>
              <w:t>5029</w:t>
            </w:r>
          </w:p>
        </w:tc>
        <w:tc>
          <w:tcPr>
            <w:tcW w:w="1418" w:type="dxa"/>
            <w:tcBorders>
              <w:left w:val="single" w:sz="4" w:space="0" w:color="auto"/>
              <w:right w:val="single" w:sz="4" w:space="0" w:color="auto"/>
            </w:tcBorders>
          </w:tcPr>
          <w:p w:rsidR="00854EA8" w:rsidRDefault="00854EA8" w:rsidP="00854EA8">
            <w:pPr>
              <w:pStyle w:val="ConsPlusNormal"/>
              <w:rPr>
                <w:rFonts w:ascii="Times New Roman" w:hAnsi="Times New Roman" w:cs="Times New Roman"/>
                <w:sz w:val="24"/>
                <w:szCs w:val="24"/>
              </w:rPr>
            </w:pPr>
            <w:r w:rsidRPr="002631AB">
              <w:rPr>
                <w:rFonts w:ascii="Times New Roman" w:hAnsi="Times New Roman" w:cs="Times New Roman"/>
                <w:sz w:val="24"/>
                <w:szCs w:val="24"/>
              </w:rPr>
              <w:t>Отдел бухгалтерского учета и отчетности</w:t>
            </w:r>
          </w:p>
        </w:tc>
        <w:tc>
          <w:tcPr>
            <w:tcW w:w="1559" w:type="dxa"/>
            <w:vMerge/>
            <w:tcBorders>
              <w:left w:val="single" w:sz="4" w:space="0" w:color="auto"/>
              <w:right w:val="single" w:sz="4" w:space="0" w:color="auto"/>
            </w:tcBorders>
          </w:tcPr>
          <w:p w:rsidR="00854EA8" w:rsidRPr="008A00DF" w:rsidRDefault="00854EA8" w:rsidP="00854EA8">
            <w:pPr>
              <w:pStyle w:val="ConsPlusNormal"/>
              <w:rPr>
                <w:rFonts w:ascii="Times New Roman" w:hAnsi="Times New Roman" w:cs="Times New Roman"/>
                <w:sz w:val="24"/>
                <w:szCs w:val="24"/>
              </w:rPr>
            </w:pPr>
          </w:p>
        </w:tc>
      </w:tr>
      <w:tr w:rsidR="00CC24B3" w:rsidRPr="008A00DF" w:rsidTr="00FF2689">
        <w:trPr>
          <w:trHeight w:val="827"/>
        </w:trPr>
        <w:tc>
          <w:tcPr>
            <w:tcW w:w="566" w:type="dxa"/>
            <w:shd w:val="clear" w:color="auto" w:fill="auto"/>
          </w:tcPr>
          <w:p w:rsidR="00CC24B3" w:rsidRDefault="00CC24B3" w:rsidP="00854EA8">
            <w:pPr>
              <w:pStyle w:val="ConsPlusNormal"/>
              <w:rPr>
                <w:rFonts w:ascii="Times New Roman" w:hAnsi="Times New Roman" w:cs="Times New Roman"/>
                <w:sz w:val="24"/>
                <w:szCs w:val="24"/>
              </w:rPr>
            </w:pPr>
            <w:r>
              <w:rPr>
                <w:rFonts w:ascii="Times New Roman" w:hAnsi="Times New Roman" w:cs="Times New Roman"/>
                <w:sz w:val="24"/>
                <w:szCs w:val="24"/>
              </w:rPr>
              <w:lastRenderedPageBreak/>
              <w:t>6.4</w:t>
            </w:r>
          </w:p>
        </w:tc>
        <w:tc>
          <w:tcPr>
            <w:tcW w:w="1985" w:type="dxa"/>
            <w:shd w:val="clear" w:color="auto" w:fill="auto"/>
          </w:tcPr>
          <w:p w:rsidR="00CC24B3" w:rsidRPr="00DD0F1C" w:rsidRDefault="00CC24B3" w:rsidP="00854EA8">
            <w:pPr>
              <w:pStyle w:val="ConsPlusNormal"/>
              <w:rPr>
                <w:rFonts w:ascii="Times New Roman" w:hAnsi="Times New Roman" w:cs="Times New Roman"/>
                <w:color w:val="000000"/>
                <w:sz w:val="24"/>
                <w:szCs w:val="24"/>
              </w:rPr>
            </w:pPr>
            <w:r>
              <w:rPr>
                <w:rFonts w:ascii="Times New Roman" w:hAnsi="Times New Roman" w:cs="Times New Roman"/>
                <w:color w:val="000000"/>
                <w:sz w:val="24"/>
                <w:szCs w:val="24"/>
              </w:rPr>
              <w:t>Обеспечение деятельности МКУ ЦБ</w:t>
            </w:r>
          </w:p>
        </w:tc>
        <w:tc>
          <w:tcPr>
            <w:tcW w:w="847" w:type="dxa"/>
            <w:tcBorders>
              <w:top w:val="single" w:sz="4" w:space="0" w:color="auto"/>
              <w:left w:val="single" w:sz="4" w:space="0" w:color="auto"/>
              <w:bottom w:val="single" w:sz="4" w:space="0" w:color="auto"/>
              <w:right w:val="single" w:sz="4" w:space="0" w:color="auto"/>
            </w:tcBorders>
          </w:tcPr>
          <w:p w:rsidR="00CC24B3" w:rsidRDefault="00CC24B3" w:rsidP="00854EA8">
            <w:pPr>
              <w:pStyle w:val="ConsPlusNormal"/>
              <w:rPr>
                <w:rFonts w:ascii="Times New Roman" w:hAnsi="Times New Roman" w:cs="Times New Roman"/>
                <w:sz w:val="24"/>
                <w:szCs w:val="24"/>
              </w:rPr>
            </w:pPr>
            <w:r>
              <w:rPr>
                <w:rFonts w:ascii="Times New Roman" w:hAnsi="Times New Roman" w:cs="Times New Roman"/>
                <w:sz w:val="24"/>
                <w:szCs w:val="24"/>
              </w:rPr>
              <w:t>2017-2021</w:t>
            </w:r>
          </w:p>
        </w:tc>
        <w:tc>
          <w:tcPr>
            <w:tcW w:w="1279" w:type="dxa"/>
            <w:tcBorders>
              <w:top w:val="single" w:sz="4" w:space="0" w:color="auto"/>
              <w:left w:val="single" w:sz="4" w:space="0" w:color="auto"/>
              <w:bottom w:val="single" w:sz="4" w:space="0" w:color="auto"/>
              <w:right w:val="single" w:sz="4" w:space="0" w:color="auto"/>
            </w:tcBorders>
          </w:tcPr>
          <w:p w:rsidR="00CC24B3" w:rsidRPr="00F24169" w:rsidRDefault="00CC24B3" w:rsidP="00854EA8">
            <w:pPr>
              <w:pStyle w:val="ConsPlusNormal"/>
              <w:rPr>
                <w:rFonts w:ascii="Times New Roman" w:hAnsi="Times New Roman" w:cs="Times New Roman"/>
                <w:color w:val="000000"/>
                <w:sz w:val="24"/>
                <w:szCs w:val="24"/>
              </w:rPr>
            </w:pPr>
            <w:r>
              <w:rPr>
                <w:rFonts w:ascii="Times New Roman" w:hAnsi="Times New Roman" w:cs="Times New Roman"/>
                <w:color w:val="000000"/>
                <w:sz w:val="24"/>
                <w:szCs w:val="24"/>
              </w:rPr>
              <w:t>Бюджет округа</w:t>
            </w:r>
          </w:p>
        </w:tc>
        <w:tc>
          <w:tcPr>
            <w:tcW w:w="1276" w:type="dxa"/>
            <w:tcBorders>
              <w:top w:val="single" w:sz="4" w:space="0" w:color="auto"/>
              <w:left w:val="single" w:sz="4" w:space="0" w:color="auto"/>
              <w:bottom w:val="single" w:sz="4" w:space="0" w:color="auto"/>
              <w:right w:val="single" w:sz="4" w:space="0" w:color="auto"/>
            </w:tcBorders>
          </w:tcPr>
          <w:p w:rsidR="00CC24B3" w:rsidRPr="00923D9E" w:rsidRDefault="00CC24B3" w:rsidP="00854EA8">
            <w:pPr>
              <w:pStyle w:val="ConsPlusNormal"/>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CC24B3" w:rsidRPr="000F011C" w:rsidRDefault="00CC24B3" w:rsidP="00854EA8">
            <w:pPr>
              <w:pStyle w:val="ConsPlusNormal"/>
              <w:jc w:val="center"/>
              <w:rPr>
                <w:rFonts w:ascii="Times New Roman" w:hAnsi="Times New Roman" w:cs="Times New Roman"/>
                <w:b/>
                <w:i/>
                <w:sz w:val="24"/>
                <w:szCs w:val="24"/>
              </w:rPr>
            </w:pPr>
            <w:r w:rsidRPr="000F011C">
              <w:rPr>
                <w:rFonts w:ascii="Times New Roman" w:hAnsi="Times New Roman" w:cs="Times New Roman"/>
                <w:b/>
                <w:i/>
                <w:sz w:val="24"/>
                <w:szCs w:val="24"/>
              </w:rPr>
              <w:t>358828</w:t>
            </w:r>
          </w:p>
        </w:tc>
        <w:tc>
          <w:tcPr>
            <w:tcW w:w="992" w:type="dxa"/>
            <w:tcBorders>
              <w:top w:val="single" w:sz="4" w:space="0" w:color="auto"/>
              <w:left w:val="single" w:sz="4" w:space="0" w:color="auto"/>
              <w:bottom w:val="single" w:sz="4" w:space="0" w:color="auto"/>
              <w:right w:val="single" w:sz="4" w:space="0" w:color="auto"/>
            </w:tcBorders>
          </w:tcPr>
          <w:p w:rsidR="00CC24B3" w:rsidRPr="00731E8F" w:rsidRDefault="00CC24B3" w:rsidP="00854EA8">
            <w:pPr>
              <w:pStyle w:val="ConsPlusNormal"/>
              <w:rPr>
                <w:rFonts w:ascii="Times New Roman" w:hAnsi="Times New Roman" w:cs="Times New Roman"/>
                <w:b/>
                <w:i/>
                <w:sz w:val="24"/>
                <w:szCs w:val="24"/>
                <w:highlight w:val="yellow"/>
              </w:rPr>
            </w:pPr>
          </w:p>
        </w:tc>
        <w:tc>
          <w:tcPr>
            <w:tcW w:w="993" w:type="dxa"/>
            <w:tcBorders>
              <w:top w:val="single" w:sz="4" w:space="0" w:color="auto"/>
              <w:left w:val="single" w:sz="4" w:space="0" w:color="auto"/>
              <w:bottom w:val="single" w:sz="4" w:space="0" w:color="auto"/>
              <w:right w:val="single" w:sz="4" w:space="0" w:color="auto"/>
            </w:tcBorders>
          </w:tcPr>
          <w:p w:rsidR="00CC24B3" w:rsidRDefault="00CC24B3" w:rsidP="00854EA8">
            <w:pPr>
              <w:pStyle w:val="ConsPlusNormal"/>
              <w:rPr>
                <w:rFonts w:ascii="Times New Roman" w:hAnsi="Times New Roman" w:cs="Times New Roman"/>
                <w:b/>
                <w:i/>
                <w:sz w:val="24"/>
                <w:szCs w:val="24"/>
              </w:rPr>
            </w:pPr>
            <w:r>
              <w:rPr>
                <w:rFonts w:ascii="Times New Roman" w:hAnsi="Times New Roman" w:cs="Times New Roman"/>
                <w:b/>
                <w:i/>
                <w:sz w:val="24"/>
                <w:szCs w:val="24"/>
              </w:rPr>
              <w:t>89707</w:t>
            </w:r>
          </w:p>
        </w:tc>
        <w:tc>
          <w:tcPr>
            <w:tcW w:w="992" w:type="dxa"/>
            <w:tcBorders>
              <w:top w:val="single" w:sz="4" w:space="0" w:color="auto"/>
              <w:left w:val="single" w:sz="4" w:space="0" w:color="auto"/>
              <w:bottom w:val="single" w:sz="4" w:space="0" w:color="auto"/>
              <w:right w:val="single" w:sz="4" w:space="0" w:color="auto"/>
            </w:tcBorders>
          </w:tcPr>
          <w:p w:rsidR="00CC24B3" w:rsidRDefault="00CC24B3" w:rsidP="00854EA8">
            <w:pPr>
              <w:pStyle w:val="ConsPlusNormal"/>
              <w:rPr>
                <w:rFonts w:ascii="Times New Roman" w:hAnsi="Times New Roman" w:cs="Times New Roman"/>
                <w:b/>
                <w:i/>
                <w:sz w:val="24"/>
                <w:szCs w:val="24"/>
              </w:rPr>
            </w:pPr>
            <w:r>
              <w:rPr>
                <w:rFonts w:ascii="Times New Roman" w:hAnsi="Times New Roman" w:cs="Times New Roman"/>
                <w:b/>
                <w:i/>
                <w:sz w:val="24"/>
                <w:szCs w:val="24"/>
              </w:rPr>
              <w:t>89707</w:t>
            </w:r>
          </w:p>
        </w:tc>
        <w:tc>
          <w:tcPr>
            <w:tcW w:w="992" w:type="dxa"/>
            <w:tcBorders>
              <w:top w:val="single" w:sz="4" w:space="0" w:color="auto"/>
              <w:left w:val="single" w:sz="4" w:space="0" w:color="auto"/>
              <w:bottom w:val="single" w:sz="4" w:space="0" w:color="auto"/>
              <w:right w:val="single" w:sz="4" w:space="0" w:color="auto"/>
            </w:tcBorders>
          </w:tcPr>
          <w:p w:rsidR="00CC24B3" w:rsidRDefault="00CC24B3" w:rsidP="00854EA8">
            <w:pPr>
              <w:pStyle w:val="ConsPlusNormal"/>
              <w:rPr>
                <w:rFonts w:ascii="Times New Roman" w:hAnsi="Times New Roman" w:cs="Times New Roman"/>
                <w:b/>
                <w:i/>
                <w:sz w:val="24"/>
                <w:szCs w:val="24"/>
              </w:rPr>
            </w:pPr>
            <w:r>
              <w:rPr>
                <w:rFonts w:ascii="Times New Roman" w:hAnsi="Times New Roman" w:cs="Times New Roman"/>
                <w:b/>
                <w:i/>
                <w:sz w:val="24"/>
                <w:szCs w:val="24"/>
              </w:rPr>
              <w:t>89707</w:t>
            </w:r>
          </w:p>
        </w:tc>
        <w:tc>
          <w:tcPr>
            <w:tcW w:w="993" w:type="dxa"/>
            <w:tcBorders>
              <w:top w:val="single" w:sz="4" w:space="0" w:color="auto"/>
              <w:left w:val="single" w:sz="4" w:space="0" w:color="auto"/>
              <w:bottom w:val="single" w:sz="4" w:space="0" w:color="auto"/>
              <w:right w:val="single" w:sz="4" w:space="0" w:color="auto"/>
            </w:tcBorders>
          </w:tcPr>
          <w:p w:rsidR="00CC24B3" w:rsidRDefault="00CC24B3" w:rsidP="00854EA8">
            <w:pPr>
              <w:pStyle w:val="ConsPlusNormal"/>
              <w:rPr>
                <w:rFonts w:ascii="Times New Roman" w:hAnsi="Times New Roman" w:cs="Times New Roman"/>
                <w:b/>
                <w:i/>
                <w:sz w:val="24"/>
                <w:szCs w:val="24"/>
              </w:rPr>
            </w:pPr>
            <w:r>
              <w:rPr>
                <w:rFonts w:ascii="Times New Roman" w:hAnsi="Times New Roman" w:cs="Times New Roman"/>
                <w:b/>
                <w:i/>
                <w:sz w:val="24"/>
                <w:szCs w:val="24"/>
              </w:rPr>
              <w:t>89707</w:t>
            </w:r>
          </w:p>
        </w:tc>
        <w:tc>
          <w:tcPr>
            <w:tcW w:w="1418" w:type="dxa"/>
            <w:tcBorders>
              <w:left w:val="single" w:sz="4" w:space="0" w:color="auto"/>
              <w:right w:val="single" w:sz="4" w:space="0" w:color="auto"/>
            </w:tcBorders>
          </w:tcPr>
          <w:p w:rsidR="00CC24B3" w:rsidRPr="002631AB" w:rsidRDefault="00CC24B3" w:rsidP="00854EA8">
            <w:pPr>
              <w:pStyle w:val="ConsPlusNormal"/>
              <w:rPr>
                <w:rFonts w:ascii="Times New Roman" w:hAnsi="Times New Roman" w:cs="Times New Roman"/>
                <w:sz w:val="24"/>
                <w:szCs w:val="24"/>
              </w:rPr>
            </w:pPr>
            <w:r>
              <w:rPr>
                <w:rFonts w:ascii="Times New Roman" w:hAnsi="Times New Roman" w:cs="Times New Roman"/>
                <w:sz w:val="24"/>
                <w:szCs w:val="24"/>
              </w:rPr>
              <w:t>Администрация городского округа Красногорск</w:t>
            </w:r>
          </w:p>
        </w:tc>
        <w:tc>
          <w:tcPr>
            <w:tcW w:w="1559" w:type="dxa"/>
            <w:tcBorders>
              <w:left w:val="single" w:sz="4" w:space="0" w:color="auto"/>
              <w:right w:val="single" w:sz="4" w:space="0" w:color="auto"/>
            </w:tcBorders>
          </w:tcPr>
          <w:p w:rsidR="00CC24B3" w:rsidRPr="008A00DF" w:rsidRDefault="00CC24B3" w:rsidP="00854EA8">
            <w:pPr>
              <w:pStyle w:val="ConsPlusNormal"/>
              <w:rPr>
                <w:rFonts w:ascii="Times New Roman" w:hAnsi="Times New Roman" w:cs="Times New Roman"/>
                <w:sz w:val="24"/>
                <w:szCs w:val="24"/>
              </w:rPr>
            </w:pPr>
          </w:p>
        </w:tc>
      </w:tr>
      <w:tr w:rsidR="00CC24B3" w:rsidRPr="008A00DF" w:rsidTr="00FF2689">
        <w:trPr>
          <w:trHeight w:val="827"/>
        </w:trPr>
        <w:tc>
          <w:tcPr>
            <w:tcW w:w="566" w:type="dxa"/>
            <w:shd w:val="clear" w:color="auto" w:fill="auto"/>
          </w:tcPr>
          <w:p w:rsidR="00CC24B3" w:rsidRDefault="00CC24B3" w:rsidP="00854EA8">
            <w:pPr>
              <w:pStyle w:val="ConsPlusNormal"/>
              <w:rPr>
                <w:rFonts w:ascii="Times New Roman" w:hAnsi="Times New Roman" w:cs="Times New Roman"/>
                <w:sz w:val="24"/>
                <w:szCs w:val="24"/>
              </w:rPr>
            </w:pPr>
            <w:r>
              <w:rPr>
                <w:rFonts w:ascii="Times New Roman" w:hAnsi="Times New Roman" w:cs="Times New Roman"/>
                <w:sz w:val="24"/>
                <w:szCs w:val="24"/>
              </w:rPr>
              <w:t>6.5</w:t>
            </w:r>
          </w:p>
        </w:tc>
        <w:tc>
          <w:tcPr>
            <w:tcW w:w="1985" w:type="dxa"/>
            <w:shd w:val="clear" w:color="auto" w:fill="auto"/>
          </w:tcPr>
          <w:p w:rsidR="00CC24B3" w:rsidRDefault="00CC24B3" w:rsidP="00854EA8">
            <w:pPr>
              <w:pStyle w:val="ConsPlusNormal"/>
              <w:rPr>
                <w:rFonts w:ascii="Times New Roman" w:hAnsi="Times New Roman" w:cs="Times New Roman"/>
                <w:color w:val="000000"/>
                <w:sz w:val="24"/>
                <w:szCs w:val="24"/>
              </w:rPr>
            </w:pPr>
            <w:r>
              <w:rPr>
                <w:rFonts w:ascii="Times New Roman" w:hAnsi="Times New Roman" w:cs="Times New Roman"/>
                <w:color w:val="000000"/>
                <w:sz w:val="24"/>
                <w:szCs w:val="24"/>
              </w:rPr>
              <w:t>Обеспечение деятельности территориального управления Нахабино</w:t>
            </w:r>
          </w:p>
        </w:tc>
        <w:tc>
          <w:tcPr>
            <w:tcW w:w="847" w:type="dxa"/>
            <w:tcBorders>
              <w:top w:val="single" w:sz="4" w:space="0" w:color="auto"/>
              <w:left w:val="single" w:sz="4" w:space="0" w:color="auto"/>
              <w:bottom w:val="single" w:sz="4" w:space="0" w:color="auto"/>
              <w:right w:val="single" w:sz="4" w:space="0" w:color="auto"/>
            </w:tcBorders>
          </w:tcPr>
          <w:p w:rsidR="00CC24B3" w:rsidRDefault="00CC24B3" w:rsidP="00854EA8">
            <w:pPr>
              <w:pStyle w:val="ConsPlusNormal"/>
              <w:rPr>
                <w:rFonts w:ascii="Times New Roman" w:hAnsi="Times New Roman" w:cs="Times New Roman"/>
                <w:sz w:val="24"/>
                <w:szCs w:val="24"/>
              </w:rPr>
            </w:pPr>
            <w:r>
              <w:rPr>
                <w:rFonts w:ascii="Times New Roman" w:hAnsi="Times New Roman" w:cs="Times New Roman"/>
                <w:sz w:val="24"/>
                <w:szCs w:val="24"/>
              </w:rPr>
              <w:t>2017-2021</w:t>
            </w:r>
          </w:p>
        </w:tc>
        <w:tc>
          <w:tcPr>
            <w:tcW w:w="1279" w:type="dxa"/>
            <w:tcBorders>
              <w:top w:val="single" w:sz="4" w:space="0" w:color="auto"/>
              <w:left w:val="single" w:sz="4" w:space="0" w:color="auto"/>
              <w:bottom w:val="single" w:sz="4" w:space="0" w:color="auto"/>
              <w:right w:val="single" w:sz="4" w:space="0" w:color="auto"/>
            </w:tcBorders>
          </w:tcPr>
          <w:p w:rsidR="00CC24B3" w:rsidRDefault="00CC24B3" w:rsidP="00854EA8">
            <w:pPr>
              <w:pStyle w:val="ConsPlusNormal"/>
              <w:rPr>
                <w:rFonts w:ascii="Times New Roman" w:hAnsi="Times New Roman" w:cs="Times New Roman"/>
                <w:color w:val="000000"/>
                <w:sz w:val="24"/>
                <w:szCs w:val="24"/>
              </w:rPr>
            </w:pPr>
            <w:r>
              <w:rPr>
                <w:rFonts w:ascii="Times New Roman" w:hAnsi="Times New Roman" w:cs="Times New Roman"/>
                <w:color w:val="000000"/>
                <w:sz w:val="24"/>
                <w:szCs w:val="24"/>
              </w:rPr>
              <w:t>Бюджет округа</w:t>
            </w:r>
          </w:p>
        </w:tc>
        <w:tc>
          <w:tcPr>
            <w:tcW w:w="1276" w:type="dxa"/>
            <w:tcBorders>
              <w:top w:val="single" w:sz="4" w:space="0" w:color="auto"/>
              <w:left w:val="single" w:sz="4" w:space="0" w:color="auto"/>
              <w:bottom w:val="single" w:sz="4" w:space="0" w:color="auto"/>
              <w:right w:val="single" w:sz="4" w:space="0" w:color="auto"/>
            </w:tcBorders>
          </w:tcPr>
          <w:p w:rsidR="00CC24B3" w:rsidRPr="00923D9E" w:rsidRDefault="00CC24B3" w:rsidP="00854EA8">
            <w:pPr>
              <w:pStyle w:val="ConsPlusNormal"/>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CC24B3" w:rsidRPr="000F011C" w:rsidRDefault="00CC24B3" w:rsidP="00854EA8">
            <w:pPr>
              <w:pStyle w:val="ConsPlusNormal"/>
              <w:jc w:val="center"/>
              <w:rPr>
                <w:rFonts w:ascii="Times New Roman" w:hAnsi="Times New Roman" w:cs="Times New Roman"/>
                <w:b/>
                <w:i/>
                <w:sz w:val="24"/>
                <w:szCs w:val="24"/>
              </w:rPr>
            </w:pPr>
            <w:r w:rsidRPr="000F011C">
              <w:rPr>
                <w:rFonts w:ascii="Times New Roman" w:hAnsi="Times New Roman" w:cs="Times New Roman"/>
                <w:b/>
                <w:i/>
                <w:sz w:val="24"/>
                <w:szCs w:val="24"/>
              </w:rPr>
              <w:t>88084</w:t>
            </w:r>
          </w:p>
        </w:tc>
        <w:tc>
          <w:tcPr>
            <w:tcW w:w="992" w:type="dxa"/>
            <w:tcBorders>
              <w:top w:val="single" w:sz="4" w:space="0" w:color="auto"/>
              <w:left w:val="single" w:sz="4" w:space="0" w:color="auto"/>
              <w:bottom w:val="single" w:sz="4" w:space="0" w:color="auto"/>
              <w:right w:val="single" w:sz="4" w:space="0" w:color="auto"/>
            </w:tcBorders>
          </w:tcPr>
          <w:p w:rsidR="00CC24B3" w:rsidRPr="00731E8F" w:rsidRDefault="00CC24B3" w:rsidP="00854EA8">
            <w:pPr>
              <w:pStyle w:val="ConsPlusNormal"/>
              <w:rPr>
                <w:rFonts w:ascii="Times New Roman" w:hAnsi="Times New Roman" w:cs="Times New Roman"/>
                <w:b/>
                <w:i/>
                <w:sz w:val="24"/>
                <w:szCs w:val="24"/>
                <w:highlight w:val="yellow"/>
              </w:rPr>
            </w:pPr>
          </w:p>
        </w:tc>
        <w:tc>
          <w:tcPr>
            <w:tcW w:w="993" w:type="dxa"/>
            <w:tcBorders>
              <w:top w:val="single" w:sz="4" w:space="0" w:color="auto"/>
              <w:left w:val="single" w:sz="4" w:space="0" w:color="auto"/>
              <w:bottom w:val="single" w:sz="4" w:space="0" w:color="auto"/>
              <w:right w:val="single" w:sz="4" w:space="0" w:color="auto"/>
            </w:tcBorders>
          </w:tcPr>
          <w:p w:rsidR="00CC24B3" w:rsidRDefault="00CC24B3" w:rsidP="00854EA8">
            <w:pPr>
              <w:pStyle w:val="ConsPlusNormal"/>
              <w:rPr>
                <w:rFonts w:ascii="Times New Roman" w:hAnsi="Times New Roman" w:cs="Times New Roman"/>
                <w:b/>
                <w:i/>
                <w:sz w:val="24"/>
                <w:szCs w:val="24"/>
              </w:rPr>
            </w:pPr>
            <w:r>
              <w:rPr>
                <w:rFonts w:ascii="Times New Roman" w:hAnsi="Times New Roman" w:cs="Times New Roman"/>
                <w:b/>
                <w:i/>
                <w:sz w:val="24"/>
                <w:szCs w:val="24"/>
              </w:rPr>
              <w:t>22021</w:t>
            </w:r>
          </w:p>
        </w:tc>
        <w:tc>
          <w:tcPr>
            <w:tcW w:w="992" w:type="dxa"/>
            <w:tcBorders>
              <w:top w:val="single" w:sz="4" w:space="0" w:color="auto"/>
              <w:left w:val="single" w:sz="4" w:space="0" w:color="auto"/>
              <w:bottom w:val="single" w:sz="4" w:space="0" w:color="auto"/>
              <w:right w:val="single" w:sz="4" w:space="0" w:color="auto"/>
            </w:tcBorders>
          </w:tcPr>
          <w:p w:rsidR="00CC24B3" w:rsidRDefault="00CC24B3" w:rsidP="00854EA8">
            <w:pPr>
              <w:pStyle w:val="ConsPlusNormal"/>
              <w:rPr>
                <w:rFonts w:ascii="Times New Roman" w:hAnsi="Times New Roman" w:cs="Times New Roman"/>
                <w:b/>
                <w:i/>
                <w:sz w:val="24"/>
                <w:szCs w:val="24"/>
              </w:rPr>
            </w:pPr>
            <w:r>
              <w:rPr>
                <w:rFonts w:ascii="Times New Roman" w:hAnsi="Times New Roman" w:cs="Times New Roman"/>
                <w:b/>
                <w:i/>
                <w:sz w:val="24"/>
                <w:szCs w:val="24"/>
              </w:rPr>
              <w:t>22021</w:t>
            </w:r>
          </w:p>
        </w:tc>
        <w:tc>
          <w:tcPr>
            <w:tcW w:w="992" w:type="dxa"/>
            <w:tcBorders>
              <w:top w:val="single" w:sz="4" w:space="0" w:color="auto"/>
              <w:left w:val="single" w:sz="4" w:space="0" w:color="auto"/>
              <w:bottom w:val="single" w:sz="4" w:space="0" w:color="auto"/>
              <w:right w:val="single" w:sz="4" w:space="0" w:color="auto"/>
            </w:tcBorders>
          </w:tcPr>
          <w:p w:rsidR="00CC24B3" w:rsidRDefault="00CC24B3" w:rsidP="00854EA8">
            <w:pPr>
              <w:pStyle w:val="ConsPlusNormal"/>
              <w:rPr>
                <w:rFonts w:ascii="Times New Roman" w:hAnsi="Times New Roman" w:cs="Times New Roman"/>
                <w:b/>
                <w:i/>
                <w:sz w:val="24"/>
                <w:szCs w:val="24"/>
              </w:rPr>
            </w:pPr>
            <w:r>
              <w:rPr>
                <w:rFonts w:ascii="Times New Roman" w:hAnsi="Times New Roman" w:cs="Times New Roman"/>
                <w:b/>
                <w:i/>
                <w:sz w:val="24"/>
                <w:szCs w:val="24"/>
              </w:rPr>
              <w:t>22021</w:t>
            </w:r>
          </w:p>
        </w:tc>
        <w:tc>
          <w:tcPr>
            <w:tcW w:w="993" w:type="dxa"/>
            <w:tcBorders>
              <w:top w:val="single" w:sz="4" w:space="0" w:color="auto"/>
              <w:left w:val="single" w:sz="4" w:space="0" w:color="auto"/>
              <w:bottom w:val="single" w:sz="4" w:space="0" w:color="auto"/>
              <w:right w:val="single" w:sz="4" w:space="0" w:color="auto"/>
            </w:tcBorders>
          </w:tcPr>
          <w:p w:rsidR="00CC24B3" w:rsidRDefault="00CC24B3" w:rsidP="00854EA8">
            <w:pPr>
              <w:pStyle w:val="ConsPlusNormal"/>
              <w:rPr>
                <w:rFonts w:ascii="Times New Roman" w:hAnsi="Times New Roman" w:cs="Times New Roman"/>
                <w:b/>
                <w:i/>
                <w:sz w:val="24"/>
                <w:szCs w:val="24"/>
              </w:rPr>
            </w:pPr>
            <w:r>
              <w:rPr>
                <w:rFonts w:ascii="Times New Roman" w:hAnsi="Times New Roman" w:cs="Times New Roman"/>
                <w:b/>
                <w:i/>
                <w:sz w:val="24"/>
                <w:szCs w:val="24"/>
              </w:rPr>
              <w:t>22021</w:t>
            </w:r>
          </w:p>
        </w:tc>
        <w:tc>
          <w:tcPr>
            <w:tcW w:w="1418" w:type="dxa"/>
            <w:tcBorders>
              <w:left w:val="single" w:sz="4" w:space="0" w:color="auto"/>
              <w:right w:val="single" w:sz="4" w:space="0" w:color="auto"/>
            </w:tcBorders>
          </w:tcPr>
          <w:p w:rsidR="00CC24B3" w:rsidRDefault="00CC24B3" w:rsidP="00854EA8">
            <w:pPr>
              <w:pStyle w:val="ConsPlusNormal"/>
              <w:rPr>
                <w:rFonts w:ascii="Times New Roman" w:hAnsi="Times New Roman" w:cs="Times New Roman"/>
                <w:sz w:val="24"/>
                <w:szCs w:val="24"/>
              </w:rPr>
            </w:pPr>
            <w:r>
              <w:rPr>
                <w:rFonts w:ascii="Times New Roman" w:hAnsi="Times New Roman" w:cs="Times New Roman"/>
                <w:sz w:val="24"/>
                <w:szCs w:val="24"/>
              </w:rPr>
              <w:t>Управление</w:t>
            </w:r>
            <w:r w:rsidRPr="002631AB">
              <w:rPr>
                <w:rFonts w:ascii="Times New Roman" w:hAnsi="Times New Roman" w:cs="Times New Roman"/>
                <w:sz w:val="24"/>
                <w:szCs w:val="24"/>
              </w:rPr>
              <w:t xml:space="preserve"> бухгалтерского учета и отчетности</w:t>
            </w:r>
          </w:p>
        </w:tc>
        <w:tc>
          <w:tcPr>
            <w:tcW w:w="1559" w:type="dxa"/>
            <w:tcBorders>
              <w:left w:val="single" w:sz="4" w:space="0" w:color="auto"/>
              <w:right w:val="single" w:sz="4" w:space="0" w:color="auto"/>
            </w:tcBorders>
          </w:tcPr>
          <w:p w:rsidR="00CC24B3" w:rsidRPr="008A00DF" w:rsidRDefault="00CC24B3" w:rsidP="00854EA8">
            <w:pPr>
              <w:pStyle w:val="ConsPlusNormal"/>
              <w:rPr>
                <w:rFonts w:ascii="Times New Roman" w:hAnsi="Times New Roman" w:cs="Times New Roman"/>
                <w:sz w:val="24"/>
                <w:szCs w:val="24"/>
              </w:rPr>
            </w:pPr>
          </w:p>
        </w:tc>
      </w:tr>
      <w:tr w:rsidR="00CC24B3" w:rsidRPr="008A00DF" w:rsidTr="00FF2689">
        <w:trPr>
          <w:trHeight w:val="827"/>
        </w:trPr>
        <w:tc>
          <w:tcPr>
            <w:tcW w:w="566" w:type="dxa"/>
            <w:shd w:val="clear" w:color="auto" w:fill="auto"/>
          </w:tcPr>
          <w:p w:rsidR="00CC24B3" w:rsidRDefault="00CC24B3" w:rsidP="00854EA8">
            <w:pPr>
              <w:pStyle w:val="ConsPlusNormal"/>
              <w:rPr>
                <w:rFonts w:ascii="Times New Roman" w:hAnsi="Times New Roman" w:cs="Times New Roman"/>
                <w:sz w:val="24"/>
                <w:szCs w:val="24"/>
              </w:rPr>
            </w:pPr>
            <w:r>
              <w:rPr>
                <w:rFonts w:ascii="Times New Roman" w:hAnsi="Times New Roman" w:cs="Times New Roman"/>
                <w:sz w:val="24"/>
                <w:szCs w:val="24"/>
              </w:rPr>
              <w:t>6.6</w:t>
            </w:r>
          </w:p>
        </w:tc>
        <w:tc>
          <w:tcPr>
            <w:tcW w:w="1985" w:type="dxa"/>
            <w:shd w:val="clear" w:color="auto" w:fill="auto"/>
          </w:tcPr>
          <w:p w:rsidR="00CC24B3" w:rsidRDefault="00CC24B3" w:rsidP="00854EA8">
            <w:pPr>
              <w:pStyle w:val="ConsPlusNormal"/>
              <w:rPr>
                <w:rFonts w:ascii="Times New Roman" w:hAnsi="Times New Roman" w:cs="Times New Roman"/>
                <w:color w:val="000000"/>
                <w:sz w:val="24"/>
                <w:szCs w:val="24"/>
              </w:rPr>
            </w:pPr>
            <w:r>
              <w:rPr>
                <w:rFonts w:ascii="Times New Roman" w:hAnsi="Times New Roman" w:cs="Times New Roman"/>
                <w:color w:val="000000"/>
                <w:sz w:val="24"/>
                <w:szCs w:val="24"/>
              </w:rPr>
              <w:t>Обеспечение деятельности территориального управления Ильинское</w:t>
            </w:r>
          </w:p>
        </w:tc>
        <w:tc>
          <w:tcPr>
            <w:tcW w:w="847" w:type="dxa"/>
            <w:tcBorders>
              <w:top w:val="single" w:sz="4" w:space="0" w:color="auto"/>
              <w:left w:val="single" w:sz="4" w:space="0" w:color="auto"/>
              <w:bottom w:val="single" w:sz="4" w:space="0" w:color="auto"/>
              <w:right w:val="single" w:sz="4" w:space="0" w:color="auto"/>
            </w:tcBorders>
          </w:tcPr>
          <w:p w:rsidR="00CC24B3" w:rsidRDefault="00CC24B3" w:rsidP="00854EA8">
            <w:pPr>
              <w:pStyle w:val="ConsPlusNormal"/>
              <w:rPr>
                <w:rFonts w:ascii="Times New Roman" w:hAnsi="Times New Roman" w:cs="Times New Roman"/>
                <w:sz w:val="24"/>
                <w:szCs w:val="24"/>
              </w:rPr>
            </w:pPr>
            <w:r>
              <w:rPr>
                <w:rFonts w:ascii="Times New Roman" w:hAnsi="Times New Roman" w:cs="Times New Roman"/>
                <w:sz w:val="24"/>
                <w:szCs w:val="24"/>
              </w:rPr>
              <w:t>2017-2021</w:t>
            </w:r>
          </w:p>
        </w:tc>
        <w:tc>
          <w:tcPr>
            <w:tcW w:w="1279" w:type="dxa"/>
            <w:tcBorders>
              <w:top w:val="single" w:sz="4" w:space="0" w:color="auto"/>
              <w:left w:val="single" w:sz="4" w:space="0" w:color="auto"/>
              <w:bottom w:val="single" w:sz="4" w:space="0" w:color="auto"/>
              <w:right w:val="single" w:sz="4" w:space="0" w:color="auto"/>
            </w:tcBorders>
          </w:tcPr>
          <w:p w:rsidR="00CC24B3" w:rsidRDefault="00CC24B3" w:rsidP="00854EA8">
            <w:pPr>
              <w:pStyle w:val="ConsPlusNormal"/>
              <w:rPr>
                <w:rFonts w:ascii="Times New Roman" w:hAnsi="Times New Roman" w:cs="Times New Roman"/>
                <w:color w:val="000000"/>
                <w:sz w:val="24"/>
                <w:szCs w:val="24"/>
              </w:rPr>
            </w:pPr>
            <w:r>
              <w:rPr>
                <w:rFonts w:ascii="Times New Roman" w:hAnsi="Times New Roman" w:cs="Times New Roman"/>
                <w:color w:val="000000"/>
                <w:sz w:val="24"/>
                <w:szCs w:val="24"/>
              </w:rPr>
              <w:t>Бюджет округа</w:t>
            </w:r>
          </w:p>
        </w:tc>
        <w:tc>
          <w:tcPr>
            <w:tcW w:w="1276" w:type="dxa"/>
            <w:tcBorders>
              <w:top w:val="single" w:sz="4" w:space="0" w:color="auto"/>
              <w:left w:val="single" w:sz="4" w:space="0" w:color="auto"/>
              <w:bottom w:val="single" w:sz="4" w:space="0" w:color="auto"/>
              <w:right w:val="single" w:sz="4" w:space="0" w:color="auto"/>
            </w:tcBorders>
          </w:tcPr>
          <w:p w:rsidR="00CC24B3" w:rsidRPr="00923D9E" w:rsidRDefault="00CC24B3" w:rsidP="00854EA8">
            <w:pPr>
              <w:pStyle w:val="ConsPlusNormal"/>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CC24B3" w:rsidRPr="000F011C" w:rsidRDefault="005F56EB" w:rsidP="00854EA8">
            <w:pPr>
              <w:pStyle w:val="ConsPlusNormal"/>
              <w:jc w:val="center"/>
              <w:rPr>
                <w:rFonts w:ascii="Times New Roman" w:hAnsi="Times New Roman" w:cs="Times New Roman"/>
                <w:b/>
                <w:i/>
                <w:sz w:val="24"/>
                <w:szCs w:val="24"/>
              </w:rPr>
            </w:pPr>
            <w:r w:rsidRPr="000F011C">
              <w:rPr>
                <w:rFonts w:ascii="Times New Roman" w:hAnsi="Times New Roman" w:cs="Times New Roman"/>
                <w:b/>
                <w:i/>
                <w:sz w:val="24"/>
                <w:szCs w:val="24"/>
              </w:rPr>
              <w:t>81396</w:t>
            </w:r>
          </w:p>
        </w:tc>
        <w:tc>
          <w:tcPr>
            <w:tcW w:w="992" w:type="dxa"/>
            <w:tcBorders>
              <w:top w:val="single" w:sz="4" w:space="0" w:color="auto"/>
              <w:left w:val="single" w:sz="4" w:space="0" w:color="auto"/>
              <w:bottom w:val="single" w:sz="4" w:space="0" w:color="auto"/>
              <w:right w:val="single" w:sz="4" w:space="0" w:color="auto"/>
            </w:tcBorders>
          </w:tcPr>
          <w:p w:rsidR="00CC24B3" w:rsidRPr="00731E8F" w:rsidRDefault="00CC24B3" w:rsidP="00854EA8">
            <w:pPr>
              <w:pStyle w:val="ConsPlusNormal"/>
              <w:rPr>
                <w:rFonts w:ascii="Times New Roman" w:hAnsi="Times New Roman" w:cs="Times New Roman"/>
                <w:b/>
                <w:i/>
                <w:sz w:val="24"/>
                <w:szCs w:val="24"/>
                <w:highlight w:val="yellow"/>
              </w:rPr>
            </w:pPr>
          </w:p>
        </w:tc>
        <w:tc>
          <w:tcPr>
            <w:tcW w:w="993" w:type="dxa"/>
            <w:tcBorders>
              <w:top w:val="single" w:sz="4" w:space="0" w:color="auto"/>
              <w:left w:val="single" w:sz="4" w:space="0" w:color="auto"/>
              <w:bottom w:val="single" w:sz="4" w:space="0" w:color="auto"/>
              <w:right w:val="single" w:sz="4" w:space="0" w:color="auto"/>
            </w:tcBorders>
          </w:tcPr>
          <w:p w:rsidR="00CC24B3" w:rsidRDefault="005F56EB" w:rsidP="00854EA8">
            <w:pPr>
              <w:pStyle w:val="ConsPlusNormal"/>
              <w:rPr>
                <w:rFonts w:ascii="Times New Roman" w:hAnsi="Times New Roman" w:cs="Times New Roman"/>
                <w:b/>
                <w:i/>
                <w:sz w:val="24"/>
                <w:szCs w:val="24"/>
              </w:rPr>
            </w:pPr>
            <w:r>
              <w:rPr>
                <w:rFonts w:ascii="Times New Roman" w:hAnsi="Times New Roman" w:cs="Times New Roman"/>
                <w:b/>
                <w:i/>
                <w:sz w:val="24"/>
                <w:szCs w:val="24"/>
              </w:rPr>
              <w:t>20349</w:t>
            </w:r>
          </w:p>
        </w:tc>
        <w:tc>
          <w:tcPr>
            <w:tcW w:w="992" w:type="dxa"/>
            <w:tcBorders>
              <w:top w:val="single" w:sz="4" w:space="0" w:color="auto"/>
              <w:left w:val="single" w:sz="4" w:space="0" w:color="auto"/>
              <w:bottom w:val="single" w:sz="4" w:space="0" w:color="auto"/>
              <w:right w:val="single" w:sz="4" w:space="0" w:color="auto"/>
            </w:tcBorders>
          </w:tcPr>
          <w:p w:rsidR="00CC24B3" w:rsidRDefault="005F56EB" w:rsidP="00854EA8">
            <w:pPr>
              <w:pStyle w:val="ConsPlusNormal"/>
              <w:rPr>
                <w:rFonts w:ascii="Times New Roman" w:hAnsi="Times New Roman" w:cs="Times New Roman"/>
                <w:b/>
                <w:i/>
                <w:sz w:val="24"/>
                <w:szCs w:val="24"/>
              </w:rPr>
            </w:pPr>
            <w:r>
              <w:rPr>
                <w:rFonts w:ascii="Times New Roman" w:hAnsi="Times New Roman" w:cs="Times New Roman"/>
                <w:b/>
                <w:i/>
                <w:sz w:val="24"/>
                <w:szCs w:val="24"/>
              </w:rPr>
              <w:t>20349</w:t>
            </w:r>
          </w:p>
        </w:tc>
        <w:tc>
          <w:tcPr>
            <w:tcW w:w="992" w:type="dxa"/>
            <w:tcBorders>
              <w:top w:val="single" w:sz="4" w:space="0" w:color="auto"/>
              <w:left w:val="single" w:sz="4" w:space="0" w:color="auto"/>
              <w:bottom w:val="single" w:sz="4" w:space="0" w:color="auto"/>
              <w:right w:val="single" w:sz="4" w:space="0" w:color="auto"/>
            </w:tcBorders>
          </w:tcPr>
          <w:p w:rsidR="00CC24B3" w:rsidRDefault="005F56EB" w:rsidP="00854EA8">
            <w:pPr>
              <w:pStyle w:val="ConsPlusNormal"/>
              <w:rPr>
                <w:rFonts w:ascii="Times New Roman" w:hAnsi="Times New Roman" w:cs="Times New Roman"/>
                <w:b/>
                <w:i/>
                <w:sz w:val="24"/>
                <w:szCs w:val="24"/>
              </w:rPr>
            </w:pPr>
            <w:r>
              <w:rPr>
                <w:rFonts w:ascii="Times New Roman" w:hAnsi="Times New Roman" w:cs="Times New Roman"/>
                <w:b/>
                <w:i/>
                <w:sz w:val="24"/>
                <w:szCs w:val="24"/>
              </w:rPr>
              <w:t>20349</w:t>
            </w:r>
          </w:p>
        </w:tc>
        <w:tc>
          <w:tcPr>
            <w:tcW w:w="993" w:type="dxa"/>
            <w:tcBorders>
              <w:top w:val="single" w:sz="4" w:space="0" w:color="auto"/>
              <w:left w:val="single" w:sz="4" w:space="0" w:color="auto"/>
              <w:bottom w:val="single" w:sz="4" w:space="0" w:color="auto"/>
              <w:right w:val="single" w:sz="4" w:space="0" w:color="auto"/>
            </w:tcBorders>
          </w:tcPr>
          <w:p w:rsidR="00CC24B3" w:rsidRDefault="005F56EB" w:rsidP="00854EA8">
            <w:pPr>
              <w:pStyle w:val="ConsPlusNormal"/>
              <w:rPr>
                <w:rFonts w:ascii="Times New Roman" w:hAnsi="Times New Roman" w:cs="Times New Roman"/>
                <w:b/>
                <w:i/>
                <w:sz w:val="24"/>
                <w:szCs w:val="24"/>
              </w:rPr>
            </w:pPr>
            <w:r>
              <w:rPr>
                <w:rFonts w:ascii="Times New Roman" w:hAnsi="Times New Roman" w:cs="Times New Roman"/>
                <w:b/>
                <w:i/>
                <w:sz w:val="24"/>
                <w:szCs w:val="24"/>
              </w:rPr>
              <w:t>20349</w:t>
            </w:r>
          </w:p>
        </w:tc>
        <w:tc>
          <w:tcPr>
            <w:tcW w:w="1418" w:type="dxa"/>
            <w:tcBorders>
              <w:left w:val="single" w:sz="4" w:space="0" w:color="auto"/>
              <w:right w:val="single" w:sz="4" w:space="0" w:color="auto"/>
            </w:tcBorders>
          </w:tcPr>
          <w:p w:rsidR="00CC24B3" w:rsidRDefault="005F56EB" w:rsidP="00854EA8">
            <w:pPr>
              <w:pStyle w:val="ConsPlusNormal"/>
              <w:rPr>
                <w:rFonts w:ascii="Times New Roman" w:hAnsi="Times New Roman" w:cs="Times New Roman"/>
                <w:sz w:val="24"/>
                <w:szCs w:val="24"/>
              </w:rPr>
            </w:pPr>
            <w:r>
              <w:rPr>
                <w:rFonts w:ascii="Times New Roman" w:hAnsi="Times New Roman" w:cs="Times New Roman"/>
                <w:sz w:val="24"/>
                <w:szCs w:val="24"/>
              </w:rPr>
              <w:t>Управление</w:t>
            </w:r>
            <w:r w:rsidRPr="002631AB">
              <w:rPr>
                <w:rFonts w:ascii="Times New Roman" w:hAnsi="Times New Roman" w:cs="Times New Roman"/>
                <w:sz w:val="24"/>
                <w:szCs w:val="24"/>
              </w:rPr>
              <w:t xml:space="preserve"> бухгалтерского учета и отчетности</w:t>
            </w:r>
          </w:p>
        </w:tc>
        <w:tc>
          <w:tcPr>
            <w:tcW w:w="1559" w:type="dxa"/>
            <w:tcBorders>
              <w:left w:val="single" w:sz="4" w:space="0" w:color="auto"/>
              <w:right w:val="single" w:sz="4" w:space="0" w:color="auto"/>
            </w:tcBorders>
          </w:tcPr>
          <w:p w:rsidR="00CC24B3" w:rsidRPr="008A00DF" w:rsidRDefault="00CC24B3" w:rsidP="00854EA8">
            <w:pPr>
              <w:pStyle w:val="ConsPlusNormal"/>
              <w:rPr>
                <w:rFonts w:ascii="Times New Roman" w:hAnsi="Times New Roman" w:cs="Times New Roman"/>
                <w:sz w:val="24"/>
                <w:szCs w:val="24"/>
              </w:rPr>
            </w:pPr>
          </w:p>
        </w:tc>
      </w:tr>
      <w:tr w:rsidR="005F56EB" w:rsidRPr="008A00DF" w:rsidTr="00FF2689">
        <w:trPr>
          <w:trHeight w:val="827"/>
        </w:trPr>
        <w:tc>
          <w:tcPr>
            <w:tcW w:w="566" w:type="dxa"/>
            <w:shd w:val="clear" w:color="auto" w:fill="auto"/>
          </w:tcPr>
          <w:p w:rsidR="005F56EB" w:rsidRDefault="005F56EB" w:rsidP="00854EA8">
            <w:pPr>
              <w:pStyle w:val="ConsPlusNormal"/>
              <w:rPr>
                <w:rFonts w:ascii="Times New Roman" w:hAnsi="Times New Roman" w:cs="Times New Roman"/>
                <w:sz w:val="24"/>
                <w:szCs w:val="24"/>
              </w:rPr>
            </w:pPr>
            <w:r>
              <w:rPr>
                <w:rFonts w:ascii="Times New Roman" w:hAnsi="Times New Roman" w:cs="Times New Roman"/>
                <w:sz w:val="24"/>
                <w:szCs w:val="24"/>
              </w:rPr>
              <w:t>6.7</w:t>
            </w:r>
          </w:p>
        </w:tc>
        <w:tc>
          <w:tcPr>
            <w:tcW w:w="1985" w:type="dxa"/>
            <w:shd w:val="clear" w:color="auto" w:fill="auto"/>
          </w:tcPr>
          <w:p w:rsidR="005F56EB" w:rsidRDefault="005F56EB" w:rsidP="00854EA8">
            <w:pPr>
              <w:pStyle w:val="ConsPlusNormal"/>
              <w:rPr>
                <w:rFonts w:ascii="Times New Roman" w:hAnsi="Times New Roman" w:cs="Times New Roman"/>
                <w:color w:val="000000"/>
                <w:sz w:val="24"/>
                <w:szCs w:val="24"/>
              </w:rPr>
            </w:pPr>
            <w:r>
              <w:rPr>
                <w:rFonts w:ascii="Times New Roman" w:hAnsi="Times New Roman" w:cs="Times New Roman"/>
                <w:color w:val="000000"/>
                <w:sz w:val="24"/>
                <w:szCs w:val="24"/>
              </w:rPr>
              <w:t>Обеспечение деятельности территориального управления Отрадненское</w:t>
            </w:r>
          </w:p>
        </w:tc>
        <w:tc>
          <w:tcPr>
            <w:tcW w:w="847" w:type="dxa"/>
            <w:tcBorders>
              <w:top w:val="single" w:sz="4" w:space="0" w:color="auto"/>
              <w:left w:val="single" w:sz="4" w:space="0" w:color="auto"/>
              <w:bottom w:val="single" w:sz="4" w:space="0" w:color="auto"/>
              <w:right w:val="single" w:sz="4" w:space="0" w:color="auto"/>
            </w:tcBorders>
          </w:tcPr>
          <w:p w:rsidR="005F56EB" w:rsidRDefault="005F56EB" w:rsidP="00854EA8">
            <w:pPr>
              <w:pStyle w:val="ConsPlusNormal"/>
              <w:rPr>
                <w:rFonts w:ascii="Times New Roman" w:hAnsi="Times New Roman" w:cs="Times New Roman"/>
                <w:sz w:val="24"/>
                <w:szCs w:val="24"/>
              </w:rPr>
            </w:pPr>
            <w:r>
              <w:rPr>
                <w:rFonts w:ascii="Times New Roman" w:hAnsi="Times New Roman" w:cs="Times New Roman"/>
                <w:sz w:val="24"/>
                <w:szCs w:val="24"/>
              </w:rPr>
              <w:t>2017-2021</w:t>
            </w:r>
          </w:p>
        </w:tc>
        <w:tc>
          <w:tcPr>
            <w:tcW w:w="1279" w:type="dxa"/>
            <w:tcBorders>
              <w:top w:val="single" w:sz="4" w:space="0" w:color="auto"/>
              <w:left w:val="single" w:sz="4" w:space="0" w:color="auto"/>
              <w:bottom w:val="single" w:sz="4" w:space="0" w:color="auto"/>
              <w:right w:val="single" w:sz="4" w:space="0" w:color="auto"/>
            </w:tcBorders>
          </w:tcPr>
          <w:p w:rsidR="005F56EB" w:rsidRDefault="005F56EB" w:rsidP="00854EA8">
            <w:pPr>
              <w:pStyle w:val="ConsPlusNormal"/>
              <w:rPr>
                <w:rFonts w:ascii="Times New Roman" w:hAnsi="Times New Roman" w:cs="Times New Roman"/>
                <w:color w:val="000000"/>
                <w:sz w:val="24"/>
                <w:szCs w:val="24"/>
              </w:rPr>
            </w:pPr>
            <w:r>
              <w:rPr>
                <w:rFonts w:ascii="Times New Roman" w:hAnsi="Times New Roman" w:cs="Times New Roman"/>
                <w:color w:val="000000"/>
                <w:sz w:val="24"/>
                <w:szCs w:val="24"/>
              </w:rPr>
              <w:t>Бюджет округа</w:t>
            </w:r>
          </w:p>
        </w:tc>
        <w:tc>
          <w:tcPr>
            <w:tcW w:w="1276" w:type="dxa"/>
            <w:tcBorders>
              <w:top w:val="single" w:sz="4" w:space="0" w:color="auto"/>
              <w:left w:val="single" w:sz="4" w:space="0" w:color="auto"/>
              <w:bottom w:val="single" w:sz="4" w:space="0" w:color="auto"/>
              <w:right w:val="single" w:sz="4" w:space="0" w:color="auto"/>
            </w:tcBorders>
          </w:tcPr>
          <w:p w:rsidR="005F56EB" w:rsidRPr="00923D9E" w:rsidRDefault="005F56EB" w:rsidP="00854EA8">
            <w:pPr>
              <w:pStyle w:val="ConsPlusNormal"/>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5F56EB" w:rsidRPr="000F011C" w:rsidRDefault="00DC5FBA" w:rsidP="00854EA8">
            <w:pPr>
              <w:pStyle w:val="ConsPlusNormal"/>
              <w:jc w:val="center"/>
              <w:rPr>
                <w:rFonts w:ascii="Times New Roman" w:hAnsi="Times New Roman" w:cs="Times New Roman"/>
                <w:b/>
                <w:i/>
                <w:sz w:val="24"/>
                <w:szCs w:val="24"/>
              </w:rPr>
            </w:pPr>
            <w:r w:rsidRPr="000F011C">
              <w:rPr>
                <w:rFonts w:ascii="Times New Roman" w:hAnsi="Times New Roman" w:cs="Times New Roman"/>
                <w:b/>
                <w:i/>
                <w:sz w:val="24"/>
                <w:szCs w:val="24"/>
              </w:rPr>
              <w:t>70640</w:t>
            </w:r>
          </w:p>
        </w:tc>
        <w:tc>
          <w:tcPr>
            <w:tcW w:w="992" w:type="dxa"/>
            <w:tcBorders>
              <w:top w:val="single" w:sz="4" w:space="0" w:color="auto"/>
              <w:left w:val="single" w:sz="4" w:space="0" w:color="auto"/>
              <w:bottom w:val="single" w:sz="4" w:space="0" w:color="auto"/>
              <w:right w:val="single" w:sz="4" w:space="0" w:color="auto"/>
            </w:tcBorders>
          </w:tcPr>
          <w:p w:rsidR="005F56EB" w:rsidRPr="00731E8F" w:rsidRDefault="005F56EB" w:rsidP="00854EA8">
            <w:pPr>
              <w:pStyle w:val="ConsPlusNormal"/>
              <w:rPr>
                <w:rFonts w:ascii="Times New Roman" w:hAnsi="Times New Roman" w:cs="Times New Roman"/>
                <w:b/>
                <w:i/>
                <w:sz w:val="24"/>
                <w:szCs w:val="24"/>
                <w:highlight w:val="yellow"/>
              </w:rPr>
            </w:pPr>
          </w:p>
        </w:tc>
        <w:tc>
          <w:tcPr>
            <w:tcW w:w="993" w:type="dxa"/>
            <w:tcBorders>
              <w:top w:val="single" w:sz="4" w:space="0" w:color="auto"/>
              <w:left w:val="single" w:sz="4" w:space="0" w:color="auto"/>
              <w:bottom w:val="single" w:sz="4" w:space="0" w:color="auto"/>
              <w:right w:val="single" w:sz="4" w:space="0" w:color="auto"/>
            </w:tcBorders>
          </w:tcPr>
          <w:p w:rsidR="005F56EB" w:rsidRDefault="005F56EB" w:rsidP="00854EA8">
            <w:pPr>
              <w:pStyle w:val="ConsPlusNormal"/>
              <w:rPr>
                <w:rFonts w:ascii="Times New Roman" w:hAnsi="Times New Roman" w:cs="Times New Roman"/>
                <w:b/>
                <w:i/>
                <w:sz w:val="24"/>
                <w:szCs w:val="24"/>
              </w:rPr>
            </w:pPr>
            <w:r>
              <w:rPr>
                <w:rFonts w:ascii="Times New Roman" w:hAnsi="Times New Roman" w:cs="Times New Roman"/>
                <w:b/>
                <w:i/>
                <w:sz w:val="24"/>
                <w:szCs w:val="24"/>
              </w:rPr>
              <w:t>17660</w:t>
            </w:r>
          </w:p>
        </w:tc>
        <w:tc>
          <w:tcPr>
            <w:tcW w:w="992" w:type="dxa"/>
            <w:tcBorders>
              <w:top w:val="single" w:sz="4" w:space="0" w:color="auto"/>
              <w:left w:val="single" w:sz="4" w:space="0" w:color="auto"/>
              <w:bottom w:val="single" w:sz="4" w:space="0" w:color="auto"/>
              <w:right w:val="single" w:sz="4" w:space="0" w:color="auto"/>
            </w:tcBorders>
          </w:tcPr>
          <w:p w:rsidR="005F56EB" w:rsidRDefault="005F56EB" w:rsidP="00854EA8">
            <w:pPr>
              <w:pStyle w:val="ConsPlusNormal"/>
              <w:rPr>
                <w:rFonts w:ascii="Times New Roman" w:hAnsi="Times New Roman" w:cs="Times New Roman"/>
                <w:b/>
                <w:i/>
                <w:sz w:val="24"/>
                <w:szCs w:val="24"/>
              </w:rPr>
            </w:pPr>
            <w:r>
              <w:rPr>
                <w:rFonts w:ascii="Times New Roman" w:hAnsi="Times New Roman" w:cs="Times New Roman"/>
                <w:b/>
                <w:i/>
                <w:sz w:val="24"/>
                <w:szCs w:val="24"/>
              </w:rPr>
              <w:t>17660</w:t>
            </w:r>
          </w:p>
        </w:tc>
        <w:tc>
          <w:tcPr>
            <w:tcW w:w="992" w:type="dxa"/>
            <w:tcBorders>
              <w:top w:val="single" w:sz="4" w:space="0" w:color="auto"/>
              <w:left w:val="single" w:sz="4" w:space="0" w:color="auto"/>
              <w:bottom w:val="single" w:sz="4" w:space="0" w:color="auto"/>
              <w:right w:val="single" w:sz="4" w:space="0" w:color="auto"/>
            </w:tcBorders>
          </w:tcPr>
          <w:p w:rsidR="005F56EB" w:rsidRDefault="005F56EB" w:rsidP="00854EA8">
            <w:pPr>
              <w:pStyle w:val="ConsPlusNormal"/>
              <w:rPr>
                <w:rFonts w:ascii="Times New Roman" w:hAnsi="Times New Roman" w:cs="Times New Roman"/>
                <w:b/>
                <w:i/>
                <w:sz w:val="24"/>
                <w:szCs w:val="24"/>
              </w:rPr>
            </w:pPr>
            <w:r>
              <w:rPr>
                <w:rFonts w:ascii="Times New Roman" w:hAnsi="Times New Roman" w:cs="Times New Roman"/>
                <w:b/>
                <w:i/>
                <w:sz w:val="24"/>
                <w:szCs w:val="24"/>
              </w:rPr>
              <w:t>17660</w:t>
            </w:r>
          </w:p>
        </w:tc>
        <w:tc>
          <w:tcPr>
            <w:tcW w:w="993" w:type="dxa"/>
            <w:tcBorders>
              <w:top w:val="single" w:sz="4" w:space="0" w:color="auto"/>
              <w:left w:val="single" w:sz="4" w:space="0" w:color="auto"/>
              <w:bottom w:val="single" w:sz="4" w:space="0" w:color="auto"/>
              <w:right w:val="single" w:sz="4" w:space="0" w:color="auto"/>
            </w:tcBorders>
          </w:tcPr>
          <w:p w:rsidR="005F56EB" w:rsidRDefault="00DC5FBA" w:rsidP="00854EA8">
            <w:pPr>
              <w:pStyle w:val="ConsPlusNormal"/>
              <w:rPr>
                <w:rFonts w:ascii="Times New Roman" w:hAnsi="Times New Roman" w:cs="Times New Roman"/>
                <w:b/>
                <w:i/>
                <w:sz w:val="24"/>
                <w:szCs w:val="24"/>
              </w:rPr>
            </w:pPr>
            <w:r>
              <w:rPr>
                <w:rFonts w:ascii="Times New Roman" w:hAnsi="Times New Roman" w:cs="Times New Roman"/>
                <w:b/>
                <w:i/>
                <w:sz w:val="24"/>
                <w:szCs w:val="24"/>
              </w:rPr>
              <w:t>17660</w:t>
            </w:r>
          </w:p>
        </w:tc>
        <w:tc>
          <w:tcPr>
            <w:tcW w:w="1418" w:type="dxa"/>
            <w:tcBorders>
              <w:left w:val="single" w:sz="4" w:space="0" w:color="auto"/>
              <w:right w:val="single" w:sz="4" w:space="0" w:color="auto"/>
            </w:tcBorders>
          </w:tcPr>
          <w:p w:rsidR="005F56EB" w:rsidRDefault="005F56EB" w:rsidP="00854EA8">
            <w:pPr>
              <w:pStyle w:val="ConsPlusNormal"/>
              <w:rPr>
                <w:rFonts w:ascii="Times New Roman" w:hAnsi="Times New Roman" w:cs="Times New Roman"/>
                <w:sz w:val="24"/>
                <w:szCs w:val="24"/>
              </w:rPr>
            </w:pPr>
            <w:r>
              <w:rPr>
                <w:rFonts w:ascii="Times New Roman" w:hAnsi="Times New Roman" w:cs="Times New Roman"/>
                <w:sz w:val="24"/>
                <w:szCs w:val="24"/>
              </w:rPr>
              <w:t>Управление</w:t>
            </w:r>
            <w:r w:rsidRPr="002631AB">
              <w:rPr>
                <w:rFonts w:ascii="Times New Roman" w:hAnsi="Times New Roman" w:cs="Times New Roman"/>
                <w:sz w:val="24"/>
                <w:szCs w:val="24"/>
              </w:rPr>
              <w:t xml:space="preserve"> бухгалтерского учета и отчетности</w:t>
            </w:r>
          </w:p>
        </w:tc>
        <w:tc>
          <w:tcPr>
            <w:tcW w:w="1559" w:type="dxa"/>
            <w:tcBorders>
              <w:left w:val="single" w:sz="4" w:space="0" w:color="auto"/>
              <w:right w:val="single" w:sz="4" w:space="0" w:color="auto"/>
            </w:tcBorders>
          </w:tcPr>
          <w:p w:rsidR="005F56EB" w:rsidRPr="008A00DF" w:rsidRDefault="005F56EB" w:rsidP="00854EA8">
            <w:pPr>
              <w:pStyle w:val="ConsPlusNormal"/>
              <w:rPr>
                <w:rFonts w:ascii="Times New Roman" w:hAnsi="Times New Roman" w:cs="Times New Roman"/>
                <w:sz w:val="24"/>
                <w:szCs w:val="24"/>
              </w:rPr>
            </w:pPr>
          </w:p>
        </w:tc>
      </w:tr>
      <w:tr w:rsidR="00854EA8" w:rsidRPr="008A00DF" w:rsidTr="009558B8">
        <w:trPr>
          <w:trHeight w:val="827"/>
        </w:trPr>
        <w:tc>
          <w:tcPr>
            <w:tcW w:w="566" w:type="dxa"/>
          </w:tcPr>
          <w:p w:rsidR="00854EA8" w:rsidRDefault="00854EA8" w:rsidP="00854EA8">
            <w:pPr>
              <w:pStyle w:val="ConsPlusNormal"/>
              <w:rPr>
                <w:rFonts w:ascii="Times New Roman" w:hAnsi="Times New Roman" w:cs="Times New Roman"/>
                <w:sz w:val="24"/>
                <w:szCs w:val="24"/>
              </w:rPr>
            </w:pPr>
            <w:r>
              <w:rPr>
                <w:rFonts w:ascii="Times New Roman" w:hAnsi="Times New Roman" w:cs="Times New Roman"/>
                <w:sz w:val="24"/>
                <w:szCs w:val="24"/>
              </w:rPr>
              <w:lastRenderedPageBreak/>
              <w:t>7.</w:t>
            </w:r>
          </w:p>
        </w:tc>
        <w:tc>
          <w:tcPr>
            <w:tcW w:w="1985" w:type="dxa"/>
          </w:tcPr>
          <w:p w:rsidR="00854EA8" w:rsidRPr="008A589F" w:rsidRDefault="00854EA8" w:rsidP="00854EA8">
            <w:pPr>
              <w:pStyle w:val="ConsPlusNormal"/>
              <w:rPr>
                <w:rFonts w:ascii="Times New Roman" w:hAnsi="Times New Roman" w:cs="Times New Roman"/>
                <w:b/>
                <w:i/>
                <w:color w:val="000000"/>
                <w:sz w:val="24"/>
                <w:szCs w:val="24"/>
              </w:rPr>
            </w:pPr>
            <w:r w:rsidRPr="008A589F">
              <w:rPr>
                <w:rFonts w:ascii="Times New Roman" w:hAnsi="Times New Roman" w:cs="Times New Roman"/>
                <w:b/>
                <w:i/>
                <w:color w:val="000000"/>
                <w:sz w:val="24"/>
                <w:szCs w:val="24"/>
              </w:rPr>
              <w:t>Задача 7</w:t>
            </w:r>
          </w:p>
          <w:p w:rsidR="00854EA8" w:rsidRPr="00DD0F1C" w:rsidRDefault="00854EA8" w:rsidP="00854EA8">
            <w:pPr>
              <w:pStyle w:val="ConsPlusNormal"/>
              <w:rPr>
                <w:rFonts w:ascii="Times New Roman" w:hAnsi="Times New Roman" w:cs="Times New Roman"/>
                <w:color w:val="000000"/>
                <w:sz w:val="24"/>
                <w:szCs w:val="24"/>
              </w:rPr>
            </w:pPr>
            <w:r>
              <w:rPr>
                <w:rFonts w:ascii="Times New Roman" w:hAnsi="Times New Roman" w:cs="Times New Roman"/>
                <w:color w:val="000000"/>
                <w:sz w:val="24"/>
                <w:szCs w:val="24"/>
              </w:rPr>
              <w:t>Создание условий для реализации избирательных прав и права на участие в референдуме жителей городского округа Красногорск</w:t>
            </w:r>
          </w:p>
        </w:tc>
        <w:tc>
          <w:tcPr>
            <w:tcW w:w="847" w:type="dxa"/>
            <w:tcBorders>
              <w:top w:val="single" w:sz="4" w:space="0" w:color="auto"/>
              <w:left w:val="single" w:sz="4" w:space="0" w:color="auto"/>
              <w:bottom w:val="single" w:sz="4" w:space="0" w:color="auto"/>
              <w:right w:val="single" w:sz="4" w:space="0" w:color="auto"/>
            </w:tcBorders>
          </w:tcPr>
          <w:p w:rsidR="00854EA8" w:rsidRDefault="00854EA8" w:rsidP="00854EA8">
            <w:pPr>
              <w:pStyle w:val="ConsPlusNormal"/>
              <w:rPr>
                <w:rFonts w:ascii="Times New Roman" w:hAnsi="Times New Roman" w:cs="Times New Roman"/>
                <w:sz w:val="24"/>
                <w:szCs w:val="24"/>
              </w:rPr>
            </w:pPr>
            <w:r>
              <w:rPr>
                <w:rFonts w:ascii="Times New Roman" w:hAnsi="Times New Roman" w:cs="Times New Roman"/>
                <w:sz w:val="24"/>
                <w:szCs w:val="24"/>
              </w:rPr>
              <w:t>2018-2021</w:t>
            </w:r>
          </w:p>
        </w:tc>
        <w:tc>
          <w:tcPr>
            <w:tcW w:w="1279" w:type="dxa"/>
            <w:tcBorders>
              <w:top w:val="single" w:sz="4" w:space="0" w:color="auto"/>
              <w:left w:val="single" w:sz="4" w:space="0" w:color="auto"/>
              <w:bottom w:val="single" w:sz="4" w:space="0" w:color="auto"/>
              <w:right w:val="single" w:sz="4" w:space="0" w:color="auto"/>
            </w:tcBorders>
          </w:tcPr>
          <w:p w:rsidR="00854EA8" w:rsidRPr="00F24169" w:rsidRDefault="00854EA8" w:rsidP="00854EA8">
            <w:pPr>
              <w:pStyle w:val="ConsPlusNormal"/>
              <w:rPr>
                <w:rFonts w:ascii="Times New Roman" w:hAnsi="Times New Roman" w:cs="Times New Roman"/>
                <w:color w:val="000000"/>
                <w:sz w:val="24"/>
                <w:szCs w:val="24"/>
              </w:rPr>
            </w:pPr>
            <w:r>
              <w:rPr>
                <w:rFonts w:ascii="Times New Roman" w:hAnsi="Times New Roman" w:cs="Times New Roman"/>
                <w:color w:val="000000"/>
                <w:sz w:val="24"/>
                <w:szCs w:val="24"/>
              </w:rPr>
              <w:t>Бюджет округа</w:t>
            </w:r>
          </w:p>
        </w:tc>
        <w:tc>
          <w:tcPr>
            <w:tcW w:w="1276" w:type="dxa"/>
            <w:tcBorders>
              <w:top w:val="single" w:sz="4" w:space="0" w:color="auto"/>
              <w:left w:val="single" w:sz="4" w:space="0" w:color="auto"/>
              <w:bottom w:val="single" w:sz="4" w:space="0" w:color="auto"/>
              <w:right w:val="single" w:sz="4" w:space="0" w:color="auto"/>
            </w:tcBorders>
          </w:tcPr>
          <w:p w:rsidR="00854EA8" w:rsidRPr="00923D9E" w:rsidRDefault="00854EA8" w:rsidP="00854EA8">
            <w:pPr>
              <w:pStyle w:val="ConsPlusNormal"/>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54EA8" w:rsidRPr="009558B8" w:rsidRDefault="00141CD8" w:rsidP="00854EA8">
            <w:pPr>
              <w:pStyle w:val="ConsPlusNormal"/>
              <w:jc w:val="center"/>
              <w:rPr>
                <w:rFonts w:ascii="Times New Roman" w:hAnsi="Times New Roman" w:cs="Times New Roman"/>
                <w:b/>
                <w:sz w:val="24"/>
                <w:szCs w:val="24"/>
              </w:rPr>
            </w:pPr>
            <w:r w:rsidRPr="009558B8">
              <w:rPr>
                <w:rFonts w:ascii="Times New Roman" w:hAnsi="Times New Roman" w:cs="Times New Roman"/>
                <w:b/>
                <w:sz w:val="24"/>
                <w:szCs w:val="24"/>
              </w:rPr>
              <w:t>42</w:t>
            </w:r>
            <w:r w:rsidR="000D7F89" w:rsidRPr="009558B8">
              <w:rPr>
                <w:rFonts w:ascii="Times New Roman" w:hAnsi="Times New Roman" w:cs="Times New Roman"/>
                <w:b/>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54EA8" w:rsidRPr="009558B8" w:rsidRDefault="00921313" w:rsidP="00854EA8">
            <w:pPr>
              <w:pStyle w:val="ConsPlusNormal"/>
              <w:rPr>
                <w:rFonts w:ascii="Times New Roman" w:hAnsi="Times New Roman" w:cs="Times New Roman"/>
                <w:b/>
                <w:sz w:val="24"/>
                <w:szCs w:val="24"/>
              </w:rPr>
            </w:pPr>
            <w:r w:rsidRPr="009558B8">
              <w:rPr>
                <w:rFonts w:ascii="Times New Roman" w:hAnsi="Times New Roman" w:cs="Times New Roman"/>
                <w:b/>
                <w:sz w:val="24"/>
                <w:szCs w:val="24"/>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854EA8" w:rsidRPr="009558B8" w:rsidRDefault="00141CD8" w:rsidP="00854EA8">
            <w:pPr>
              <w:pStyle w:val="ConsPlusNormal"/>
              <w:rPr>
                <w:rFonts w:ascii="Times New Roman" w:hAnsi="Times New Roman" w:cs="Times New Roman"/>
                <w:b/>
                <w:sz w:val="24"/>
                <w:szCs w:val="24"/>
              </w:rPr>
            </w:pPr>
            <w:r w:rsidRPr="009558B8">
              <w:rPr>
                <w:rFonts w:ascii="Times New Roman" w:hAnsi="Times New Roman" w:cs="Times New Roman"/>
                <w:b/>
                <w:sz w:val="24"/>
                <w:szCs w:val="24"/>
              </w:rPr>
              <w:t>42</w:t>
            </w:r>
            <w:r w:rsidR="000D7F89" w:rsidRPr="009558B8">
              <w:rPr>
                <w:rFonts w:ascii="Times New Roman" w:hAnsi="Times New Roman" w:cs="Times New Roman"/>
                <w:b/>
                <w:sz w:val="24"/>
                <w:szCs w:val="24"/>
              </w:rPr>
              <w:t>000</w:t>
            </w:r>
          </w:p>
        </w:tc>
        <w:tc>
          <w:tcPr>
            <w:tcW w:w="992" w:type="dxa"/>
            <w:tcBorders>
              <w:top w:val="single" w:sz="4" w:space="0" w:color="auto"/>
              <w:left w:val="single" w:sz="4" w:space="0" w:color="auto"/>
              <w:bottom w:val="single" w:sz="4" w:space="0" w:color="auto"/>
              <w:right w:val="single" w:sz="4" w:space="0" w:color="auto"/>
            </w:tcBorders>
          </w:tcPr>
          <w:p w:rsidR="00854EA8" w:rsidRPr="00BD25AB" w:rsidRDefault="00854EA8" w:rsidP="00854EA8">
            <w:pPr>
              <w:pStyle w:val="ConsPlusNormal"/>
              <w:rPr>
                <w:rFonts w:ascii="Times New Roman" w:hAnsi="Times New Roman" w:cs="Times New Roman"/>
                <w:b/>
                <w:i/>
                <w:sz w:val="24"/>
                <w:szCs w:val="24"/>
              </w:rPr>
            </w:pPr>
            <w:r>
              <w:rPr>
                <w:rFonts w:ascii="Times New Roman" w:hAnsi="Times New Roman" w:cs="Times New Roman"/>
                <w:b/>
                <w:i/>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854EA8" w:rsidRPr="00BD25AB" w:rsidRDefault="00854EA8" w:rsidP="00854EA8">
            <w:pPr>
              <w:pStyle w:val="ConsPlusNormal"/>
              <w:rPr>
                <w:rFonts w:ascii="Times New Roman" w:hAnsi="Times New Roman" w:cs="Times New Roman"/>
                <w:b/>
                <w:i/>
                <w:sz w:val="24"/>
                <w:szCs w:val="24"/>
              </w:rPr>
            </w:pPr>
            <w:r>
              <w:rPr>
                <w:rFonts w:ascii="Times New Roman" w:hAnsi="Times New Roman" w:cs="Times New Roman"/>
                <w:b/>
                <w:i/>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854EA8" w:rsidRPr="00BD25AB" w:rsidRDefault="00854EA8" w:rsidP="00854EA8">
            <w:pPr>
              <w:pStyle w:val="ConsPlusNormal"/>
              <w:rPr>
                <w:rFonts w:ascii="Times New Roman" w:hAnsi="Times New Roman" w:cs="Times New Roman"/>
                <w:b/>
                <w:i/>
                <w:sz w:val="24"/>
                <w:szCs w:val="24"/>
              </w:rPr>
            </w:pPr>
            <w:r>
              <w:rPr>
                <w:rFonts w:ascii="Times New Roman" w:hAnsi="Times New Roman" w:cs="Times New Roman"/>
                <w:b/>
                <w:i/>
                <w:sz w:val="24"/>
                <w:szCs w:val="24"/>
              </w:rPr>
              <w:t>0</w:t>
            </w:r>
          </w:p>
        </w:tc>
        <w:tc>
          <w:tcPr>
            <w:tcW w:w="1418" w:type="dxa"/>
            <w:tcBorders>
              <w:left w:val="single" w:sz="4" w:space="0" w:color="auto"/>
              <w:right w:val="single" w:sz="4" w:space="0" w:color="auto"/>
            </w:tcBorders>
          </w:tcPr>
          <w:p w:rsidR="00854EA8" w:rsidRPr="002631AB" w:rsidRDefault="00854EA8" w:rsidP="00854EA8">
            <w:pPr>
              <w:pStyle w:val="ConsPlusNormal"/>
              <w:rPr>
                <w:rFonts w:ascii="Times New Roman" w:hAnsi="Times New Roman" w:cs="Times New Roman"/>
                <w:sz w:val="24"/>
                <w:szCs w:val="24"/>
              </w:rPr>
            </w:pPr>
          </w:p>
        </w:tc>
        <w:tc>
          <w:tcPr>
            <w:tcW w:w="1559" w:type="dxa"/>
            <w:tcBorders>
              <w:left w:val="single" w:sz="4" w:space="0" w:color="auto"/>
              <w:right w:val="single" w:sz="4" w:space="0" w:color="auto"/>
            </w:tcBorders>
          </w:tcPr>
          <w:p w:rsidR="00854EA8" w:rsidRPr="008A00DF" w:rsidRDefault="00854EA8" w:rsidP="00854EA8">
            <w:pPr>
              <w:pStyle w:val="ConsPlusNormal"/>
              <w:rPr>
                <w:rFonts w:ascii="Times New Roman" w:hAnsi="Times New Roman" w:cs="Times New Roman"/>
                <w:sz w:val="24"/>
                <w:szCs w:val="24"/>
              </w:rPr>
            </w:pPr>
          </w:p>
        </w:tc>
      </w:tr>
      <w:tr w:rsidR="00854EA8" w:rsidRPr="008A00DF" w:rsidTr="009558B8">
        <w:trPr>
          <w:trHeight w:val="827"/>
        </w:trPr>
        <w:tc>
          <w:tcPr>
            <w:tcW w:w="566" w:type="dxa"/>
          </w:tcPr>
          <w:p w:rsidR="00854EA8" w:rsidRDefault="00854EA8" w:rsidP="00854EA8">
            <w:pPr>
              <w:pStyle w:val="ConsPlusNormal"/>
              <w:rPr>
                <w:rFonts w:ascii="Times New Roman" w:hAnsi="Times New Roman" w:cs="Times New Roman"/>
                <w:sz w:val="24"/>
                <w:szCs w:val="24"/>
              </w:rPr>
            </w:pPr>
            <w:r>
              <w:rPr>
                <w:rFonts w:ascii="Times New Roman" w:hAnsi="Times New Roman" w:cs="Times New Roman"/>
                <w:sz w:val="24"/>
                <w:szCs w:val="24"/>
              </w:rPr>
              <w:t>7.1</w:t>
            </w:r>
          </w:p>
        </w:tc>
        <w:tc>
          <w:tcPr>
            <w:tcW w:w="1985" w:type="dxa"/>
          </w:tcPr>
          <w:p w:rsidR="00854EA8" w:rsidRPr="00DD0F1C" w:rsidRDefault="00854EA8" w:rsidP="00854EA8">
            <w:pPr>
              <w:pStyle w:val="ConsPlusNormal"/>
              <w:rPr>
                <w:rFonts w:ascii="Times New Roman" w:hAnsi="Times New Roman" w:cs="Times New Roman"/>
                <w:color w:val="000000"/>
                <w:sz w:val="24"/>
                <w:szCs w:val="24"/>
              </w:rPr>
            </w:pPr>
            <w:r>
              <w:rPr>
                <w:rFonts w:ascii="Times New Roman" w:hAnsi="Times New Roman" w:cs="Times New Roman"/>
                <w:color w:val="000000"/>
                <w:sz w:val="24"/>
                <w:szCs w:val="24"/>
              </w:rPr>
              <w:t>Создание условий для реализации избирательных прав и права на участие в референдуме жителей городского округа Красногорск</w:t>
            </w:r>
          </w:p>
        </w:tc>
        <w:tc>
          <w:tcPr>
            <w:tcW w:w="847" w:type="dxa"/>
            <w:tcBorders>
              <w:top w:val="single" w:sz="4" w:space="0" w:color="auto"/>
              <w:left w:val="single" w:sz="4" w:space="0" w:color="auto"/>
              <w:bottom w:val="single" w:sz="4" w:space="0" w:color="auto"/>
              <w:right w:val="single" w:sz="4" w:space="0" w:color="auto"/>
            </w:tcBorders>
          </w:tcPr>
          <w:p w:rsidR="00854EA8" w:rsidRDefault="00854EA8" w:rsidP="00854EA8">
            <w:pPr>
              <w:pStyle w:val="ConsPlusNormal"/>
              <w:rPr>
                <w:rFonts w:ascii="Times New Roman" w:hAnsi="Times New Roman" w:cs="Times New Roman"/>
                <w:sz w:val="24"/>
                <w:szCs w:val="24"/>
              </w:rPr>
            </w:pPr>
            <w:r>
              <w:rPr>
                <w:rFonts w:ascii="Times New Roman" w:hAnsi="Times New Roman" w:cs="Times New Roman"/>
                <w:sz w:val="24"/>
                <w:szCs w:val="24"/>
              </w:rPr>
              <w:t>2018-2021</w:t>
            </w:r>
          </w:p>
        </w:tc>
        <w:tc>
          <w:tcPr>
            <w:tcW w:w="1279" w:type="dxa"/>
            <w:tcBorders>
              <w:top w:val="single" w:sz="4" w:space="0" w:color="auto"/>
              <w:left w:val="single" w:sz="4" w:space="0" w:color="auto"/>
              <w:bottom w:val="single" w:sz="4" w:space="0" w:color="auto"/>
              <w:right w:val="single" w:sz="4" w:space="0" w:color="auto"/>
            </w:tcBorders>
          </w:tcPr>
          <w:p w:rsidR="00854EA8" w:rsidRPr="00F24169" w:rsidRDefault="00854EA8" w:rsidP="00854EA8">
            <w:pPr>
              <w:pStyle w:val="ConsPlusNormal"/>
              <w:rPr>
                <w:rFonts w:ascii="Times New Roman" w:hAnsi="Times New Roman" w:cs="Times New Roman"/>
                <w:color w:val="000000"/>
                <w:sz w:val="24"/>
                <w:szCs w:val="24"/>
              </w:rPr>
            </w:pPr>
            <w:r>
              <w:rPr>
                <w:rFonts w:ascii="Times New Roman" w:hAnsi="Times New Roman" w:cs="Times New Roman"/>
                <w:color w:val="000000"/>
                <w:sz w:val="24"/>
                <w:szCs w:val="24"/>
              </w:rPr>
              <w:t>Бюджет округа</w:t>
            </w:r>
          </w:p>
        </w:tc>
        <w:tc>
          <w:tcPr>
            <w:tcW w:w="1276" w:type="dxa"/>
            <w:tcBorders>
              <w:top w:val="single" w:sz="4" w:space="0" w:color="auto"/>
              <w:left w:val="single" w:sz="4" w:space="0" w:color="auto"/>
              <w:bottom w:val="single" w:sz="4" w:space="0" w:color="auto"/>
              <w:right w:val="single" w:sz="4" w:space="0" w:color="auto"/>
            </w:tcBorders>
          </w:tcPr>
          <w:p w:rsidR="00854EA8" w:rsidRPr="00731E8F" w:rsidRDefault="00854EA8" w:rsidP="00854EA8">
            <w:pPr>
              <w:pStyle w:val="ConsPlusNormal"/>
              <w:jc w:val="center"/>
              <w:rPr>
                <w:rFonts w:ascii="Times New Roman" w:hAnsi="Times New Roman" w:cs="Times New Roman"/>
                <w:sz w:val="24"/>
                <w:szCs w:val="24"/>
              </w:rPr>
            </w:pPr>
            <w:r w:rsidRPr="00731E8F">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54EA8" w:rsidRPr="009558B8" w:rsidRDefault="00066EC0" w:rsidP="00854EA8">
            <w:pPr>
              <w:pStyle w:val="ConsPlusNormal"/>
              <w:jc w:val="center"/>
              <w:rPr>
                <w:rFonts w:ascii="Times New Roman" w:hAnsi="Times New Roman" w:cs="Times New Roman"/>
                <w:sz w:val="24"/>
                <w:szCs w:val="24"/>
              </w:rPr>
            </w:pPr>
            <w:r w:rsidRPr="009558B8">
              <w:rPr>
                <w:rFonts w:ascii="Times New Roman" w:hAnsi="Times New Roman" w:cs="Times New Roman"/>
                <w:sz w:val="24"/>
                <w:szCs w:val="24"/>
              </w:rPr>
              <w:t>42000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54EA8" w:rsidRPr="009558B8" w:rsidRDefault="00921313" w:rsidP="00854EA8">
            <w:pPr>
              <w:pStyle w:val="ConsPlusNormal"/>
              <w:rPr>
                <w:rFonts w:ascii="Times New Roman" w:hAnsi="Times New Roman" w:cs="Times New Roman"/>
                <w:sz w:val="24"/>
                <w:szCs w:val="24"/>
              </w:rPr>
            </w:pPr>
            <w:r w:rsidRPr="009558B8">
              <w:rPr>
                <w:rFonts w:ascii="Times New Roman"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854EA8" w:rsidRPr="009558B8" w:rsidRDefault="00066EC0" w:rsidP="00854EA8">
            <w:pPr>
              <w:pStyle w:val="ConsPlusNormal"/>
              <w:rPr>
                <w:rFonts w:ascii="Times New Roman" w:hAnsi="Times New Roman" w:cs="Times New Roman"/>
                <w:sz w:val="24"/>
                <w:szCs w:val="24"/>
              </w:rPr>
            </w:pPr>
            <w:r w:rsidRPr="009558B8">
              <w:rPr>
                <w:rFonts w:ascii="Times New Roman" w:hAnsi="Times New Roman" w:cs="Times New Roman"/>
                <w:sz w:val="24"/>
                <w:szCs w:val="24"/>
              </w:rPr>
              <w:t>42000</w:t>
            </w:r>
          </w:p>
        </w:tc>
        <w:tc>
          <w:tcPr>
            <w:tcW w:w="992" w:type="dxa"/>
            <w:tcBorders>
              <w:top w:val="single" w:sz="4" w:space="0" w:color="auto"/>
              <w:left w:val="single" w:sz="4" w:space="0" w:color="auto"/>
              <w:bottom w:val="single" w:sz="4" w:space="0" w:color="auto"/>
              <w:right w:val="single" w:sz="4" w:space="0" w:color="auto"/>
            </w:tcBorders>
          </w:tcPr>
          <w:p w:rsidR="00854EA8" w:rsidRPr="00731E8F" w:rsidRDefault="00854EA8" w:rsidP="00854EA8">
            <w:pPr>
              <w:pStyle w:val="ConsPlusNormal"/>
              <w:rPr>
                <w:rFonts w:ascii="Times New Roman" w:hAnsi="Times New Roman" w:cs="Times New Roman"/>
                <w:sz w:val="24"/>
                <w:szCs w:val="24"/>
              </w:rPr>
            </w:pPr>
            <w:r w:rsidRPr="00731E8F">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854EA8" w:rsidRPr="00731E8F" w:rsidRDefault="00854EA8" w:rsidP="00854EA8">
            <w:pPr>
              <w:pStyle w:val="ConsPlusNormal"/>
              <w:rPr>
                <w:rFonts w:ascii="Times New Roman" w:hAnsi="Times New Roman" w:cs="Times New Roman"/>
                <w:sz w:val="24"/>
                <w:szCs w:val="24"/>
              </w:rPr>
            </w:pPr>
            <w:r w:rsidRPr="00731E8F">
              <w:rPr>
                <w:rFonts w:ascii="Times New Roman" w:hAnsi="Times New Roman" w:cs="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854EA8" w:rsidRPr="00731E8F" w:rsidRDefault="00854EA8" w:rsidP="00854EA8">
            <w:pPr>
              <w:pStyle w:val="ConsPlusNormal"/>
              <w:rPr>
                <w:rFonts w:ascii="Times New Roman" w:hAnsi="Times New Roman" w:cs="Times New Roman"/>
                <w:sz w:val="24"/>
                <w:szCs w:val="24"/>
              </w:rPr>
            </w:pPr>
            <w:r w:rsidRPr="00731E8F">
              <w:rPr>
                <w:rFonts w:ascii="Times New Roman" w:hAnsi="Times New Roman" w:cs="Times New Roman"/>
                <w:sz w:val="24"/>
                <w:szCs w:val="24"/>
              </w:rPr>
              <w:t>0</w:t>
            </w:r>
          </w:p>
        </w:tc>
        <w:tc>
          <w:tcPr>
            <w:tcW w:w="1418" w:type="dxa"/>
            <w:tcBorders>
              <w:left w:val="single" w:sz="4" w:space="0" w:color="auto"/>
              <w:right w:val="single" w:sz="4" w:space="0" w:color="auto"/>
            </w:tcBorders>
          </w:tcPr>
          <w:p w:rsidR="00854EA8" w:rsidRPr="002631AB" w:rsidRDefault="00854EA8" w:rsidP="00854EA8">
            <w:pPr>
              <w:pStyle w:val="ConsPlusNormal"/>
              <w:rPr>
                <w:rFonts w:ascii="Times New Roman" w:hAnsi="Times New Roman" w:cs="Times New Roman"/>
                <w:sz w:val="24"/>
                <w:szCs w:val="24"/>
              </w:rPr>
            </w:pPr>
          </w:p>
        </w:tc>
        <w:tc>
          <w:tcPr>
            <w:tcW w:w="1559" w:type="dxa"/>
            <w:tcBorders>
              <w:left w:val="single" w:sz="4" w:space="0" w:color="auto"/>
              <w:right w:val="single" w:sz="4" w:space="0" w:color="auto"/>
            </w:tcBorders>
          </w:tcPr>
          <w:p w:rsidR="00854EA8" w:rsidRPr="008A00DF" w:rsidRDefault="00854EA8" w:rsidP="00854EA8">
            <w:pPr>
              <w:pStyle w:val="ConsPlusNormal"/>
              <w:rPr>
                <w:rFonts w:ascii="Times New Roman" w:hAnsi="Times New Roman" w:cs="Times New Roman"/>
                <w:sz w:val="24"/>
                <w:szCs w:val="24"/>
              </w:rPr>
            </w:pPr>
          </w:p>
        </w:tc>
      </w:tr>
      <w:tr w:rsidR="00854EA8" w:rsidRPr="008A00DF" w:rsidTr="009558B8">
        <w:trPr>
          <w:trHeight w:val="827"/>
        </w:trPr>
        <w:tc>
          <w:tcPr>
            <w:tcW w:w="566" w:type="dxa"/>
          </w:tcPr>
          <w:p w:rsidR="00854EA8" w:rsidRDefault="00854EA8" w:rsidP="00854EA8">
            <w:pPr>
              <w:pStyle w:val="ConsPlusNormal"/>
              <w:rPr>
                <w:rFonts w:ascii="Times New Roman" w:hAnsi="Times New Roman" w:cs="Times New Roman"/>
                <w:sz w:val="24"/>
                <w:szCs w:val="24"/>
              </w:rPr>
            </w:pPr>
            <w:r>
              <w:rPr>
                <w:rFonts w:ascii="Times New Roman" w:hAnsi="Times New Roman" w:cs="Times New Roman"/>
                <w:sz w:val="24"/>
                <w:szCs w:val="24"/>
              </w:rPr>
              <w:t>8.</w:t>
            </w:r>
          </w:p>
        </w:tc>
        <w:tc>
          <w:tcPr>
            <w:tcW w:w="1985" w:type="dxa"/>
          </w:tcPr>
          <w:p w:rsidR="00854EA8" w:rsidRPr="008A589F" w:rsidRDefault="00854EA8" w:rsidP="00854EA8">
            <w:pPr>
              <w:pStyle w:val="ConsPlusNormal"/>
              <w:rPr>
                <w:rFonts w:ascii="Times New Roman" w:hAnsi="Times New Roman" w:cs="Times New Roman"/>
                <w:b/>
                <w:i/>
                <w:color w:val="000000"/>
                <w:sz w:val="24"/>
                <w:szCs w:val="24"/>
              </w:rPr>
            </w:pPr>
            <w:r w:rsidRPr="008A589F">
              <w:rPr>
                <w:rFonts w:ascii="Times New Roman" w:hAnsi="Times New Roman" w:cs="Times New Roman"/>
                <w:b/>
                <w:i/>
                <w:color w:val="000000"/>
                <w:sz w:val="24"/>
                <w:szCs w:val="24"/>
              </w:rPr>
              <w:t>Задача 8.</w:t>
            </w:r>
          </w:p>
          <w:p w:rsidR="00854EA8" w:rsidRDefault="00854EA8" w:rsidP="00854EA8">
            <w:pPr>
              <w:pStyle w:val="ConsPlusNormal"/>
              <w:rPr>
                <w:rFonts w:ascii="Times New Roman" w:hAnsi="Times New Roman" w:cs="Times New Roman"/>
                <w:color w:val="000000"/>
                <w:sz w:val="24"/>
                <w:szCs w:val="24"/>
              </w:rPr>
            </w:pPr>
            <w:r>
              <w:rPr>
                <w:rFonts w:ascii="Times New Roman" w:hAnsi="Times New Roman" w:cs="Times New Roman"/>
                <w:color w:val="000000"/>
                <w:sz w:val="24"/>
                <w:szCs w:val="24"/>
              </w:rPr>
              <w:t>Участие в социальных програм</w:t>
            </w:r>
            <w:r>
              <w:rPr>
                <w:rFonts w:ascii="Times New Roman" w:hAnsi="Times New Roman" w:cs="Times New Roman"/>
                <w:color w:val="000000"/>
                <w:sz w:val="24"/>
                <w:szCs w:val="24"/>
              </w:rPr>
              <w:lastRenderedPageBreak/>
              <w:t>мах Московской области</w:t>
            </w:r>
          </w:p>
        </w:tc>
        <w:tc>
          <w:tcPr>
            <w:tcW w:w="847" w:type="dxa"/>
            <w:tcBorders>
              <w:top w:val="single" w:sz="4" w:space="0" w:color="auto"/>
              <w:left w:val="single" w:sz="4" w:space="0" w:color="auto"/>
              <w:bottom w:val="single" w:sz="4" w:space="0" w:color="auto"/>
              <w:right w:val="single" w:sz="4" w:space="0" w:color="auto"/>
            </w:tcBorders>
          </w:tcPr>
          <w:p w:rsidR="00854EA8" w:rsidRDefault="00854EA8" w:rsidP="00854EA8">
            <w:pPr>
              <w:pStyle w:val="ConsPlusNormal"/>
              <w:rPr>
                <w:rFonts w:ascii="Times New Roman" w:hAnsi="Times New Roman" w:cs="Times New Roman"/>
                <w:sz w:val="24"/>
                <w:szCs w:val="24"/>
              </w:rPr>
            </w:pPr>
            <w:r>
              <w:rPr>
                <w:rFonts w:ascii="Times New Roman" w:hAnsi="Times New Roman" w:cs="Times New Roman"/>
                <w:sz w:val="24"/>
                <w:szCs w:val="24"/>
              </w:rPr>
              <w:lastRenderedPageBreak/>
              <w:t>2017-2021</w:t>
            </w:r>
          </w:p>
        </w:tc>
        <w:tc>
          <w:tcPr>
            <w:tcW w:w="1279" w:type="dxa"/>
            <w:tcBorders>
              <w:top w:val="single" w:sz="4" w:space="0" w:color="auto"/>
              <w:left w:val="single" w:sz="4" w:space="0" w:color="auto"/>
              <w:bottom w:val="single" w:sz="4" w:space="0" w:color="auto"/>
              <w:right w:val="single" w:sz="4" w:space="0" w:color="auto"/>
            </w:tcBorders>
          </w:tcPr>
          <w:p w:rsidR="00854EA8" w:rsidRDefault="00854EA8" w:rsidP="00854EA8">
            <w:pPr>
              <w:pStyle w:val="ConsPlusNormal"/>
              <w:rPr>
                <w:rFonts w:ascii="Times New Roman" w:hAnsi="Times New Roman" w:cs="Times New Roman"/>
                <w:color w:val="000000"/>
                <w:sz w:val="24"/>
                <w:szCs w:val="24"/>
              </w:rPr>
            </w:pPr>
            <w:r>
              <w:rPr>
                <w:rFonts w:ascii="Times New Roman" w:hAnsi="Times New Roman" w:cs="Times New Roman"/>
                <w:color w:val="000000"/>
                <w:sz w:val="24"/>
                <w:szCs w:val="24"/>
              </w:rPr>
              <w:t>Бюджет округа</w:t>
            </w:r>
          </w:p>
        </w:tc>
        <w:tc>
          <w:tcPr>
            <w:tcW w:w="1276" w:type="dxa"/>
            <w:tcBorders>
              <w:top w:val="single" w:sz="4" w:space="0" w:color="auto"/>
              <w:left w:val="single" w:sz="4" w:space="0" w:color="auto"/>
              <w:bottom w:val="single" w:sz="4" w:space="0" w:color="auto"/>
              <w:right w:val="single" w:sz="4" w:space="0" w:color="auto"/>
            </w:tcBorders>
          </w:tcPr>
          <w:p w:rsidR="00854EA8" w:rsidRPr="00731E8F" w:rsidRDefault="00854EA8" w:rsidP="00854EA8">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54EA8" w:rsidRPr="009558B8" w:rsidRDefault="00854EA8" w:rsidP="00854EA8">
            <w:pPr>
              <w:pStyle w:val="ConsPlusNormal"/>
              <w:jc w:val="center"/>
              <w:rPr>
                <w:rFonts w:ascii="Times New Roman" w:hAnsi="Times New Roman" w:cs="Times New Roman"/>
                <w:b/>
                <w:sz w:val="22"/>
                <w:szCs w:val="22"/>
              </w:rPr>
            </w:pPr>
            <w:r w:rsidRPr="009558B8">
              <w:rPr>
                <w:rFonts w:ascii="Times New Roman" w:hAnsi="Times New Roman" w:cs="Times New Roman"/>
                <w:b/>
                <w:sz w:val="22"/>
                <w:szCs w:val="22"/>
              </w:rPr>
              <w:t>300531,4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54EA8" w:rsidRPr="009558B8" w:rsidRDefault="00854EA8" w:rsidP="00854EA8">
            <w:pPr>
              <w:pStyle w:val="ConsPlusNormal"/>
              <w:rPr>
                <w:rFonts w:ascii="Times New Roman" w:hAnsi="Times New Roman" w:cs="Times New Roman"/>
                <w:b/>
                <w:sz w:val="22"/>
                <w:szCs w:val="22"/>
              </w:rPr>
            </w:pPr>
            <w:r w:rsidRPr="009558B8">
              <w:rPr>
                <w:rFonts w:ascii="Times New Roman" w:hAnsi="Times New Roman" w:cs="Times New Roman"/>
                <w:b/>
                <w:sz w:val="22"/>
                <w:szCs w:val="22"/>
              </w:rPr>
              <w:t>147531,4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854EA8" w:rsidRPr="009558B8" w:rsidRDefault="00854EA8" w:rsidP="00854EA8">
            <w:pPr>
              <w:pStyle w:val="ConsPlusNormal"/>
              <w:rPr>
                <w:rFonts w:ascii="Times New Roman" w:hAnsi="Times New Roman" w:cs="Times New Roman"/>
                <w:b/>
                <w:sz w:val="22"/>
                <w:szCs w:val="22"/>
              </w:rPr>
            </w:pPr>
            <w:r w:rsidRPr="009558B8">
              <w:rPr>
                <w:rFonts w:ascii="Times New Roman" w:hAnsi="Times New Roman" w:cs="Times New Roman"/>
                <w:b/>
                <w:sz w:val="22"/>
                <w:szCs w:val="22"/>
              </w:rPr>
              <w:t>153000</w:t>
            </w:r>
          </w:p>
        </w:tc>
        <w:tc>
          <w:tcPr>
            <w:tcW w:w="992" w:type="dxa"/>
            <w:tcBorders>
              <w:top w:val="single" w:sz="4" w:space="0" w:color="auto"/>
              <w:left w:val="single" w:sz="4" w:space="0" w:color="auto"/>
              <w:bottom w:val="single" w:sz="4" w:space="0" w:color="auto"/>
              <w:right w:val="single" w:sz="4" w:space="0" w:color="auto"/>
            </w:tcBorders>
          </w:tcPr>
          <w:p w:rsidR="00854EA8" w:rsidRPr="00731E8F" w:rsidRDefault="00854EA8" w:rsidP="00854EA8">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854EA8" w:rsidRPr="00731E8F" w:rsidRDefault="00854EA8" w:rsidP="00854EA8">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854EA8" w:rsidRPr="00731E8F" w:rsidRDefault="00854EA8" w:rsidP="00854EA8">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418" w:type="dxa"/>
            <w:tcBorders>
              <w:left w:val="single" w:sz="4" w:space="0" w:color="auto"/>
              <w:right w:val="single" w:sz="4" w:space="0" w:color="auto"/>
            </w:tcBorders>
          </w:tcPr>
          <w:p w:rsidR="00854EA8" w:rsidRPr="002631AB" w:rsidRDefault="00854EA8" w:rsidP="00854EA8">
            <w:pPr>
              <w:pStyle w:val="ConsPlusNormal"/>
              <w:rPr>
                <w:rFonts w:ascii="Times New Roman" w:hAnsi="Times New Roman" w:cs="Times New Roman"/>
                <w:sz w:val="24"/>
                <w:szCs w:val="24"/>
              </w:rPr>
            </w:pPr>
            <w:r>
              <w:rPr>
                <w:rFonts w:ascii="Times New Roman" w:hAnsi="Times New Roman" w:cs="Times New Roman"/>
                <w:sz w:val="24"/>
                <w:szCs w:val="24"/>
              </w:rPr>
              <w:t>АГОК</w:t>
            </w:r>
          </w:p>
        </w:tc>
        <w:tc>
          <w:tcPr>
            <w:tcW w:w="1559" w:type="dxa"/>
            <w:tcBorders>
              <w:left w:val="single" w:sz="4" w:space="0" w:color="auto"/>
              <w:right w:val="single" w:sz="4" w:space="0" w:color="auto"/>
            </w:tcBorders>
          </w:tcPr>
          <w:p w:rsidR="00854EA8" w:rsidRPr="008A00DF" w:rsidRDefault="00854EA8" w:rsidP="00854EA8">
            <w:pPr>
              <w:pStyle w:val="ConsPlusNormal"/>
              <w:rPr>
                <w:rFonts w:ascii="Times New Roman" w:hAnsi="Times New Roman" w:cs="Times New Roman"/>
                <w:sz w:val="24"/>
                <w:szCs w:val="24"/>
              </w:rPr>
            </w:pPr>
            <w:r>
              <w:rPr>
                <w:rFonts w:ascii="Times New Roman" w:hAnsi="Times New Roman" w:cs="Times New Roman"/>
                <w:sz w:val="24"/>
                <w:szCs w:val="24"/>
              </w:rPr>
              <w:t>Развитие социальной сферы</w:t>
            </w:r>
          </w:p>
        </w:tc>
      </w:tr>
      <w:tr w:rsidR="00854EA8" w:rsidRPr="008A00DF" w:rsidTr="0095416D">
        <w:trPr>
          <w:trHeight w:val="827"/>
        </w:trPr>
        <w:tc>
          <w:tcPr>
            <w:tcW w:w="566" w:type="dxa"/>
          </w:tcPr>
          <w:p w:rsidR="00854EA8" w:rsidRDefault="00854EA8" w:rsidP="00854EA8">
            <w:pPr>
              <w:pStyle w:val="ConsPlusNormal"/>
              <w:rPr>
                <w:rFonts w:ascii="Times New Roman" w:hAnsi="Times New Roman" w:cs="Times New Roman"/>
                <w:sz w:val="24"/>
                <w:szCs w:val="24"/>
              </w:rPr>
            </w:pPr>
            <w:r>
              <w:rPr>
                <w:rFonts w:ascii="Times New Roman" w:hAnsi="Times New Roman" w:cs="Times New Roman"/>
                <w:sz w:val="24"/>
                <w:szCs w:val="24"/>
              </w:rPr>
              <w:t>8.1.</w:t>
            </w:r>
          </w:p>
        </w:tc>
        <w:tc>
          <w:tcPr>
            <w:tcW w:w="1985" w:type="dxa"/>
          </w:tcPr>
          <w:p w:rsidR="00854EA8" w:rsidRDefault="00854EA8" w:rsidP="00854EA8">
            <w:pPr>
              <w:pStyle w:val="ConsPlusNormal"/>
              <w:rPr>
                <w:rFonts w:ascii="Times New Roman" w:hAnsi="Times New Roman" w:cs="Times New Roman"/>
                <w:color w:val="000000"/>
                <w:sz w:val="24"/>
                <w:szCs w:val="24"/>
              </w:rPr>
            </w:pPr>
            <w:r>
              <w:rPr>
                <w:rFonts w:ascii="Times New Roman" w:hAnsi="Times New Roman" w:cs="Times New Roman"/>
                <w:color w:val="000000"/>
                <w:sz w:val="24"/>
                <w:szCs w:val="24"/>
              </w:rPr>
              <w:t>Предоставление межбюджетных трансфертов бюджету Московской области</w:t>
            </w:r>
          </w:p>
        </w:tc>
        <w:tc>
          <w:tcPr>
            <w:tcW w:w="847" w:type="dxa"/>
            <w:tcBorders>
              <w:top w:val="single" w:sz="4" w:space="0" w:color="auto"/>
              <w:left w:val="single" w:sz="4" w:space="0" w:color="auto"/>
              <w:bottom w:val="single" w:sz="4" w:space="0" w:color="auto"/>
              <w:right w:val="single" w:sz="4" w:space="0" w:color="auto"/>
            </w:tcBorders>
          </w:tcPr>
          <w:p w:rsidR="00854EA8" w:rsidRDefault="00854EA8" w:rsidP="00854EA8">
            <w:pPr>
              <w:pStyle w:val="ConsPlusNormal"/>
              <w:rPr>
                <w:rFonts w:ascii="Times New Roman" w:hAnsi="Times New Roman" w:cs="Times New Roman"/>
                <w:sz w:val="24"/>
                <w:szCs w:val="24"/>
              </w:rPr>
            </w:pPr>
            <w:r>
              <w:rPr>
                <w:rFonts w:ascii="Times New Roman" w:hAnsi="Times New Roman" w:cs="Times New Roman"/>
                <w:sz w:val="24"/>
                <w:szCs w:val="24"/>
              </w:rPr>
              <w:t>2017-2021</w:t>
            </w:r>
          </w:p>
        </w:tc>
        <w:tc>
          <w:tcPr>
            <w:tcW w:w="1279" w:type="dxa"/>
            <w:tcBorders>
              <w:top w:val="single" w:sz="4" w:space="0" w:color="auto"/>
              <w:left w:val="single" w:sz="4" w:space="0" w:color="auto"/>
              <w:bottom w:val="single" w:sz="4" w:space="0" w:color="auto"/>
              <w:right w:val="single" w:sz="4" w:space="0" w:color="auto"/>
            </w:tcBorders>
          </w:tcPr>
          <w:p w:rsidR="00854EA8" w:rsidRDefault="00854EA8" w:rsidP="00854EA8">
            <w:pPr>
              <w:pStyle w:val="ConsPlusNormal"/>
              <w:rPr>
                <w:rFonts w:ascii="Times New Roman" w:hAnsi="Times New Roman" w:cs="Times New Roman"/>
                <w:color w:val="000000"/>
                <w:sz w:val="24"/>
                <w:szCs w:val="24"/>
              </w:rPr>
            </w:pPr>
            <w:r>
              <w:rPr>
                <w:rFonts w:ascii="Times New Roman" w:hAnsi="Times New Roman" w:cs="Times New Roman"/>
                <w:color w:val="000000"/>
                <w:sz w:val="24"/>
                <w:szCs w:val="24"/>
              </w:rPr>
              <w:t>Бюджет округа</w:t>
            </w:r>
          </w:p>
        </w:tc>
        <w:tc>
          <w:tcPr>
            <w:tcW w:w="1276" w:type="dxa"/>
            <w:tcBorders>
              <w:top w:val="single" w:sz="4" w:space="0" w:color="auto"/>
              <w:left w:val="single" w:sz="4" w:space="0" w:color="auto"/>
              <w:bottom w:val="single" w:sz="4" w:space="0" w:color="auto"/>
              <w:right w:val="single" w:sz="4" w:space="0" w:color="auto"/>
            </w:tcBorders>
          </w:tcPr>
          <w:p w:rsidR="00854EA8" w:rsidRPr="00731E8F" w:rsidRDefault="00854EA8" w:rsidP="00854EA8">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54EA8" w:rsidRPr="0095416D" w:rsidRDefault="00854EA8" w:rsidP="00854EA8">
            <w:pPr>
              <w:pStyle w:val="ConsPlusNormal"/>
              <w:jc w:val="center"/>
              <w:rPr>
                <w:rFonts w:ascii="Times New Roman" w:hAnsi="Times New Roman" w:cs="Times New Roman"/>
                <w:sz w:val="22"/>
                <w:szCs w:val="22"/>
              </w:rPr>
            </w:pPr>
            <w:r w:rsidRPr="0095416D">
              <w:rPr>
                <w:rFonts w:ascii="Times New Roman" w:hAnsi="Times New Roman" w:cs="Times New Roman"/>
                <w:i/>
                <w:sz w:val="22"/>
                <w:szCs w:val="22"/>
              </w:rPr>
              <w:t>300531</w:t>
            </w:r>
            <w:r w:rsidRPr="0095416D">
              <w:rPr>
                <w:rFonts w:ascii="Times New Roman" w:hAnsi="Times New Roman" w:cs="Times New Roman"/>
                <w:sz w:val="22"/>
                <w:szCs w:val="22"/>
              </w:rPr>
              <w:t>,4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54EA8" w:rsidRPr="0095416D" w:rsidRDefault="00854EA8" w:rsidP="00854EA8">
            <w:pPr>
              <w:pStyle w:val="ConsPlusNormal"/>
              <w:rPr>
                <w:rFonts w:ascii="Times New Roman" w:hAnsi="Times New Roman" w:cs="Times New Roman"/>
                <w:sz w:val="22"/>
                <w:szCs w:val="22"/>
              </w:rPr>
            </w:pPr>
            <w:r w:rsidRPr="0095416D">
              <w:rPr>
                <w:rFonts w:ascii="Times New Roman" w:hAnsi="Times New Roman" w:cs="Times New Roman"/>
                <w:sz w:val="22"/>
                <w:szCs w:val="22"/>
              </w:rPr>
              <w:t>147531,4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854EA8" w:rsidRPr="0095416D" w:rsidRDefault="00854EA8" w:rsidP="00854EA8">
            <w:pPr>
              <w:pStyle w:val="ConsPlusNormal"/>
              <w:rPr>
                <w:rFonts w:ascii="Times New Roman" w:hAnsi="Times New Roman" w:cs="Times New Roman"/>
                <w:sz w:val="22"/>
                <w:szCs w:val="22"/>
              </w:rPr>
            </w:pPr>
            <w:r w:rsidRPr="0095416D">
              <w:rPr>
                <w:rFonts w:ascii="Times New Roman" w:hAnsi="Times New Roman" w:cs="Times New Roman"/>
                <w:sz w:val="22"/>
                <w:szCs w:val="22"/>
              </w:rPr>
              <w:t>153000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54EA8" w:rsidRPr="0095416D" w:rsidRDefault="00854EA8" w:rsidP="00854EA8">
            <w:pPr>
              <w:pStyle w:val="ConsPlusNormal"/>
              <w:rPr>
                <w:rFonts w:ascii="Times New Roman" w:hAnsi="Times New Roman" w:cs="Times New Roman"/>
                <w:sz w:val="24"/>
                <w:szCs w:val="24"/>
              </w:rPr>
            </w:pPr>
            <w:r w:rsidRPr="0095416D">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54EA8" w:rsidRPr="0095416D" w:rsidRDefault="00854EA8" w:rsidP="00854EA8">
            <w:pPr>
              <w:pStyle w:val="ConsPlusNormal"/>
              <w:rPr>
                <w:rFonts w:ascii="Times New Roman" w:hAnsi="Times New Roman" w:cs="Times New Roman"/>
                <w:sz w:val="24"/>
                <w:szCs w:val="24"/>
              </w:rPr>
            </w:pPr>
            <w:r w:rsidRPr="0095416D">
              <w:rPr>
                <w:rFonts w:ascii="Times New Roman" w:hAnsi="Times New Roman" w:cs="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854EA8" w:rsidRPr="0095416D" w:rsidRDefault="00854EA8" w:rsidP="00854EA8">
            <w:pPr>
              <w:pStyle w:val="ConsPlusNormal"/>
              <w:rPr>
                <w:rFonts w:ascii="Times New Roman" w:hAnsi="Times New Roman" w:cs="Times New Roman"/>
                <w:sz w:val="24"/>
                <w:szCs w:val="24"/>
              </w:rPr>
            </w:pPr>
            <w:r w:rsidRPr="0095416D">
              <w:rPr>
                <w:rFonts w:ascii="Times New Roman" w:hAnsi="Times New Roman" w:cs="Times New Roman"/>
                <w:sz w:val="24"/>
                <w:szCs w:val="24"/>
              </w:rPr>
              <w:t>0</w:t>
            </w:r>
          </w:p>
        </w:tc>
        <w:tc>
          <w:tcPr>
            <w:tcW w:w="1418" w:type="dxa"/>
            <w:tcBorders>
              <w:left w:val="single" w:sz="4" w:space="0" w:color="auto"/>
              <w:right w:val="single" w:sz="4" w:space="0" w:color="auto"/>
            </w:tcBorders>
            <w:shd w:val="clear" w:color="auto" w:fill="auto"/>
          </w:tcPr>
          <w:p w:rsidR="00854EA8" w:rsidRPr="0095416D" w:rsidRDefault="00854EA8" w:rsidP="00854EA8">
            <w:pPr>
              <w:pStyle w:val="ConsPlusNormal"/>
              <w:rPr>
                <w:rFonts w:ascii="Times New Roman" w:hAnsi="Times New Roman" w:cs="Times New Roman"/>
                <w:sz w:val="24"/>
                <w:szCs w:val="24"/>
              </w:rPr>
            </w:pPr>
            <w:r w:rsidRPr="0095416D">
              <w:rPr>
                <w:rFonts w:ascii="Times New Roman" w:hAnsi="Times New Roman" w:cs="Times New Roman"/>
                <w:sz w:val="24"/>
                <w:szCs w:val="24"/>
              </w:rPr>
              <w:t>АГОК</w:t>
            </w:r>
          </w:p>
        </w:tc>
        <w:tc>
          <w:tcPr>
            <w:tcW w:w="1559" w:type="dxa"/>
            <w:tcBorders>
              <w:left w:val="single" w:sz="4" w:space="0" w:color="auto"/>
              <w:right w:val="single" w:sz="4" w:space="0" w:color="auto"/>
            </w:tcBorders>
          </w:tcPr>
          <w:p w:rsidR="00854EA8" w:rsidRPr="008A00DF" w:rsidRDefault="00854EA8" w:rsidP="00854EA8">
            <w:pPr>
              <w:pStyle w:val="ConsPlusNormal"/>
              <w:rPr>
                <w:rFonts w:ascii="Times New Roman" w:hAnsi="Times New Roman" w:cs="Times New Roman"/>
                <w:sz w:val="24"/>
                <w:szCs w:val="24"/>
              </w:rPr>
            </w:pPr>
            <w:r>
              <w:rPr>
                <w:rFonts w:ascii="Times New Roman" w:hAnsi="Times New Roman" w:cs="Times New Roman"/>
                <w:sz w:val="24"/>
                <w:szCs w:val="24"/>
              </w:rPr>
              <w:t>Развитие социальной сферы</w:t>
            </w:r>
          </w:p>
        </w:tc>
      </w:tr>
      <w:tr w:rsidR="00854EA8" w:rsidRPr="008A00DF" w:rsidTr="0095416D">
        <w:trPr>
          <w:trHeight w:val="376"/>
        </w:trPr>
        <w:tc>
          <w:tcPr>
            <w:tcW w:w="3398" w:type="dxa"/>
            <w:gridSpan w:val="3"/>
            <w:vMerge w:val="restart"/>
            <w:tcBorders>
              <w:right w:val="single" w:sz="4" w:space="0" w:color="auto"/>
            </w:tcBorders>
          </w:tcPr>
          <w:p w:rsidR="00854EA8" w:rsidRDefault="00854EA8" w:rsidP="00854EA8">
            <w:pPr>
              <w:pStyle w:val="ConsPlusNormal"/>
              <w:rPr>
                <w:rFonts w:ascii="Times New Roman" w:hAnsi="Times New Roman" w:cs="Times New Roman"/>
                <w:sz w:val="24"/>
                <w:szCs w:val="24"/>
              </w:rPr>
            </w:pPr>
            <w:r>
              <w:rPr>
                <w:rFonts w:ascii="Times New Roman" w:hAnsi="Times New Roman" w:cs="Times New Roman"/>
                <w:sz w:val="24"/>
                <w:szCs w:val="24"/>
              </w:rPr>
              <w:t xml:space="preserve">Итого по </w:t>
            </w:r>
            <w:r w:rsidRPr="003C1A74">
              <w:rPr>
                <w:rFonts w:ascii="Times New Roman" w:hAnsi="Times New Roman" w:cs="Times New Roman"/>
                <w:sz w:val="24"/>
                <w:szCs w:val="24"/>
              </w:rPr>
              <w:t>подпрограмме IV</w:t>
            </w:r>
            <w:r>
              <w:rPr>
                <w:rFonts w:ascii="Times New Roman" w:hAnsi="Times New Roman" w:cs="Times New Roman"/>
                <w:sz w:val="24"/>
                <w:szCs w:val="24"/>
              </w:rPr>
              <w:t xml:space="preserve">, </w:t>
            </w:r>
          </w:p>
          <w:p w:rsidR="00854EA8" w:rsidRDefault="00854EA8" w:rsidP="00854EA8">
            <w:pPr>
              <w:pStyle w:val="ConsPlusNormal"/>
              <w:rPr>
                <w:rFonts w:ascii="Times New Roman" w:hAnsi="Times New Roman" w:cs="Times New Roman"/>
                <w:sz w:val="24"/>
                <w:szCs w:val="24"/>
              </w:rPr>
            </w:pPr>
            <w:r>
              <w:rPr>
                <w:rFonts w:ascii="Times New Roman" w:hAnsi="Times New Roman" w:cs="Times New Roman"/>
                <w:sz w:val="24"/>
                <w:szCs w:val="24"/>
              </w:rPr>
              <w:t>в том числе:</w:t>
            </w:r>
          </w:p>
        </w:tc>
        <w:tc>
          <w:tcPr>
            <w:tcW w:w="1279" w:type="dxa"/>
            <w:tcBorders>
              <w:top w:val="single" w:sz="4" w:space="0" w:color="auto"/>
              <w:left w:val="single" w:sz="4" w:space="0" w:color="auto"/>
              <w:bottom w:val="single" w:sz="4" w:space="0" w:color="auto"/>
              <w:right w:val="single" w:sz="4" w:space="0" w:color="auto"/>
            </w:tcBorders>
          </w:tcPr>
          <w:p w:rsidR="00854EA8" w:rsidRPr="003C1A74" w:rsidRDefault="00854EA8" w:rsidP="00854EA8">
            <w:pPr>
              <w:pStyle w:val="ConsPlusNormal"/>
              <w:rPr>
                <w:rFonts w:ascii="Times New Roman" w:hAnsi="Times New Roman" w:cs="Times New Roman"/>
                <w:b/>
                <w:sz w:val="24"/>
                <w:szCs w:val="24"/>
              </w:rPr>
            </w:pPr>
            <w:r>
              <w:rPr>
                <w:rFonts w:ascii="Times New Roman" w:hAnsi="Times New Roman" w:cs="Times New Roman"/>
                <w:b/>
                <w:sz w:val="24"/>
                <w:szCs w:val="24"/>
              </w:rPr>
              <w:t>Всего:</w:t>
            </w:r>
          </w:p>
        </w:tc>
        <w:tc>
          <w:tcPr>
            <w:tcW w:w="1276" w:type="dxa"/>
            <w:tcBorders>
              <w:top w:val="single" w:sz="4" w:space="0" w:color="auto"/>
              <w:left w:val="single" w:sz="4" w:space="0" w:color="auto"/>
              <w:bottom w:val="single" w:sz="4" w:space="0" w:color="auto"/>
              <w:right w:val="single" w:sz="4" w:space="0" w:color="auto"/>
            </w:tcBorders>
          </w:tcPr>
          <w:p w:rsidR="00854EA8" w:rsidRPr="00923D9E" w:rsidRDefault="00854EA8" w:rsidP="00854EA8">
            <w:pPr>
              <w:pStyle w:val="ConsPlusNormal"/>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54EA8" w:rsidRPr="0095416D" w:rsidRDefault="00E220B5" w:rsidP="00966A3C">
            <w:pPr>
              <w:pStyle w:val="ConsPlusNormal"/>
              <w:jc w:val="center"/>
              <w:rPr>
                <w:rFonts w:ascii="Times New Roman" w:hAnsi="Times New Roman" w:cs="Times New Roman"/>
                <w:b/>
              </w:rPr>
            </w:pPr>
            <w:r w:rsidRPr="0095416D">
              <w:rPr>
                <w:rFonts w:ascii="Times New Roman" w:hAnsi="Times New Roman" w:cs="Times New Roman"/>
                <w:b/>
              </w:rPr>
              <w:t>2810358,4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54EA8" w:rsidRPr="0095416D" w:rsidRDefault="00837F66" w:rsidP="00854EA8">
            <w:pPr>
              <w:pStyle w:val="ConsPlusNormal"/>
              <w:rPr>
                <w:rFonts w:ascii="Times New Roman" w:hAnsi="Times New Roman" w:cs="Times New Roman"/>
                <w:b/>
              </w:rPr>
            </w:pPr>
            <w:r w:rsidRPr="0095416D">
              <w:rPr>
                <w:rFonts w:ascii="Times New Roman" w:hAnsi="Times New Roman" w:cs="Times New Roman"/>
                <w:b/>
              </w:rPr>
              <w:t>496026,4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854EA8" w:rsidRPr="0095416D" w:rsidRDefault="00966A3C" w:rsidP="00837F66">
            <w:pPr>
              <w:pStyle w:val="ConsPlusNormal"/>
              <w:jc w:val="center"/>
              <w:rPr>
                <w:rFonts w:ascii="Times New Roman" w:hAnsi="Times New Roman" w:cs="Times New Roman"/>
                <w:b/>
              </w:rPr>
            </w:pPr>
            <w:r w:rsidRPr="0095416D">
              <w:rPr>
                <w:rFonts w:ascii="Times New Roman" w:hAnsi="Times New Roman" w:cs="Times New Roman"/>
                <w:b/>
              </w:rPr>
              <w:t>753525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54EA8" w:rsidRPr="0095416D" w:rsidRDefault="00966A3C" w:rsidP="00854EA8">
            <w:pPr>
              <w:pStyle w:val="ConsPlusNormal"/>
              <w:rPr>
                <w:rFonts w:ascii="Times New Roman" w:hAnsi="Times New Roman" w:cs="Times New Roman"/>
                <w:b/>
              </w:rPr>
            </w:pPr>
            <w:r w:rsidRPr="0095416D">
              <w:rPr>
                <w:rFonts w:ascii="Times New Roman" w:hAnsi="Times New Roman" w:cs="Times New Roman"/>
                <w:b/>
              </w:rPr>
              <w:t>518582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54EA8" w:rsidRPr="0095416D" w:rsidRDefault="00966A3C" w:rsidP="00854EA8">
            <w:pPr>
              <w:pStyle w:val="ConsPlusNormal"/>
              <w:rPr>
                <w:rFonts w:ascii="Times New Roman" w:hAnsi="Times New Roman" w:cs="Times New Roman"/>
                <w:b/>
              </w:rPr>
            </w:pPr>
            <w:r w:rsidRPr="0095416D">
              <w:rPr>
                <w:rFonts w:ascii="Times New Roman" w:hAnsi="Times New Roman" w:cs="Times New Roman"/>
                <w:b/>
              </w:rPr>
              <w:t>520696</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854EA8" w:rsidRPr="0095416D" w:rsidRDefault="00E220B5" w:rsidP="00854EA8">
            <w:pPr>
              <w:pStyle w:val="ConsPlusNormal"/>
              <w:rPr>
                <w:rFonts w:ascii="Times New Roman" w:hAnsi="Times New Roman" w:cs="Times New Roman"/>
                <w:b/>
              </w:rPr>
            </w:pPr>
            <w:r w:rsidRPr="0095416D">
              <w:rPr>
                <w:rFonts w:ascii="Times New Roman" w:hAnsi="Times New Roman" w:cs="Times New Roman"/>
                <w:b/>
              </w:rPr>
              <w:t>521529</w:t>
            </w:r>
          </w:p>
        </w:tc>
        <w:tc>
          <w:tcPr>
            <w:tcW w:w="1418" w:type="dxa"/>
            <w:tcBorders>
              <w:left w:val="single" w:sz="4" w:space="0" w:color="auto"/>
              <w:right w:val="single" w:sz="4" w:space="0" w:color="auto"/>
            </w:tcBorders>
            <w:shd w:val="clear" w:color="auto" w:fill="auto"/>
          </w:tcPr>
          <w:p w:rsidR="00854EA8" w:rsidRPr="0095416D" w:rsidRDefault="00854EA8" w:rsidP="00854EA8">
            <w:pPr>
              <w:pStyle w:val="ConsPlusNormal"/>
              <w:rPr>
                <w:rFonts w:ascii="Times New Roman" w:hAnsi="Times New Roman" w:cs="Times New Roman"/>
                <w:sz w:val="24"/>
                <w:szCs w:val="24"/>
              </w:rPr>
            </w:pPr>
          </w:p>
        </w:tc>
        <w:tc>
          <w:tcPr>
            <w:tcW w:w="1559" w:type="dxa"/>
            <w:tcBorders>
              <w:left w:val="single" w:sz="4" w:space="0" w:color="auto"/>
              <w:right w:val="single" w:sz="4" w:space="0" w:color="auto"/>
            </w:tcBorders>
          </w:tcPr>
          <w:p w:rsidR="00854EA8" w:rsidRPr="008A00DF" w:rsidRDefault="00854EA8" w:rsidP="00854EA8">
            <w:pPr>
              <w:pStyle w:val="ConsPlusNormal"/>
              <w:rPr>
                <w:rFonts w:ascii="Times New Roman" w:hAnsi="Times New Roman" w:cs="Times New Roman"/>
                <w:sz w:val="24"/>
                <w:szCs w:val="24"/>
              </w:rPr>
            </w:pPr>
          </w:p>
        </w:tc>
      </w:tr>
      <w:tr w:rsidR="00854EA8" w:rsidRPr="008A00DF" w:rsidTr="0095416D">
        <w:trPr>
          <w:trHeight w:val="546"/>
        </w:trPr>
        <w:tc>
          <w:tcPr>
            <w:tcW w:w="3398" w:type="dxa"/>
            <w:gridSpan w:val="3"/>
            <w:vMerge/>
            <w:tcBorders>
              <w:right w:val="single" w:sz="4" w:space="0" w:color="auto"/>
            </w:tcBorders>
          </w:tcPr>
          <w:p w:rsidR="00854EA8" w:rsidRDefault="00854EA8" w:rsidP="00854EA8">
            <w:pPr>
              <w:pStyle w:val="ConsPlusNormal"/>
              <w:rPr>
                <w:rFonts w:ascii="Times New Roman" w:hAnsi="Times New Roman" w:cs="Times New Roman"/>
                <w:sz w:val="24"/>
                <w:szCs w:val="24"/>
              </w:rPr>
            </w:pPr>
          </w:p>
        </w:tc>
        <w:tc>
          <w:tcPr>
            <w:tcW w:w="1279" w:type="dxa"/>
            <w:tcBorders>
              <w:top w:val="single" w:sz="4" w:space="0" w:color="auto"/>
              <w:left w:val="single" w:sz="4" w:space="0" w:color="auto"/>
              <w:bottom w:val="single" w:sz="4" w:space="0" w:color="auto"/>
              <w:right w:val="single" w:sz="4" w:space="0" w:color="auto"/>
            </w:tcBorders>
          </w:tcPr>
          <w:p w:rsidR="00854EA8" w:rsidRPr="008A00DF" w:rsidRDefault="007C5082" w:rsidP="00854EA8">
            <w:pPr>
              <w:pStyle w:val="ConsPlusNormal"/>
              <w:rPr>
                <w:rFonts w:ascii="Times New Roman" w:hAnsi="Times New Roman" w:cs="Times New Roman"/>
                <w:sz w:val="24"/>
                <w:szCs w:val="24"/>
              </w:rPr>
            </w:pPr>
            <w:r w:rsidRPr="00F24169">
              <w:rPr>
                <w:rFonts w:ascii="Times New Roman" w:hAnsi="Times New Roman" w:cs="Times New Roman"/>
                <w:color w:val="000000"/>
                <w:sz w:val="24"/>
                <w:szCs w:val="24"/>
              </w:rPr>
              <w:t>Бюджет округа</w:t>
            </w:r>
          </w:p>
        </w:tc>
        <w:tc>
          <w:tcPr>
            <w:tcW w:w="1276" w:type="dxa"/>
            <w:tcBorders>
              <w:top w:val="single" w:sz="4" w:space="0" w:color="auto"/>
              <w:left w:val="single" w:sz="4" w:space="0" w:color="auto"/>
              <w:bottom w:val="single" w:sz="4" w:space="0" w:color="auto"/>
              <w:right w:val="single" w:sz="4" w:space="0" w:color="auto"/>
            </w:tcBorders>
          </w:tcPr>
          <w:p w:rsidR="00854EA8" w:rsidRPr="00923D9E" w:rsidRDefault="00854EA8" w:rsidP="00854EA8">
            <w:pPr>
              <w:pStyle w:val="ConsPlusNormal"/>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54EA8" w:rsidRPr="0095416D" w:rsidRDefault="00E220B5" w:rsidP="00854EA8">
            <w:pPr>
              <w:pStyle w:val="ConsPlusNormal"/>
              <w:jc w:val="center"/>
              <w:rPr>
                <w:rFonts w:ascii="Times New Roman" w:hAnsi="Times New Roman" w:cs="Times New Roman"/>
                <w:b/>
                <w:i/>
              </w:rPr>
            </w:pPr>
            <w:r w:rsidRPr="0095416D">
              <w:rPr>
                <w:rFonts w:ascii="Times New Roman" w:hAnsi="Times New Roman" w:cs="Times New Roman"/>
                <w:b/>
                <w:i/>
              </w:rPr>
              <w:t>2788173,4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54EA8" w:rsidRPr="0095416D" w:rsidRDefault="00837F66" w:rsidP="00854EA8">
            <w:pPr>
              <w:pStyle w:val="ConsPlusNormal"/>
              <w:jc w:val="center"/>
              <w:rPr>
                <w:rFonts w:ascii="Times New Roman" w:hAnsi="Times New Roman" w:cs="Times New Roman"/>
              </w:rPr>
            </w:pPr>
            <w:r w:rsidRPr="0095416D">
              <w:rPr>
                <w:rFonts w:ascii="Times New Roman" w:hAnsi="Times New Roman" w:cs="Times New Roman"/>
              </w:rPr>
              <w:t>487005,4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54EA8" w:rsidRPr="0095416D" w:rsidRDefault="00966A3C" w:rsidP="00837F66">
            <w:pPr>
              <w:pStyle w:val="ConsPlusNormal"/>
              <w:jc w:val="center"/>
              <w:rPr>
                <w:rFonts w:ascii="Times New Roman" w:hAnsi="Times New Roman" w:cs="Times New Roman"/>
              </w:rPr>
            </w:pPr>
            <w:r w:rsidRPr="0095416D">
              <w:rPr>
                <w:rFonts w:ascii="Times New Roman" w:hAnsi="Times New Roman" w:cs="Times New Roman"/>
              </w:rPr>
              <w:t>750234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54EA8" w:rsidRPr="0095416D" w:rsidRDefault="00966A3C" w:rsidP="00854EA8">
            <w:pPr>
              <w:pStyle w:val="ConsPlusNormal"/>
              <w:jc w:val="center"/>
              <w:rPr>
                <w:rFonts w:ascii="Times New Roman" w:hAnsi="Times New Roman" w:cs="Times New Roman"/>
              </w:rPr>
            </w:pPr>
            <w:r w:rsidRPr="0095416D">
              <w:rPr>
                <w:rFonts w:ascii="Times New Roman" w:hAnsi="Times New Roman" w:cs="Times New Roman"/>
              </w:rPr>
              <w:t>515291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54EA8" w:rsidRPr="0095416D" w:rsidRDefault="00966A3C" w:rsidP="00854EA8">
            <w:pPr>
              <w:pStyle w:val="ConsPlusNormal"/>
              <w:jc w:val="center"/>
              <w:rPr>
                <w:rFonts w:ascii="Times New Roman" w:hAnsi="Times New Roman" w:cs="Times New Roman"/>
              </w:rPr>
            </w:pPr>
            <w:r w:rsidRPr="0095416D">
              <w:rPr>
                <w:rFonts w:ascii="Times New Roman" w:hAnsi="Times New Roman" w:cs="Times New Roman"/>
              </w:rPr>
              <w:t>517405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54EA8" w:rsidRPr="0095416D" w:rsidRDefault="00E220B5" w:rsidP="00854EA8">
            <w:pPr>
              <w:pStyle w:val="ConsPlusNormal"/>
              <w:jc w:val="center"/>
              <w:rPr>
                <w:rFonts w:ascii="Times New Roman" w:hAnsi="Times New Roman" w:cs="Times New Roman"/>
              </w:rPr>
            </w:pPr>
            <w:r w:rsidRPr="0095416D">
              <w:rPr>
                <w:rFonts w:ascii="Times New Roman" w:hAnsi="Times New Roman" w:cs="Times New Roman"/>
              </w:rPr>
              <w:t>518238</w:t>
            </w:r>
          </w:p>
        </w:tc>
        <w:tc>
          <w:tcPr>
            <w:tcW w:w="1418" w:type="dxa"/>
            <w:tcBorders>
              <w:left w:val="single" w:sz="4" w:space="0" w:color="auto"/>
              <w:right w:val="single" w:sz="4" w:space="0" w:color="auto"/>
            </w:tcBorders>
            <w:shd w:val="clear" w:color="auto" w:fill="auto"/>
          </w:tcPr>
          <w:p w:rsidR="00854EA8" w:rsidRPr="0095416D" w:rsidRDefault="00854EA8" w:rsidP="00854EA8">
            <w:pPr>
              <w:pStyle w:val="ConsPlusNormal"/>
              <w:rPr>
                <w:rFonts w:ascii="Times New Roman" w:hAnsi="Times New Roman" w:cs="Times New Roman"/>
                <w:sz w:val="24"/>
                <w:szCs w:val="24"/>
              </w:rPr>
            </w:pPr>
          </w:p>
        </w:tc>
        <w:tc>
          <w:tcPr>
            <w:tcW w:w="1559" w:type="dxa"/>
            <w:tcBorders>
              <w:left w:val="single" w:sz="4" w:space="0" w:color="auto"/>
              <w:right w:val="single" w:sz="4" w:space="0" w:color="auto"/>
            </w:tcBorders>
          </w:tcPr>
          <w:p w:rsidR="00854EA8" w:rsidRPr="008A00DF" w:rsidRDefault="00854EA8" w:rsidP="00854EA8">
            <w:pPr>
              <w:pStyle w:val="ConsPlusNormal"/>
              <w:rPr>
                <w:rFonts w:ascii="Times New Roman" w:hAnsi="Times New Roman" w:cs="Times New Roman"/>
                <w:sz w:val="24"/>
                <w:szCs w:val="24"/>
              </w:rPr>
            </w:pPr>
          </w:p>
        </w:tc>
      </w:tr>
      <w:tr w:rsidR="00854EA8" w:rsidRPr="008A00DF" w:rsidTr="0095416D">
        <w:trPr>
          <w:trHeight w:val="446"/>
        </w:trPr>
        <w:tc>
          <w:tcPr>
            <w:tcW w:w="3398" w:type="dxa"/>
            <w:gridSpan w:val="3"/>
            <w:tcBorders>
              <w:right w:val="single" w:sz="4" w:space="0" w:color="auto"/>
            </w:tcBorders>
          </w:tcPr>
          <w:p w:rsidR="00854EA8" w:rsidRDefault="00854EA8" w:rsidP="00854EA8">
            <w:pPr>
              <w:pStyle w:val="ConsPlusNormal"/>
              <w:rPr>
                <w:rFonts w:ascii="Times New Roman" w:hAnsi="Times New Roman" w:cs="Times New Roman"/>
                <w:sz w:val="24"/>
                <w:szCs w:val="24"/>
              </w:rPr>
            </w:pPr>
          </w:p>
        </w:tc>
        <w:tc>
          <w:tcPr>
            <w:tcW w:w="1279" w:type="dxa"/>
            <w:tcBorders>
              <w:top w:val="single" w:sz="4" w:space="0" w:color="auto"/>
              <w:left w:val="single" w:sz="4" w:space="0" w:color="auto"/>
              <w:right w:val="single" w:sz="4" w:space="0" w:color="auto"/>
            </w:tcBorders>
          </w:tcPr>
          <w:p w:rsidR="00854EA8" w:rsidRDefault="00854EA8" w:rsidP="00854EA8">
            <w:pPr>
              <w:pStyle w:val="ConsPlusNormal"/>
              <w:rPr>
                <w:rFonts w:ascii="Times New Roman" w:hAnsi="Times New Roman" w:cs="Times New Roman"/>
                <w:sz w:val="24"/>
                <w:szCs w:val="24"/>
              </w:rPr>
            </w:pPr>
            <w:r>
              <w:rPr>
                <w:rFonts w:ascii="Times New Roman" w:hAnsi="Times New Roman" w:cs="Times New Roman"/>
                <w:sz w:val="24"/>
                <w:szCs w:val="24"/>
              </w:rPr>
              <w:t>Бюджет области</w:t>
            </w:r>
          </w:p>
        </w:tc>
        <w:tc>
          <w:tcPr>
            <w:tcW w:w="1276" w:type="dxa"/>
            <w:tcBorders>
              <w:top w:val="single" w:sz="4" w:space="0" w:color="auto"/>
              <w:left w:val="single" w:sz="4" w:space="0" w:color="auto"/>
              <w:right w:val="single" w:sz="4" w:space="0" w:color="auto"/>
            </w:tcBorders>
            <w:vAlign w:val="center"/>
          </w:tcPr>
          <w:p w:rsidR="00854EA8" w:rsidRPr="00923D9E" w:rsidRDefault="00854EA8" w:rsidP="00854EA8">
            <w:pPr>
              <w:pStyle w:val="ConsPlusNormal"/>
              <w:jc w:val="center"/>
              <w:rPr>
                <w:rFonts w:ascii="Times New Roman" w:hAnsi="Times New Roman" w:cs="Times New Roman"/>
                <w:sz w:val="24"/>
                <w:szCs w:val="24"/>
              </w:rPr>
            </w:pPr>
            <w:r w:rsidRPr="00923D9E">
              <w:rPr>
                <w:rFonts w:ascii="Times New Roman" w:hAnsi="Times New Roman" w:cs="Times New Roman"/>
                <w:sz w:val="24"/>
                <w:szCs w:val="24"/>
              </w:rPr>
              <w:t>0</w:t>
            </w:r>
          </w:p>
        </w:tc>
        <w:tc>
          <w:tcPr>
            <w:tcW w:w="992" w:type="dxa"/>
            <w:tcBorders>
              <w:top w:val="single" w:sz="4" w:space="0" w:color="auto"/>
              <w:left w:val="single" w:sz="4" w:space="0" w:color="auto"/>
              <w:right w:val="single" w:sz="4" w:space="0" w:color="auto"/>
            </w:tcBorders>
            <w:shd w:val="clear" w:color="auto" w:fill="auto"/>
            <w:vAlign w:val="center"/>
          </w:tcPr>
          <w:p w:rsidR="00854EA8" w:rsidRPr="0095416D" w:rsidRDefault="00486AB9" w:rsidP="00854EA8">
            <w:pPr>
              <w:pStyle w:val="ConsPlusNormal"/>
              <w:jc w:val="center"/>
              <w:rPr>
                <w:rFonts w:ascii="Times New Roman" w:hAnsi="Times New Roman" w:cs="Times New Roman"/>
                <w:b/>
                <w:i/>
                <w:sz w:val="24"/>
                <w:szCs w:val="24"/>
              </w:rPr>
            </w:pPr>
            <w:r w:rsidRPr="0095416D">
              <w:rPr>
                <w:rFonts w:ascii="Times New Roman" w:hAnsi="Times New Roman" w:cs="Times New Roman"/>
                <w:b/>
                <w:i/>
                <w:sz w:val="24"/>
                <w:szCs w:val="24"/>
              </w:rPr>
              <w:t>22185</w:t>
            </w:r>
          </w:p>
        </w:tc>
        <w:tc>
          <w:tcPr>
            <w:tcW w:w="992" w:type="dxa"/>
            <w:tcBorders>
              <w:top w:val="single" w:sz="4" w:space="0" w:color="auto"/>
              <w:left w:val="single" w:sz="4" w:space="0" w:color="auto"/>
              <w:right w:val="single" w:sz="4" w:space="0" w:color="auto"/>
            </w:tcBorders>
            <w:shd w:val="clear" w:color="auto" w:fill="auto"/>
            <w:vAlign w:val="center"/>
          </w:tcPr>
          <w:p w:rsidR="00854EA8" w:rsidRPr="0095416D" w:rsidRDefault="00854EA8" w:rsidP="00854EA8">
            <w:pPr>
              <w:pStyle w:val="ConsPlusNormal"/>
              <w:jc w:val="center"/>
              <w:rPr>
                <w:rFonts w:ascii="Times New Roman" w:hAnsi="Times New Roman" w:cs="Times New Roman"/>
                <w:sz w:val="24"/>
                <w:szCs w:val="24"/>
              </w:rPr>
            </w:pPr>
            <w:r w:rsidRPr="0095416D">
              <w:rPr>
                <w:rFonts w:ascii="Times New Roman" w:hAnsi="Times New Roman" w:cs="Times New Roman"/>
                <w:sz w:val="24"/>
                <w:szCs w:val="24"/>
              </w:rPr>
              <w:t>9021</w:t>
            </w:r>
          </w:p>
        </w:tc>
        <w:tc>
          <w:tcPr>
            <w:tcW w:w="993" w:type="dxa"/>
            <w:tcBorders>
              <w:top w:val="single" w:sz="4" w:space="0" w:color="auto"/>
              <w:left w:val="single" w:sz="4" w:space="0" w:color="auto"/>
              <w:right w:val="single" w:sz="4" w:space="0" w:color="auto"/>
            </w:tcBorders>
            <w:shd w:val="clear" w:color="auto" w:fill="auto"/>
            <w:vAlign w:val="center"/>
          </w:tcPr>
          <w:p w:rsidR="00854EA8" w:rsidRPr="0095416D" w:rsidRDefault="00486AB9" w:rsidP="00854EA8">
            <w:pPr>
              <w:pStyle w:val="ConsPlusNormal"/>
              <w:jc w:val="center"/>
              <w:rPr>
                <w:rFonts w:ascii="Times New Roman" w:hAnsi="Times New Roman" w:cs="Times New Roman"/>
                <w:sz w:val="24"/>
                <w:szCs w:val="24"/>
              </w:rPr>
            </w:pPr>
            <w:r w:rsidRPr="0095416D">
              <w:rPr>
                <w:rFonts w:ascii="Times New Roman" w:hAnsi="Times New Roman" w:cs="Times New Roman"/>
                <w:sz w:val="24"/>
                <w:szCs w:val="24"/>
              </w:rPr>
              <w:t>3291</w:t>
            </w:r>
          </w:p>
        </w:tc>
        <w:tc>
          <w:tcPr>
            <w:tcW w:w="992" w:type="dxa"/>
            <w:tcBorders>
              <w:top w:val="single" w:sz="4" w:space="0" w:color="auto"/>
              <w:left w:val="single" w:sz="4" w:space="0" w:color="auto"/>
              <w:right w:val="single" w:sz="4" w:space="0" w:color="auto"/>
            </w:tcBorders>
            <w:shd w:val="clear" w:color="auto" w:fill="auto"/>
            <w:vAlign w:val="center"/>
          </w:tcPr>
          <w:p w:rsidR="00854EA8" w:rsidRPr="0095416D" w:rsidRDefault="00486AB9" w:rsidP="00854EA8">
            <w:pPr>
              <w:pStyle w:val="ConsPlusNormal"/>
              <w:jc w:val="center"/>
              <w:rPr>
                <w:rFonts w:ascii="Times New Roman" w:hAnsi="Times New Roman" w:cs="Times New Roman"/>
                <w:sz w:val="24"/>
                <w:szCs w:val="24"/>
              </w:rPr>
            </w:pPr>
            <w:r w:rsidRPr="0095416D">
              <w:rPr>
                <w:rFonts w:ascii="Times New Roman" w:hAnsi="Times New Roman" w:cs="Times New Roman"/>
                <w:sz w:val="24"/>
                <w:szCs w:val="24"/>
              </w:rPr>
              <w:t>3291</w:t>
            </w:r>
          </w:p>
        </w:tc>
        <w:tc>
          <w:tcPr>
            <w:tcW w:w="992" w:type="dxa"/>
            <w:tcBorders>
              <w:top w:val="single" w:sz="4" w:space="0" w:color="auto"/>
              <w:left w:val="single" w:sz="4" w:space="0" w:color="auto"/>
              <w:right w:val="single" w:sz="4" w:space="0" w:color="auto"/>
            </w:tcBorders>
            <w:shd w:val="clear" w:color="auto" w:fill="auto"/>
            <w:vAlign w:val="center"/>
          </w:tcPr>
          <w:p w:rsidR="00854EA8" w:rsidRPr="0095416D" w:rsidRDefault="00486AB9" w:rsidP="00854EA8">
            <w:pPr>
              <w:pStyle w:val="ConsPlusNormal"/>
              <w:jc w:val="center"/>
              <w:rPr>
                <w:rFonts w:ascii="Times New Roman" w:hAnsi="Times New Roman" w:cs="Times New Roman"/>
                <w:sz w:val="24"/>
                <w:szCs w:val="24"/>
              </w:rPr>
            </w:pPr>
            <w:r w:rsidRPr="0095416D">
              <w:rPr>
                <w:rFonts w:ascii="Times New Roman" w:hAnsi="Times New Roman" w:cs="Times New Roman"/>
                <w:sz w:val="24"/>
                <w:szCs w:val="24"/>
              </w:rPr>
              <w:t>3291</w:t>
            </w:r>
          </w:p>
        </w:tc>
        <w:tc>
          <w:tcPr>
            <w:tcW w:w="993" w:type="dxa"/>
            <w:tcBorders>
              <w:top w:val="single" w:sz="4" w:space="0" w:color="auto"/>
              <w:left w:val="single" w:sz="4" w:space="0" w:color="auto"/>
              <w:right w:val="single" w:sz="4" w:space="0" w:color="auto"/>
            </w:tcBorders>
            <w:shd w:val="clear" w:color="auto" w:fill="auto"/>
            <w:vAlign w:val="center"/>
          </w:tcPr>
          <w:p w:rsidR="00854EA8" w:rsidRPr="0095416D" w:rsidRDefault="00486AB9" w:rsidP="00854EA8">
            <w:pPr>
              <w:pStyle w:val="ConsPlusNormal"/>
              <w:jc w:val="center"/>
              <w:rPr>
                <w:rFonts w:ascii="Times New Roman" w:hAnsi="Times New Roman" w:cs="Times New Roman"/>
                <w:sz w:val="24"/>
                <w:szCs w:val="24"/>
              </w:rPr>
            </w:pPr>
            <w:r w:rsidRPr="0095416D">
              <w:rPr>
                <w:rFonts w:ascii="Times New Roman" w:hAnsi="Times New Roman" w:cs="Times New Roman"/>
                <w:sz w:val="24"/>
                <w:szCs w:val="24"/>
              </w:rPr>
              <w:t>3291</w:t>
            </w:r>
          </w:p>
        </w:tc>
        <w:tc>
          <w:tcPr>
            <w:tcW w:w="1418" w:type="dxa"/>
            <w:tcBorders>
              <w:left w:val="single" w:sz="4" w:space="0" w:color="auto"/>
              <w:right w:val="single" w:sz="4" w:space="0" w:color="auto"/>
            </w:tcBorders>
            <w:shd w:val="clear" w:color="auto" w:fill="auto"/>
          </w:tcPr>
          <w:p w:rsidR="00854EA8" w:rsidRPr="0095416D" w:rsidRDefault="00854EA8" w:rsidP="00854EA8">
            <w:pPr>
              <w:pStyle w:val="ConsPlusNormal"/>
              <w:rPr>
                <w:rFonts w:ascii="Times New Roman" w:hAnsi="Times New Roman" w:cs="Times New Roman"/>
                <w:sz w:val="24"/>
                <w:szCs w:val="24"/>
              </w:rPr>
            </w:pPr>
          </w:p>
        </w:tc>
        <w:tc>
          <w:tcPr>
            <w:tcW w:w="1559" w:type="dxa"/>
            <w:tcBorders>
              <w:left w:val="single" w:sz="4" w:space="0" w:color="auto"/>
              <w:right w:val="single" w:sz="4" w:space="0" w:color="auto"/>
            </w:tcBorders>
          </w:tcPr>
          <w:p w:rsidR="00854EA8" w:rsidRPr="008A00DF" w:rsidRDefault="00854EA8" w:rsidP="00854EA8">
            <w:pPr>
              <w:pStyle w:val="ConsPlusNormal"/>
              <w:rPr>
                <w:rFonts w:ascii="Times New Roman" w:hAnsi="Times New Roman" w:cs="Times New Roman"/>
                <w:sz w:val="24"/>
                <w:szCs w:val="24"/>
              </w:rPr>
            </w:pPr>
          </w:p>
        </w:tc>
      </w:tr>
    </w:tbl>
    <w:p w:rsidR="008D57D7" w:rsidRPr="008A00DF" w:rsidRDefault="008D57D7" w:rsidP="008D57D7">
      <w:pPr>
        <w:pStyle w:val="ConsPlusNormal"/>
        <w:ind w:firstLine="540"/>
        <w:jc w:val="both"/>
        <w:rPr>
          <w:rFonts w:ascii="Times New Roman" w:hAnsi="Times New Roman" w:cs="Times New Roman"/>
          <w:sz w:val="24"/>
          <w:szCs w:val="24"/>
        </w:rPr>
      </w:pPr>
      <w:r w:rsidRPr="008A00DF">
        <w:rPr>
          <w:rFonts w:ascii="Times New Roman" w:hAnsi="Times New Roman" w:cs="Times New Roman"/>
          <w:sz w:val="24"/>
          <w:szCs w:val="24"/>
        </w:rPr>
        <w:t>* - объем финансирования аналогичных мероприятий в году, предшествующем году начала реализации программы</w:t>
      </w:r>
    </w:p>
    <w:p w:rsidR="008D57D7" w:rsidRDefault="008D57D7" w:rsidP="00EB7777">
      <w:pPr>
        <w:ind w:right="-30"/>
        <w:jc w:val="center"/>
        <w:rPr>
          <w:b/>
          <w:sz w:val="28"/>
          <w:szCs w:val="28"/>
        </w:rPr>
      </w:pPr>
    </w:p>
    <w:p w:rsidR="00EB7777" w:rsidRPr="00B6691B" w:rsidRDefault="008D57D7" w:rsidP="00EB7777">
      <w:pPr>
        <w:ind w:right="-30"/>
        <w:jc w:val="center"/>
        <w:rPr>
          <w:b/>
          <w:sz w:val="28"/>
          <w:szCs w:val="28"/>
        </w:rPr>
      </w:pPr>
      <w:r>
        <w:rPr>
          <w:b/>
          <w:sz w:val="28"/>
          <w:szCs w:val="28"/>
        </w:rPr>
        <w:br w:type="page"/>
      </w:r>
      <w:r w:rsidR="00E40837" w:rsidRPr="00E40837">
        <w:rPr>
          <w:b/>
          <w:sz w:val="28"/>
          <w:szCs w:val="28"/>
        </w:rPr>
        <w:lastRenderedPageBreak/>
        <w:t>МЕТОДИКА РАСЧЕТА ЗНАЧЕНИЙ ПОКАЗАТЕЛЕЙ РЕАЛИЗАЦИИ ПОДПРОГРАММЫ</w:t>
      </w:r>
      <w:r w:rsidR="00E40837" w:rsidRPr="00B6691B">
        <w:rPr>
          <w:b/>
          <w:sz w:val="28"/>
          <w:szCs w:val="28"/>
        </w:rPr>
        <w:t xml:space="preserve"> </w:t>
      </w:r>
      <w:r w:rsidR="00B6691B" w:rsidRPr="00B6691B">
        <w:rPr>
          <w:b/>
          <w:sz w:val="28"/>
          <w:szCs w:val="28"/>
          <w:lang w:val="en-US"/>
        </w:rPr>
        <w:t>IV</w:t>
      </w:r>
    </w:p>
    <w:p w:rsidR="00EB7777" w:rsidRPr="00B6691B" w:rsidRDefault="00EB7777" w:rsidP="00B6691B">
      <w:pPr>
        <w:pStyle w:val="ConsPlusNormal"/>
        <w:jc w:val="both"/>
        <w:rPr>
          <w:rFonts w:ascii="Times New Roman" w:hAnsi="Times New Roman" w:cs="Times New Roman"/>
          <w:sz w:val="16"/>
          <w:szCs w:val="16"/>
        </w:rPr>
      </w:pPr>
    </w:p>
    <w:tbl>
      <w:tblPr>
        <w:tblW w:w="147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36"/>
        <w:gridCol w:w="8222"/>
        <w:gridCol w:w="1984"/>
      </w:tblGrid>
      <w:tr w:rsidR="00EB7777" w:rsidRPr="008344AD" w:rsidTr="00300127">
        <w:trPr>
          <w:trHeight w:val="610"/>
          <w:tblHeader/>
        </w:trPr>
        <w:tc>
          <w:tcPr>
            <w:tcW w:w="4536" w:type="dxa"/>
            <w:tcBorders>
              <w:top w:val="single" w:sz="4" w:space="0" w:color="auto"/>
              <w:left w:val="single" w:sz="4" w:space="0" w:color="auto"/>
              <w:bottom w:val="single" w:sz="4" w:space="0" w:color="auto"/>
              <w:right w:val="single" w:sz="4" w:space="0" w:color="auto"/>
            </w:tcBorders>
            <w:vAlign w:val="center"/>
          </w:tcPr>
          <w:p w:rsidR="00EB7777" w:rsidRPr="00E40837" w:rsidRDefault="00EB7777" w:rsidP="00EB7777">
            <w:pPr>
              <w:pStyle w:val="ConsPlusCell"/>
              <w:spacing w:before="120" w:after="120"/>
              <w:jc w:val="center"/>
              <w:rPr>
                <w:rFonts w:ascii="Times New Roman" w:hAnsi="Times New Roman" w:cs="Times New Roman"/>
                <w:bCs/>
                <w:sz w:val="24"/>
                <w:szCs w:val="24"/>
              </w:rPr>
            </w:pPr>
            <w:r w:rsidRPr="00E40837">
              <w:rPr>
                <w:rFonts w:ascii="Times New Roman" w:eastAsia="Calibri" w:hAnsi="Times New Roman" w:cs="Times New Roman"/>
                <w:sz w:val="24"/>
                <w:szCs w:val="24"/>
                <w:lang w:eastAsia="en-US"/>
              </w:rPr>
              <w:br w:type="page"/>
            </w:r>
            <w:r w:rsidRPr="00E40837">
              <w:rPr>
                <w:rFonts w:ascii="Times New Roman" w:hAnsi="Times New Roman" w:cs="Times New Roman"/>
                <w:sz w:val="24"/>
                <w:szCs w:val="24"/>
              </w:rPr>
              <w:br w:type="page"/>
            </w:r>
            <w:r w:rsidRPr="00E40837">
              <w:rPr>
                <w:rFonts w:ascii="Times New Roman" w:hAnsi="Times New Roman" w:cs="Times New Roman"/>
                <w:bCs/>
                <w:sz w:val="24"/>
                <w:szCs w:val="24"/>
              </w:rPr>
              <w:t>Показатели, характеризующие реализацию задач подпрограммы</w:t>
            </w:r>
          </w:p>
        </w:tc>
        <w:tc>
          <w:tcPr>
            <w:tcW w:w="8222" w:type="dxa"/>
            <w:tcBorders>
              <w:top w:val="single" w:sz="4" w:space="0" w:color="auto"/>
              <w:left w:val="single" w:sz="4" w:space="0" w:color="auto"/>
              <w:bottom w:val="single" w:sz="4" w:space="0" w:color="auto"/>
              <w:right w:val="single" w:sz="4" w:space="0" w:color="auto"/>
            </w:tcBorders>
            <w:vAlign w:val="center"/>
          </w:tcPr>
          <w:p w:rsidR="00EB7777" w:rsidRPr="00E40837" w:rsidRDefault="00EB7777" w:rsidP="00EB7777">
            <w:pPr>
              <w:pStyle w:val="ConsPlusCell"/>
              <w:spacing w:before="120"/>
              <w:jc w:val="center"/>
              <w:rPr>
                <w:rFonts w:ascii="Times New Roman" w:hAnsi="Times New Roman" w:cs="Times New Roman"/>
                <w:bCs/>
                <w:sz w:val="24"/>
                <w:szCs w:val="24"/>
              </w:rPr>
            </w:pPr>
            <w:r w:rsidRPr="00E40837">
              <w:rPr>
                <w:rFonts w:ascii="Times New Roman" w:hAnsi="Times New Roman" w:cs="Times New Roman"/>
                <w:bCs/>
                <w:sz w:val="24"/>
                <w:szCs w:val="24"/>
              </w:rPr>
              <w:t xml:space="preserve">Алгоритм формирования показателя </w:t>
            </w:r>
          </w:p>
          <w:p w:rsidR="00EB7777" w:rsidRPr="00E40837" w:rsidRDefault="00EB7777" w:rsidP="00EB7777">
            <w:pPr>
              <w:pStyle w:val="ConsPlusCell"/>
              <w:spacing w:after="120"/>
              <w:jc w:val="center"/>
              <w:rPr>
                <w:rFonts w:ascii="Times New Roman" w:hAnsi="Times New Roman" w:cs="Times New Roman"/>
                <w:bCs/>
                <w:sz w:val="24"/>
                <w:szCs w:val="24"/>
              </w:rPr>
            </w:pPr>
            <w:r w:rsidRPr="00E40837">
              <w:rPr>
                <w:rFonts w:ascii="Times New Roman" w:hAnsi="Times New Roman" w:cs="Times New Roman"/>
                <w:bCs/>
                <w:sz w:val="24"/>
                <w:szCs w:val="24"/>
              </w:rPr>
              <w:t>и методологические пояснения</w:t>
            </w:r>
          </w:p>
        </w:tc>
        <w:tc>
          <w:tcPr>
            <w:tcW w:w="1984" w:type="dxa"/>
            <w:tcBorders>
              <w:top w:val="single" w:sz="4" w:space="0" w:color="auto"/>
              <w:left w:val="single" w:sz="4" w:space="0" w:color="auto"/>
              <w:bottom w:val="single" w:sz="4" w:space="0" w:color="auto"/>
              <w:right w:val="single" w:sz="4" w:space="0" w:color="auto"/>
            </w:tcBorders>
            <w:vAlign w:val="center"/>
          </w:tcPr>
          <w:p w:rsidR="00EB7777" w:rsidRPr="00E40837" w:rsidRDefault="00EB7777" w:rsidP="00EB7777">
            <w:pPr>
              <w:pStyle w:val="ConsPlusCell"/>
              <w:jc w:val="center"/>
              <w:rPr>
                <w:rFonts w:ascii="Times New Roman" w:hAnsi="Times New Roman" w:cs="Times New Roman"/>
                <w:bCs/>
                <w:sz w:val="24"/>
                <w:szCs w:val="24"/>
              </w:rPr>
            </w:pPr>
            <w:r w:rsidRPr="00E40837">
              <w:rPr>
                <w:rFonts w:ascii="Times New Roman" w:hAnsi="Times New Roman" w:cs="Times New Roman"/>
                <w:bCs/>
                <w:sz w:val="24"/>
                <w:szCs w:val="24"/>
              </w:rPr>
              <w:t xml:space="preserve">Источник </w:t>
            </w:r>
          </w:p>
          <w:p w:rsidR="00EB7777" w:rsidRPr="00E40837" w:rsidRDefault="00EB7777" w:rsidP="00EB7777">
            <w:pPr>
              <w:pStyle w:val="ConsPlusCell"/>
              <w:jc w:val="center"/>
              <w:rPr>
                <w:rFonts w:ascii="Times New Roman" w:hAnsi="Times New Roman" w:cs="Times New Roman"/>
                <w:bCs/>
                <w:sz w:val="24"/>
                <w:szCs w:val="24"/>
              </w:rPr>
            </w:pPr>
            <w:r w:rsidRPr="00E40837">
              <w:rPr>
                <w:rFonts w:ascii="Times New Roman" w:hAnsi="Times New Roman" w:cs="Times New Roman"/>
                <w:bCs/>
                <w:sz w:val="24"/>
                <w:szCs w:val="24"/>
              </w:rPr>
              <w:t>информации</w:t>
            </w:r>
          </w:p>
        </w:tc>
      </w:tr>
      <w:tr w:rsidR="00EB7777" w:rsidRPr="008344AD" w:rsidTr="00B6691B">
        <w:trPr>
          <w:trHeight w:val="477"/>
        </w:trPr>
        <w:tc>
          <w:tcPr>
            <w:tcW w:w="14742" w:type="dxa"/>
            <w:gridSpan w:val="3"/>
            <w:tcBorders>
              <w:top w:val="single" w:sz="4" w:space="0" w:color="auto"/>
            </w:tcBorders>
          </w:tcPr>
          <w:p w:rsidR="00EB7777" w:rsidRPr="00E40837" w:rsidRDefault="00EB7777" w:rsidP="00140B3D">
            <w:pPr>
              <w:pStyle w:val="ConsPlusCell"/>
              <w:rPr>
                <w:rFonts w:ascii="Times New Roman" w:hAnsi="Times New Roman" w:cs="Times New Roman"/>
                <w:b/>
                <w:bCs/>
                <w:i/>
                <w:sz w:val="24"/>
                <w:szCs w:val="24"/>
              </w:rPr>
            </w:pPr>
            <w:r w:rsidRPr="00E40837">
              <w:rPr>
                <w:rFonts w:ascii="Times New Roman" w:hAnsi="Times New Roman" w:cs="Times New Roman"/>
                <w:b/>
                <w:bCs/>
                <w:i/>
                <w:sz w:val="24"/>
                <w:szCs w:val="24"/>
              </w:rPr>
              <w:t xml:space="preserve">1. Показатели, характеризующие реализацию задачи </w:t>
            </w:r>
            <w:r w:rsidRPr="00E40837">
              <w:rPr>
                <w:rFonts w:ascii="Times New Roman" w:hAnsi="Times New Roman" w:cs="Times New Roman"/>
                <w:b/>
                <w:i/>
                <w:sz w:val="24"/>
                <w:szCs w:val="24"/>
              </w:rPr>
              <w:t>«</w:t>
            </w:r>
            <w:r w:rsidR="00B6691B" w:rsidRPr="00E40837">
              <w:rPr>
                <w:rFonts w:ascii="Times New Roman" w:hAnsi="Times New Roman" w:cs="Times New Roman"/>
                <w:b/>
                <w:i/>
                <w:sz w:val="24"/>
                <w:szCs w:val="24"/>
              </w:rPr>
              <w:t>Развитие нормативной правовой базы по прохождению муниципальной службы и иным вопросам кадровой работы</w:t>
            </w:r>
            <w:r w:rsidRPr="00E40837">
              <w:rPr>
                <w:rFonts w:ascii="Times New Roman" w:hAnsi="Times New Roman" w:cs="Times New Roman"/>
                <w:b/>
                <w:i/>
                <w:sz w:val="24"/>
                <w:szCs w:val="24"/>
              </w:rPr>
              <w:t>»</w:t>
            </w:r>
          </w:p>
        </w:tc>
      </w:tr>
      <w:tr w:rsidR="00EB7777" w:rsidRPr="008344AD" w:rsidTr="00300127">
        <w:trPr>
          <w:trHeight w:val="2100"/>
        </w:trPr>
        <w:tc>
          <w:tcPr>
            <w:tcW w:w="4536" w:type="dxa"/>
          </w:tcPr>
          <w:p w:rsidR="00EB7777" w:rsidRPr="008344AD" w:rsidRDefault="00EB7777" w:rsidP="00EB7777">
            <w:pPr>
              <w:pStyle w:val="ConsPlusCell"/>
              <w:rPr>
                <w:rFonts w:ascii="Times New Roman" w:hAnsi="Times New Roman" w:cs="Times New Roman"/>
                <w:b/>
                <w:bCs/>
                <w:sz w:val="24"/>
                <w:szCs w:val="24"/>
              </w:rPr>
            </w:pPr>
            <w:r w:rsidRPr="008344AD">
              <w:rPr>
                <w:rFonts w:ascii="Times New Roman" w:eastAsia="Calibri" w:hAnsi="Times New Roman" w:cs="Times New Roman"/>
                <w:sz w:val="24"/>
                <w:szCs w:val="24"/>
                <w:lang w:eastAsia="en-US"/>
              </w:rPr>
              <w:t>Доля муниципальных правовых актов, разработанных и приведенных в соответствие с федеральным законодательством и законодательством Московской области по вопросам муниципальной службы</w:t>
            </w:r>
          </w:p>
        </w:tc>
        <w:tc>
          <w:tcPr>
            <w:tcW w:w="8222" w:type="dxa"/>
          </w:tcPr>
          <w:p w:rsidR="00EB7777" w:rsidRPr="008344AD" w:rsidRDefault="00CF02EB" w:rsidP="00C16DFD">
            <w:pPr>
              <w:pStyle w:val="ConsPlusCell"/>
              <w:rPr>
                <w:rFonts w:ascii="Times New Roman" w:hAnsi="Times New Roman" w:cs="Times New Roman"/>
                <w:bCs/>
              </w:rPr>
            </w:pPr>
            <m:oMathPara>
              <m:oMath>
                <m:r>
                  <w:rPr>
                    <w:rFonts w:ascii="Cambria Math" w:hAnsi="Cambria Math"/>
                  </w:rPr>
                  <m:t>Д=</m:t>
                </m:r>
                <m:f>
                  <m:fPr>
                    <m:ctrlPr>
                      <w:rPr>
                        <w:rFonts w:ascii="Cambria Math" w:hAnsi="Cambria Math"/>
                        <w:bCs/>
                        <w:i/>
                      </w:rPr>
                    </m:ctrlPr>
                  </m:fPr>
                  <m:num>
                    <m:r>
                      <m:rPr>
                        <m:sty m:val="b"/>
                      </m:rPr>
                      <w:rPr>
                        <w:rFonts w:ascii="Cambria Math" w:eastAsia="Calibri" w:hAnsi="Cambria Math"/>
                        <w:lang w:eastAsia="en-US"/>
                      </w:rPr>
                      <m:t>Разработанные МПА</m:t>
                    </m:r>
                  </m:num>
                  <m:den>
                    <m:r>
                      <m:rPr>
                        <m:sty m:val="b"/>
                      </m:rPr>
                      <w:rPr>
                        <w:rFonts w:ascii="Cambria Math" w:eastAsia="Calibri" w:hAnsi="Cambria Math"/>
                        <w:lang w:eastAsia="en-US"/>
                      </w:rPr>
                      <m:t>МПА, подлежащие приведению в соответствие</m:t>
                    </m:r>
                  </m:den>
                </m:f>
                <m:r>
                  <w:rPr>
                    <w:rFonts w:ascii="Cambria Math" w:hAnsi="Cambria Math"/>
                  </w:rPr>
                  <m:t>*100%</m:t>
                </m:r>
              </m:oMath>
            </m:oMathPara>
          </w:p>
          <w:p w:rsidR="00EB7777" w:rsidRPr="008344AD" w:rsidRDefault="00EB7777" w:rsidP="00C16DFD">
            <w:pPr>
              <w:pStyle w:val="ConsPlusCell"/>
              <w:ind w:left="1416"/>
              <w:rPr>
                <w:rFonts w:ascii="Times New Roman" w:hAnsi="Times New Roman" w:cs="Times New Roman"/>
                <w:bCs/>
              </w:rPr>
            </w:pPr>
            <w:r w:rsidRPr="008344AD">
              <w:rPr>
                <w:rFonts w:ascii="Times New Roman" w:hAnsi="Times New Roman" w:cs="Times New Roman"/>
                <w:bCs/>
              </w:rPr>
              <w:t xml:space="preserve">  </w:t>
            </w:r>
          </w:p>
          <w:p w:rsidR="00EB7777" w:rsidRPr="008344AD" w:rsidRDefault="00EB7777" w:rsidP="00EB7777">
            <w:pPr>
              <w:pStyle w:val="ConsPlusCell"/>
              <w:rPr>
                <w:rFonts w:ascii="Times New Roman" w:hAnsi="Times New Roman" w:cs="Times New Roman"/>
                <w:bCs/>
                <w:noProof/>
                <w:sz w:val="24"/>
                <w:szCs w:val="24"/>
                <w:lang w:eastAsia="en-US"/>
              </w:rPr>
            </w:pPr>
            <w:r w:rsidRPr="008344AD">
              <w:rPr>
                <w:rFonts w:ascii="Times New Roman" w:hAnsi="Times New Roman" w:cs="Times New Roman"/>
                <w:bCs/>
                <w:noProof/>
                <w:sz w:val="24"/>
                <w:szCs w:val="24"/>
                <w:lang w:eastAsia="en-US"/>
              </w:rPr>
              <w:t xml:space="preserve">где </w:t>
            </w:r>
          </w:p>
          <w:p w:rsidR="00EB7777" w:rsidRPr="008344AD" w:rsidRDefault="00EB7777" w:rsidP="00EB7777">
            <w:pPr>
              <w:pStyle w:val="ConsPlusCell"/>
              <w:rPr>
                <w:rFonts w:ascii="Times New Roman" w:eastAsia="Calibri" w:hAnsi="Times New Roman" w:cs="Times New Roman"/>
                <w:sz w:val="24"/>
                <w:szCs w:val="24"/>
                <w:lang w:eastAsia="en-US"/>
              </w:rPr>
            </w:pPr>
            <w:r w:rsidRPr="008344AD">
              <w:rPr>
                <w:rFonts w:ascii="Times New Roman" w:hAnsi="Times New Roman" w:cs="Times New Roman"/>
                <w:b/>
                <w:sz w:val="24"/>
                <w:szCs w:val="24"/>
              </w:rPr>
              <w:t>Д</w:t>
            </w:r>
            <w:r w:rsidRPr="008344AD">
              <w:rPr>
                <w:rFonts w:ascii="Times New Roman" w:hAnsi="Times New Roman" w:cs="Times New Roman"/>
                <w:bCs/>
                <w:noProof/>
                <w:sz w:val="24"/>
                <w:szCs w:val="24"/>
                <w:lang w:eastAsia="en-US"/>
              </w:rPr>
              <w:t xml:space="preserve"> – </w:t>
            </w:r>
            <w:r w:rsidRPr="008344AD">
              <w:rPr>
                <w:rFonts w:ascii="Times New Roman" w:eastAsia="Calibri" w:hAnsi="Times New Roman" w:cs="Times New Roman"/>
                <w:sz w:val="24"/>
                <w:szCs w:val="24"/>
                <w:lang w:eastAsia="en-US"/>
              </w:rPr>
              <w:t>доля муниципальных правовых актов, разработанных и приведенных в соответствие с федеральным законодательством и законодательством Московской области по вопросам муниципальной службы (%)</w:t>
            </w:r>
          </w:p>
          <w:p w:rsidR="00EB7777" w:rsidRPr="008344AD" w:rsidRDefault="00EB7777" w:rsidP="00EB7777">
            <w:pPr>
              <w:pStyle w:val="ConsPlusCell"/>
              <w:rPr>
                <w:rFonts w:ascii="Times New Roman" w:eastAsia="Calibri" w:hAnsi="Times New Roman" w:cs="Times New Roman"/>
                <w:sz w:val="24"/>
                <w:szCs w:val="24"/>
                <w:lang w:eastAsia="en-US"/>
              </w:rPr>
            </w:pPr>
            <w:r w:rsidRPr="008344AD">
              <w:rPr>
                <w:rFonts w:ascii="Times New Roman" w:eastAsia="Calibri" w:hAnsi="Times New Roman" w:cs="Times New Roman"/>
                <w:b/>
                <w:sz w:val="24"/>
                <w:szCs w:val="24"/>
                <w:lang w:eastAsia="en-US"/>
              </w:rPr>
              <w:t xml:space="preserve">Разработанные МПА – </w:t>
            </w:r>
            <w:r w:rsidRPr="008344AD">
              <w:rPr>
                <w:rFonts w:ascii="Times New Roman" w:eastAsia="Calibri" w:hAnsi="Times New Roman" w:cs="Times New Roman"/>
                <w:sz w:val="24"/>
                <w:szCs w:val="24"/>
                <w:lang w:eastAsia="en-US"/>
              </w:rPr>
              <w:t>количество муниципальных правовых актов, разработанных и приведенных в соответствие с федеральным законодательством и законодательством Московской области по вопросам муниципальной службы в отчетном году</w:t>
            </w:r>
          </w:p>
          <w:p w:rsidR="00EB7777" w:rsidRPr="008344AD" w:rsidRDefault="00EB7777" w:rsidP="00EB7777">
            <w:pPr>
              <w:pStyle w:val="ConsPlusCell"/>
              <w:rPr>
                <w:rFonts w:ascii="Times New Roman" w:eastAsia="Calibri" w:hAnsi="Times New Roman" w:cs="Times New Roman"/>
                <w:sz w:val="24"/>
                <w:szCs w:val="24"/>
                <w:lang w:eastAsia="en-US"/>
              </w:rPr>
            </w:pPr>
            <w:r w:rsidRPr="008344AD">
              <w:rPr>
                <w:rFonts w:ascii="Times New Roman" w:eastAsia="Calibri" w:hAnsi="Times New Roman" w:cs="Times New Roman"/>
                <w:b/>
                <w:sz w:val="24"/>
                <w:szCs w:val="24"/>
                <w:lang w:eastAsia="en-US"/>
              </w:rPr>
              <w:t xml:space="preserve">МПА, подлежащие приведению в соответствие – </w:t>
            </w:r>
            <w:r w:rsidRPr="008344AD">
              <w:rPr>
                <w:rFonts w:ascii="Times New Roman" w:eastAsia="Calibri" w:hAnsi="Times New Roman" w:cs="Times New Roman"/>
                <w:sz w:val="24"/>
                <w:szCs w:val="24"/>
                <w:lang w:eastAsia="en-US"/>
              </w:rPr>
              <w:t>количество муниципальных правовых актов, подлежащих приведению в соответствие с федеральным законодательством и законодательством Московской области в отчетном году</w:t>
            </w:r>
          </w:p>
        </w:tc>
        <w:tc>
          <w:tcPr>
            <w:tcW w:w="1984" w:type="dxa"/>
          </w:tcPr>
          <w:p w:rsidR="00EB7777" w:rsidRPr="008344AD" w:rsidRDefault="005046A3" w:rsidP="00EB7777">
            <w:pPr>
              <w:pStyle w:val="ConsPlusCell"/>
              <w:tabs>
                <w:tab w:val="left" w:pos="176"/>
              </w:tabs>
              <w:ind w:left="34"/>
              <w:jc w:val="center"/>
              <w:rPr>
                <w:rFonts w:ascii="Times New Roman" w:eastAsia="Calibri" w:hAnsi="Times New Roman" w:cs="Times New Roman"/>
                <w:sz w:val="24"/>
                <w:szCs w:val="24"/>
                <w:lang w:eastAsia="en-US"/>
              </w:rPr>
            </w:pPr>
            <w:r>
              <w:rPr>
                <w:rFonts w:ascii="Times New Roman" w:hAnsi="Times New Roman" w:cs="Times New Roman"/>
                <w:sz w:val="24"/>
                <w:szCs w:val="24"/>
              </w:rPr>
              <w:t>О</w:t>
            </w:r>
            <w:r w:rsidR="00EB7777" w:rsidRPr="008344AD">
              <w:rPr>
                <w:rFonts w:ascii="Times New Roman" w:hAnsi="Times New Roman" w:cs="Times New Roman"/>
                <w:sz w:val="24"/>
                <w:szCs w:val="24"/>
              </w:rPr>
              <w:t>МСК</w:t>
            </w:r>
          </w:p>
        </w:tc>
      </w:tr>
      <w:tr w:rsidR="00EB7777" w:rsidRPr="008344AD" w:rsidTr="00B6691B">
        <w:trPr>
          <w:trHeight w:val="420"/>
        </w:trPr>
        <w:tc>
          <w:tcPr>
            <w:tcW w:w="14742" w:type="dxa"/>
            <w:gridSpan w:val="3"/>
          </w:tcPr>
          <w:p w:rsidR="00EB7777" w:rsidRPr="00E40837" w:rsidRDefault="00EB7777" w:rsidP="005046A3">
            <w:pPr>
              <w:pStyle w:val="ConsPlusCell"/>
              <w:rPr>
                <w:rFonts w:ascii="Times New Roman" w:hAnsi="Times New Roman" w:cs="Times New Roman"/>
                <w:b/>
                <w:bCs/>
                <w:i/>
                <w:sz w:val="24"/>
                <w:szCs w:val="24"/>
              </w:rPr>
            </w:pPr>
            <w:r w:rsidRPr="00E40837">
              <w:rPr>
                <w:rFonts w:ascii="Times New Roman" w:hAnsi="Times New Roman" w:cs="Times New Roman"/>
                <w:b/>
                <w:bCs/>
                <w:i/>
                <w:sz w:val="24"/>
                <w:szCs w:val="24"/>
              </w:rPr>
              <w:t>2. Показатели, характеризующие реализацию задачи «</w:t>
            </w:r>
            <w:r w:rsidRPr="00E40837">
              <w:rPr>
                <w:rFonts w:ascii="Times New Roman" w:hAnsi="Times New Roman" w:cs="Times New Roman"/>
                <w:b/>
                <w:i/>
                <w:sz w:val="24"/>
                <w:szCs w:val="24"/>
                <w:lang w:eastAsia="en-US"/>
              </w:rPr>
              <w:t>Совершенствование мер по противодействию коррупции</w:t>
            </w:r>
            <w:r w:rsidR="00140B3D" w:rsidRPr="00E40837">
              <w:rPr>
                <w:i/>
                <w:sz w:val="24"/>
                <w:szCs w:val="24"/>
                <w:lang w:eastAsia="en-US"/>
              </w:rPr>
              <w:t xml:space="preserve"> </w:t>
            </w:r>
            <w:r w:rsidR="00140B3D" w:rsidRPr="00E40837">
              <w:rPr>
                <w:rFonts w:ascii="Times New Roman" w:hAnsi="Times New Roman" w:cs="Times New Roman"/>
                <w:b/>
                <w:i/>
                <w:sz w:val="24"/>
                <w:szCs w:val="24"/>
                <w:lang w:eastAsia="en-US"/>
              </w:rPr>
              <w:t xml:space="preserve">в администрации </w:t>
            </w:r>
            <w:r w:rsidR="005046A3">
              <w:rPr>
                <w:rFonts w:ascii="Times New Roman" w:hAnsi="Times New Roman" w:cs="Times New Roman"/>
                <w:b/>
                <w:i/>
                <w:sz w:val="24"/>
                <w:szCs w:val="24"/>
                <w:lang w:eastAsia="en-US"/>
              </w:rPr>
              <w:t>городского округа Красногорск</w:t>
            </w:r>
            <w:r w:rsidRPr="00E40837">
              <w:rPr>
                <w:rFonts w:ascii="Times New Roman" w:hAnsi="Times New Roman" w:cs="Times New Roman"/>
                <w:b/>
                <w:i/>
                <w:sz w:val="24"/>
                <w:szCs w:val="24"/>
                <w:lang w:eastAsia="en-US"/>
              </w:rPr>
              <w:t>»</w:t>
            </w:r>
          </w:p>
        </w:tc>
      </w:tr>
      <w:tr w:rsidR="00EB7777" w:rsidRPr="008344AD" w:rsidTr="00FA456F">
        <w:trPr>
          <w:trHeight w:val="1878"/>
        </w:trPr>
        <w:tc>
          <w:tcPr>
            <w:tcW w:w="4536" w:type="dxa"/>
          </w:tcPr>
          <w:p w:rsidR="00EB7777" w:rsidRPr="008344AD" w:rsidRDefault="00EB7777" w:rsidP="00EB7777">
            <w:pPr>
              <w:tabs>
                <w:tab w:val="center" w:pos="4677"/>
                <w:tab w:val="right" w:pos="9355"/>
              </w:tabs>
              <w:autoSpaceDE w:val="0"/>
              <w:autoSpaceDN w:val="0"/>
              <w:adjustRightInd w:val="0"/>
            </w:pPr>
            <w:r w:rsidRPr="008344AD">
              <w:t>Доля нарушений, выявленных по результатам прокурорского надзора</w:t>
            </w:r>
          </w:p>
        </w:tc>
        <w:tc>
          <w:tcPr>
            <w:tcW w:w="8222" w:type="dxa"/>
          </w:tcPr>
          <w:p w:rsidR="00EB7777" w:rsidRPr="008344AD" w:rsidRDefault="00EB301D" w:rsidP="00EB7777">
            <w:pPr>
              <w:pStyle w:val="ConsPlusCell"/>
              <w:ind w:left="791"/>
              <w:rPr>
                <w:rFonts w:ascii="Times New Roman" w:hAnsi="Times New Roman" w:cs="Times New Roman"/>
              </w:rPr>
            </w:pPr>
            <w:r>
              <w:rPr>
                <w:noProof/>
              </w:rPr>
              <w:pict>
                <v:shape id="_x0000_s1080" type="#_x0000_t202" style="position:absolute;left:0;text-align:left;margin-left:44.65pt;margin-top:7.45pt;width:48.8pt;height:47.3pt;z-index:25161113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XyCyAIAAMIFAAAOAAAAZHJzL2Uyb0RvYy54bWysVEtu2zAQ3RfoHQjuFUkuLVtC5CCxrKJA&#10;+gHSHoCWKIuoRKokbTkNepaeoqsCPYOP1CHlX5JN0ZYLguQM3/zezOXVtm3QhinNpUhxeBFgxEQh&#10;Sy5WKf70MfemGGlDRUkbKViK75nGV7OXLy77LmEjWcumZAoBiNBJ36W4NqZLfF8XNWupvpAdEyCs&#10;pGqpgata+aWiPaC3jT8KgsjvpSo7JQumNbxmgxDPHH5VscK8ryrNDGpSDL4Ztyu3L+3uzy5pslK0&#10;q3mxd4P+hRct5QKMHqEyaihaK/4MquWFklpW5qKQrS+rihfMxQDRhMGTaO5q2jEXCyRHd8c06f8H&#10;W7zbfFCIlykmIUaCtlCj3ffdr93P3Q8Ujm1++k4noHbXgaLZ3sgt1NnFqrtbWXzWSMh5TcWKXSsl&#10;+5rREvwL7U//7OuAoy3Isn8rS7BD10Y6oG2lWps8SAcCdKjT/bE2bGtQAY9RGE8ikBQgioJgErra&#10;+TQ5fO6UNq+ZbJE9pFhB6R043dxqY52hyUHF2hIy503jyt+IRw+gOLyAafhqZdYJV82HOIgX08WU&#10;eGQULTwSZJl3nc+JF+XhZJy9yubzLPxm7YYkqXlZMmHNHJgVkj+r3J7jAyeO3NKy4aWFsy5ptVrO&#10;G4U2FJidu+VSDpKTmv/YDZcEiOVJSOGIBDej2Muj6cQjORl78SSYekEY38RRQGKS5Y9DuuWC/XtI&#10;qE9xPB6NBy6dnH4SW+DW89ho0nIDs6PhbYqnRyWaWAYuROlKayhvhvNZKqz7p1RAuQ+Fdny1FB3I&#10;arbLrWuNMTn0wVKW98BgJYFhQEYYfHCopfqKUQ9DJMX6y5oqhlHzRkAXxCEhduq4CxlPRnBR55Ll&#10;uYSKAqBSbDAajnMzTKp1p/iqBktD3wl5DZ1Tccdq22KDV/t+g0HhgtsPNTuJzu9O6zR6Z78BAAD/&#10;/wMAUEsDBBQABgAIAAAAIQCRq/XT3AAAAAkBAAAPAAAAZHJzL2Rvd25yZXYueG1sTI9PT8MwDMXv&#10;SHyHyEjcWAJsU1uaTgjEFcT4I3HzGq+taJyqydby7fFOcHv2e3r+udzMvldHGmMX2ML1woAiroPr&#10;uLHw/vZ0lYGKCdlhH5gs/FCETXV+VmLhwsSvdNymRkkJxwIttCkNhdaxbsljXISBWLx9GD0mGcdG&#10;uxEnKfe9vjFmrT12LBdaHOihpfp7e/AWPp73X59L89I8+tUwhdlo9rm29vJivr8DlWhOf2E44Qs6&#10;VMK0Cwd2UfUWsvxWkrJf5qBOfrYWsRNh8hXoqtT/P6h+AQAA//8DAFBLAQItABQABgAIAAAAIQC2&#10;gziS/gAAAOEBAAATAAAAAAAAAAAAAAAAAAAAAABbQ29udGVudF9UeXBlc10ueG1sUEsBAi0AFAAG&#10;AAgAAAAhADj9If/WAAAAlAEAAAsAAAAAAAAAAAAAAAAALwEAAF9yZWxzLy5yZWxzUEsBAi0AFAAG&#10;AAgAAAAhABlNfILIAgAAwgUAAA4AAAAAAAAAAAAAAAAALgIAAGRycy9lMm9Eb2MueG1sUEsBAi0A&#10;FAAGAAgAAAAhAJGr9dPcAAAACQEAAA8AAAAAAAAAAAAAAAAAIgUAAGRycy9kb3ducmV2LnhtbFBL&#10;BQYAAAAABAAEAPMAAAArBgAAAAA=&#10;" filled="f" stroked="f">
                  <v:textbox>
                    <w:txbxContent>
                      <w:p w:rsidR="00EB301D" w:rsidRPr="001B044C" w:rsidRDefault="00EB301D" w:rsidP="00EB7777">
                        <w:pPr>
                          <w:rPr>
                            <w:sz w:val="20"/>
                            <w:szCs w:val="20"/>
                          </w:rPr>
                        </w:pPr>
                        <w:r w:rsidRPr="001B044C">
                          <w:rPr>
                            <w:sz w:val="32"/>
                            <w:szCs w:val="32"/>
                            <w:vertAlign w:val="subscript"/>
                          </w:rPr>
                          <w:t>*</w:t>
                        </w:r>
                        <w:r w:rsidRPr="001B044C">
                          <w:rPr>
                            <w:sz w:val="20"/>
                            <w:szCs w:val="20"/>
                          </w:rPr>
                          <w:t> 100 %</w:t>
                        </w:r>
                      </w:p>
                    </w:txbxContent>
                  </v:textbox>
                </v:shape>
              </w:pict>
            </w:r>
            <w:r>
              <w:rPr>
                <w:noProof/>
              </w:rPr>
              <w:pict>
                <v:shape id="_x0000_s1081" type="#_x0000_t202" style="position:absolute;left:0;text-align:left;margin-left:4.8pt;margin-top:7.45pt;width:39.85pt;height:28.05pt;z-index:25161216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4w1xgIAAMIFAAAOAAAAZHJzL2Uyb0RvYy54bWysVEtu2zAQ3RfoHQjuFX1COZYQuUgsqyiQ&#10;foC0B6AlyiIqkSpJW06LnqWn6KpAz+AjdUjZjpOgQNFWC4Gf4Zt5M2/m8sW2a9GGKc2lyHB4FmDE&#10;RCkrLlYZ/vC+8KYYaUNFRVspWIbvmMYvZs+fXQ59yiLZyLZiCgGI0OnQZ7gxpk99X5cN66g+kz0T&#10;cFlL1VEDW7XyK0UHQO9aPwqCiT9IVfVKlkxrOM3HSzxz+HXNSvO2rjUzqM0wxGbcX7n/0v792SVN&#10;V4r2DS/3YdC/iKKjXIDTI1RODUVrxZ9AdbxUUsvanJWy82Vd85I5DsAmDB6xuW1ozxwXSI7uj2nS&#10;/w+2fLN5pxCvMkwgPYJ2UKPdt93P3Y/ddxQSm5+h1ymY3fZgaLbXcgt1dlx1fyPLjxoJOW+oWLEr&#10;peTQMFpBfKF96Z88HXG0BVkOr2UFfujaSAe0rVVnkwfpQIAOgdwda8O2BpVwGAeTIIkxKuHqPJ5E&#10;57HzQNPD415p85LJDtlFhhWU3oHTzY02NhiaHkysLyEL3rau/K14cACG4wm4hqf2zgbhqvklCZLF&#10;dDElHokmC48Eee5dFXPiTYrwIs7P8/k8D79avyFJG15VTFg3B2WF5M8qt9f4qImjtrRseWXhbEha&#10;rZbzVqENBWUX7tsn5MTMfxiGSwJweUQpjEhwHSVeMZleeKQgsZdcBFMvCJPrZBKQhOTFQ0o3XLB/&#10;p4SGDCdxFI9a+i23wH1PudG04wZmR8u7DE+PRjS1ClyIypXWUN6O65NU2PDvUwHlPhTa6dVKdBSr&#10;2S63rjVipzUr5qWs7kDBSoLCQKYw+GDRSPUZowGGSIb1pzVVDKP2lYAuSEJi28q4DYkvItio05vl&#10;6Q0VJUBl2GA0LudmnFTrXvFVA57GvhPyCjqn5k7V91Ht+w0GhSO3H2p2Ep3undX96J39AgAA//8D&#10;AFBLAwQUAAYACAAAACEAMQz+u9oAAAAGAQAADwAAAGRycy9kb3ducmV2LnhtbEyOzU7DMBCE70i8&#10;g7VI3Oi6UNomxKkQiCuIQpG4ufE2iYjXUew24e1ZTnCcH818xWbynTrRENvABuYzDYq4Cq7l2sD7&#10;29PVGlRMlp3tApOBb4qwKc/PCpu7MPIrnbapVjLCMbcGmpT6HDFWDXkbZ6EnluwQBm+TyKFGN9hR&#10;xn2H11ov0duW5aGxPT00VH1tj97A7vnw+bHQL/Wjv+3HMGlkn6ExlxfT/R2oRFP6K8MvvqBDKUz7&#10;cGQXVWcgW0pR7EUGSuJ1dgNqb2A114Blgf/xyx8AAAD//wMAUEsBAi0AFAAGAAgAAAAhALaDOJL+&#10;AAAA4QEAABMAAAAAAAAAAAAAAAAAAAAAAFtDb250ZW50X1R5cGVzXS54bWxQSwECLQAUAAYACAAA&#10;ACEAOP0h/9YAAACUAQAACwAAAAAAAAAAAAAAAAAvAQAAX3JlbHMvLnJlbHNQSwECLQAUAAYACAAA&#10;ACEApk+MNcYCAADCBQAADgAAAAAAAAAAAAAAAAAuAgAAZHJzL2Uyb0RvYy54bWxQSwECLQAUAAYA&#10;CAAAACEAMQz+u9oAAAAGAQAADwAAAAAAAAAAAAAAAAAgBQAAZHJzL2Rvd25yZXYueG1sUEsFBgAA&#10;AAAEAAQA8wAAACcGAAAAAA==&#10;" filled="f" stroked="f">
                  <v:textbox>
                    <w:txbxContent>
                      <w:p w:rsidR="00EB301D" w:rsidRPr="00D850D2" w:rsidRDefault="00EB301D" w:rsidP="00EB7777">
                        <w:pPr>
                          <w:spacing w:before="80"/>
                          <w:rPr>
                            <w:b/>
                          </w:rPr>
                        </w:pPr>
                        <w:r>
                          <w:rPr>
                            <w:b/>
                            <w:sz w:val="20"/>
                            <w:szCs w:val="20"/>
                          </w:rPr>
                          <w:t>Д</w:t>
                        </w:r>
                        <w:r w:rsidRPr="00D850D2">
                          <w:rPr>
                            <w:b/>
                          </w:rPr>
                          <w:t> = </w:t>
                        </w:r>
                      </w:p>
                    </w:txbxContent>
                  </v:textbox>
                </v:shape>
              </w:pict>
            </w:r>
          </w:p>
          <w:p w:rsidR="00EB7777" w:rsidRPr="008344AD" w:rsidRDefault="00EB7777" w:rsidP="00EB7777">
            <w:pPr>
              <w:pStyle w:val="ConsPlusCell"/>
              <w:ind w:left="791"/>
              <w:rPr>
                <w:rFonts w:ascii="Times New Roman" w:hAnsi="Times New Roman" w:cs="Times New Roman"/>
                <w:bCs/>
              </w:rPr>
            </w:pPr>
            <w:r w:rsidRPr="008344AD">
              <w:rPr>
                <w:rFonts w:ascii="Times New Roman" w:hAnsi="Times New Roman" w:cs="Times New Roman"/>
                <w:bCs/>
              </w:rPr>
              <w:t>П</w:t>
            </w:r>
          </w:p>
          <w:p w:rsidR="00EB7777" w:rsidRPr="008344AD" w:rsidRDefault="00EB301D" w:rsidP="00EB7777">
            <w:pPr>
              <w:pStyle w:val="ConsPlusCell"/>
              <w:spacing w:before="60"/>
              <w:ind w:left="791"/>
              <w:rPr>
                <w:rFonts w:ascii="Times New Roman" w:hAnsi="Times New Roman" w:cs="Times New Roman"/>
              </w:rPr>
            </w:pPr>
            <w:r>
              <w:rPr>
                <w:noProof/>
              </w:rPr>
              <w:pict>
                <v:shape id="Прямая со стрелкой 13" o:spid="_x0000_s1097" type="#_x0000_t32" style="position:absolute;left:0;text-align:left;margin-left:37.1pt;margin-top:1.25pt;width:12.9pt;height:0;z-index:251613184;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0AcTQIAAFUEAAAOAAAAZHJzL2Uyb0RvYy54bWysVEtu2zAQ3RfoHQjuHVm249pC5KCQ7G7S&#10;NkDSA9AkZRGVSIKkLRtFgTQXyBF6hW666Ac5g3yjDukPnHZTFNWCGmo4b97MPOricl1XaMWNFUqm&#10;OD7rYsQlVUzIRYrf3c46I4ysI5KRSkme4g23+HLy/NlFoxPeU6WqGDcIQKRNGp3i0jmdRJGlJa+J&#10;PVOaS3AWytTEwdYsImZIA+h1FfW63WHUKMO0UZRbC1/znRNPAn5RcOreFoXlDlUpBm4urCasc79G&#10;kwuSLAzRpaB7GuQfWNRESEh6hMqJI2hpxB9QtaBGWVW4M6rqSBWFoDzUANXE3d+quSmJ5qEWaI7V&#10;xzbZ/wdL36yuDRIsxf0xRpLUMKP28/Zu+9D+bL9sH9D2U/sIy/Z+e9d+bX+039vH9huK+75zjbYJ&#10;AGTy2vja6Vre6CtF31skVVYSueChgtuNBtTYR0RPQvzGasg/b14rBmfI0qnQxnVhag8JDULrMK3N&#10;cVp87RCFj/GwP+rDTOnBFZHkEKeNda+4qpE3UmydIWJRukxJCZJQJg5ZyOrKOs+KJIcAn1Sqmaiq&#10;oIxKoibF4/PeeQiwqhLMO/0xaxbzrDJoRby2whNKBM/pMaOWkgWwkhM23duOiGpnQ/JKejyoC+js&#10;rZ14Poy74+loOhp0Br3htDPo5nnn5SwbdIaz+MV53s+zLI8/emrxICkFY1x6dgchx4O/E8r+Su0k&#10;eJTysQ3RU/TQLyB7eAfSYbB+ljtVzBXbXJvDwEG74fD+nvnLcboH+/RvMPkFAAD//wMAUEsDBBQA&#10;BgAIAAAAIQDthmXd2gAAAAYBAAAPAAAAZHJzL2Rvd25yZXYueG1sTI9BT8JAFITvJv6HzTPhYmSX&#10;RhRqt4SQePAokHhdus+22n3bdLe08ut9cIHjZCYz32Sr0TXiiF2oPWmYTRUIpMLbmkoN+9370wJE&#10;iIasaTyhhj8MsMrv7zKTWj/QJx63sRRcQiE1GqoY21TKUFToTJj6Fom9b985E1l2pbSdGbjcNTJR&#10;6kU6UxMvVKbFTYXF77Z3GjD085laL125/zgNj1/J6Wdod1pPHsb1G4iIY7yG4YzP6JAz08H3ZINo&#10;NLw+J5zUkMxBnG2l+NrhomWeyVv8/B8AAP//AwBQSwECLQAUAAYACAAAACEAtoM4kv4AAADhAQAA&#10;EwAAAAAAAAAAAAAAAAAAAAAAW0NvbnRlbnRfVHlwZXNdLnhtbFBLAQItABQABgAIAAAAIQA4/SH/&#10;1gAAAJQBAAALAAAAAAAAAAAAAAAAAC8BAABfcmVscy8ucmVsc1BLAQItABQABgAIAAAAIQCx20Ac&#10;TQIAAFUEAAAOAAAAAAAAAAAAAAAAAC4CAABkcnMvZTJvRG9jLnhtbFBLAQItABQABgAIAAAAIQDt&#10;hmXd2gAAAAYBAAAPAAAAAAAAAAAAAAAAAKcEAABkcnMvZG93bnJldi54bWxQSwUGAAAAAAQABADz&#10;AAAArgUAAAAA&#10;"/>
              </w:pict>
            </w:r>
            <w:r w:rsidR="00EB7777" w:rsidRPr="008344AD">
              <w:rPr>
                <w:rFonts w:ascii="Times New Roman" w:hAnsi="Times New Roman" w:cs="Times New Roman"/>
                <w:bCs/>
                <w:noProof/>
                <w:lang w:eastAsia="en-US"/>
              </w:rPr>
              <w:t>Н</w:t>
            </w:r>
          </w:p>
          <w:p w:rsidR="00EB7777" w:rsidRPr="008344AD" w:rsidRDefault="00EB7777" w:rsidP="00EB7777">
            <w:pPr>
              <w:pStyle w:val="ConsPlusCell"/>
              <w:rPr>
                <w:rFonts w:ascii="Times New Roman" w:hAnsi="Times New Roman" w:cs="Times New Roman"/>
                <w:bCs/>
                <w:noProof/>
                <w:sz w:val="24"/>
                <w:szCs w:val="24"/>
                <w:lang w:eastAsia="en-US"/>
              </w:rPr>
            </w:pPr>
            <w:r w:rsidRPr="008344AD">
              <w:rPr>
                <w:rFonts w:ascii="Times New Roman" w:hAnsi="Times New Roman" w:cs="Times New Roman"/>
                <w:bCs/>
                <w:noProof/>
                <w:sz w:val="24"/>
                <w:szCs w:val="24"/>
                <w:lang w:eastAsia="en-US"/>
              </w:rPr>
              <w:t xml:space="preserve">где </w:t>
            </w:r>
          </w:p>
          <w:p w:rsidR="00EB7777" w:rsidRPr="008344AD" w:rsidRDefault="00EB7777" w:rsidP="00EB7777">
            <w:pPr>
              <w:pStyle w:val="ConsPlusCell"/>
              <w:rPr>
                <w:rFonts w:ascii="Times New Roman" w:hAnsi="Times New Roman" w:cs="Times New Roman"/>
                <w:bCs/>
                <w:sz w:val="24"/>
                <w:szCs w:val="24"/>
              </w:rPr>
            </w:pPr>
            <w:r w:rsidRPr="008344AD">
              <w:rPr>
                <w:rFonts w:ascii="Times New Roman" w:hAnsi="Times New Roman" w:cs="Times New Roman"/>
                <w:b/>
                <w:sz w:val="24"/>
                <w:szCs w:val="24"/>
              </w:rPr>
              <w:t>Д</w:t>
            </w:r>
            <w:r w:rsidRPr="008344AD">
              <w:rPr>
                <w:rFonts w:ascii="Times New Roman" w:hAnsi="Times New Roman" w:cs="Times New Roman"/>
                <w:bCs/>
                <w:noProof/>
                <w:sz w:val="24"/>
                <w:szCs w:val="24"/>
                <w:lang w:eastAsia="en-US"/>
              </w:rPr>
              <w:t xml:space="preserve"> – </w:t>
            </w:r>
            <w:r w:rsidRPr="008344AD">
              <w:rPr>
                <w:rFonts w:ascii="Times New Roman" w:hAnsi="Times New Roman" w:cs="Times New Roman"/>
                <w:sz w:val="24"/>
                <w:szCs w:val="24"/>
              </w:rPr>
              <w:t>доля нарушений, выявленных по результатам прокурорского надзора</w:t>
            </w:r>
            <w:r w:rsidRPr="008344AD">
              <w:rPr>
                <w:rFonts w:ascii="Times New Roman" w:hAnsi="Times New Roman" w:cs="Times New Roman"/>
                <w:bCs/>
                <w:sz w:val="24"/>
                <w:szCs w:val="24"/>
              </w:rPr>
              <w:t xml:space="preserve"> (%)</w:t>
            </w:r>
          </w:p>
          <w:p w:rsidR="00EB7777" w:rsidRPr="008344AD" w:rsidRDefault="00EB7777" w:rsidP="00EB7777">
            <w:pPr>
              <w:pStyle w:val="ConsPlusCell"/>
              <w:rPr>
                <w:rFonts w:ascii="Times New Roman" w:hAnsi="Times New Roman" w:cs="Times New Roman"/>
                <w:bCs/>
                <w:sz w:val="24"/>
                <w:szCs w:val="24"/>
              </w:rPr>
            </w:pPr>
            <w:r w:rsidRPr="008344AD">
              <w:rPr>
                <w:rFonts w:ascii="Times New Roman" w:hAnsi="Times New Roman" w:cs="Times New Roman"/>
                <w:b/>
                <w:bCs/>
                <w:sz w:val="24"/>
                <w:szCs w:val="24"/>
              </w:rPr>
              <w:t>П</w:t>
            </w:r>
            <w:r w:rsidRPr="008344AD">
              <w:rPr>
                <w:rFonts w:ascii="Times New Roman" w:hAnsi="Times New Roman" w:cs="Times New Roman"/>
                <w:bCs/>
                <w:sz w:val="24"/>
                <w:szCs w:val="24"/>
              </w:rPr>
              <w:t xml:space="preserve"> – общее количество проверок, проведенных прокуратурой</w:t>
            </w:r>
          </w:p>
          <w:p w:rsidR="00EB7777" w:rsidRPr="008344AD" w:rsidRDefault="00EB7777" w:rsidP="00EB7777">
            <w:pPr>
              <w:pStyle w:val="ConsPlusCell"/>
              <w:rPr>
                <w:rFonts w:ascii="Times New Roman" w:hAnsi="Times New Roman" w:cs="Times New Roman"/>
                <w:bCs/>
              </w:rPr>
            </w:pPr>
            <w:r w:rsidRPr="008344AD">
              <w:rPr>
                <w:rFonts w:ascii="Times New Roman" w:hAnsi="Times New Roman" w:cs="Times New Roman"/>
                <w:b/>
                <w:bCs/>
                <w:sz w:val="24"/>
                <w:szCs w:val="24"/>
              </w:rPr>
              <w:t xml:space="preserve">Н </w:t>
            </w:r>
            <w:r w:rsidRPr="008344AD">
              <w:rPr>
                <w:rFonts w:ascii="Times New Roman" w:hAnsi="Times New Roman" w:cs="Times New Roman"/>
                <w:bCs/>
                <w:sz w:val="24"/>
                <w:szCs w:val="24"/>
              </w:rPr>
              <w:t>– выявленное количество нарушений</w:t>
            </w:r>
          </w:p>
        </w:tc>
        <w:tc>
          <w:tcPr>
            <w:tcW w:w="1984" w:type="dxa"/>
          </w:tcPr>
          <w:p w:rsidR="00EB7777" w:rsidRPr="008344AD" w:rsidRDefault="005046A3" w:rsidP="00EB7777">
            <w:pPr>
              <w:widowControl w:val="0"/>
              <w:tabs>
                <w:tab w:val="left" w:pos="176"/>
              </w:tabs>
              <w:ind w:left="34"/>
              <w:jc w:val="center"/>
              <w:rPr>
                <w:bCs/>
              </w:rPr>
            </w:pPr>
            <w:r>
              <w:t>О</w:t>
            </w:r>
            <w:r w:rsidR="00EB7777" w:rsidRPr="008344AD">
              <w:t>МСК</w:t>
            </w:r>
          </w:p>
        </w:tc>
      </w:tr>
      <w:tr w:rsidR="00EB7777" w:rsidRPr="008344AD" w:rsidTr="00B6691B">
        <w:trPr>
          <w:trHeight w:val="346"/>
        </w:trPr>
        <w:tc>
          <w:tcPr>
            <w:tcW w:w="14742" w:type="dxa"/>
            <w:gridSpan w:val="3"/>
          </w:tcPr>
          <w:p w:rsidR="00EB7777" w:rsidRPr="00E40837" w:rsidRDefault="00EB7777" w:rsidP="00140B3D">
            <w:pPr>
              <w:pStyle w:val="ConsPlusCell"/>
              <w:rPr>
                <w:rFonts w:ascii="Times New Roman" w:hAnsi="Times New Roman" w:cs="Times New Roman"/>
                <w:b/>
                <w:bCs/>
                <w:i/>
                <w:sz w:val="24"/>
                <w:szCs w:val="24"/>
              </w:rPr>
            </w:pPr>
            <w:r w:rsidRPr="00E40837">
              <w:rPr>
                <w:rFonts w:ascii="Times New Roman" w:hAnsi="Times New Roman" w:cs="Times New Roman"/>
                <w:b/>
                <w:bCs/>
                <w:i/>
                <w:sz w:val="24"/>
                <w:szCs w:val="24"/>
              </w:rPr>
              <w:t>3. Показатели, характеризующие реализацию задачи «</w:t>
            </w:r>
            <w:r w:rsidR="00140B3D" w:rsidRPr="00E40837">
              <w:rPr>
                <w:rFonts w:ascii="Times New Roman" w:hAnsi="Times New Roman" w:cs="Times New Roman"/>
                <w:b/>
                <w:i/>
                <w:sz w:val="24"/>
                <w:szCs w:val="24"/>
                <w:lang w:eastAsia="en-US"/>
              </w:rPr>
              <w:t xml:space="preserve">Повышение мотивации сотрудников администрации </w:t>
            </w:r>
            <w:r w:rsidR="005046A3">
              <w:rPr>
                <w:rFonts w:ascii="Times New Roman" w:hAnsi="Times New Roman" w:cs="Times New Roman"/>
                <w:b/>
                <w:i/>
                <w:sz w:val="24"/>
                <w:szCs w:val="24"/>
                <w:lang w:eastAsia="en-US"/>
              </w:rPr>
              <w:t>городского округа Красногорск</w:t>
            </w:r>
            <w:r w:rsidRPr="00E40837">
              <w:rPr>
                <w:rFonts w:ascii="Times New Roman" w:hAnsi="Times New Roman" w:cs="Times New Roman"/>
                <w:b/>
                <w:i/>
                <w:sz w:val="24"/>
                <w:szCs w:val="24"/>
                <w:lang w:eastAsia="en-US"/>
              </w:rPr>
              <w:t>»</w:t>
            </w:r>
          </w:p>
        </w:tc>
      </w:tr>
      <w:tr w:rsidR="00140B3D" w:rsidRPr="008344AD" w:rsidTr="00300127">
        <w:tc>
          <w:tcPr>
            <w:tcW w:w="4536" w:type="dxa"/>
          </w:tcPr>
          <w:p w:rsidR="00140B3D" w:rsidRPr="008344AD" w:rsidRDefault="00140B3D" w:rsidP="00F24169">
            <w:pPr>
              <w:pStyle w:val="ConsPlusCell"/>
              <w:rPr>
                <w:rFonts w:ascii="Times New Roman" w:hAnsi="Times New Roman" w:cs="Times New Roman"/>
                <w:bCs/>
                <w:sz w:val="24"/>
                <w:szCs w:val="24"/>
              </w:rPr>
            </w:pPr>
            <w:r w:rsidRPr="008344AD">
              <w:rPr>
                <w:rFonts w:ascii="Times New Roman" w:hAnsi="Times New Roman" w:cs="Times New Roman"/>
                <w:sz w:val="24"/>
                <w:szCs w:val="24"/>
              </w:rPr>
              <w:lastRenderedPageBreak/>
              <w:t>Доля муниципальных служащих, прошедших ежегодную диспансеризацию, от общего числа муниципальных служащих, подлежащих диспансеризации в отчетном году</w:t>
            </w:r>
          </w:p>
        </w:tc>
        <w:tc>
          <w:tcPr>
            <w:tcW w:w="8222" w:type="dxa"/>
          </w:tcPr>
          <w:p w:rsidR="00140B3D" w:rsidRPr="008344AD" w:rsidRDefault="00EB301D" w:rsidP="00F24169">
            <w:pPr>
              <w:pStyle w:val="ConsPlusCell"/>
              <w:spacing w:before="120"/>
              <w:ind w:left="791"/>
              <w:rPr>
                <w:rFonts w:ascii="Times New Roman" w:hAnsi="Times New Roman" w:cs="Times New Roman"/>
                <w:bCs/>
                <w:noProof/>
                <w:lang w:eastAsia="en-US"/>
              </w:rPr>
            </w:pPr>
            <w:r>
              <w:rPr>
                <w:noProof/>
              </w:rPr>
              <w:pict>
                <v:shape id="_x0000_s1082" type="#_x0000_t202" style="position:absolute;left:0;text-align:left;margin-left:75.85pt;margin-top:4.4pt;width:52.65pt;height:37.65pt;z-index:25161420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G10xAIAAMEFAAAOAAAAZHJzL2Uyb0RvYy54bWysVF2OmzAQfq/UO1h+Z4EUCKCQ1W4IVaXt&#10;j7TtARwwwSrY1HZCtlXP0lP0qVLPkCN1bJJsdleVqrY8INsz/ma+mc8zu9x1LdpSqZjgGfYvPIwo&#10;L0XF+DrDH94XToyR0oRXpBWcZviOKnw5f/5sNvQpnYhGtBWVCEC4Soc+w43Wfeq6qmxoR9SF6CkH&#10;Yy1kRzRs5dqtJBkAvWvdiedF7iBk1UtRUqXgNB+NeG7x65qW+m1dK6pRm2HITdu/tP+V+bvzGUnX&#10;kvQNKw9pkL/IoiOMQ9ATVE40QRvJnkB1rJRCiVpflKJzRV2zkloOwMb3HrG5bUhPLRcojupPZVL/&#10;D7Z8s30nEaugd1AeTjro0f7b/uf+x/47mpryDL1Kweu2Bz+9uxY7cLVUVX8jyo8KcbFoCF/TKynF&#10;0FBSQXq+uemeXR1xlAFZDa9FBWHIRgsLtKtlZ2oH1UCADnncnVpDdxqVcBhFcRSGGJVgCqaxD2sT&#10;gaTHy71U+iUVHTKLDEvovAUn2xulR9eji4nFRcHaFs5J2vIHB4A5nkBouGpsJgnbzC+JlyzjZRw4&#10;wSRaOoGX585VsQicqPCnYf4iXyxy/6uJ6wdpw6qKchPmKCw/+LPGHSQ+SuIkLSVaVhk4k5KS69Wi&#10;lWhLQNiF/Q4FOXNzH6Zh6wVcHlHyJ4F3PUmcIoqnTlAEoZNMvdjx/OQ6ibwgCfLiIaUbxum/U0JD&#10;hpNwEo5a+i03z35PuZG0YxpGR8u6DMcnJ5IaBS55ZVurCWvH9VkpTPr3pYB2Hxtt9WokOopV71Y7&#10;+zLCyIQ3Yl6J6g4ULAUoDGQKcw8WjZCfMRpghmRYfdoQSTFqX3F4BYkfBGbo2E0QTiewkeeW1bmF&#10;8BKgMqwxGpcLPQ6qTS/ZuoFI47vj4gpeTs2squ+zOrw3mBOW3GGmmUF0vrde95N3/gsAAP//AwBQ&#10;SwMEFAAGAAgAAAAhAD7mOgXbAAAACAEAAA8AAABkcnMvZG93bnJldi54bWxMj81OwzAQhO9IvIO1&#10;SNyonaqhJcSpEIgriPIjcdvG2yQiXkex24S3ZznBcTSjmW/K7ex7daIxdoEtZAsDirgOruPGwtvr&#10;49UGVEzIDvvAZOGbImyr87MSCxcmfqHTLjVKSjgWaKFNaSi0jnVLHuMiDMTiHcLoMYkcG+1GnKTc&#10;93ppzLX22LEstDjQfUv11+7oLbw/HT4/Vua5efD5MIXZaPY32trLi/nuFlSiOf2F4Rdf0KESpn04&#10;souqF51na4la2MgD8Zf5Wr7tRa8y0FWp/x+ofgAAAP//AwBQSwECLQAUAAYACAAAACEAtoM4kv4A&#10;AADhAQAAEwAAAAAAAAAAAAAAAAAAAAAAW0NvbnRlbnRfVHlwZXNdLnhtbFBLAQItABQABgAIAAAA&#10;IQA4/SH/1gAAAJQBAAALAAAAAAAAAAAAAAAAAC8BAABfcmVscy8ucmVsc1BLAQItABQABgAIAAAA&#10;IQA5ZG10xAIAAMEFAAAOAAAAAAAAAAAAAAAAAC4CAABkcnMvZTJvRG9jLnhtbFBLAQItABQABgAI&#10;AAAAIQA+5joF2wAAAAgBAAAPAAAAAAAAAAAAAAAAAB4FAABkcnMvZG93bnJldi54bWxQSwUGAAAA&#10;AAQABADzAAAAJgYAAAAA&#10;" filled="f" stroked="f">
                  <v:textbox>
                    <w:txbxContent>
                      <w:p w:rsidR="00EB301D" w:rsidRPr="00216159" w:rsidRDefault="00EB301D" w:rsidP="00EB7777">
                        <w:pPr>
                          <w:rPr>
                            <w:sz w:val="20"/>
                            <w:szCs w:val="20"/>
                          </w:rPr>
                        </w:pPr>
                        <w:r w:rsidRPr="00216159">
                          <w:rPr>
                            <w:sz w:val="32"/>
                            <w:szCs w:val="32"/>
                            <w:vertAlign w:val="subscript"/>
                          </w:rPr>
                          <w:t>*</w:t>
                        </w:r>
                        <w:r w:rsidRPr="00216159">
                          <w:rPr>
                            <w:sz w:val="20"/>
                            <w:szCs w:val="20"/>
                          </w:rPr>
                          <w:t> 100 %</w:t>
                        </w:r>
                      </w:p>
                    </w:txbxContent>
                  </v:textbox>
                </v:shape>
              </w:pict>
            </w:r>
            <w:r>
              <w:rPr>
                <w:noProof/>
              </w:rPr>
              <w:pict>
                <v:shape id="_x0000_s1083" type="#_x0000_t202" style="position:absolute;left:0;text-align:left;margin-left:-1.8pt;margin-top:10.25pt;width:52.15pt;height:31.8pt;z-index:25161523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UnZxwIAAMAFAAAOAAAAZHJzL2Uyb0RvYy54bWysVEtu2zAQ3RfoHQjuFX0iyZYQOUgsqyiQ&#10;foC0B6AlyiIqkSpJW06LnqWn6KpAz+AjdUj5l2RTtOWCIDnDN783c3W97Vq0oVIxwTPsX3gYUV6K&#10;ivFVhj9+KJwpRkoTXpFWcJrhB6rw9ezli6uhT2kgGtFWVCIA4Sod+gw3Wvep66qyoR1RF6KnHIS1&#10;kB3RcJUrt5JkAPSudQPPi91ByKqXoqRKwWs+CvHM4tc1LfW7ulZUozbD4Ju2u7T70uzu7IqkK0n6&#10;hpV7N8hfeNERxsHoESonmqC1ZM+gOlZKoUStL0rRuaKuWUltDBCN7z2J5r4hPbWxQHJUf0yT+n+w&#10;5dvNe4lYleEEI046KNHu++7X7ufuB4pNdoZepaB034Oa3t6KLVTZRqr6O1F+UoiLeUP4it5IKYaG&#10;kgq8881P9+zriKMMyHJ4IyowQ9ZaWKBtLTuTOkgGAnSo0sOxMnSrUQmPcRxcehFGJYhC73Ia28q5&#10;JD187qXSr6jokDlkWELhLTjZ3CltnCHpQcXY4qJgbWuL3/JHD6A4voBp+Gpkxglby6+Jlyymi2no&#10;hEG8cEIvz52bYh46ceFPovwyn89z/5ux64dpw6qKcmPmwCs//LO67Rk+MuLILCVaVhk445KSq+W8&#10;lWhDgNeFXTblIDmpuY/dsEmAWJ6E5AehdxskThFPJ05YhJGTTLyp4/nJbRJ7YRLmxeOQ7hin/x4S&#10;GoByURCNXDo5/SQ2z67nsZG0YxomR8u6DE+PSiQ1DFzwypZWE9aO57NUGPdPqYByHwpt+WooOpJV&#10;b5db2xjR5NAHS1E9AIOlAIYBTWHswaER8gtGA4yQDKvPayIpRu1rDl2Q+GFoZo69hNEkgIs8lyzP&#10;JYSXAJVhjdF4nOtxTq17yVYNWBr7josb6JyaWVabFhu92vcbjAkb3H6kmTl0frdap8E7+w0AAP//&#10;AwBQSwMEFAAGAAgAAAAhAJ3wdKTdAAAACAEAAA8AAABkcnMvZG93bnJldi54bWxMj81OwzAQhO9I&#10;vIO1SNxau6UtJWRTIRBXUMuPxG0bb5OIeB3FbhPeHvcEx9GMZr7JN6Nr1Yn70HhBmE0NKJbS20Yq&#10;hPe358kaVIgkllovjPDDATbF5UVOmfWDbPm0i5VKJRIyQqhj7DKtQ1mzozD1HUvyDr53FJPsK217&#10;GlK5a/XcmJV21EhaqKnjx5rL793RIXy8HL4+F+a1enLLbvCj0eLuNOL11fhwDyryGP/CcMZP6FAk&#10;pr0/ig2qRZjcrFISYW6WoM6+Mbeg9gjrxQx0kev/B4pfAAAA//8DAFBLAQItABQABgAIAAAAIQC2&#10;gziS/gAAAOEBAAATAAAAAAAAAAAAAAAAAAAAAABbQ29udGVudF9UeXBlc10ueG1sUEsBAi0AFAAG&#10;AAgAAAAhADj9If/WAAAAlAEAAAsAAAAAAAAAAAAAAAAALwEAAF9yZWxzLy5yZWxzUEsBAi0AFAAG&#10;AAgAAAAhAE/VSdnHAgAAwAUAAA4AAAAAAAAAAAAAAAAALgIAAGRycy9lMm9Eb2MueG1sUEsBAi0A&#10;FAAGAAgAAAAhAJ3wdKTdAAAACAEAAA8AAAAAAAAAAAAAAAAAIQUAAGRycy9kb3ducmV2LnhtbFBL&#10;BQYAAAAABAAEAPMAAAArBgAAAAA=&#10;" filled="f" stroked="f">
                  <v:textbox>
                    <w:txbxContent>
                      <w:p w:rsidR="00EB301D" w:rsidRPr="002A514B" w:rsidRDefault="00EB301D" w:rsidP="00EB7777">
                        <w:pPr>
                          <w:rPr>
                            <w:b/>
                          </w:rPr>
                        </w:pPr>
                        <w:r>
                          <w:rPr>
                            <w:b/>
                          </w:rPr>
                          <w:t xml:space="preserve"> Д</w:t>
                        </w:r>
                        <w:r w:rsidRPr="002A514B">
                          <w:rPr>
                            <w:b/>
                          </w:rPr>
                          <w:t> = </w:t>
                        </w:r>
                      </w:p>
                    </w:txbxContent>
                  </v:textbox>
                </v:shape>
              </w:pict>
            </w:r>
            <w:r w:rsidR="00140B3D" w:rsidRPr="008344AD">
              <w:rPr>
                <w:rFonts w:ascii="Times New Roman" w:hAnsi="Times New Roman" w:cs="Times New Roman"/>
                <w:bCs/>
                <w:noProof/>
                <w:lang w:eastAsia="en-US"/>
              </w:rPr>
              <w:t xml:space="preserve">  МС</w:t>
            </w:r>
            <w:r w:rsidR="00140B3D" w:rsidRPr="008344AD">
              <w:rPr>
                <w:rFonts w:ascii="Times New Roman" w:hAnsi="Times New Roman" w:cs="Times New Roman"/>
                <w:bCs/>
                <w:i/>
                <w:noProof/>
                <w:lang w:eastAsia="en-US"/>
              </w:rPr>
              <w:t>д</w:t>
            </w:r>
          </w:p>
          <w:p w:rsidR="00140B3D" w:rsidRPr="008344AD" w:rsidRDefault="00EB301D" w:rsidP="00F24169">
            <w:pPr>
              <w:pStyle w:val="ConsPlusCell"/>
              <w:spacing w:before="120"/>
              <w:ind w:left="791"/>
              <w:rPr>
                <w:rFonts w:ascii="Times New Roman" w:hAnsi="Times New Roman" w:cs="Times New Roman"/>
                <w:bCs/>
                <w:noProof/>
                <w:lang w:eastAsia="en-US"/>
              </w:rPr>
            </w:pPr>
            <w:r>
              <w:rPr>
                <w:noProof/>
              </w:rPr>
              <w:pict>
                <v:shape id="Прямая со стрелкой 5" o:spid="_x0000_s1096" type="#_x0000_t32" style="position:absolute;left:0;text-align:left;margin-left:34.5pt;margin-top:3.8pt;width:41.35pt;height:0;z-index:251616256;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kTXSgIAAFMEAAAOAAAAZHJzL2Uyb0RvYy54bWysVM2O0zAQviPxDpbvbZqSlm606QolLZcF&#10;Ku3yAK7tNBaJbdnephVCWniBfQRegQsHfrTPkL4RY/dHu3BBiBycccbzzTczn3N+sWlqtObGCiUz&#10;HPcHGHFJFRNyleG31/PeBCPriGSkVpJneMstvpg+fXLe6pQPVaVqxg0CEGnTVme4ck6nUWRpxRti&#10;+0pzCc5SmYY42JpVxAxpAb2po+FgMI5aZZg2inJr4Wuxd+JpwC9LTt2bsrTcoTrDwM2F1YR16ddo&#10;ek7SlSG6EvRAg/wDi4YICUlPUAVxBN0Y8QdUI6hRVpWuT1UTqbIUlIcaoJp48Fs1VxXRPNQCzbH6&#10;1Cb7/2Dp6/XCIMEyDIOSpIERdZ93t7u77mf3ZXeHdh+7e1h2n3a33dfuR/e9u+++oZHvW6ttCuG5&#10;XBhfOd3IK32p6DuLpMorIlc88L/eagCNfUT0KMRvrIbsy/aVYnCG3DgVmrgpTeMhoT1oE2a1Pc2K&#10;bxyi8HE0HMXJCCN6dEUkPcZpY91LrhrkjQxbZ4hYVS5XUoIglIlDFrK+tM6zIukxwCeVai7qOuii&#10;lqjN8BmkCgFW1YJ5pz9mzWqZ1watiVdWeEKJ4Hl4zKgbyQJYxQmbHWxHRL23IXktPR7UBXQO1l46&#10;788GZ7PJbJL0kuF41ksGRdF7Mc+T3ngePx8Vz4o8L+IPnlqcpJVgjEvP7ijjOPk7mRwu1F6AJyGf&#10;2hA9Rg/9ArLHdyAdButnuVfFUrHtwhwHDsoNhw+3zF+Nh3uwH/4Lpr8AAAD//wMAUEsDBBQABgAI&#10;AAAAIQD8qmyk2wAAAAYBAAAPAAAAZHJzL2Rvd25yZXYueG1sTI9Ba8JAFITvgv9heYVepG4iGGvM&#10;i4jQQ49Vodc1+5rEZt+G7Mak/vquvdTjMMPMN9l2NI24UudqywjxPAJBXFhdc4lwOr69vIJwXrFW&#10;jWVC+CEH23w6yVSq7cAfdD34UoQSdqlCqLxvUyldUZFRbm5b4uB92c4oH2RXSt2pIZSbRi6iKJFG&#10;1RwWKtXSvqLi+9AbBHL9Mo52a1Oe3m/D7HNxuwztEfH5adxtQHga/X8Y7vgBHfLAdLY9aycahGQd&#10;rniEVQLibi/jFYjzn5Z5Jh/x818AAAD//wMAUEsBAi0AFAAGAAgAAAAhALaDOJL+AAAA4QEAABMA&#10;AAAAAAAAAAAAAAAAAAAAAFtDb250ZW50X1R5cGVzXS54bWxQSwECLQAUAAYACAAAACEAOP0h/9YA&#10;AACUAQAACwAAAAAAAAAAAAAAAAAvAQAAX3JlbHMvLnJlbHNQSwECLQAUAAYACAAAACEAr45E10oC&#10;AABTBAAADgAAAAAAAAAAAAAAAAAuAgAAZHJzL2Uyb0RvYy54bWxQSwECLQAUAAYACAAAACEA/Kps&#10;pNsAAAAGAQAADwAAAAAAAAAAAAAAAACkBAAAZHJzL2Rvd25yZXYueG1sUEsFBgAAAAAEAAQA8wAA&#10;AKwFAAAAAA==&#10;"/>
              </w:pict>
            </w:r>
            <w:r w:rsidR="00140B3D" w:rsidRPr="008344AD">
              <w:rPr>
                <w:rFonts w:ascii="Times New Roman" w:hAnsi="Times New Roman" w:cs="Times New Roman"/>
                <w:bCs/>
                <w:noProof/>
                <w:lang w:eastAsia="en-US"/>
              </w:rPr>
              <w:t xml:space="preserve">  МС</w:t>
            </w:r>
            <w:r w:rsidR="00140B3D" w:rsidRPr="008344AD">
              <w:rPr>
                <w:rFonts w:ascii="Times New Roman" w:hAnsi="Times New Roman" w:cs="Times New Roman"/>
                <w:bCs/>
                <w:i/>
                <w:noProof/>
                <w:lang w:eastAsia="en-US"/>
              </w:rPr>
              <w:t>пд</w:t>
            </w:r>
          </w:p>
          <w:p w:rsidR="00140B3D" w:rsidRPr="008344AD" w:rsidRDefault="00140B3D" w:rsidP="00F24169">
            <w:pPr>
              <w:pStyle w:val="ConsPlusCell"/>
              <w:rPr>
                <w:rFonts w:ascii="Times New Roman" w:hAnsi="Times New Roman" w:cs="Times New Roman"/>
                <w:bCs/>
                <w:noProof/>
                <w:sz w:val="24"/>
                <w:szCs w:val="24"/>
                <w:lang w:eastAsia="en-US"/>
              </w:rPr>
            </w:pPr>
            <w:r w:rsidRPr="008344AD">
              <w:rPr>
                <w:rFonts w:ascii="Times New Roman" w:hAnsi="Times New Roman" w:cs="Times New Roman"/>
                <w:bCs/>
                <w:noProof/>
                <w:sz w:val="24"/>
                <w:szCs w:val="24"/>
                <w:lang w:eastAsia="en-US"/>
              </w:rPr>
              <w:t xml:space="preserve">где </w:t>
            </w:r>
          </w:p>
          <w:p w:rsidR="00140B3D" w:rsidRPr="008344AD" w:rsidRDefault="00140B3D" w:rsidP="00F24169">
            <w:pPr>
              <w:pStyle w:val="ConsPlusCell"/>
              <w:rPr>
                <w:rFonts w:ascii="Times New Roman" w:hAnsi="Times New Roman" w:cs="Times New Roman"/>
                <w:bCs/>
                <w:sz w:val="24"/>
                <w:szCs w:val="24"/>
              </w:rPr>
            </w:pPr>
            <w:r w:rsidRPr="008344AD">
              <w:rPr>
                <w:rFonts w:ascii="Times New Roman" w:hAnsi="Times New Roman" w:cs="Times New Roman"/>
                <w:b/>
                <w:bCs/>
                <w:noProof/>
                <w:sz w:val="24"/>
                <w:szCs w:val="24"/>
                <w:lang w:eastAsia="en-US"/>
              </w:rPr>
              <w:t>Д</w:t>
            </w:r>
            <w:r w:rsidRPr="008344AD">
              <w:rPr>
                <w:rFonts w:ascii="Times New Roman" w:hAnsi="Times New Roman" w:cs="Times New Roman"/>
                <w:bCs/>
                <w:noProof/>
                <w:sz w:val="24"/>
                <w:szCs w:val="24"/>
                <w:lang w:eastAsia="en-US"/>
              </w:rPr>
              <w:t xml:space="preserve"> – </w:t>
            </w:r>
            <w:r w:rsidRPr="008344AD">
              <w:rPr>
                <w:rFonts w:ascii="Times New Roman" w:hAnsi="Times New Roman" w:cs="Times New Roman"/>
                <w:sz w:val="24"/>
                <w:szCs w:val="24"/>
              </w:rPr>
              <w:t>доля муниципальных служащих, прошедших ежегодную диспансеризацию от общего числа муниципальных служащих, подлежащих диспансеризации в отчетном году</w:t>
            </w:r>
            <w:r w:rsidRPr="008344AD">
              <w:rPr>
                <w:rFonts w:ascii="Times New Roman" w:hAnsi="Times New Roman" w:cs="Times New Roman"/>
                <w:bCs/>
                <w:sz w:val="24"/>
                <w:szCs w:val="24"/>
              </w:rPr>
              <w:t xml:space="preserve"> (%)</w:t>
            </w:r>
          </w:p>
          <w:p w:rsidR="00140B3D" w:rsidRPr="008344AD" w:rsidRDefault="00140B3D" w:rsidP="00F24169">
            <w:pPr>
              <w:pStyle w:val="ConsPlusCell"/>
              <w:rPr>
                <w:rFonts w:ascii="Times New Roman" w:hAnsi="Times New Roman" w:cs="Times New Roman"/>
                <w:bCs/>
                <w:noProof/>
                <w:sz w:val="24"/>
                <w:szCs w:val="24"/>
                <w:lang w:eastAsia="en-US"/>
              </w:rPr>
            </w:pPr>
            <w:r w:rsidRPr="008344AD">
              <w:rPr>
                <w:rFonts w:ascii="Times New Roman" w:hAnsi="Times New Roman" w:cs="Times New Roman"/>
                <w:b/>
                <w:bCs/>
                <w:noProof/>
                <w:sz w:val="24"/>
                <w:szCs w:val="24"/>
                <w:lang w:eastAsia="en-US"/>
              </w:rPr>
              <w:t>МС</w:t>
            </w:r>
            <w:r w:rsidRPr="008344AD">
              <w:rPr>
                <w:rFonts w:ascii="Times New Roman" w:hAnsi="Times New Roman" w:cs="Times New Roman"/>
                <w:b/>
                <w:bCs/>
                <w:i/>
                <w:noProof/>
                <w:sz w:val="24"/>
                <w:szCs w:val="24"/>
                <w:lang w:eastAsia="en-US"/>
              </w:rPr>
              <w:t>д –</w:t>
            </w:r>
            <w:r w:rsidRPr="008344AD">
              <w:rPr>
                <w:rFonts w:ascii="Times New Roman" w:hAnsi="Times New Roman" w:cs="Times New Roman"/>
                <w:bCs/>
                <w:noProof/>
                <w:sz w:val="24"/>
                <w:szCs w:val="24"/>
                <w:lang w:eastAsia="en-US"/>
              </w:rPr>
              <w:t xml:space="preserve"> муниципальные служащие, прошедшие диспансеризацию в отчетном году</w:t>
            </w:r>
          </w:p>
          <w:p w:rsidR="00140B3D" w:rsidRPr="008344AD" w:rsidRDefault="00140B3D" w:rsidP="00F24169">
            <w:pPr>
              <w:pStyle w:val="ConsPlusCell"/>
              <w:rPr>
                <w:rFonts w:ascii="Times New Roman" w:hAnsi="Times New Roman" w:cs="Times New Roman"/>
                <w:bCs/>
                <w:noProof/>
                <w:lang w:eastAsia="en-US"/>
              </w:rPr>
            </w:pPr>
            <w:r w:rsidRPr="008344AD">
              <w:rPr>
                <w:rFonts w:ascii="Times New Roman" w:hAnsi="Times New Roman" w:cs="Times New Roman"/>
                <w:b/>
                <w:bCs/>
                <w:noProof/>
                <w:sz w:val="24"/>
                <w:szCs w:val="24"/>
                <w:lang w:eastAsia="en-US"/>
              </w:rPr>
              <w:t>МС</w:t>
            </w:r>
            <w:r w:rsidRPr="008344AD">
              <w:rPr>
                <w:rFonts w:ascii="Times New Roman" w:hAnsi="Times New Roman" w:cs="Times New Roman"/>
                <w:b/>
                <w:bCs/>
                <w:i/>
                <w:noProof/>
                <w:sz w:val="24"/>
                <w:szCs w:val="24"/>
                <w:lang w:eastAsia="en-US"/>
              </w:rPr>
              <w:t xml:space="preserve">пд – </w:t>
            </w:r>
            <w:r w:rsidRPr="008344AD">
              <w:rPr>
                <w:rFonts w:ascii="Times New Roman" w:hAnsi="Times New Roman" w:cs="Times New Roman"/>
                <w:bCs/>
                <w:noProof/>
                <w:sz w:val="24"/>
                <w:szCs w:val="24"/>
                <w:lang w:eastAsia="en-US"/>
              </w:rPr>
              <w:t>муниципальные служащие, подлежащие диспансеризации в отчетном году</w:t>
            </w:r>
          </w:p>
        </w:tc>
        <w:tc>
          <w:tcPr>
            <w:tcW w:w="1984" w:type="dxa"/>
          </w:tcPr>
          <w:p w:rsidR="00140B3D" w:rsidRPr="008344AD" w:rsidRDefault="005046A3" w:rsidP="00F24169">
            <w:pPr>
              <w:pStyle w:val="ConsPlusCell"/>
              <w:jc w:val="center"/>
              <w:rPr>
                <w:rFonts w:ascii="Times New Roman" w:hAnsi="Times New Roman" w:cs="Times New Roman"/>
                <w:bCs/>
                <w:sz w:val="24"/>
                <w:szCs w:val="24"/>
              </w:rPr>
            </w:pPr>
            <w:r>
              <w:rPr>
                <w:rFonts w:ascii="Times New Roman" w:hAnsi="Times New Roman" w:cs="Times New Roman"/>
                <w:sz w:val="24"/>
                <w:szCs w:val="24"/>
              </w:rPr>
              <w:t>О</w:t>
            </w:r>
            <w:r w:rsidR="00140B3D" w:rsidRPr="008344AD">
              <w:rPr>
                <w:rFonts w:ascii="Times New Roman" w:hAnsi="Times New Roman" w:cs="Times New Roman"/>
                <w:sz w:val="24"/>
                <w:szCs w:val="24"/>
              </w:rPr>
              <w:t>МСК</w:t>
            </w:r>
          </w:p>
        </w:tc>
      </w:tr>
      <w:tr w:rsidR="00C8644F" w:rsidRPr="008344AD" w:rsidTr="00B6691B">
        <w:trPr>
          <w:trHeight w:val="402"/>
        </w:trPr>
        <w:tc>
          <w:tcPr>
            <w:tcW w:w="14742" w:type="dxa"/>
            <w:gridSpan w:val="3"/>
          </w:tcPr>
          <w:p w:rsidR="00C8644F" w:rsidRPr="00E40837" w:rsidRDefault="00C8644F" w:rsidP="00300127">
            <w:pPr>
              <w:pStyle w:val="ConsPlusCell"/>
              <w:rPr>
                <w:rFonts w:ascii="Times New Roman" w:hAnsi="Times New Roman" w:cs="Times New Roman"/>
                <w:b/>
                <w:bCs/>
                <w:i/>
                <w:sz w:val="24"/>
                <w:szCs w:val="24"/>
              </w:rPr>
            </w:pPr>
            <w:r w:rsidRPr="00E40837">
              <w:rPr>
                <w:rFonts w:ascii="Times New Roman" w:hAnsi="Times New Roman" w:cs="Times New Roman"/>
                <w:b/>
                <w:bCs/>
                <w:i/>
                <w:sz w:val="24"/>
                <w:szCs w:val="24"/>
              </w:rPr>
              <w:t>4. Показатели, характеризующие реализацию задачи «</w:t>
            </w:r>
            <w:r w:rsidRPr="00E40837">
              <w:rPr>
                <w:rFonts w:ascii="Times New Roman" w:hAnsi="Times New Roman" w:cs="Times New Roman"/>
                <w:b/>
                <w:i/>
                <w:sz w:val="24"/>
                <w:szCs w:val="24"/>
              </w:rPr>
              <w:t xml:space="preserve">Совершенствование профессионального развития сотрудников администрации </w:t>
            </w:r>
            <w:r w:rsidR="005046A3">
              <w:rPr>
                <w:rFonts w:ascii="Times New Roman" w:hAnsi="Times New Roman" w:cs="Times New Roman"/>
                <w:b/>
                <w:i/>
                <w:sz w:val="24"/>
                <w:szCs w:val="24"/>
                <w:lang w:eastAsia="en-US"/>
              </w:rPr>
              <w:t>городского округа Красногорск</w:t>
            </w:r>
            <w:r w:rsidRPr="00E40837">
              <w:rPr>
                <w:rFonts w:ascii="Times New Roman" w:hAnsi="Times New Roman" w:cs="Times New Roman"/>
                <w:b/>
                <w:bCs/>
                <w:i/>
                <w:sz w:val="24"/>
                <w:szCs w:val="24"/>
              </w:rPr>
              <w:t>»</w:t>
            </w:r>
          </w:p>
        </w:tc>
      </w:tr>
      <w:tr w:rsidR="00C8644F" w:rsidRPr="008344AD" w:rsidTr="00300127">
        <w:trPr>
          <w:trHeight w:val="1837"/>
        </w:trPr>
        <w:tc>
          <w:tcPr>
            <w:tcW w:w="4536" w:type="dxa"/>
          </w:tcPr>
          <w:p w:rsidR="00C8644F" w:rsidRPr="008344AD" w:rsidRDefault="00C8644F" w:rsidP="00EB7777">
            <w:pPr>
              <w:pStyle w:val="ConsPlusCell"/>
              <w:rPr>
                <w:rFonts w:ascii="Times New Roman" w:hAnsi="Times New Roman" w:cs="Times New Roman"/>
                <w:bCs/>
                <w:sz w:val="24"/>
                <w:szCs w:val="24"/>
              </w:rPr>
            </w:pPr>
            <w:r w:rsidRPr="00CF3C09">
              <w:rPr>
                <w:rFonts w:ascii="Times New Roman" w:hAnsi="Times New Roman" w:cs="Times New Roman"/>
                <w:sz w:val="24"/>
                <w:szCs w:val="24"/>
              </w:rPr>
              <w:t xml:space="preserve">Доля </w:t>
            </w:r>
            <w:r>
              <w:rPr>
                <w:rFonts w:ascii="Times New Roman" w:hAnsi="Times New Roman" w:cs="Times New Roman"/>
                <w:sz w:val="24"/>
                <w:szCs w:val="24"/>
              </w:rPr>
              <w:t xml:space="preserve">сотрудников администрации Красногорского муниципального района, прошедших </w:t>
            </w:r>
            <w:r w:rsidRPr="00CF3C09">
              <w:rPr>
                <w:rFonts w:ascii="Times New Roman" w:hAnsi="Times New Roman" w:cs="Times New Roman"/>
                <w:sz w:val="24"/>
                <w:szCs w:val="24"/>
              </w:rPr>
              <w:t xml:space="preserve">обучение по программам профессиональной переподготовки и повышения квалификации в соответствии с утвержденным планом, от общего числа </w:t>
            </w:r>
            <w:r>
              <w:rPr>
                <w:rFonts w:ascii="Times New Roman" w:hAnsi="Times New Roman" w:cs="Times New Roman"/>
                <w:sz w:val="24"/>
                <w:szCs w:val="24"/>
              </w:rPr>
              <w:t xml:space="preserve">сотрудников </w:t>
            </w:r>
            <w:r w:rsidRPr="008A00DF">
              <w:rPr>
                <w:rFonts w:ascii="Times New Roman" w:hAnsi="Times New Roman" w:cs="Times New Roman"/>
                <w:sz w:val="24"/>
                <w:szCs w:val="24"/>
              </w:rPr>
              <w:t xml:space="preserve">администрации </w:t>
            </w:r>
            <w:r w:rsidR="005046A3" w:rsidRPr="005046A3">
              <w:rPr>
                <w:rFonts w:ascii="Times New Roman" w:hAnsi="Times New Roman" w:cs="Times New Roman"/>
                <w:sz w:val="24"/>
                <w:szCs w:val="24"/>
                <w:lang w:eastAsia="en-US"/>
              </w:rPr>
              <w:t>городского округа Красногорск</w:t>
            </w:r>
          </w:p>
        </w:tc>
        <w:tc>
          <w:tcPr>
            <w:tcW w:w="8222" w:type="dxa"/>
          </w:tcPr>
          <w:p w:rsidR="00C8644F" w:rsidRPr="008344AD" w:rsidRDefault="00EB301D" w:rsidP="00F24169">
            <w:pPr>
              <w:pStyle w:val="ConsPlusCell"/>
              <w:ind w:left="1416"/>
              <w:rPr>
                <w:rFonts w:ascii="Times New Roman" w:hAnsi="Times New Roman" w:cs="Times New Roman"/>
                <w:bCs/>
              </w:rPr>
            </w:pPr>
            <w:r>
              <w:rPr>
                <w:noProof/>
              </w:rPr>
              <w:pict>
                <v:shape id="_x0000_s1088" type="#_x0000_t202" style="position:absolute;left:0;text-align:left;margin-left:110.95pt;margin-top:-4.65pt;width:52.65pt;height:37.65pt;z-index:25162342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80pxQIAAMAFAAAOAAAAZHJzL2Uyb0RvYy54bWysVF2O0zAQfkfiDpbfs0mKmybRpqvdpkFI&#10;y4+0cAA3cRqLxA62u+mCOAun4AmJM/RIjJ22290VEgLyENme8TfzzXye84tt16JbpjSXIsPhWYAR&#10;E6WsuFhn+MP7wosx0oaKirZSsAzfMY0v5s+fnQ99yiaykW3FFAIQodOhz3BjTJ/6vi4b1lF9Jnsm&#10;wFhL1VEDW7X2K0UHQO9afxIEkT9IVfVKlkxrOM1HI547/LpmpXlb15oZ1GYYcjPur9x/Zf/+/Jym&#10;a0X7hpf7NOhfZNFRLiDoESqnhqKN4k+gOl4qqWVtzkrZ+bKueckcB2ATBo/Y3DS0Z44LFEf3xzLp&#10;/wdbvrl9pxCvMkwwErSDFu2+7X7ufuy+I2KrM/Q6BaebHtzM9kpuocuOqe6vZflRIyEXDRVrdqmU&#10;HBpGK8gutDf9k6sjjrYgq+G1rCAM3RjpgLa16mzpoBgI0KFLd8fOsK1BJRxGURxNpxiVYCKzOIS1&#10;jUDTw+VeafOSyQ7ZRYYVNN6B09trbUbXg4uNJWTB2xbOadqKBweAOZ5AaLhqbTYJ18svSZAs42VM&#10;PDKJlh4J8ty7LBbEi4pwNs1f5ItFHn61cUOSNryqmLBhDroKyZ/1ba/wURFHZWnZ8srC2ZS0Wq8W&#10;rUK3FHRduG9fkBM3/2Earl7A5RGlcEKCq0niFVE880hBpl4yC2IvCJOrJApIQvLiIaVrLti/U0JD&#10;hpPpZDpq6bfcAvc95UbTjhuYHC3vMhwfnWhqFbgUlWutobwd1yelsOnflwLafWi006uV6ChWs11t&#10;3cOIJja8FfNKVnegYCVBYSBTGHuwaKT6jNEAIyTD+tOGKoZR+0rAK0hCQuzMcRsynU1go04tq1ML&#10;FSVAZdhgNC4XZpxTm17xdQORxncn5CW8nJo7Vd9ntX9vMCYcuf1Is3PodO+87gfv/BcAAAD//wMA&#10;UEsDBBQABgAIAAAAIQCVxKIj3gAAAAkBAAAPAAAAZHJzL2Rvd25yZXYueG1sTI/LTsMwEEX3SPyD&#10;NUjsWrsuBBIyqRCILajlIbFz42kSEY+j2G3C32NWsBzdo3vPlJvZ9eJEY+g8I6yWCgRx7W3HDcLb&#10;69PiFkSIhq3pPRPCNwXYVOdnpSmsn3hLp11sRCrhUBiENsahkDLULTkTln4gTtnBj87EdI6NtKOZ&#10;UrnrpVYqk850nBZaM9BDS/XX7ugQ3p8Pnx9X6qV5dNfD5Gcl2eUS8fJivr8DEWmOfzD86id1qJLT&#10;3h/ZBtEjaL3KE4qwyNcgErDWNxrEHiHLFMiqlP8/qH4AAAD//wMAUEsBAi0AFAAGAAgAAAAhALaD&#10;OJL+AAAA4QEAABMAAAAAAAAAAAAAAAAAAAAAAFtDb250ZW50X1R5cGVzXS54bWxQSwECLQAUAAYA&#10;CAAAACEAOP0h/9YAAACUAQAACwAAAAAAAAAAAAAAAAAvAQAAX3JlbHMvLnJlbHNQSwECLQAUAAYA&#10;CAAAACEAYzPNKcUCAADABQAADgAAAAAAAAAAAAAAAAAuAgAAZHJzL2Uyb0RvYy54bWxQSwECLQAU&#10;AAYACAAAACEAlcSiI94AAAAJAQAADwAAAAAAAAAAAAAAAAAfBQAAZHJzL2Rvd25yZXYueG1sUEsF&#10;BgAAAAAEAAQA8wAAACoGAAAAAA==&#10;" filled="f" stroked="f">
                  <v:textbox>
                    <w:txbxContent>
                      <w:p w:rsidR="00EB301D" w:rsidRPr="00216159" w:rsidRDefault="00EB301D" w:rsidP="00EB7777">
                        <w:pPr>
                          <w:rPr>
                            <w:sz w:val="20"/>
                            <w:szCs w:val="20"/>
                          </w:rPr>
                        </w:pPr>
                        <w:r w:rsidRPr="00216159">
                          <w:rPr>
                            <w:sz w:val="32"/>
                            <w:szCs w:val="32"/>
                            <w:vertAlign w:val="subscript"/>
                          </w:rPr>
                          <w:t>*</w:t>
                        </w:r>
                        <w:r w:rsidRPr="00216159">
                          <w:rPr>
                            <w:sz w:val="20"/>
                            <w:szCs w:val="20"/>
                          </w:rPr>
                          <w:t> 100 %</w:t>
                        </w:r>
                      </w:p>
                    </w:txbxContent>
                  </v:textbox>
                </v:shape>
              </w:pict>
            </w:r>
            <w:r>
              <w:rPr>
                <w:noProof/>
              </w:rPr>
              <w:pict>
                <v:shape id="_x0000_s1089" type="#_x0000_t202" style="position:absolute;left:0;text-align:left;margin-left:38.1pt;margin-top:1.35pt;width:37.75pt;height:22pt;z-index:25162444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5FsxgIAAMAFAAAOAAAAZHJzL2Uyb0RvYy54bWysVEtu2zAQ3RfoHQjuFX1CfyREDhLLKgqk&#10;HyDtAWiJsohKpErSltOiZ+kpuirQM/hIHVL+JdkUbbUQSA75Zt68mbm63rYN2jCluRQpDi8CjJgo&#10;ZMnFKsUfP+TeFCNtqChpIwVL8QPT+Hr28sVV3yUskrVsSqYQgAid9F2Ka2O6xPd1UbOW6gvZMQHG&#10;SqqWGtiqlV8q2gN62/hREIz9XqqyU7JgWsNpNhjxzOFXFSvMu6rSzKAmxRCbcX/l/kv792dXNFkp&#10;2tW82IdB/yKKlnIBTo9QGTUUrRV/BtXyQkktK3NRyNaXVcUL5jgAmzB4wua+ph1zXCA5ujumSf8/&#10;2OLt5r1CvEzxJUaCtiDR7vvu1+7n7ge6tNnpO53ApfsOrpntrdyCyo6p7u5k8UkjIec1FSt2o5Ts&#10;a0ZLiC60L/2zpwOOtiDL/o0swQ1dG+mAtpVqbeogGQjQQaWHozJsa1ABh2QSk2iEUQGmCNaBU86n&#10;yeFxp7R5xWSL7CLFCoR34HRzp40NhiaHK9aXkDlvGid+Ix4dwMXhBFzDU2uzQTgtv8ZBvJgupsQj&#10;0XjhkSDLvJt8TrxxHk5G2WU2n2fhN+s3JEnNy5IJ6+ZQVyH5M932FT5UxLGytGx4aeFsSFqtlvNG&#10;oQ2Fus7d51IOltM1/3EYLgnA5QmlMCLBbRR7+Xg68UhORl48CaZeEMa38TggMcnyx5TuuGD/Tgn1&#10;KY5HoKmjcwr6CbfAfc+50aTlBiZHw9sUT4+XaGIrcCFKJ62hvBnWZ6mw4Z9SAXIfhHb1akt0KFaz&#10;XW5dY4yPfbCU5QNUsJJQYVCmMPZgUUv1BaMeRkiK9ec1VQyj5rWALohDQuzMcRsymkSwUeeW5bmF&#10;igKgUmwwGpZzM8ypdaf4qgZPQ98JeQOdU3FX1bbFhqj2/QZjwpHbjzQ7h8737tZp8M5+AwAA//8D&#10;AFBLAwQUAAYACAAAACEAkSBcRdsAAAAHAQAADwAAAGRycy9kb3ducmV2LnhtbEyOwU7DMBBE70j9&#10;B2uRuFG7UZtAyKaqQFxBtAWJmxtvk4h4HcVuE/4e90RvM5rRzCvWk+3EmQbfOkZYzBUI4sqZlmuE&#10;/e71/gGED5qN7hwTwi95WJezm0Lnxo38QedtqEUcYZ9rhCaEPpfSVw1Z7eeuJ47Z0Q1Wh2iHWppB&#10;j3HcdjJRKpVWtxwfGt3Tc0PVz/ZkET7fjt9fS/Vev9hVP7pJSbaPEvHudto8gQg0hf8yXPAjOpSR&#10;6eBObLzoELI0iU2EJANxiVeLKA4IyzQDWRbymr/8AwAA//8DAFBLAQItABQABgAIAAAAIQC2gziS&#10;/gAAAOEBAAATAAAAAAAAAAAAAAAAAAAAAABbQ29udGVudF9UeXBlc10ueG1sUEsBAi0AFAAGAAgA&#10;AAAhADj9If/WAAAAlAEAAAsAAAAAAAAAAAAAAAAALwEAAF9yZWxzLy5yZWxzUEsBAi0AFAAGAAgA&#10;AAAhAJCnkWzGAgAAwAUAAA4AAAAAAAAAAAAAAAAALgIAAGRycy9lMm9Eb2MueG1sUEsBAi0AFAAG&#10;AAgAAAAhAJEgXEXbAAAABwEAAA8AAAAAAAAAAAAAAAAAIAUAAGRycy9kb3ducmV2LnhtbFBLBQYA&#10;AAAABAAEAPMAAAAoBgAAAAA=&#10;" filled="f" stroked="f">
                  <v:textbox>
                    <w:txbxContent>
                      <w:p w:rsidR="00EB301D" w:rsidRPr="00140B3D" w:rsidRDefault="00EB301D" w:rsidP="00EB7777">
                        <w:pPr>
                          <w:rPr>
                            <w:b/>
                            <w:sz w:val="28"/>
                          </w:rPr>
                        </w:pPr>
                        <w:r w:rsidRPr="00140B3D">
                          <w:rPr>
                            <w:b/>
                            <w:sz w:val="28"/>
                          </w:rPr>
                          <w:t>Д = </w:t>
                        </w:r>
                      </w:p>
                    </w:txbxContent>
                  </v:textbox>
                </v:shape>
              </w:pict>
            </w:r>
            <w:r w:rsidR="00C8644F">
              <w:rPr>
                <w:rFonts w:ascii="Times New Roman" w:hAnsi="Times New Roman" w:cs="Times New Roman"/>
                <w:bCs/>
                <w:noProof/>
                <w:lang w:eastAsia="en-US"/>
              </w:rPr>
              <w:t xml:space="preserve">  </w:t>
            </w:r>
            <w:r w:rsidR="00C8644F" w:rsidRPr="008344AD">
              <w:rPr>
                <w:rFonts w:ascii="Times New Roman" w:hAnsi="Times New Roman" w:cs="Times New Roman"/>
                <w:bCs/>
                <w:noProof/>
                <w:lang w:eastAsia="en-US"/>
              </w:rPr>
              <w:t>С</w:t>
            </w:r>
            <w:r w:rsidR="00C8644F" w:rsidRPr="008344AD">
              <w:rPr>
                <w:rFonts w:ascii="Times New Roman" w:hAnsi="Times New Roman" w:cs="Times New Roman"/>
                <w:bCs/>
                <w:i/>
                <w:noProof/>
                <w:lang w:eastAsia="en-US"/>
              </w:rPr>
              <w:t xml:space="preserve">обуч  </w:t>
            </w:r>
            <w:r w:rsidR="00C8644F" w:rsidRPr="008344AD">
              <w:rPr>
                <w:rFonts w:ascii="Times New Roman" w:hAnsi="Times New Roman" w:cs="Times New Roman"/>
                <w:bCs/>
                <w:noProof/>
                <w:lang w:eastAsia="en-US"/>
              </w:rPr>
              <w:t xml:space="preserve"> </w:t>
            </w:r>
            <w:r w:rsidR="00C8644F" w:rsidRPr="008344AD">
              <w:rPr>
                <w:rFonts w:ascii="Times New Roman" w:hAnsi="Times New Roman" w:cs="Times New Roman"/>
                <w:bCs/>
              </w:rPr>
              <w:t xml:space="preserve">   </w:t>
            </w:r>
          </w:p>
          <w:p w:rsidR="00C8644F" w:rsidRPr="008344AD" w:rsidRDefault="00EB301D" w:rsidP="00F24169">
            <w:pPr>
              <w:pStyle w:val="ConsPlusCell"/>
              <w:spacing w:before="60"/>
              <w:ind w:left="1416"/>
              <w:rPr>
                <w:rFonts w:ascii="Times New Roman" w:hAnsi="Times New Roman" w:cs="Times New Roman"/>
                <w:bCs/>
                <w:noProof/>
                <w:lang w:eastAsia="en-US"/>
              </w:rPr>
            </w:pPr>
            <w:r>
              <w:rPr>
                <w:noProof/>
              </w:rPr>
              <w:pict>
                <v:shape id="Прямая со стрелкой 2" o:spid="_x0000_s1093" type="#_x0000_t32" style="position:absolute;left:0;text-align:left;margin-left:69.25pt;margin-top:2.8pt;width:41.7pt;height:0;z-index:251625472;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ZeSwIAAFMEAAAOAAAAZHJzL2Uyb0RvYy54bWysVM2O0zAQviPxDpbv3TShXdpo0xVKWi4L&#10;rLTLA7i201gktmW7TSuEtPAC+wi8AhcO/GifIX0jxu6PunBBiBycccbzzTczn3NxuW5qtOLGCiUz&#10;HJ/1MeKSKibkIsNvb2e9EUbWEclIrSTP8IZbfDl5+uSi1SlPVKVqxg0CEGnTVme4ck6nUWRpxRti&#10;z5TmEpylMg1xsDWLiBnSAnpTR0m/fx61yjBtFOXWwtdi58STgF+WnLo3ZWm5Q3WGgZsLqwnr3K/R&#10;5IKkC0N0JeieBvkHFg0REpIeoQriCFoa8QdUI6hRVpXujKomUmUpKA81QDVx/7dqbiqieagFmmP1&#10;sU32/8HS16trgwTLcIKRJA2MqPu8vdvedz+7L9t7tP3YPcCy/bS96752P7rv3UP3DSW+b622KYTn&#10;8tr4yula3ugrRd9ZJFVeEbnggf/tRgNo7COiRyF+YzVkn7evFIMzZOlUaOK6NI2HhPagdZjV5jgr&#10;vnaIwsdhMh6OYaL04IpIeojTxrqXXDXIGxm2zhCxqFyupARBKBOHLGR1ZZ1nRdJDgE8q1UzUddBF&#10;LVGb4fEwGYYAq2rBvNMfs2Yxz2uDVsQrKzyhRPCcHjNqKVkAqzhh073tiKh3NiSvpceDuoDO3tpJ&#10;5/24P56OpqNBb5CcT3uDflH0XszyQe98Fj8fFs+KPC/iD55aPEgrwRiXnt1BxvHg72Syv1A7AR6F&#10;fGxD9Bg99AvIHt6BdBisn+VOFXPFNtfmMHBQbji8v2X+apzuwT79F0x+AQAA//8DAFBLAwQUAAYA&#10;CAAAACEAr00ui9sAAAAHAQAADwAAAGRycy9kb3ducmV2LnhtbEyOwW7CMBBE75X6D9Yi9VIVJ6mC&#10;IMRBqFIPPRaQejXxNgnE6yh2SMrXd8uFHp9mNPPyzWRbccHeN44UxPMIBFLpTEOVgsP+/WUJwgdN&#10;RreOUMEPetgUjw+5zowb6RMvu1AJHiGfaQV1CF0mpS9rtNrPXYfE2bfrrQ6MfSVNr0cet61Momgh&#10;rW6IH2rd4VuN5Xk3WAXohzSOtitbHT6u4/NXcj2N3V6pp9m0XYMIOIV7Gf70WR0Kdjq6gYwXLfPr&#10;MuWqgnQBgvMkiVcgjjeWRS7/+xe/AAAA//8DAFBLAQItABQABgAIAAAAIQC2gziS/gAAAOEBAAAT&#10;AAAAAAAAAAAAAAAAAAAAAABbQ29udGVudF9UeXBlc10ueG1sUEsBAi0AFAAGAAgAAAAhADj9If/W&#10;AAAAlAEAAAsAAAAAAAAAAAAAAAAALwEAAF9yZWxzLy5yZWxzUEsBAi0AFAAGAAgAAAAhAE37pl5L&#10;AgAAUwQAAA4AAAAAAAAAAAAAAAAALgIAAGRycy9lMm9Eb2MueG1sUEsBAi0AFAAGAAgAAAAhAK9N&#10;LovbAAAABwEAAA8AAAAAAAAAAAAAAAAApQQAAGRycy9kb3ducmV2LnhtbFBLBQYAAAAABAAEAPMA&#10;AACtBQAAAAA=&#10;"/>
              </w:pict>
            </w:r>
            <w:r w:rsidR="00C8644F">
              <w:rPr>
                <w:rFonts w:ascii="Times New Roman" w:hAnsi="Times New Roman" w:cs="Times New Roman"/>
                <w:bCs/>
                <w:noProof/>
                <w:lang w:eastAsia="en-US"/>
              </w:rPr>
              <w:t xml:space="preserve">   </w:t>
            </w:r>
            <w:r w:rsidR="00C8644F" w:rsidRPr="008344AD">
              <w:rPr>
                <w:rFonts w:ascii="Times New Roman" w:hAnsi="Times New Roman" w:cs="Times New Roman"/>
                <w:bCs/>
                <w:noProof/>
                <w:lang w:eastAsia="en-US"/>
              </w:rPr>
              <w:t>С</w:t>
            </w:r>
            <w:r w:rsidR="00C8644F" w:rsidRPr="008344AD">
              <w:rPr>
                <w:rFonts w:ascii="Times New Roman" w:hAnsi="Times New Roman" w:cs="Times New Roman"/>
                <w:bCs/>
                <w:i/>
                <w:noProof/>
                <w:lang w:eastAsia="en-US"/>
              </w:rPr>
              <w:t>общ</w:t>
            </w:r>
            <w:r w:rsidR="00C8644F" w:rsidRPr="008344AD">
              <w:rPr>
                <w:rFonts w:ascii="Times New Roman" w:hAnsi="Times New Roman" w:cs="Times New Roman"/>
                <w:bCs/>
              </w:rPr>
              <w:t xml:space="preserve">  </w:t>
            </w:r>
          </w:p>
          <w:p w:rsidR="00C8644F" w:rsidRPr="008344AD" w:rsidRDefault="00C8644F" w:rsidP="00F24169">
            <w:pPr>
              <w:pStyle w:val="ConsPlusCell"/>
              <w:rPr>
                <w:rFonts w:ascii="Times New Roman" w:hAnsi="Times New Roman" w:cs="Times New Roman"/>
                <w:bCs/>
                <w:noProof/>
                <w:sz w:val="24"/>
                <w:szCs w:val="24"/>
                <w:lang w:eastAsia="en-US"/>
              </w:rPr>
            </w:pPr>
            <w:r w:rsidRPr="008344AD">
              <w:rPr>
                <w:rFonts w:ascii="Times New Roman" w:hAnsi="Times New Roman" w:cs="Times New Roman"/>
                <w:bCs/>
                <w:noProof/>
                <w:sz w:val="24"/>
                <w:szCs w:val="24"/>
                <w:lang w:eastAsia="en-US"/>
              </w:rPr>
              <w:t xml:space="preserve">где </w:t>
            </w:r>
          </w:p>
          <w:p w:rsidR="00C8644F" w:rsidRPr="008344AD" w:rsidRDefault="00C8644F" w:rsidP="00FA456F">
            <w:pPr>
              <w:pStyle w:val="ConsPlusCell"/>
              <w:rPr>
                <w:rFonts w:ascii="Times New Roman" w:hAnsi="Times New Roman" w:cs="Times New Roman"/>
                <w:bCs/>
                <w:noProof/>
                <w:sz w:val="24"/>
                <w:szCs w:val="24"/>
                <w:lang w:eastAsia="en-US"/>
              </w:rPr>
            </w:pPr>
            <w:r w:rsidRPr="008344AD">
              <w:rPr>
                <w:rFonts w:ascii="Times New Roman" w:hAnsi="Times New Roman" w:cs="Times New Roman"/>
                <w:b/>
                <w:bCs/>
                <w:noProof/>
                <w:sz w:val="24"/>
                <w:szCs w:val="24"/>
                <w:lang w:eastAsia="en-US"/>
              </w:rPr>
              <w:t xml:space="preserve">Д </w:t>
            </w:r>
            <w:r w:rsidRPr="008344AD">
              <w:rPr>
                <w:rFonts w:ascii="Times New Roman" w:hAnsi="Times New Roman" w:cs="Times New Roman"/>
                <w:bCs/>
                <w:noProof/>
                <w:sz w:val="24"/>
                <w:szCs w:val="24"/>
                <w:lang w:eastAsia="en-US"/>
              </w:rPr>
              <w:t xml:space="preserve">– </w:t>
            </w:r>
            <w:r w:rsidRPr="008344AD">
              <w:rPr>
                <w:rFonts w:ascii="Times New Roman" w:hAnsi="Times New Roman" w:cs="Times New Roman"/>
                <w:sz w:val="24"/>
                <w:szCs w:val="24"/>
              </w:rPr>
              <w:t xml:space="preserve">доля </w:t>
            </w:r>
            <w:r>
              <w:rPr>
                <w:rFonts w:ascii="Times New Roman" w:hAnsi="Times New Roman" w:cs="Times New Roman"/>
                <w:sz w:val="24"/>
                <w:szCs w:val="24"/>
              </w:rPr>
              <w:t xml:space="preserve">сотрудников администрации </w:t>
            </w:r>
            <w:r w:rsidR="005046A3" w:rsidRPr="005046A3">
              <w:rPr>
                <w:rFonts w:ascii="Times New Roman" w:hAnsi="Times New Roman" w:cs="Times New Roman"/>
                <w:sz w:val="24"/>
                <w:szCs w:val="24"/>
                <w:lang w:eastAsia="en-US"/>
              </w:rPr>
              <w:t>городского округа Красногорск</w:t>
            </w:r>
            <w:r w:rsidRPr="008344AD">
              <w:rPr>
                <w:rFonts w:ascii="Times New Roman" w:hAnsi="Times New Roman" w:cs="Times New Roman"/>
                <w:sz w:val="24"/>
                <w:szCs w:val="24"/>
              </w:rPr>
              <w:t xml:space="preserve">, прошедших обучение по программам профессиональной переподготовки и повышения квалификации в соответствии с утвержденным планом, от общего числа </w:t>
            </w:r>
            <w:r>
              <w:rPr>
                <w:rFonts w:ascii="Times New Roman" w:hAnsi="Times New Roman" w:cs="Times New Roman"/>
                <w:sz w:val="24"/>
                <w:szCs w:val="24"/>
              </w:rPr>
              <w:t xml:space="preserve">сотрудников </w:t>
            </w:r>
            <w:r w:rsidRPr="008A00DF">
              <w:rPr>
                <w:rFonts w:ascii="Times New Roman" w:hAnsi="Times New Roman" w:cs="Times New Roman"/>
                <w:sz w:val="24"/>
                <w:szCs w:val="24"/>
              </w:rPr>
              <w:t xml:space="preserve">администрации </w:t>
            </w:r>
            <w:r w:rsidR="005046A3" w:rsidRPr="005046A3">
              <w:rPr>
                <w:rFonts w:ascii="Times New Roman" w:hAnsi="Times New Roman" w:cs="Times New Roman"/>
                <w:sz w:val="24"/>
                <w:szCs w:val="24"/>
                <w:lang w:eastAsia="en-US"/>
              </w:rPr>
              <w:t>городского округа Красногорск</w:t>
            </w:r>
            <w:r w:rsidR="005046A3" w:rsidRPr="008344AD">
              <w:rPr>
                <w:rFonts w:ascii="Times New Roman" w:hAnsi="Times New Roman" w:cs="Times New Roman"/>
                <w:bCs/>
                <w:noProof/>
                <w:sz w:val="24"/>
                <w:szCs w:val="24"/>
                <w:lang w:eastAsia="en-US"/>
              </w:rPr>
              <w:t xml:space="preserve"> </w:t>
            </w:r>
            <w:r w:rsidRPr="008344AD">
              <w:rPr>
                <w:rFonts w:ascii="Times New Roman" w:hAnsi="Times New Roman" w:cs="Times New Roman"/>
                <w:bCs/>
                <w:noProof/>
                <w:sz w:val="24"/>
                <w:szCs w:val="24"/>
                <w:lang w:eastAsia="en-US"/>
              </w:rPr>
              <w:t xml:space="preserve">(%) </w:t>
            </w:r>
          </w:p>
          <w:p w:rsidR="00C8644F" w:rsidRPr="008344AD" w:rsidRDefault="00C8644F" w:rsidP="00FA456F">
            <w:pPr>
              <w:pStyle w:val="ConsPlusCell"/>
              <w:rPr>
                <w:rFonts w:ascii="Times New Roman" w:hAnsi="Times New Roman" w:cs="Times New Roman"/>
                <w:bCs/>
                <w:i/>
                <w:noProof/>
                <w:sz w:val="24"/>
                <w:szCs w:val="24"/>
                <w:lang w:eastAsia="en-US"/>
              </w:rPr>
            </w:pPr>
            <w:r w:rsidRPr="008344AD">
              <w:rPr>
                <w:rFonts w:ascii="Times New Roman" w:hAnsi="Times New Roman" w:cs="Times New Roman"/>
                <w:bCs/>
                <w:noProof/>
                <w:sz w:val="24"/>
                <w:szCs w:val="24"/>
                <w:lang w:eastAsia="en-US"/>
              </w:rPr>
              <w:t xml:space="preserve"> </w:t>
            </w:r>
            <w:r w:rsidRPr="008344AD">
              <w:rPr>
                <w:rFonts w:ascii="Times New Roman" w:hAnsi="Times New Roman" w:cs="Times New Roman"/>
                <w:b/>
                <w:bCs/>
                <w:noProof/>
                <w:sz w:val="24"/>
                <w:szCs w:val="24"/>
                <w:lang w:eastAsia="en-US"/>
              </w:rPr>
              <w:t>С</w:t>
            </w:r>
            <w:r w:rsidRPr="008344AD">
              <w:rPr>
                <w:rFonts w:ascii="Times New Roman" w:hAnsi="Times New Roman" w:cs="Times New Roman"/>
                <w:b/>
                <w:bCs/>
                <w:i/>
                <w:noProof/>
                <w:sz w:val="24"/>
                <w:szCs w:val="24"/>
                <w:lang w:eastAsia="en-US"/>
              </w:rPr>
              <w:t>обуч</w:t>
            </w:r>
            <w:r w:rsidRPr="008344AD">
              <w:rPr>
                <w:rFonts w:ascii="Times New Roman" w:hAnsi="Times New Roman" w:cs="Times New Roman"/>
                <w:bCs/>
                <w:i/>
                <w:noProof/>
                <w:sz w:val="24"/>
                <w:szCs w:val="24"/>
                <w:lang w:eastAsia="en-US"/>
              </w:rPr>
              <w:t xml:space="preserve"> – </w:t>
            </w:r>
            <w:r w:rsidRPr="008344AD">
              <w:rPr>
                <w:rFonts w:ascii="Times New Roman" w:hAnsi="Times New Roman" w:cs="Times New Roman"/>
                <w:bCs/>
                <w:noProof/>
                <w:sz w:val="24"/>
                <w:szCs w:val="24"/>
                <w:lang w:eastAsia="en-US"/>
              </w:rPr>
              <w:t>число</w:t>
            </w:r>
            <w:r>
              <w:rPr>
                <w:rFonts w:ascii="Times New Roman" w:hAnsi="Times New Roman" w:cs="Times New Roman"/>
                <w:sz w:val="24"/>
                <w:szCs w:val="24"/>
              </w:rPr>
              <w:t xml:space="preserve"> сотрудников администрации</w:t>
            </w:r>
            <w:r w:rsidRPr="008344AD">
              <w:rPr>
                <w:rFonts w:ascii="Times New Roman" w:hAnsi="Times New Roman" w:cs="Times New Roman"/>
                <w:bCs/>
                <w:noProof/>
                <w:sz w:val="24"/>
                <w:szCs w:val="24"/>
                <w:lang w:eastAsia="en-US"/>
              </w:rPr>
              <w:t>, прошедши</w:t>
            </w:r>
            <w:r>
              <w:rPr>
                <w:rFonts w:ascii="Times New Roman" w:hAnsi="Times New Roman" w:cs="Times New Roman"/>
                <w:bCs/>
                <w:noProof/>
                <w:sz w:val="24"/>
                <w:szCs w:val="24"/>
                <w:lang w:eastAsia="en-US"/>
              </w:rPr>
              <w:t>х</w:t>
            </w:r>
            <w:r w:rsidRPr="008344AD">
              <w:rPr>
                <w:rFonts w:ascii="Times New Roman" w:hAnsi="Times New Roman" w:cs="Times New Roman"/>
                <w:bCs/>
                <w:noProof/>
                <w:sz w:val="24"/>
                <w:szCs w:val="24"/>
                <w:lang w:eastAsia="en-US"/>
              </w:rPr>
              <w:t xml:space="preserve"> обучение по программам профессиональной переподготовки и повышения квалификации в соответствии с утвержденным планом</w:t>
            </w:r>
          </w:p>
          <w:p w:rsidR="00C8644F" w:rsidRPr="008344AD" w:rsidRDefault="00C8644F" w:rsidP="00FA456F">
            <w:pPr>
              <w:pStyle w:val="ConsPlusCell"/>
              <w:rPr>
                <w:rFonts w:ascii="Times New Roman" w:hAnsi="Times New Roman" w:cs="Times New Roman"/>
                <w:bCs/>
                <w:i/>
                <w:noProof/>
                <w:lang w:eastAsia="en-US"/>
              </w:rPr>
            </w:pPr>
            <w:r>
              <w:rPr>
                <w:rFonts w:ascii="Times New Roman" w:hAnsi="Times New Roman" w:cs="Times New Roman"/>
                <w:b/>
                <w:bCs/>
                <w:noProof/>
                <w:sz w:val="24"/>
                <w:szCs w:val="24"/>
                <w:lang w:eastAsia="en-US"/>
              </w:rPr>
              <w:t xml:space="preserve"> </w:t>
            </w:r>
            <w:r w:rsidRPr="008344AD">
              <w:rPr>
                <w:rFonts w:ascii="Times New Roman" w:hAnsi="Times New Roman" w:cs="Times New Roman"/>
                <w:b/>
                <w:bCs/>
                <w:noProof/>
                <w:sz w:val="24"/>
                <w:szCs w:val="24"/>
                <w:lang w:eastAsia="en-US"/>
              </w:rPr>
              <w:t>С</w:t>
            </w:r>
            <w:r w:rsidRPr="008344AD">
              <w:rPr>
                <w:rFonts w:ascii="Times New Roman" w:hAnsi="Times New Roman" w:cs="Times New Roman"/>
                <w:b/>
                <w:bCs/>
                <w:i/>
                <w:noProof/>
                <w:sz w:val="24"/>
                <w:szCs w:val="24"/>
                <w:lang w:eastAsia="en-US"/>
              </w:rPr>
              <w:t>общ</w:t>
            </w:r>
            <w:r w:rsidRPr="008344AD">
              <w:rPr>
                <w:rFonts w:ascii="Times New Roman" w:hAnsi="Times New Roman" w:cs="Times New Roman"/>
                <w:bCs/>
                <w:i/>
                <w:noProof/>
                <w:sz w:val="24"/>
                <w:szCs w:val="24"/>
                <w:lang w:eastAsia="en-US"/>
              </w:rPr>
              <w:t xml:space="preserve"> – </w:t>
            </w:r>
            <w:r w:rsidRPr="008344AD">
              <w:rPr>
                <w:rFonts w:ascii="Times New Roman" w:hAnsi="Times New Roman" w:cs="Times New Roman"/>
                <w:bCs/>
                <w:noProof/>
                <w:sz w:val="24"/>
                <w:szCs w:val="24"/>
                <w:lang w:eastAsia="en-US"/>
              </w:rPr>
              <w:t xml:space="preserve">общее число </w:t>
            </w:r>
            <w:r>
              <w:rPr>
                <w:rFonts w:ascii="Times New Roman" w:hAnsi="Times New Roman" w:cs="Times New Roman"/>
                <w:sz w:val="24"/>
                <w:szCs w:val="24"/>
              </w:rPr>
              <w:t xml:space="preserve">сотрудников </w:t>
            </w:r>
            <w:r w:rsidRPr="008344AD">
              <w:rPr>
                <w:rFonts w:ascii="Times New Roman" w:hAnsi="Times New Roman" w:cs="Times New Roman"/>
                <w:bCs/>
                <w:noProof/>
                <w:sz w:val="24"/>
                <w:szCs w:val="24"/>
                <w:lang w:eastAsia="en-US"/>
              </w:rPr>
              <w:t xml:space="preserve">админситрации </w:t>
            </w:r>
            <w:r w:rsidR="005046A3" w:rsidRPr="005046A3">
              <w:rPr>
                <w:rFonts w:ascii="Times New Roman" w:hAnsi="Times New Roman" w:cs="Times New Roman"/>
                <w:sz w:val="24"/>
                <w:szCs w:val="24"/>
                <w:lang w:eastAsia="en-US"/>
              </w:rPr>
              <w:t>городского округа Красногорск</w:t>
            </w:r>
          </w:p>
        </w:tc>
        <w:tc>
          <w:tcPr>
            <w:tcW w:w="1984" w:type="dxa"/>
          </w:tcPr>
          <w:p w:rsidR="00C8644F" w:rsidRDefault="005046A3" w:rsidP="00F24169">
            <w:pPr>
              <w:pStyle w:val="ConsPlusNormal"/>
              <w:rPr>
                <w:rFonts w:ascii="Times New Roman" w:hAnsi="Times New Roman" w:cs="Times New Roman"/>
                <w:sz w:val="24"/>
                <w:szCs w:val="24"/>
              </w:rPr>
            </w:pPr>
            <w:r>
              <w:rPr>
                <w:rFonts w:ascii="Times New Roman" w:hAnsi="Times New Roman" w:cs="Times New Roman"/>
                <w:sz w:val="24"/>
                <w:szCs w:val="24"/>
              </w:rPr>
              <w:t>О</w:t>
            </w:r>
            <w:r w:rsidR="00C8644F" w:rsidRPr="00CF3C09">
              <w:rPr>
                <w:rFonts w:ascii="Times New Roman" w:hAnsi="Times New Roman" w:cs="Times New Roman"/>
                <w:sz w:val="24"/>
                <w:szCs w:val="24"/>
              </w:rPr>
              <w:t>МСК</w:t>
            </w:r>
            <w:r w:rsidR="00C8644F">
              <w:rPr>
                <w:rFonts w:ascii="Times New Roman" w:hAnsi="Times New Roman" w:cs="Times New Roman"/>
                <w:sz w:val="24"/>
                <w:szCs w:val="24"/>
              </w:rPr>
              <w:t xml:space="preserve">, </w:t>
            </w:r>
            <w:r w:rsidR="00C8644F" w:rsidRPr="008A00DF">
              <w:rPr>
                <w:rFonts w:ascii="Times New Roman" w:hAnsi="Times New Roman" w:cs="Times New Roman"/>
                <w:sz w:val="24"/>
                <w:szCs w:val="24"/>
              </w:rPr>
              <w:t xml:space="preserve">кадровые службы органов администрации </w:t>
            </w:r>
            <w:r>
              <w:rPr>
                <w:rFonts w:ascii="Times New Roman" w:hAnsi="Times New Roman" w:cs="Times New Roman"/>
                <w:sz w:val="24"/>
                <w:szCs w:val="24"/>
              </w:rPr>
              <w:t>округа</w:t>
            </w:r>
            <w:r w:rsidR="00C8644F" w:rsidRPr="008A00DF">
              <w:rPr>
                <w:rFonts w:ascii="Times New Roman" w:hAnsi="Times New Roman" w:cs="Times New Roman"/>
                <w:sz w:val="24"/>
                <w:szCs w:val="24"/>
              </w:rPr>
              <w:t xml:space="preserve"> с правами юридического лица</w:t>
            </w:r>
          </w:p>
          <w:p w:rsidR="00C8644F" w:rsidRPr="00CF3C09" w:rsidRDefault="00C8644F" w:rsidP="00F24169">
            <w:pPr>
              <w:pStyle w:val="ConsPlusCell"/>
              <w:jc w:val="center"/>
              <w:rPr>
                <w:rFonts w:ascii="Times New Roman" w:hAnsi="Times New Roman" w:cs="Times New Roman"/>
                <w:bCs/>
                <w:sz w:val="24"/>
                <w:szCs w:val="24"/>
              </w:rPr>
            </w:pPr>
          </w:p>
        </w:tc>
      </w:tr>
      <w:tr w:rsidR="00C8644F" w:rsidRPr="008344AD" w:rsidTr="00B6691B">
        <w:tc>
          <w:tcPr>
            <w:tcW w:w="14742" w:type="dxa"/>
            <w:gridSpan w:val="3"/>
          </w:tcPr>
          <w:p w:rsidR="00C8644F" w:rsidRPr="00E40837" w:rsidRDefault="00C8644F" w:rsidP="00300127">
            <w:pPr>
              <w:pStyle w:val="ConsPlusCell"/>
              <w:rPr>
                <w:rFonts w:ascii="Times New Roman" w:hAnsi="Times New Roman" w:cs="Times New Roman"/>
                <w:b/>
                <w:bCs/>
                <w:i/>
                <w:sz w:val="24"/>
                <w:szCs w:val="24"/>
              </w:rPr>
            </w:pPr>
            <w:r w:rsidRPr="00E40837">
              <w:rPr>
                <w:rFonts w:ascii="Times New Roman" w:hAnsi="Times New Roman" w:cs="Times New Roman"/>
                <w:b/>
                <w:bCs/>
                <w:i/>
                <w:sz w:val="24"/>
                <w:szCs w:val="24"/>
              </w:rPr>
              <w:t>5.  Показатели, характеризующие реализацию задачи «</w:t>
            </w:r>
            <w:r w:rsidR="00E40837" w:rsidRPr="00E40837">
              <w:rPr>
                <w:rFonts w:ascii="Times New Roman" w:hAnsi="Times New Roman"/>
                <w:b/>
                <w:i/>
                <w:sz w:val="24"/>
                <w:szCs w:val="24"/>
              </w:rPr>
              <w:t>Приведение в соответствие с рекомендациями Правительства Московской области показателя «</w:t>
            </w:r>
            <w:r w:rsidRPr="00E40837">
              <w:rPr>
                <w:rFonts w:ascii="Times New Roman" w:hAnsi="Times New Roman" w:cs="Times New Roman"/>
                <w:b/>
                <w:i/>
                <w:sz w:val="24"/>
                <w:szCs w:val="24"/>
              </w:rPr>
              <w:t>Отклонение от установленной предельной численности депутатов, выборных должностных лиц местного самоуправления, осуществляющих свои полномочия на постоянной основе, муниципальных служащих органов местного самоуправления муниципальных образований Московской области</w:t>
            </w:r>
            <w:r w:rsidRPr="00E40837">
              <w:rPr>
                <w:rFonts w:ascii="Times New Roman" w:hAnsi="Times New Roman" w:cs="Times New Roman"/>
                <w:b/>
                <w:bCs/>
                <w:i/>
                <w:sz w:val="24"/>
                <w:szCs w:val="24"/>
              </w:rPr>
              <w:t>»</w:t>
            </w:r>
          </w:p>
        </w:tc>
      </w:tr>
      <w:tr w:rsidR="00C8644F" w:rsidRPr="008344AD" w:rsidTr="00300127">
        <w:trPr>
          <w:trHeight w:val="2337"/>
        </w:trPr>
        <w:tc>
          <w:tcPr>
            <w:tcW w:w="4536" w:type="dxa"/>
          </w:tcPr>
          <w:p w:rsidR="00C8644F" w:rsidRPr="008344AD" w:rsidRDefault="00C8644F" w:rsidP="00F24169">
            <w:r w:rsidRPr="008344AD">
              <w:lastRenderedPageBreak/>
              <w:t>Отклонение от установленной предельной численности депутатов, выборных должностных лиц местного самоуправления, осуществляющих свои полномочия на постоянной основе, муниципальных служащих органов местного самоуправления муниципальных образований Московско</w:t>
            </w:r>
            <w:r>
              <w:t>й области</w:t>
            </w:r>
          </w:p>
          <w:p w:rsidR="00C8644F" w:rsidRPr="008344AD" w:rsidRDefault="00C8644F" w:rsidP="00F24169">
            <w:pPr>
              <w:pStyle w:val="ConsPlusCell"/>
              <w:ind w:left="34"/>
              <w:rPr>
                <w:bCs/>
                <w:noProof/>
                <w:sz w:val="18"/>
                <w:szCs w:val="18"/>
                <w:lang w:eastAsia="en-US"/>
              </w:rPr>
            </w:pPr>
          </w:p>
        </w:tc>
        <w:tc>
          <w:tcPr>
            <w:tcW w:w="8222" w:type="dxa"/>
          </w:tcPr>
          <w:p w:rsidR="00C8644F" w:rsidRPr="008344AD" w:rsidRDefault="00C8644F" w:rsidP="00F24169">
            <w:pPr>
              <w:jc w:val="center"/>
            </w:pPr>
          </w:p>
          <w:p w:rsidR="00C8644F" w:rsidRPr="008344AD" w:rsidRDefault="00CF02EB" w:rsidP="00F24169">
            <w:pPr>
              <w:ind w:firstLine="709"/>
              <w:jc w:val="center"/>
              <w:rPr>
                <w:rFonts w:eastAsia="Calibri"/>
                <w:szCs w:val="28"/>
              </w:rPr>
            </w:pPr>
            <m:oMath>
              <m:r>
                <m:rPr>
                  <m:sty m:val="p"/>
                </m:rPr>
                <w:rPr>
                  <w:rFonts w:ascii="Cambria Math" w:eastAsia="Calibri" w:hAnsi="Cambria Math"/>
                  <w:szCs w:val="28"/>
                </w:rPr>
                <m:t>К=</m:t>
              </m:r>
              <m:f>
                <m:fPr>
                  <m:ctrlPr>
                    <w:rPr>
                      <w:rFonts w:ascii="Cambria Math" w:eastAsia="Calibri" w:hAnsi="Cambria Math"/>
                      <w:szCs w:val="28"/>
                    </w:rPr>
                  </m:ctrlPr>
                </m:fPr>
                <m:num>
                  <m:r>
                    <m:rPr>
                      <m:sty m:val="p"/>
                    </m:rPr>
                    <w:rPr>
                      <w:rFonts w:ascii="Cambria Math" w:eastAsia="Calibri" w:hAnsi="Cambria Math"/>
                      <w:szCs w:val="28"/>
                    </w:rPr>
                    <m:t xml:space="preserve">К </m:t>
                  </m:r>
                  <m:r>
                    <m:rPr>
                      <m:sty m:val="p"/>
                    </m:rPr>
                    <w:rPr>
                      <w:rFonts w:ascii="Cambria Math" w:eastAsia="Calibri" w:hAnsi="Cambria Math"/>
                      <w:szCs w:val="28"/>
                      <w:vertAlign w:val="subscript"/>
                    </w:rPr>
                    <m:t>чел</m:t>
                  </m:r>
                  <m:r>
                    <m:rPr>
                      <m:sty m:val="p"/>
                    </m:rPr>
                    <w:rPr>
                      <w:rFonts w:ascii="Cambria Math" w:eastAsia="Calibri" w:hAnsi="Cambria Math"/>
                      <w:szCs w:val="28"/>
                    </w:rPr>
                    <m:t xml:space="preserve"> </m:t>
                  </m:r>
                </m:num>
                <m:den>
                  <m:r>
                    <m:rPr>
                      <m:sty m:val="p"/>
                    </m:rPr>
                    <w:rPr>
                      <w:rFonts w:ascii="Cambria Math" w:eastAsia="Calibri" w:hAnsi="Cambria Math"/>
                      <w:szCs w:val="28"/>
                    </w:rPr>
                    <m:t>К пр.чис</m:t>
                  </m:r>
                  <m:r>
                    <m:rPr>
                      <m:sty m:val="p"/>
                    </m:rPr>
                    <w:rPr>
                      <w:rFonts w:ascii="Cambria Math" w:hAnsi="Cambria Math"/>
                      <w:szCs w:val="28"/>
                    </w:rPr>
                    <m:t xml:space="preserve"> </m:t>
                  </m:r>
                </m:den>
              </m:f>
              <m:r>
                <w:rPr>
                  <w:rFonts w:ascii="Cambria Math" w:eastAsia="Calibri" w:hAnsi="Cambria Math"/>
                  <w:szCs w:val="28"/>
                </w:rPr>
                <m:t xml:space="preserve">х </m:t>
              </m:r>
              <m:r>
                <m:rPr>
                  <m:sty m:val="p"/>
                </m:rPr>
                <w:rPr>
                  <w:rFonts w:ascii="Cambria Math" w:eastAsia="Calibri" w:hAnsi="Cambria Math"/>
                  <w:szCs w:val="28"/>
                </w:rPr>
                <m:t>100-100</m:t>
              </m:r>
            </m:oMath>
            <w:r w:rsidR="00C8644F" w:rsidRPr="008344AD">
              <w:rPr>
                <w:rFonts w:eastAsia="Calibri"/>
                <w:szCs w:val="28"/>
              </w:rPr>
              <w:t xml:space="preserve">; </w:t>
            </w:r>
          </w:p>
          <w:p w:rsidR="00C8644F" w:rsidRPr="008344AD" w:rsidRDefault="00C8644F" w:rsidP="00F24169">
            <w:pPr>
              <w:ind w:firstLine="709"/>
              <w:rPr>
                <w:rFonts w:eastAsia="Calibri"/>
                <w:szCs w:val="28"/>
              </w:rPr>
            </w:pPr>
            <w:r w:rsidRPr="008344AD">
              <w:rPr>
                <w:rFonts w:eastAsia="Calibri"/>
                <w:szCs w:val="28"/>
              </w:rPr>
              <w:t>где:</w:t>
            </w:r>
          </w:p>
          <w:p w:rsidR="00C8644F" w:rsidRPr="008344AD" w:rsidRDefault="00C8644F" w:rsidP="00FA456F">
            <w:pPr>
              <w:autoSpaceDE w:val="0"/>
              <w:autoSpaceDN w:val="0"/>
              <w:adjustRightInd w:val="0"/>
              <w:ind w:firstLine="34"/>
              <w:rPr>
                <w:rFonts w:eastAsia="Calibri"/>
                <w:szCs w:val="28"/>
              </w:rPr>
            </w:pPr>
            <w:r w:rsidRPr="008344AD">
              <w:rPr>
                <w:rFonts w:eastAsia="Calibri"/>
                <w:szCs w:val="28"/>
              </w:rPr>
              <w:t>К</w:t>
            </w:r>
            <w:r w:rsidRPr="008344AD">
              <w:rPr>
                <w:rFonts w:eastAsia="Calibri"/>
                <w:szCs w:val="28"/>
                <w:vertAlign w:val="subscript"/>
              </w:rPr>
              <w:t>чел</w:t>
            </w:r>
            <w:r w:rsidRPr="008344AD">
              <w:rPr>
                <w:rFonts w:eastAsia="Calibri"/>
                <w:szCs w:val="28"/>
              </w:rPr>
              <w:t xml:space="preserve"> - </w:t>
            </w:r>
            <w:r w:rsidRPr="008344AD">
              <w:rPr>
                <w:szCs w:val="28"/>
              </w:rPr>
              <w:t>численность</w:t>
            </w:r>
            <w:r w:rsidRPr="008344AD">
              <w:t xml:space="preserve"> депутатов, выборных должностных лиц местного самоуправления, осуществляющих свои полномочия на постоянной основе, муниципальных служащих органов местного самоуправления муниципальных образований Московской области</w:t>
            </w:r>
            <w:r w:rsidRPr="008344AD">
              <w:rPr>
                <w:szCs w:val="28"/>
              </w:rPr>
              <w:t>;</w:t>
            </w:r>
            <w:r w:rsidRPr="008344AD">
              <w:rPr>
                <w:rFonts w:eastAsia="Calibri"/>
                <w:szCs w:val="28"/>
              </w:rPr>
              <w:t xml:space="preserve"> </w:t>
            </w:r>
          </w:p>
          <w:p w:rsidR="00C8644F" w:rsidRPr="00FA456F" w:rsidRDefault="00C8644F" w:rsidP="00FA456F">
            <w:pPr>
              <w:pStyle w:val="ConsPlusNormal"/>
              <w:ind w:firstLine="34"/>
              <w:rPr>
                <w:rFonts w:ascii="Times New Roman" w:hAnsi="Times New Roman" w:cs="Times New Roman"/>
                <w:sz w:val="24"/>
                <w:szCs w:val="24"/>
              </w:rPr>
            </w:pPr>
            <w:r w:rsidRPr="008344AD">
              <w:rPr>
                <w:rFonts w:ascii="Times New Roman" w:eastAsia="Calibri" w:hAnsi="Times New Roman" w:cs="Times New Roman"/>
                <w:sz w:val="24"/>
                <w:szCs w:val="24"/>
              </w:rPr>
              <w:t>Кпр.</w:t>
            </w:r>
            <w:r w:rsidRPr="008344AD">
              <w:rPr>
                <w:rFonts w:ascii="Times New Roman" w:eastAsia="Calibri" w:hAnsi="Times New Roman" w:cs="Times New Roman"/>
                <w:sz w:val="24"/>
                <w:szCs w:val="24"/>
                <w:vertAlign w:val="subscript"/>
              </w:rPr>
              <w:t xml:space="preserve">чис </w:t>
            </w:r>
            <w:r w:rsidRPr="008344AD">
              <w:rPr>
                <w:rFonts w:ascii="Times New Roman" w:hAnsi="Times New Roman" w:cs="Times New Roman"/>
                <w:sz w:val="24"/>
                <w:szCs w:val="24"/>
              </w:rPr>
              <w:t>- установленная предельная численность депутатов, выборных должностных лиц местного самоуправления, осуществляющих свои полномочия на постоянной основе, муниципальных служащих органов местного самоуправления.</w:t>
            </w:r>
          </w:p>
        </w:tc>
        <w:tc>
          <w:tcPr>
            <w:tcW w:w="1984" w:type="dxa"/>
          </w:tcPr>
          <w:p w:rsidR="00C8644F" w:rsidRPr="008344AD" w:rsidRDefault="005046A3" w:rsidP="00300127">
            <w:pPr>
              <w:pStyle w:val="ConsPlusCell"/>
              <w:rPr>
                <w:bCs/>
                <w:sz w:val="18"/>
                <w:szCs w:val="18"/>
              </w:rPr>
            </w:pPr>
            <w:r>
              <w:rPr>
                <w:rFonts w:ascii="Times New Roman" w:hAnsi="Times New Roman" w:cs="Times New Roman"/>
                <w:sz w:val="24"/>
                <w:szCs w:val="24"/>
              </w:rPr>
              <w:t>О</w:t>
            </w:r>
            <w:r w:rsidR="00C8644F" w:rsidRPr="008344AD">
              <w:rPr>
                <w:rFonts w:ascii="Times New Roman" w:hAnsi="Times New Roman" w:cs="Times New Roman"/>
                <w:sz w:val="24"/>
                <w:szCs w:val="24"/>
              </w:rPr>
              <w:t>МСК (отчет по форме 1-Т, рекомендации Правительства МО)</w:t>
            </w:r>
          </w:p>
        </w:tc>
      </w:tr>
    </w:tbl>
    <w:p w:rsidR="00F65992" w:rsidRPr="008344AD" w:rsidRDefault="00F65992" w:rsidP="0071307D">
      <w:pPr>
        <w:rPr>
          <w:b/>
          <w:sz w:val="28"/>
          <w:szCs w:val="28"/>
        </w:rPr>
      </w:pPr>
    </w:p>
    <w:sectPr w:rsidR="00F65992" w:rsidRPr="008344AD" w:rsidSect="002512E9">
      <w:footerReference w:type="default" r:id="rId10"/>
      <w:type w:val="nextColumn"/>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665B" w:rsidRDefault="0095665B" w:rsidP="00277793">
      <w:r>
        <w:separator/>
      </w:r>
    </w:p>
  </w:endnote>
  <w:endnote w:type="continuationSeparator" w:id="0">
    <w:p w:rsidR="0095665B" w:rsidRDefault="0095665B" w:rsidP="00277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10006FF" w:usb1="4000205B" w:usb2="00000010" w:usb3="00000000" w:csb0="0000019F" w:csb1="00000000"/>
  </w:font>
  <w:font w:name="@Batang">
    <w:panose1 w:val="02030600000101010101"/>
    <w:charset w:val="81"/>
    <w:family w:val="roman"/>
    <w:pitch w:val="variable"/>
    <w:sig w:usb0="B00002AF" w:usb1="69D77CFB" w:usb2="00000030" w:usb3="00000000" w:csb0="0008009F" w:csb1="00000000"/>
  </w:font>
  <w:font w:name="Lucida Sans Unicode">
    <w:panose1 w:val="020B0602030504020204"/>
    <w:charset w:val="CC"/>
    <w:family w:val="swiss"/>
    <w:pitch w:val="variable"/>
    <w:sig w:usb0="80000AFF" w:usb1="0000396B" w:usb2="00000000" w:usb3="00000000" w:csb0="000000BF"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n-ea">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01D" w:rsidRDefault="00EB301D">
    <w:pPr>
      <w:pStyle w:val="ac"/>
      <w:jc w:val="right"/>
    </w:pPr>
    <w:r>
      <w:fldChar w:fldCharType="begin"/>
    </w:r>
    <w:r>
      <w:instrText xml:space="preserve"> PAGE   \* MERGEFORMAT </w:instrText>
    </w:r>
    <w:r>
      <w:fldChar w:fldCharType="separate"/>
    </w:r>
    <w:r w:rsidR="004445AF">
      <w:rPr>
        <w:noProof/>
      </w:rPr>
      <w:t>38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01D" w:rsidRDefault="00EB301D">
    <w:pPr>
      <w:pStyle w:val="ac"/>
      <w:jc w:val="right"/>
    </w:pPr>
    <w:r>
      <w:fldChar w:fldCharType="begin"/>
    </w:r>
    <w:r>
      <w:instrText xml:space="preserve"> PAGE   \* MERGEFORMAT </w:instrText>
    </w:r>
    <w:r>
      <w:fldChar w:fldCharType="separate"/>
    </w:r>
    <w:r w:rsidR="004445AF">
      <w:rPr>
        <w:noProof/>
      </w:rPr>
      <w:t>100</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665B" w:rsidRDefault="0095665B" w:rsidP="00277793">
      <w:r>
        <w:separator/>
      </w:r>
    </w:p>
  </w:footnote>
  <w:footnote w:type="continuationSeparator" w:id="0">
    <w:p w:rsidR="0095665B" w:rsidRDefault="0095665B" w:rsidP="00277793">
      <w:r>
        <w:continuationSeparator/>
      </w:r>
    </w:p>
  </w:footnote>
  <w:footnote w:id="1">
    <w:p w:rsidR="00EB301D" w:rsidRDefault="00EB301D">
      <w:pPr>
        <w:pStyle w:val="a6"/>
      </w:pPr>
      <w:r>
        <w:rPr>
          <w:rStyle w:val="af8"/>
        </w:rPr>
        <w:footnoteRef/>
      </w:r>
      <w:r>
        <w:t xml:space="preserve"> </w:t>
      </w:r>
      <w:r w:rsidRPr="00C36011">
        <w:rPr>
          <w:rFonts w:ascii="Times New Roman" w:hAnsi="Times New Roman"/>
        </w:rPr>
        <w:t>До 01.01.2018- бюджет Красногорского муниципального района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2B34CF0"/>
    <w:multiLevelType w:val="multilevel"/>
    <w:tmpl w:val="6E123C50"/>
    <w:lvl w:ilvl="0">
      <w:start w:val="3"/>
      <w:numFmt w:val="decimal"/>
      <w:lvlText w:val="%1."/>
      <w:lvlJc w:val="left"/>
      <w:pPr>
        <w:ind w:left="927"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3219" w:hanging="1800"/>
      </w:pPr>
      <w:rPr>
        <w:rFonts w:hint="default"/>
      </w:rPr>
    </w:lvl>
    <w:lvl w:ilvl="7">
      <w:start w:val="1"/>
      <w:numFmt w:val="decimal"/>
      <w:isLgl/>
      <w:lvlText w:val="%1.%2.%3.%4.%5.%6.%7.%8."/>
      <w:lvlJc w:val="left"/>
      <w:pPr>
        <w:ind w:left="3361" w:hanging="1800"/>
      </w:pPr>
      <w:rPr>
        <w:rFonts w:hint="default"/>
      </w:rPr>
    </w:lvl>
    <w:lvl w:ilvl="8">
      <w:start w:val="1"/>
      <w:numFmt w:val="decimal"/>
      <w:isLgl/>
      <w:lvlText w:val="%1.%2.%3.%4.%5.%6.%7.%8.%9."/>
      <w:lvlJc w:val="left"/>
      <w:pPr>
        <w:ind w:left="3863" w:hanging="2160"/>
      </w:pPr>
      <w:rPr>
        <w:rFonts w:hint="default"/>
      </w:rPr>
    </w:lvl>
  </w:abstractNum>
  <w:abstractNum w:abstractNumId="3" w15:restartNumberingAfterBreak="0">
    <w:nsid w:val="033B2585"/>
    <w:multiLevelType w:val="hybridMultilevel"/>
    <w:tmpl w:val="209433E4"/>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43224DC"/>
    <w:multiLevelType w:val="hybridMultilevel"/>
    <w:tmpl w:val="17A6988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15:restartNumberingAfterBreak="0">
    <w:nsid w:val="06B86629"/>
    <w:multiLevelType w:val="hybridMultilevel"/>
    <w:tmpl w:val="EA0E99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96F23FC"/>
    <w:multiLevelType w:val="hybridMultilevel"/>
    <w:tmpl w:val="799CD7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0A537D4"/>
    <w:multiLevelType w:val="hybridMultilevel"/>
    <w:tmpl w:val="EEA27512"/>
    <w:lvl w:ilvl="0" w:tplc="ED989678">
      <w:start w:val="1"/>
      <w:numFmt w:val="decimal"/>
      <w:lvlText w:val="%1."/>
      <w:lvlJc w:val="left"/>
      <w:pPr>
        <w:ind w:left="720" w:hanging="360"/>
      </w:pPr>
      <w:rPr>
        <w:rFonts w:ascii="Arial" w:hAnsi="Arial" w:cs="Arial" w:hint="default"/>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0D74982"/>
    <w:multiLevelType w:val="hybridMultilevel"/>
    <w:tmpl w:val="96FCE0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16A4F3D"/>
    <w:multiLevelType w:val="hybridMultilevel"/>
    <w:tmpl w:val="494C75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34E5700"/>
    <w:multiLevelType w:val="hybridMultilevel"/>
    <w:tmpl w:val="C2524068"/>
    <w:lvl w:ilvl="0" w:tplc="D1A430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443017B"/>
    <w:multiLevelType w:val="hybridMultilevel"/>
    <w:tmpl w:val="DE88B1CA"/>
    <w:lvl w:ilvl="0" w:tplc="D1A430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649331D"/>
    <w:multiLevelType w:val="hybridMultilevel"/>
    <w:tmpl w:val="1F6271D0"/>
    <w:lvl w:ilvl="0" w:tplc="194E4D3E">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3" w15:restartNumberingAfterBreak="0">
    <w:nsid w:val="169F0CED"/>
    <w:multiLevelType w:val="multilevel"/>
    <w:tmpl w:val="E80465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183C6E47"/>
    <w:multiLevelType w:val="hybridMultilevel"/>
    <w:tmpl w:val="5B58C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8E83FDD"/>
    <w:multiLevelType w:val="multilevel"/>
    <w:tmpl w:val="6DC24056"/>
    <w:lvl w:ilvl="0">
      <w:start w:val="1"/>
      <w:numFmt w:val="decimal"/>
      <w:lvlText w:val="%1."/>
      <w:lvlJc w:val="left"/>
      <w:pPr>
        <w:ind w:left="1429" w:hanging="360"/>
      </w:p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509" w:hanging="1440"/>
      </w:pPr>
      <w:rPr>
        <w:rFonts w:hint="default"/>
      </w:rPr>
    </w:lvl>
  </w:abstractNum>
  <w:abstractNum w:abstractNumId="16" w15:restartNumberingAfterBreak="0">
    <w:nsid w:val="1A586026"/>
    <w:multiLevelType w:val="hybridMultilevel"/>
    <w:tmpl w:val="B7F26E60"/>
    <w:lvl w:ilvl="0" w:tplc="D1A430F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15:restartNumberingAfterBreak="0">
    <w:nsid w:val="1F0C46C9"/>
    <w:multiLevelType w:val="hybridMultilevel"/>
    <w:tmpl w:val="20A0E7DA"/>
    <w:lvl w:ilvl="0" w:tplc="889061DE">
      <w:start w:val="1"/>
      <w:numFmt w:val="decimal"/>
      <w:lvlText w:val="%1."/>
      <w:lvlJc w:val="left"/>
      <w:pPr>
        <w:ind w:left="974" w:hanging="6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1F147D63"/>
    <w:multiLevelType w:val="hybridMultilevel"/>
    <w:tmpl w:val="41163AA4"/>
    <w:lvl w:ilvl="0" w:tplc="346A227C">
      <w:start w:val="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15:restartNumberingAfterBreak="0">
    <w:nsid w:val="234370C1"/>
    <w:multiLevelType w:val="multilevel"/>
    <w:tmpl w:val="E80465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24674966"/>
    <w:multiLevelType w:val="hybridMultilevel"/>
    <w:tmpl w:val="06AAFA30"/>
    <w:lvl w:ilvl="0" w:tplc="D1A430FA">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9944AAC"/>
    <w:multiLevelType w:val="hybridMultilevel"/>
    <w:tmpl w:val="F5DC9D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ACA514B"/>
    <w:multiLevelType w:val="hybridMultilevel"/>
    <w:tmpl w:val="4E4AE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B3303CD"/>
    <w:multiLevelType w:val="hybridMultilevel"/>
    <w:tmpl w:val="13841A9E"/>
    <w:lvl w:ilvl="0" w:tplc="79E48584">
      <w:start w:val="1"/>
      <w:numFmt w:val="bullet"/>
      <w:lvlText w:val="•"/>
      <w:lvlJc w:val="left"/>
      <w:pPr>
        <w:tabs>
          <w:tab w:val="num" w:pos="720"/>
        </w:tabs>
        <w:ind w:left="720" w:hanging="360"/>
      </w:pPr>
      <w:rPr>
        <w:rFonts w:ascii="Arial" w:hAnsi="Arial" w:hint="default"/>
      </w:rPr>
    </w:lvl>
    <w:lvl w:ilvl="1" w:tplc="87240AF6" w:tentative="1">
      <w:start w:val="1"/>
      <w:numFmt w:val="bullet"/>
      <w:lvlText w:val="•"/>
      <w:lvlJc w:val="left"/>
      <w:pPr>
        <w:tabs>
          <w:tab w:val="num" w:pos="1440"/>
        </w:tabs>
        <w:ind w:left="1440" w:hanging="360"/>
      </w:pPr>
      <w:rPr>
        <w:rFonts w:ascii="Arial" w:hAnsi="Arial" w:hint="default"/>
      </w:rPr>
    </w:lvl>
    <w:lvl w:ilvl="2" w:tplc="B9544974" w:tentative="1">
      <w:start w:val="1"/>
      <w:numFmt w:val="bullet"/>
      <w:lvlText w:val="•"/>
      <w:lvlJc w:val="left"/>
      <w:pPr>
        <w:tabs>
          <w:tab w:val="num" w:pos="2160"/>
        </w:tabs>
        <w:ind w:left="2160" w:hanging="360"/>
      </w:pPr>
      <w:rPr>
        <w:rFonts w:ascii="Arial" w:hAnsi="Arial" w:hint="default"/>
      </w:rPr>
    </w:lvl>
    <w:lvl w:ilvl="3" w:tplc="55401412" w:tentative="1">
      <w:start w:val="1"/>
      <w:numFmt w:val="bullet"/>
      <w:lvlText w:val="•"/>
      <w:lvlJc w:val="left"/>
      <w:pPr>
        <w:tabs>
          <w:tab w:val="num" w:pos="2880"/>
        </w:tabs>
        <w:ind w:left="2880" w:hanging="360"/>
      </w:pPr>
      <w:rPr>
        <w:rFonts w:ascii="Arial" w:hAnsi="Arial" w:hint="default"/>
      </w:rPr>
    </w:lvl>
    <w:lvl w:ilvl="4" w:tplc="692E8FBE" w:tentative="1">
      <w:start w:val="1"/>
      <w:numFmt w:val="bullet"/>
      <w:lvlText w:val="•"/>
      <w:lvlJc w:val="left"/>
      <w:pPr>
        <w:tabs>
          <w:tab w:val="num" w:pos="3600"/>
        </w:tabs>
        <w:ind w:left="3600" w:hanging="360"/>
      </w:pPr>
      <w:rPr>
        <w:rFonts w:ascii="Arial" w:hAnsi="Arial" w:hint="default"/>
      </w:rPr>
    </w:lvl>
    <w:lvl w:ilvl="5" w:tplc="EB28F844" w:tentative="1">
      <w:start w:val="1"/>
      <w:numFmt w:val="bullet"/>
      <w:lvlText w:val="•"/>
      <w:lvlJc w:val="left"/>
      <w:pPr>
        <w:tabs>
          <w:tab w:val="num" w:pos="4320"/>
        </w:tabs>
        <w:ind w:left="4320" w:hanging="360"/>
      </w:pPr>
      <w:rPr>
        <w:rFonts w:ascii="Arial" w:hAnsi="Arial" w:hint="default"/>
      </w:rPr>
    </w:lvl>
    <w:lvl w:ilvl="6" w:tplc="E7E26EB8" w:tentative="1">
      <w:start w:val="1"/>
      <w:numFmt w:val="bullet"/>
      <w:lvlText w:val="•"/>
      <w:lvlJc w:val="left"/>
      <w:pPr>
        <w:tabs>
          <w:tab w:val="num" w:pos="5040"/>
        </w:tabs>
        <w:ind w:left="5040" w:hanging="360"/>
      </w:pPr>
      <w:rPr>
        <w:rFonts w:ascii="Arial" w:hAnsi="Arial" w:hint="default"/>
      </w:rPr>
    </w:lvl>
    <w:lvl w:ilvl="7" w:tplc="F5FC5BE8" w:tentative="1">
      <w:start w:val="1"/>
      <w:numFmt w:val="bullet"/>
      <w:lvlText w:val="•"/>
      <w:lvlJc w:val="left"/>
      <w:pPr>
        <w:tabs>
          <w:tab w:val="num" w:pos="5760"/>
        </w:tabs>
        <w:ind w:left="5760" w:hanging="360"/>
      </w:pPr>
      <w:rPr>
        <w:rFonts w:ascii="Arial" w:hAnsi="Arial" w:hint="default"/>
      </w:rPr>
    </w:lvl>
    <w:lvl w:ilvl="8" w:tplc="590213BC"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2B883DBC"/>
    <w:multiLevelType w:val="hybridMultilevel"/>
    <w:tmpl w:val="2862C5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E552946"/>
    <w:multiLevelType w:val="multilevel"/>
    <w:tmpl w:val="1F8CC3E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6" w15:restartNumberingAfterBreak="0">
    <w:nsid w:val="2EAD560D"/>
    <w:multiLevelType w:val="hybridMultilevel"/>
    <w:tmpl w:val="848682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24C57E7"/>
    <w:multiLevelType w:val="multilevel"/>
    <w:tmpl w:val="41DABBB4"/>
    <w:lvl w:ilvl="0">
      <w:start w:val="1"/>
      <w:numFmt w:val="decimal"/>
      <w:lvlText w:val="%1."/>
      <w:lvlJc w:val="left"/>
      <w:pPr>
        <w:ind w:left="1275" w:hanging="1275"/>
      </w:pPr>
      <w:rPr>
        <w:rFonts w:hint="default"/>
      </w:rPr>
    </w:lvl>
    <w:lvl w:ilvl="1">
      <w:start w:val="1"/>
      <w:numFmt w:val="decimal"/>
      <w:lvlText w:val="%1.%2."/>
      <w:lvlJc w:val="left"/>
      <w:pPr>
        <w:ind w:left="2044" w:hanging="1275"/>
      </w:pPr>
      <w:rPr>
        <w:rFonts w:hint="default"/>
      </w:rPr>
    </w:lvl>
    <w:lvl w:ilvl="2">
      <w:start w:val="1"/>
      <w:numFmt w:val="decimal"/>
      <w:lvlText w:val="%1.%2.%3."/>
      <w:lvlJc w:val="left"/>
      <w:pPr>
        <w:ind w:left="2813" w:hanging="1275"/>
      </w:pPr>
      <w:rPr>
        <w:rFonts w:hint="default"/>
      </w:rPr>
    </w:lvl>
    <w:lvl w:ilvl="3">
      <w:start w:val="1"/>
      <w:numFmt w:val="decimal"/>
      <w:lvlText w:val="%1.%2.%3.%4."/>
      <w:lvlJc w:val="left"/>
      <w:pPr>
        <w:ind w:left="3582" w:hanging="1275"/>
      </w:pPr>
      <w:rPr>
        <w:rFonts w:hint="default"/>
      </w:rPr>
    </w:lvl>
    <w:lvl w:ilvl="4">
      <w:start w:val="1"/>
      <w:numFmt w:val="decimal"/>
      <w:lvlText w:val="%1.%2.%3.%4.%5."/>
      <w:lvlJc w:val="left"/>
      <w:pPr>
        <w:ind w:left="4351" w:hanging="1275"/>
      </w:pPr>
      <w:rPr>
        <w:rFonts w:hint="default"/>
      </w:rPr>
    </w:lvl>
    <w:lvl w:ilvl="5">
      <w:start w:val="1"/>
      <w:numFmt w:val="decimal"/>
      <w:lvlText w:val="%1.%2.%3.%4.%5.%6."/>
      <w:lvlJc w:val="left"/>
      <w:pPr>
        <w:ind w:left="5285" w:hanging="1440"/>
      </w:pPr>
      <w:rPr>
        <w:rFonts w:hint="default"/>
      </w:rPr>
    </w:lvl>
    <w:lvl w:ilvl="6">
      <w:start w:val="1"/>
      <w:numFmt w:val="decimal"/>
      <w:lvlText w:val="%1.%2.%3.%4.%5.%6.%7."/>
      <w:lvlJc w:val="left"/>
      <w:pPr>
        <w:ind w:left="6414" w:hanging="1800"/>
      </w:pPr>
      <w:rPr>
        <w:rFonts w:hint="default"/>
      </w:rPr>
    </w:lvl>
    <w:lvl w:ilvl="7">
      <w:start w:val="1"/>
      <w:numFmt w:val="decimal"/>
      <w:lvlText w:val="%1.%2.%3.%4.%5.%6.%7.%8."/>
      <w:lvlJc w:val="left"/>
      <w:pPr>
        <w:ind w:left="7183" w:hanging="1800"/>
      </w:pPr>
      <w:rPr>
        <w:rFonts w:hint="default"/>
      </w:rPr>
    </w:lvl>
    <w:lvl w:ilvl="8">
      <w:start w:val="1"/>
      <w:numFmt w:val="decimal"/>
      <w:lvlText w:val="%1.%2.%3.%4.%5.%6.%7.%8.%9."/>
      <w:lvlJc w:val="left"/>
      <w:pPr>
        <w:ind w:left="8312" w:hanging="2160"/>
      </w:pPr>
      <w:rPr>
        <w:rFonts w:hint="default"/>
      </w:rPr>
    </w:lvl>
  </w:abstractNum>
  <w:abstractNum w:abstractNumId="28" w15:restartNumberingAfterBreak="0">
    <w:nsid w:val="34FB3D59"/>
    <w:multiLevelType w:val="hybridMultilevel"/>
    <w:tmpl w:val="A1E8EC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A047A5C"/>
    <w:multiLevelType w:val="hybridMultilevel"/>
    <w:tmpl w:val="24509380"/>
    <w:lvl w:ilvl="0" w:tplc="1E6EE88E">
      <w:start w:val="1"/>
      <w:numFmt w:val="decimal"/>
      <w:lvlText w:val="%1."/>
      <w:lvlJc w:val="left"/>
      <w:pPr>
        <w:ind w:left="1211"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15:restartNumberingAfterBreak="0">
    <w:nsid w:val="417325A5"/>
    <w:multiLevelType w:val="hybridMultilevel"/>
    <w:tmpl w:val="44526F58"/>
    <w:lvl w:ilvl="0" w:tplc="12DE4B1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84C4213"/>
    <w:multiLevelType w:val="hybridMultilevel"/>
    <w:tmpl w:val="24ECB60A"/>
    <w:lvl w:ilvl="0" w:tplc="0419000F">
      <w:start w:val="1"/>
      <w:numFmt w:val="decimal"/>
      <w:lvlText w:val="%1."/>
      <w:lvlJc w:val="left"/>
      <w:pPr>
        <w:ind w:left="823" w:hanging="360"/>
      </w:pPr>
    </w:lvl>
    <w:lvl w:ilvl="1" w:tplc="04190019" w:tentative="1">
      <w:start w:val="1"/>
      <w:numFmt w:val="lowerLetter"/>
      <w:lvlText w:val="%2."/>
      <w:lvlJc w:val="left"/>
      <w:pPr>
        <w:ind w:left="1543" w:hanging="360"/>
      </w:pPr>
    </w:lvl>
    <w:lvl w:ilvl="2" w:tplc="0419001B" w:tentative="1">
      <w:start w:val="1"/>
      <w:numFmt w:val="lowerRoman"/>
      <w:lvlText w:val="%3."/>
      <w:lvlJc w:val="right"/>
      <w:pPr>
        <w:ind w:left="2263" w:hanging="180"/>
      </w:pPr>
    </w:lvl>
    <w:lvl w:ilvl="3" w:tplc="0419000F" w:tentative="1">
      <w:start w:val="1"/>
      <w:numFmt w:val="decimal"/>
      <w:lvlText w:val="%4."/>
      <w:lvlJc w:val="left"/>
      <w:pPr>
        <w:ind w:left="2983" w:hanging="360"/>
      </w:pPr>
    </w:lvl>
    <w:lvl w:ilvl="4" w:tplc="04190019" w:tentative="1">
      <w:start w:val="1"/>
      <w:numFmt w:val="lowerLetter"/>
      <w:lvlText w:val="%5."/>
      <w:lvlJc w:val="left"/>
      <w:pPr>
        <w:ind w:left="3703" w:hanging="360"/>
      </w:pPr>
    </w:lvl>
    <w:lvl w:ilvl="5" w:tplc="0419001B" w:tentative="1">
      <w:start w:val="1"/>
      <w:numFmt w:val="lowerRoman"/>
      <w:lvlText w:val="%6."/>
      <w:lvlJc w:val="right"/>
      <w:pPr>
        <w:ind w:left="4423" w:hanging="180"/>
      </w:pPr>
    </w:lvl>
    <w:lvl w:ilvl="6" w:tplc="0419000F" w:tentative="1">
      <w:start w:val="1"/>
      <w:numFmt w:val="decimal"/>
      <w:lvlText w:val="%7."/>
      <w:lvlJc w:val="left"/>
      <w:pPr>
        <w:ind w:left="5143" w:hanging="360"/>
      </w:pPr>
    </w:lvl>
    <w:lvl w:ilvl="7" w:tplc="04190019" w:tentative="1">
      <w:start w:val="1"/>
      <w:numFmt w:val="lowerLetter"/>
      <w:lvlText w:val="%8."/>
      <w:lvlJc w:val="left"/>
      <w:pPr>
        <w:ind w:left="5863" w:hanging="360"/>
      </w:pPr>
    </w:lvl>
    <w:lvl w:ilvl="8" w:tplc="0419001B" w:tentative="1">
      <w:start w:val="1"/>
      <w:numFmt w:val="lowerRoman"/>
      <w:lvlText w:val="%9."/>
      <w:lvlJc w:val="right"/>
      <w:pPr>
        <w:ind w:left="6583" w:hanging="180"/>
      </w:pPr>
    </w:lvl>
  </w:abstractNum>
  <w:abstractNum w:abstractNumId="32" w15:restartNumberingAfterBreak="0">
    <w:nsid w:val="4E5C6000"/>
    <w:multiLevelType w:val="hybridMultilevel"/>
    <w:tmpl w:val="3C3C1E72"/>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0F">
      <w:start w:val="1"/>
      <w:numFmt w:val="decimal"/>
      <w:lvlText w:val="%3."/>
      <w:lvlJc w:val="lef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1F97F06"/>
    <w:multiLevelType w:val="hybridMultilevel"/>
    <w:tmpl w:val="BEB22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30E7E30"/>
    <w:multiLevelType w:val="hybridMultilevel"/>
    <w:tmpl w:val="958E123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5" w15:restartNumberingAfterBreak="0">
    <w:nsid w:val="53F23E21"/>
    <w:multiLevelType w:val="hybridMultilevel"/>
    <w:tmpl w:val="F0C686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5FB4C6C"/>
    <w:multiLevelType w:val="multilevel"/>
    <w:tmpl w:val="32AC4C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571F17F5"/>
    <w:multiLevelType w:val="multilevel"/>
    <w:tmpl w:val="6C6CE996"/>
    <w:lvl w:ilvl="0">
      <w:start w:val="1"/>
      <w:numFmt w:val="decimal"/>
      <w:lvlText w:val="%1."/>
      <w:lvlJc w:val="left"/>
      <w:pPr>
        <w:ind w:left="360" w:hanging="360"/>
      </w:pPr>
      <w:rPr>
        <w:rFonts w:hint="default"/>
      </w:rPr>
    </w:lvl>
    <w:lvl w:ilvl="1">
      <w:start w:val="1"/>
      <w:numFmt w:val="decimal"/>
      <w:lvlText w:val="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5D430A8F"/>
    <w:multiLevelType w:val="hybridMultilevel"/>
    <w:tmpl w:val="09D2FD40"/>
    <w:lvl w:ilvl="0" w:tplc="0419000F">
      <w:start w:val="1"/>
      <w:numFmt w:val="decimal"/>
      <w:lvlText w:val="%1."/>
      <w:lvlJc w:val="left"/>
      <w:pPr>
        <w:ind w:left="5889" w:hanging="360"/>
      </w:pPr>
      <w:rPr>
        <w:rFonts w:hint="default"/>
      </w:rPr>
    </w:lvl>
    <w:lvl w:ilvl="1" w:tplc="04190019" w:tentative="1">
      <w:start w:val="1"/>
      <w:numFmt w:val="lowerLetter"/>
      <w:lvlText w:val="%2."/>
      <w:lvlJc w:val="left"/>
      <w:pPr>
        <w:ind w:left="6609" w:hanging="360"/>
      </w:pPr>
    </w:lvl>
    <w:lvl w:ilvl="2" w:tplc="0419001B" w:tentative="1">
      <w:start w:val="1"/>
      <w:numFmt w:val="lowerRoman"/>
      <w:lvlText w:val="%3."/>
      <w:lvlJc w:val="right"/>
      <w:pPr>
        <w:ind w:left="7329" w:hanging="180"/>
      </w:pPr>
    </w:lvl>
    <w:lvl w:ilvl="3" w:tplc="0419000F" w:tentative="1">
      <w:start w:val="1"/>
      <w:numFmt w:val="decimal"/>
      <w:lvlText w:val="%4."/>
      <w:lvlJc w:val="left"/>
      <w:pPr>
        <w:ind w:left="8049" w:hanging="360"/>
      </w:pPr>
    </w:lvl>
    <w:lvl w:ilvl="4" w:tplc="04190019" w:tentative="1">
      <w:start w:val="1"/>
      <w:numFmt w:val="lowerLetter"/>
      <w:lvlText w:val="%5."/>
      <w:lvlJc w:val="left"/>
      <w:pPr>
        <w:ind w:left="8769" w:hanging="360"/>
      </w:pPr>
    </w:lvl>
    <w:lvl w:ilvl="5" w:tplc="0419001B" w:tentative="1">
      <w:start w:val="1"/>
      <w:numFmt w:val="lowerRoman"/>
      <w:lvlText w:val="%6."/>
      <w:lvlJc w:val="right"/>
      <w:pPr>
        <w:ind w:left="9489" w:hanging="180"/>
      </w:pPr>
    </w:lvl>
    <w:lvl w:ilvl="6" w:tplc="0419000F" w:tentative="1">
      <w:start w:val="1"/>
      <w:numFmt w:val="decimal"/>
      <w:lvlText w:val="%7."/>
      <w:lvlJc w:val="left"/>
      <w:pPr>
        <w:ind w:left="10209" w:hanging="360"/>
      </w:pPr>
    </w:lvl>
    <w:lvl w:ilvl="7" w:tplc="04190019" w:tentative="1">
      <w:start w:val="1"/>
      <w:numFmt w:val="lowerLetter"/>
      <w:lvlText w:val="%8."/>
      <w:lvlJc w:val="left"/>
      <w:pPr>
        <w:ind w:left="10929" w:hanging="360"/>
      </w:pPr>
    </w:lvl>
    <w:lvl w:ilvl="8" w:tplc="0419001B" w:tentative="1">
      <w:start w:val="1"/>
      <w:numFmt w:val="lowerRoman"/>
      <w:lvlText w:val="%9."/>
      <w:lvlJc w:val="right"/>
      <w:pPr>
        <w:ind w:left="11649" w:hanging="180"/>
      </w:pPr>
    </w:lvl>
  </w:abstractNum>
  <w:abstractNum w:abstractNumId="39" w15:restartNumberingAfterBreak="0">
    <w:nsid w:val="5EA4172A"/>
    <w:multiLevelType w:val="hybridMultilevel"/>
    <w:tmpl w:val="F580D84A"/>
    <w:lvl w:ilvl="0" w:tplc="50845044">
      <w:start w:val="1"/>
      <w:numFmt w:val="decimal"/>
      <w:lvlText w:val="%1."/>
      <w:lvlJc w:val="left"/>
      <w:pPr>
        <w:ind w:left="502" w:hanging="360"/>
      </w:pPr>
      <w:rPr>
        <w:rFonts w:hint="default"/>
        <w:lang w:val="ru-RU"/>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0" w15:restartNumberingAfterBreak="0">
    <w:nsid w:val="5F6569A5"/>
    <w:multiLevelType w:val="hybridMultilevel"/>
    <w:tmpl w:val="601C9C8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1" w15:restartNumberingAfterBreak="0">
    <w:nsid w:val="5FCF5972"/>
    <w:multiLevelType w:val="hybridMultilevel"/>
    <w:tmpl w:val="EBFA60F8"/>
    <w:lvl w:ilvl="0" w:tplc="FF0E6346">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8FB29A9"/>
    <w:multiLevelType w:val="hybridMultilevel"/>
    <w:tmpl w:val="06764F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9942FD2"/>
    <w:multiLevelType w:val="hybridMultilevel"/>
    <w:tmpl w:val="5108F8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69BE698F"/>
    <w:multiLevelType w:val="hybridMultilevel"/>
    <w:tmpl w:val="C2F6D9A0"/>
    <w:lvl w:ilvl="0" w:tplc="D1A430FA">
      <w:start w:val="1"/>
      <w:numFmt w:val="bullet"/>
      <w:lvlText w:val=""/>
      <w:lvlJc w:val="left"/>
      <w:pPr>
        <w:ind w:left="786"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5" w15:restartNumberingAfterBreak="0">
    <w:nsid w:val="71CF53E1"/>
    <w:multiLevelType w:val="multilevel"/>
    <w:tmpl w:val="5F9095A4"/>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23119C7"/>
    <w:multiLevelType w:val="hybridMultilevel"/>
    <w:tmpl w:val="26AA910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7" w15:restartNumberingAfterBreak="0">
    <w:nsid w:val="74900D29"/>
    <w:multiLevelType w:val="hybridMultilevel"/>
    <w:tmpl w:val="059A488A"/>
    <w:lvl w:ilvl="0" w:tplc="D1A430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A7647C6"/>
    <w:multiLevelType w:val="hybridMultilevel"/>
    <w:tmpl w:val="0EAE886C"/>
    <w:lvl w:ilvl="0" w:tplc="6C52F830">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num w:numId="1">
    <w:abstractNumId w:val="4"/>
  </w:num>
  <w:num w:numId="2">
    <w:abstractNumId w:val="2"/>
  </w:num>
  <w:num w:numId="3">
    <w:abstractNumId w:val="44"/>
  </w:num>
  <w:num w:numId="4">
    <w:abstractNumId w:val="14"/>
  </w:num>
  <w:num w:numId="5">
    <w:abstractNumId w:val="9"/>
  </w:num>
  <w:num w:numId="6">
    <w:abstractNumId w:val="47"/>
  </w:num>
  <w:num w:numId="7">
    <w:abstractNumId w:val="19"/>
  </w:num>
  <w:num w:numId="8">
    <w:abstractNumId w:val="13"/>
  </w:num>
  <w:num w:numId="9">
    <w:abstractNumId w:val="21"/>
  </w:num>
  <w:num w:numId="10">
    <w:abstractNumId w:val="42"/>
  </w:num>
  <w:num w:numId="11">
    <w:abstractNumId w:val="35"/>
  </w:num>
  <w:num w:numId="12">
    <w:abstractNumId w:val="22"/>
  </w:num>
  <w:num w:numId="13">
    <w:abstractNumId w:val="23"/>
  </w:num>
  <w:num w:numId="14">
    <w:abstractNumId w:val="6"/>
  </w:num>
  <w:num w:numId="15">
    <w:abstractNumId w:val="25"/>
  </w:num>
  <w:num w:numId="16">
    <w:abstractNumId w:val="0"/>
  </w:num>
  <w:num w:numId="17">
    <w:abstractNumId w:val="1"/>
  </w:num>
  <w:num w:numId="18">
    <w:abstractNumId w:val="46"/>
  </w:num>
  <w:num w:numId="19">
    <w:abstractNumId w:val="31"/>
  </w:num>
  <w:num w:numId="20">
    <w:abstractNumId w:val="8"/>
  </w:num>
  <w:num w:numId="21">
    <w:abstractNumId w:val="5"/>
  </w:num>
  <w:num w:numId="22">
    <w:abstractNumId w:val="7"/>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16"/>
  </w:num>
  <w:num w:numId="26">
    <w:abstractNumId w:val="37"/>
  </w:num>
  <w:num w:numId="2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10"/>
  </w:num>
  <w:num w:numId="30">
    <w:abstractNumId w:val="48"/>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num>
  <w:num w:numId="34">
    <w:abstractNumId w:val="11"/>
  </w:num>
  <w:num w:numId="35">
    <w:abstractNumId w:val="45"/>
  </w:num>
  <w:num w:numId="36">
    <w:abstractNumId w:val="43"/>
  </w:num>
  <w:num w:numId="37">
    <w:abstractNumId w:val="27"/>
  </w:num>
  <w:num w:numId="3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0"/>
  </w:num>
  <w:num w:numId="41">
    <w:abstractNumId w:val="12"/>
  </w:num>
  <w:num w:numId="42">
    <w:abstractNumId w:val="18"/>
  </w:num>
  <w:num w:numId="43">
    <w:abstractNumId w:val="28"/>
  </w:num>
  <w:num w:numId="44">
    <w:abstractNumId w:val="20"/>
  </w:num>
  <w:num w:numId="45">
    <w:abstractNumId w:val="33"/>
  </w:num>
  <w:num w:numId="46">
    <w:abstractNumId w:val="24"/>
  </w:num>
  <w:num w:numId="47">
    <w:abstractNumId w:val="38"/>
  </w:num>
  <w:num w:numId="48">
    <w:abstractNumId w:val="3"/>
  </w:num>
  <w:num w:numId="49">
    <w:abstractNumId w:val="3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77793"/>
    <w:rsid w:val="0000008A"/>
    <w:rsid w:val="00000629"/>
    <w:rsid w:val="000009E0"/>
    <w:rsid w:val="000015D9"/>
    <w:rsid w:val="0000205B"/>
    <w:rsid w:val="000021C4"/>
    <w:rsid w:val="00002B7D"/>
    <w:rsid w:val="00003924"/>
    <w:rsid w:val="00003C80"/>
    <w:rsid w:val="000043C0"/>
    <w:rsid w:val="00006326"/>
    <w:rsid w:val="00006891"/>
    <w:rsid w:val="000072B0"/>
    <w:rsid w:val="000075FC"/>
    <w:rsid w:val="000104FB"/>
    <w:rsid w:val="00010502"/>
    <w:rsid w:val="00010714"/>
    <w:rsid w:val="00010BC3"/>
    <w:rsid w:val="00010F72"/>
    <w:rsid w:val="0001176D"/>
    <w:rsid w:val="00011E1B"/>
    <w:rsid w:val="00011FCB"/>
    <w:rsid w:val="00012956"/>
    <w:rsid w:val="00013677"/>
    <w:rsid w:val="00014695"/>
    <w:rsid w:val="0001474B"/>
    <w:rsid w:val="00015272"/>
    <w:rsid w:val="000154A8"/>
    <w:rsid w:val="000154FE"/>
    <w:rsid w:val="0001648B"/>
    <w:rsid w:val="0001679D"/>
    <w:rsid w:val="00016916"/>
    <w:rsid w:val="00016931"/>
    <w:rsid w:val="00016F91"/>
    <w:rsid w:val="00017579"/>
    <w:rsid w:val="00017FD9"/>
    <w:rsid w:val="000207EC"/>
    <w:rsid w:val="00021C2C"/>
    <w:rsid w:val="00021DDF"/>
    <w:rsid w:val="0002245A"/>
    <w:rsid w:val="000227FF"/>
    <w:rsid w:val="00022EDD"/>
    <w:rsid w:val="00023918"/>
    <w:rsid w:val="0002426D"/>
    <w:rsid w:val="00024D4C"/>
    <w:rsid w:val="00024E12"/>
    <w:rsid w:val="00026490"/>
    <w:rsid w:val="00026BCB"/>
    <w:rsid w:val="00026DE1"/>
    <w:rsid w:val="000279FF"/>
    <w:rsid w:val="00027F89"/>
    <w:rsid w:val="0003060B"/>
    <w:rsid w:val="00031543"/>
    <w:rsid w:val="000321D6"/>
    <w:rsid w:val="00032ECE"/>
    <w:rsid w:val="00032F15"/>
    <w:rsid w:val="000332AD"/>
    <w:rsid w:val="000336DB"/>
    <w:rsid w:val="00033B65"/>
    <w:rsid w:val="00034C2F"/>
    <w:rsid w:val="00035DE1"/>
    <w:rsid w:val="00036248"/>
    <w:rsid w:val="00036E33"/>
    <w:rsid w:val="00037454"/>
    <w:rsid w:val="00037B71"/>
    <w:rsid w:val="00037F3C"/>
    <w:rsid w:val="000405C5"/>
    <w:rsid w:val="00041192"/>
    <w:rsid w:val="00041A67"/>
    <w:rsid w:val="0004225B"/>
    <w:rsid w:val="000447F8"/>
    <w:rsid w:val="00044DD9"/>
    <w:rsid w:val="00045D99"/>
    <w:rsid w:val="000466F5"/>
    <w:rsid w:val="000472F6"/>
    <w:rsid w:val="000504C8"/>
    <w:rsid w:val="00050807"/>
    <w:rsid w:val="000508B3"/>
    <w:rsid w:val="00050BD7"/>
    <w:rsid w:val="00050F36"/>
    <w:rsid w:val="0005202E"/>
    <w:rsid w:val="0005349A"/>
    <w:rsid w:val="000542C0"/>
    <w:rsid w:val="0005502D"/>
    <w:rsid w:val="000551D1"/>
    <w:rsid w:val="00055327"/>
    <w:rsid w:val="00055899"/>
    <w:rsid w:val="00055CC8"/>
    <w:rsid w:val="000564A1"/>
    <w:rsid w:val="0005700A"/>
    <w:rsid w:val="00057B93"/>
    <w:rsid w:val="0006004B"/>
    <w:rsid w:val="0006013D"/>
    <w:rsid w:val="00060273"/>
    <w:rsid w:val="00060458"/>
    <w:rsid w:val="000608F6"/>
    <w:rsid w:val="00060B95"/>
    <w:rsid w:val="0006113C"/>
    <w:rsid w:val="000613BF"/>
    <w:rsid w:val="00061B21"/>
    <w:rsid w:val="00062845"/>
    <w:rsid w:val="00062DA9"/>
    <w:rsid w:val="0006329D"/>
    <w:rsid w:val="000634F1"/>
    <w:rsid w:val="000636A5"/>
    <w:rsid w:val="00063AC4"/>
    <w:rsid w:val="000640E6"/>
    <w:rsid w:val="00064B7A"/>
    <w:rsid w:val="00066A50"/>
    <w:rsid w:val="00066EC0"/>
    <w:rsid w:val="00067236"/>
    <w:rsid w:val="000674CF"/>
    <w:rsid w:val="00067766"/>
    <w:rsid w:val="000704CA"/>
    <w:rsid w:val="00070689"/>
    <w:rsid w:val="00070B21"/>
    <w:rsid w:val="00070B39"/>
    <w:rsid w:val="00070D7E"/>
    <w:rsid w:val="00070F67"/>
    <w:rsid w:val="00071079"/>
    <w:rsid w:val="0007137A"/>
    <w:rsid w:val="0007190E"/>
    <w:rsid w:val="00071930"/>
    <w:rsid w:val="00072880"/>
    <w:rsid w:val="00072935"/>
    <w:rsid w:val="000735DD"/>
    <w:rsid w:val="000735FC"/>
    <w:rsid w:val="0007395E"/>
    <w:rsid w:val="000739BD"/>
    <w:rsid w:val="00073BE8"/>
    <w:rsid w:val="0007425B"/>
    <w:rsid w:val="00075056"/>
    <w:rsid w:val="000753DA"/>
    <w:rsid w:val="00077728"/>
    <w:rsid w:val="00077B3F"/>
    <w:rsid w:val="0008044B"/>
    <w:rsid w:val="0008066A"/>
    <w:rsid w:val="00081C94"/>
    <w:rsid w:val="00082587"/>
    <w:rsid w:val="00082642"/>
    <w:rsid w:val="0008306E"/>
    <w:rsid w:val="0008365D"/>
    <w:rsid w:val="000836C8"/>
    <w:rsid w:val="00083A71"/>
    <w:rsid w:val="00084C2D"/>
    <w:rsid w:val="00084F93"/>
    <w:rsid w:val="00085035"/>
    <w:rsid w:val="000853DC"/>
    <w:rsid w:val="000861AE"/>
    <w:rsid w:val="00086523"/>
    <w:rsid w:val="0008671C"/>
    <w:rsid w:val="00086895"/>
    <w:rsid w:val="0008736D"/>
    <w:rsid w:val="00087C2E"/>
    <w:rsid w:val="0009063C"/>
    <w:rsid w:val="00090663"/>
    <w:rsid w:val="0009121B"/>
    <w:rsid w:val="0009131F"/>
    <w:rsid w:val="000913D4"/>
    <w:rsid w:val="00092014"/>
    <w:rsid w:val="0009215B"/>
    <w:rsid w:val="000921D1"/>
    <w:rsid w:val="0009239F"/>
    <w:rsid w:val="00092F04"/>
    <w:rsid w:val="0009333B"/>
    <w:rsid w:val="00094112"/>
    <w:rsid w:val="0009470E"/>
    <w:rsid w:val="00096286"/>
    <w:rsid w:val="000965C6"/>
    <w:rsid w:val="00096820"/>
    <w:rsid w:val="000970A7"/>
    <w:rsid w:val="000A149A"/>
    <w:rsid w:val="000A1A8B"/>
    <w:rsid w:val="000A1C00"/>
    <w:rsid w:val="000A1CF8"/>
    <w:rsid w:val="000A2032"/>
    <w:rsid w:val="000A4B81"/>
    <w:rsid w:val="000A4F1C"/>
    <w:rsid w:val="000A513C"/>
    <w:rsid w:val="000A5256"/>
    <w:rsid w:val="000A5432"/>
    <w:rsid w:val="000A71B3"/>
    <w:rsid w:val="000A7B48"/>
    <w:rsid w:val="000B11D4"/>
    <w:rsid w:val="000B1306"/>
    <w:rsid w:val="000B1790"/>
    <w:rsid w:val="000B1B96"/>
    <w:rsid w:val="000B1BA0"/>
    <w:rsid w:val="000B279D"/>
    <w:rsid w:val="000B28C6"/>
    <w:rsid w:val="000B2A51"/>
    <w:rsid w:val="000B2FB3"/>
    <w:rsid w:val="000B3038"/>
    <w:rsid w:val="000B303A"/>
    <w:rsid w:val="000B3455"/>
    <w:rsid w:val="000B3482"/>
    <w:rsid w:val="000B38E1"/>
    <w:rsid w:val="000B3BD9"/>
    <w:rsid w:val="000B46B9"/>
    <w:rsid w:val="000B477C"/>
    <w:rsid w:val="000B5F83"/>
    <w:rsid w:val="000B60C1"/>
    <w:rsid w:val="000B6263"/>
    <w:rsid w:val="000B6366"/>
    <w:rsid w:val="000B7201"/>
    <w:rsid w:val="000B72F6"/>
    <w:rsid w:val="000B7448"/>
    <w:rsid w:val="000B77F9"/>
    <w:rsid w:val="000C0133"/>
    <w:rsid w:val="000C01FB"/>
    <w:rsid w:val="000C069E"/>
    <w:rsid w:val="000C1A40"/>
    <w:rsid w:val="000C232A"/>
    <w:rsid w:val="000C25A2"/>
    <w:rsid w:val="000C32F3"/>
    <w:rsid w:val="000C3567"/>
    <w:rsid w:val="000C469E"/>
    <w:rsid w:val="000C475C"/>
    <w:rsid w:val="000C4BDA"/>
    <w:rsid w:val="000C51EE"/>
    <w:rsid w:val="000C670D"/>
    <w:rsid w:val="000C6EFD"/>
    <w:rsid w:val="000C76D4"/>
    <w:rsid w:val="000D0163"/>
    <w:rsid w:val="000D08F1"/>
    <w:rsid w:val="000D0EA3"/>
    <w:rsid w:val="000D189B"/>
    <w:rsid w:val="000D24AF"/>
    <w:rsid w:val="000D4DB5"/>
    <w:rsid w:val="000D556C"/>
    <w:rsid w:val="000D5999"/>
    <w:rsid w:val="000D60A5"/>
    <w:rsid w:val="000D6E1F"/>
    <w:rsid w:val="000D7114"/>
    <w:rsid w:val="000D723E"/>
    <w:rsid w:val="000D7870"/>
    <w:rsid w:val="000D79BC"/>
    <w:rsid w:val="000D7F89"/>
    <w:rsid w:val="000E06A9"/>
    <w:rsid w:val="000E0A27"/>
    <w:rsid w:val="000E0AC9"/>
    <w:rsid w:val="000E0FBF"/>
    <w:rsid w:val="000E1718"/>
    <w:rsid w:val="000E273A"/>
    <w:rsid w:val="000E2D26"/>
    <w:rsid w:val="000E311B"/>
    <w:rsid w:val="000E3CCE"/>
    <w:rsid w:val="000E40E8"/>
    <w:rsid w:val="000E44E5"/>
    <w:rsid w:val="000E494E"/>
    <w:rsid w:val="000E4A50"/>
    <w:rsid w:val="000E4CB8"/>
    <w:rsid w:val="000E664D"/>
    <w:rsid w:val="000E69FF"/>
    <w:rsid w:val="000E6ED1"/>
    <w:rsid w:val="000E6FB4"/>
    <w:rsid w:val="000E7038"/>
    <w:rsid w:val="000E77DF"/>
    <w:rsid w:val="000E7DD7"/>
    <w:rsid w:val="000F011C"/>
    <w:rsid w:val="000F032E"/>
    <w:rsid w:val="000F0BA0"/>
    <w:rsid w:val="000F0BDE"/>
    <w:rsid w:val="000F0CD5"/>
    <w:rsid w:val="000F2641"/>
    <w:rsid w:val="000F2BC0"/>
    <w:rsid w:val="000F3153"/>
    <w:rsid w:val="000F3D65"/>
    <w:rsid w:val="000F418F"/>
    <w:rsid w:val="000F4527"/>
    <w:rsid w:val="000F4930"/>
    <w:rsid w:val="000F4B97"/>
    <w:rsid w:val="000F4E39"/>
    <w:rsid w:val="000F5AD0"/>
    <w:rsid w:val="000F5B4E"/>
    <w:rsid w:val="000F6FC4"/>
    <w:rsid w:val="000F7191"/>
    <w:rsid w:val="000F7364"/>
    <w:rsid w:val="000F7437"/>
    <w:rsid w:val="000F75D2"/>
    <w:rsid w:val="000F7A1C"/>
    <w:rsid w:val="000F7E12"/>
    <w:rsid w:val="001001FE"/>
    <w:rsid w:val="0010033D"/>
    <w:rsid w:val="00100818"/>
    <w:rsid w:val="00101453"/>
    <w:rsid w:val="00101C01"/>
    <w:rsid w:val="00102F76"/>
    <w:rsid w:val="001031A8"/>
    <w:rsid w:val="001042F3"/>
    <w:rsid w:val="00104CAD"/>
    <w:rsid w:val="00104E45"/>
    <w:rsid w:val="00105693"/>
    <w:rsid w:val="00106A51"/>
    <w:rsid w:val="001077FE"/>
    <w:rsid w:val="0010790E"/>
    <w:rsid w:val="00107C92"/>
    <w:rsid w:val="00110247"/>
    <w:rsid w:val="00110261"/>
    <w:rsid w:val="0011063D"/>
    <w:rsid w:val="00110657"/>
    <w:rsid w:val="00111683"/>
    <w:rsid w:val="00111A49"/>
    <w:rsid w:val="00111CE0"/>
    <w:rsid w:val="0011288F"/>
    <w:rsid w:val="001138E2"/>
    <w:rsid w:val="001138FA"/>
    <w:rsid w:val="001139B4"/>
    <w:rsid w:val="00114163"/>
    <w:rsid w:val="00114184"/>
    <w:rsid w:val="00114567"/>
    <w:rsid w:val="00114C1F"/>
    <w:rsid w:val="00116D5F"/>
    <w:rsid w:val="001171A9"/>
    <w:rsid w:val="001172FD"/>
    <w:rsid w:val="00117561"/>
    <w:rsid w:val="00117B25"/>
    <w:rsid w:val="001204CF"/>
    <w:rsid w:val="00120B51"/>
    <w:rsid w:val="00121534"/>
    <w:rsid w:val="001215CA"/>
    <w:rsid w:val="00121C76"/>
    <w:rsid w:val="001239D9"/>
    <w:rsid w:val="00124A59"/>
    <w:rsid w:val="00126487"/>
    <w:rsid w:val="00126532"/>
    <w:rsid w:val="0012733B"/>
    <w:rsid w:val="00130098"/>
    <w:rsid w:val="00130CDD"/>
    <w:rsid w:val="00131542"/>
    <w:rsid w:val="00131F2A"/>
    <w:rsid w:val="00131F80"/>
    <w:rsid w:val="00132330"/>
    <w:rsid w:val="00132844"/>
    <w:rsid w:val="00132B70"/>
    <w:rsid w:val="00133667"/>
    <w:rsid w:val="00133982"/>
    <w:rsid w:val="00133C0D"/>
    <w:rsid w:val="00133D04"/>
    <w:rsid w:val="00134B18"/>
    <w:rsid w:val="001355CB"/>
    <w:rsid w:val="00135FEF"/>
    <w:rsid w:val="001366CC"/>
    <w:rsid w:val="00136944"/>
    <w:rsid w:val="00136A42"/>
    <w:rsid w:val="00137BA9"/>
    <w:rsid w:val="001401F7"/>
    <w:rsid w:val="00140220"/>
    <w:rsid w:val="001406A1"/>
    <w:rsid w:val="00140716"/>
    <w:rsid w:val="00140B3D"/>
    <w:rsid w:val="00140D22"/>
    <w:rsid w:val="00140F3B"/>
    <w:rsid w:val="00140FF3"/>
    <w:rsid w:val="00141C64"/>
    <w:rsid w:val="00141CD8"/>
    <w:rsid w:val="00141F73"/>
    <w:rsid w:val="00142165"/>
    <w:rsid w:val="00142EFE"/>
    <w:rsid w:val="001439A2"/>
    <w:rsid w:val="00143E82"/>
    <w:rsid w:val="001446F0"/>
    <w:rsid w:val="0014504A"/>
    <w:rsid w:val="001452EA"/>
    <w:rsid w:val="00145A57"/>
    <w:rsid w:val="00145B61"/>
    <w:rsid w:val="00146BC7"/>
    <w:rsid w:val="00147447"/>
    <w:rsid w:val="0014760A"/>
    <w:rsid w:val="00147AF4"/>
    <w:rsid w:val="00150670"/>
    <w:rsid w:val="00150C94"/>
    <w:rsid w:val="00150DD9"/>
    <w:rsid w:val="00151100"/>
    <w:rsid w:val="00151213"/>
    <w:rsid w:val="001518B3"/>
    <w:rsid w:val="00151EE6"/>
    <w:rsid w:val="0015229D"/>
    <w:rsid w:val="00152D4B"/>
    <w:rsid w:val="00153A3B"/>
    <w:rsid w:val="00153D66"/>
    <w:rsid w:val="00154EF3"/>
    <w:rsid w:val="00155684"/>
    <w:rsid w:val="001556A2"/>
    <w:rsid w:val="00155B96"/>
    <w:rsid w:val="00156323"/>
    <w:rsid w:val="00156397"/>
    <w:rsid w:val="001604C5"/>
    <w:rsid w:val="00160827"/>
    <w:rsid w:val="00162276"/>
    <w:rsid w:val="00162DDF"/>
    <w:rsid w:val="0016349F"/>
    <w:rsid w:val="001636E9"/>
    <w:rsid w:val="00165752"/>
    <w:rsid w:val="00165AB0"/>
    <w:rsid w:val="00170207"/>
    <w:rsid w:val="00170893"/>
    <w:rsid w:val="00170D56"/>
    <w:rsid w:val="00171634"/>
    <w:rsid w:val="001716F8"/>
    <w:rsid w:val="00171824"/>
    <w:rsid w:val="0017223D"/>
    <w:rsid w:val="0017231A"/>
    <w:rsid w:val="001725C2"/>
    <w:rsid w:val="00172A43"/>
    <w:rsid w:val="00173551"/>
    <w:rsid w:val="001735E1"/>
    <w:rsid w:val="00174242"/>
    <w:rsid w:val="00174611"/>
    <w:rsid w:val="00174870"/>
    <w:rsid w:val="00174894"/>
    <w:rsid w:val="00175A8D"/>
    <w:rsid w:val="00175C44"/>
    <w:rsid w:val="0017649F"/>
    <w:rsid w:val="001768D8"/>
    <w:rsid w:val="00177160"/>
    <w:rsid w:val="00177338"/>
    <w:rsid w:val="00177620"/>
    <w:rsid w:val="00177DBD"/>
    <w:rsid w:val="00180E85"/>
    <w:rsid w:val="00181485"/>
    <w:rsid w:val="00181EC2"/>
    <w:rsid w:val="00182B90"/>
    <w:rsid w:val="001831E2"/>
    <w:rsid w:val="001834F0"/>
    <w:rsid w:val="00183503"/>
    <w:rsid w:val="0018353D"/>
    <w:rsid w:val="00183A90"/>
    <w:rsid w:val="00184270"/>
    <w:rsid w:val="0018451A"/>
    <w:rsid w:val="00184ED0"/>
    <w:rsid w:val="00185B99"/>
    <w:rsid w:val="00185D3C"/>
    <w:rsid w:val="00186430"/>
    <w:rsid w:val="0018681A"/>
    <w:rsid w:val="001875C3"/>
    <w:rsid w:val="00187F27"/>
    <w:rsid w:val="00190570"/>
    <w:rsid w:val="00190AB0"/>
    <w:rsid w:val="00190FAA"/>
    <w:rsid w:val="001913E4"/>
    <w:rsid w:val="001921E3"/>
    <w:rsid w:val="001922B0"/>
    <w:rsid w:val="00192D91"/>
    <w:rsid w:val="0019349D"/>
    <w:rsid w:val="001934CF"/>
    <w:rsid w:val="001938E4"/>
    <w:rsid w:val="0019405F"/>
    <w:rsid w:val="0019430D"/>
    <w:rsid w:val="0019546E"/>
    <w:rsid w:val="00195757"/>
    <w:rsid w:val="00195D9F"/>
    <w:rsid w:val="001960B8"/>
    <w:rsid w:val="00196BE3"/>
    <w:rsid w:val="00197868"/>
    <w:rsid w:val="001A0C4B"/>
    <w:rsid w:val="001A3784"/>
    <w:rsid w:val="001A3BB1"/>
    <w:rsid w:val="001A420C"/>
    <w:rsid w:val="001A42EE"/>
    <w:rsid w:val="001A4345"/>
    <w:rsid w:val="001A43EA"/>
    <w:rsid w:val="001A445A"/>
    <w:rsid w:val="001A453A"/>
    <w:rsid w:val="001A4E3F"/>
    <w:rsid w:val="001A507B"/>
    <w:rsid w:val="001A619A"/>
    <w:rsid w:val="001A6E8E"/>
    <w:rsid w:val="001A6ECC"/>
    <w:rsid w:val="001A77CD"/>
    <w:rsid w:val="001A7961"/>
    <w:rsid w:val="001A7A73"/>
    <w:rsid w:val="001B035E"/>
    <w:rsid w:val="001B0703"/>
    <w:rsid w:val="001B151C"/>
    <w:rsid w:val="001B19F0"/>
    <w:rsid w:val="001B1DD0"/>
    <w:rsid w:val="001B24F3"/>
    <w:rsid w:val="001B31C3"/>
    <w:rsid w:val="001B34CD"/>
    <w:rsid w:val="001B3808"/>
    <w:rsid w:val="001B4302"/>
    <w:rsid w:val="001B5A61"/>
    <w:rsid w:val="001B5D5D"/>
    <w:rsid w:val="001B67A3"/>
    <w:rsid w:val="001B6AB3"/>
    <w:rsid w:val="001B6EFC"/>
    <w:rsid w:val="001B729D"/>
    <w:rsid w:val="001B74BC"/>
    <w:rsid w:val="001B7974"/>
    <w:rsid w:val="001C0184"/>
    <w:rsid w:val="001C1068"/>
    <w:rsid w:val="001C1520"/>
    <w:rsid w:val="001C1FAE"/>
    <w:rsid w:val="001C3500"/>
    <w:rsid w:val="001C39B2"/>
    <w:rsid w:val="001C4C1D"/>
    <w:rsid w:val="001C4C4A"/>
    <w:rsid w:val="001C6072"/>
    <w:rsid w:val="001C747A"/>
    <w:rsid w:val="001D0054"/>
    <w:rsid w:val="001D0B87"/>
    <w:rsid w:val="001D0F09"/>
    <w:rsid w:val="001D1168"/>
    <w:rsid w:val="001D3C7E"/>
    <w:rsid w:val="001D4599"/>
    <w:rsid w:val="001D47D9"/>
    <w:rsid w:val="001D4908"/>
    <w:rsid w:val="001D498F"/>
    <w:rsid w:val="001D54DA"/>
    <w:rsid w:val="001D59C0"/>
    <w:rsid w:val="001D5E04"/>
    <w:rsid w:val="001D5E58"/>
    <w:rsid w:val="001D7218"/>
    <w:rsid w:val="001D728A"/>
    <w:rsid w:val="001D78E4"/>
    <w:rsid w:val="001E056F"/>
    <w:rsid w:val="001E0A5A"/>
    <w:rsid w:val="001E0FD3"/>
    <w:rsid w:val="001E13B2"/>
    <w:rsid w:val="001E2EC3"/>
    <w:rsid w:val="001E2F5E"/>
    <w:rsid w:val="001E3FDE"/>
    <w:rsid w:val="001E4115"/>
    <w:rsid w:val="001E5D57"/>
    <w:rsid w:val="001E5FFF"/>
    <w:rsid w:val="001E6B76"/>
    <w:rsid w:val="001E737E"/>
    <w:rsid w:val="001E770A"/>
    <w:rsid w:val="001E775A"/>
    <w:rsid w:val="001E7D51"/>
    <w:rsid w:val="001E7D98"/>
    <w:rsid w:val="001F03C5"/>
    <w:rsid w:val="001F0601"/>
    <w:rsid w:val="001F0982"/>
    <w:rsid w:val="001F0E02"/>
    <w:rsid w:val="001F0FA2"/>
    <w:rsid w:val="001F1EDC"/>
    <w:rsid w:val="001F2CF1"/>
    <w:rsid w:val="001F32B9"/>
    <w:rsid w:val="001F3723"/>
    <w:rsid w:val="001F4751"/>
    <w:rsid w:val="001F4F3B"/>
    <w:rsid w:val="001F52A8"/>
    <w:rsid w:val="001F6253"/>
    <w:rsid w:val="001F62A6"/>
    <w:rsid w:val="001F64ED"/>
    <w:rsid w:val="001F682E"/>
    <w:rsid w:val="001F6A92"/>
    <w:rsid w:val="001F6AF9"/>
    <w:rsid w:val="001F78A7"/>
    <w:rsid w:val="001F7A88"/>
    <w:rsid w:val="001F7F02"/>
    <w:rsid w:val="002000C1"/>
    <w:rsid w:val="002001AA"/>
    <w:rsid w:val="00201BA9"/>
    <w:rsid w:val="00201FFB"/>
    <w:rsid w:val="0020249B"/>
    <w:rsid w:val="00202B7C"/>
    <w:rsid w:val="00202D32"/>
    <w:rsid w:val="002043E4"/>
    <w:rsid w:val="0020477E"/>
    <w:rsid w:val="00204CA1"/>
    <w:rsid w:val="00205DC4"/>
    <w:rsid w:val="00206138"/>
    <w:rsid w:val="00206FB0"/>
    <w:rsid w:val="0021046D"/>
    <w:rsid w:val="002105ED"/>
    <w:rsid w:val="002109E7"/>
    <w:rsid w:val="0021130F"/>
    <w:rsid w:val="0021145C"/>
    <w:rsid w:val="002114BC"/>
    <w:rsid w:val="00211BC6"/>
    <w:rsid w:val="00212038"/>
    <w:rsid w:val="002138AA"/>
    <w:rsid w:val="00213CB2"/>
    <w:rsid w:val="002147F1"/>
    <w:rsid w:val="00215356"/>
    <w:rsid w:val="00215ED9"/>
    <w:rsid w:val="00215EE1"/>
    <w:rsid w:val="002164EC"/>
    <w:rsid w:val="00216BB8"/>
    <w:rsid w:val="00217208"/>
    <w:rsid w:val="002178FB"/>
    <w:rsid w:val="00217CC0"/>
    <w:rsid w:val="00220470"/>
    <w:rsid w:val="002210B1"/>
    <w:rsid w:val="00221C31"/>
    <w:rsid w:val="00221F2C"/>
    <w:rsid w:val="00222A1D"/>
    <w:rsid w:val="00222EC4"/>
    <w:rsid w:val="00224649"/>
    <w:rsid w:val="00224842"/>
    <w:rsid w:val="002256A3"/>
    <w:rsid w:val="002259E7"/>
    <w:rsid w:val="00226467"/>
    <w:rsid w:val="00226511"/>
    <w:rsid w:val="00226DD2"/>
    <w:rsid w:val="002272BC"/>
    <w:rsid w:val="002275B5"/>
    <w:rsid w:val="00230497"/>
    <w:rsid w:val="00230CE0"/>
    <w:rsid w:val="00230ED4"/>
    <w:rsid w:val="00231415"/>
    <w:rsid w:val="00231960"/>
    <w:rsid w:val="002322D9"/>
    <w:rsid w:val="002322F8"/>
    <w:rsid w:val="00232D7E"/>
    <w:rsid w:val="002332BC"/>
    <w:rsid w:val="0023446F"/>
    <w:rsid w:val="0023486C"/>
    <w:rsid w:val="002348ED"/>
    <w:rsid w:val="0023494C"/>
    <w:rsid w:val="002353B0"/>
    <w:rsid w:val="002356A5"/>
    <w:rsid w:val="0023586E"/>
    <w:rsid w:val="00235B60"/>
    <w:rsid w:val="0023618D"/>
    <w:rsid w:val="0024066A"/>
    <w:rsid w:val="0024083B"/>
    <w:rsid w:val="00240F40"/>
    <w:rsid w:val="00241B45"/>
    <w:rsid w:val="00241F0E"/>
    <w:rsid w:val="0024286A"/>
    <w:rsid w:val="00242A59"/>
    <w:rsid w:val="00242F2A"/>
    <w:rsid w:val="00243060"/>
    <w:rsid w:val="00243183"/>
    <w:rsid w:val="00243437"/>
    <w:rsid w:val="00244B65"/>
    <w:rsid w:val="00246354"/>
    <w:rsid w:val="00247EFE"/>
    <w:rsid w:val="0025022C"/>
    <w:rsid w:val="00250762"/>
    <w:rsid w:val="00250B22"/>
    <w:rsid w:val="002512E9"/>
    <w:rsid w:val="002519CB"/>
    <w:rsid w:val="00251A6E"/>
    <w:rsid w:val="00252D63"/>
    <w:rsid w:val="00252F5C"/>
    <w:rsid w:val="00252FCA"/>
    <w:rsid w:val="0025305F"/>
    <w:rsid w:val="0025363F"/>
    <w:rsid w:val="00253BF8"/>
    <w:rsid w:val="00253C52"/>
    <w:rsid w:val="00253DEF"/>
    <w:rsid w:val="00254E4B"/>
    <w:rsid w:val="00254E5F"/>
    <w:rsid w:val="0025511D"/>
    <w:rsid w:val="002558FA"/>
    <w:rsid w:val="00255A70"/>
    <w:rsid w:val="002569B7"/>
    <w:rsid w:val="00256A0E"/>
    <w:rsid w:val="00256E29"/>
    <w:rsid w:val="0025747E"/>
    <w:rsid w:val="00260DE1"/>
    <w:rsid w:val="00260E7F"/>
    <w:rsid w:val="0026117B"/>
    <w:rsid w:val="00261600"/>
    <w:rsid w:val="00261A20"/>
    <w:rsid w:val="00261E96"/>
    <w:rsid w:val="0026225D"/>
    <w:rsid w:val="0026275A"/>
    <w:rsid w:val="0026280C"/>
    <w:rsid w:val="002631AB"/>
    <w:rsid w:val="00264204"/>
    <w:rsid w:val="002642D3"/>
    <w:rsid w:val="00265CBA"/>
    <w:rsid w:val="00266892"/>
    <w:rsid w:val="0026697C"/>
    <w:rsid w:val="00266C37"/>
    <w:rsid w:val="00267D21"/>
    <w:rsid w:val="002709DC"/>
    <w:rsid w:val="00270E8E"/>
    <w:rsid w:val="002719EE"/>
    <w:rsid w:val="00272898"/>
    <w:rsid w:val="00272956"/>
    <w:rsid w:val="00272995"/>
    <w:rsid w:val="00272A00"/>
    <w:rsid w:val="00273D5B"/>
    <w:rsid w:val="0027419A"/>
    <w:rsid w:val="00274AC3"/>
    <w:rsid w:val="00274F3B"/>
    <w:rsid w:val="00275497"/>
    <w:rsid w:val="002755EB"/>
    <w:rsid w:val="00275D82"/>
    <w:rsid w:val="00276010"/>
    <w:rsid w:val="00276028"/>
    <w:rsid w:val="002764BC"/>
    <w:rsid w:val="00276AC5"/>
    <w:rsid w:val="00276F92"/>
    <w:rsid w:val="00277210"/>
    <w:rsid w:val="00277793"/>
    <w:rsid w:val="00280733"/>
    <w:rsid w:val="00280854"/>
    <w:rsid w:val="002809E4"/>
    <w:rsid w:val="00280E31"/>
    <w:rsid w:val="0028142B"/>
    <w:rsid w:val="0028168F"/>
    <w:rsid w:val="002825DF"/>
    <w:rsid w:val="00282B11"/>
    <w:rsid w:val="00282F4C"/>
    <w:rsid w:val="00283591"/>
    <w:rsid w:val="00283E53"/>
    <w:rsid w:val="002846E5"/>
    <w:rsid w:val="002850EC"/>
    <w:rsid w:val="002859AD"/>
    <w:rsid w:val="0028627D"/>
    <w:rsid w:val="002875FF"/>
    <w:rsid w:val="0028770F"/>
    <w:rsid w:val="00287F8D"/>
    <w:rsid w:val="00291744"/>
    <w:rsid w:val="002918EB"/>
    <w:rsid w:val="002919F1"/>
    <w:rsid w:val="00291A69"/>
    <w:rsid w:val="00291C07"/>
    <w:rsid w:val="00291DDB"/>
    <w:rsid w:val="00292108"/>
    <w:rsid w:val="00292DC7"/>
    <w:rsid w:val="00292F23"/>
    <w:rsid w:val="00292FA6"/>
    <w:rsid w:val="002932F1"/>
    <w:rsid w:val="00293CD1"/>
    <w:rsid w:val="00293D45"/>
    <w:rsid w:val="00294270"/>
    <w:rsid w:val="00294608"/>
    <w:rsid w:val="0029492A"/>
    <w:rsid w:val="00294C7D"/>
    <w:rsid w:val="002950AB"/>
    <w:rsid w:val="00295867"/>
    <w:rsid w:val="00295E95"/>
    <w:rsid w:val="00295ED1"/>
    <w:rsid w:val="002963ED"/>
    <w:rsid w:val="00296420"/>
    <w:rsid w:val="00297918"/>
    <w:rsid w:val="00297A20"/>
    <w:rsid w:val="002A0EC3"/>
    <w:rsid w:val="002A1EAF"/>
    <w:rsid w:val="002A2E70"/>
    <w:rsid w:val="002A338C"/>
    <w:rsid w:val="002A3C49"/>
    <w:rsid w:val="002A43B6"/>
    <w:rsid w:val="002A46AA"/>
    <w:rsid w:val="002A5070"/>
    <w:rsid w:val="002A5767"/>
    <w:rsid w:val="002A5911"/>
    <w:rsid w:val="002A59A5"/>
    <w:rsid w:val="002A6F4F"/>
    <w:rsid w:val="002A72B9"/>
    <w:rsid w:val="002A7531"/>
    <w:rsid w:val="002A7AFB"/>
    <w:rsid w:val="002A7E10"/>
    <w:rsid w:val="002B0EC1"/>
    <w:rsid w:val="002B0FC9"/>
    <w:rsid w:val="002B1C25"/>
    <w:rsid w:val="002B1C6E"/>
    <w:rsid w:val="002B1DB5"/>
    <w:rsid w:val="002B361B"/>
    <w:rsid w:val="002B3A57"/>
    <w:rsid w:val="002B3F32"/>
    <w:rsid w:val="002B434A"/>
    <w:rsid w:val="002B4C51"/>
    <w:rsid w:val="002B62EE"/>
    <w:rsid w:val="002B6AB9"/>
    <w:rsid w:val="002B73D0"/>
    <w:rsid w:val="002B7534"/>
    <w:rsid w:val="002B764B"/>
    <w:rsid w:val="002B7DD8"/>
    <w:rsid w:val="002C0225"/>
    <w:rsid w:val="002C086F"/>
    <w:rsid w:val="002C0894"/>
    <w:rsid w:val="002C1000"/>
    <w:rsid w:val="002C1478"/>
    <w:rsid w:val="002C198F"/>
    <w:rsid w:val="002C2C7E"/>
    <w:rsid w:val="002C2C7F"/>
    <w:rsid w:val="002C3606"/>
    <w:rsid w:val="002C452D"/>
    <w:rsid w:val="002C47BD"/>
    <w:rsid w:val="002C4B77"/>
    <w:rsid w:val="002C5B5D"/>
    <w:rsid w:val="002C6645"/>
    <w:rsid w:val="002C6706"/>
    <w:rsid w:val="002C7061"/>
    <w:rsid w:val="002C7352"/>
    <w:rsid w:val="002C7E0F"/>
    <w:rsid w:val="002D15A7"/>
    <w:rsid w:val="002D2202"/>
    <w:rsid w:val="002D2274"/>
    <w:rsid w:val="002D28CE"/>
    <w:rsid w:val="002D2D26"/>
    <w:rsid w:val="002D372D"/>
    <w:rsid w:val="002D3B6D"/>
    <w:rsid w:val="002D6040"/>
    <w:rsid w:val="002D6AFD"/>
    <w:rsid w:val="002D6E57"/>
    <w:rsid w:val="002D728A"/>
    <w:rsid w:val="002D72D7"/>
    <w:rsid w:val="002D7885"/>
    <w:rsid w:val="002E00B0"/>
    <w:rsid w:val="002E055F"/>
    <w:rsid w:val="002E1159"/>
    <w:rsid w:val="002E188B"/>
    <w:rsid w:val="002E2FA5"/>
    <w:rsid w:val="002E3881"/>
    <w:rsid w:val="002E3B6E"/>
    <w:rsid w:val="002E3BEF"/>
    <w:rsid w:val="002E463E"/>
    <w:rsid w:val="002E47A7"/>
    <w:rsid w:val="002E4B55"/>
    <w:rsid w:val="002E50BE"/>
    <w:rsid w:val="002E57D5"/>
    <w:rsid w:val="002E5B73"/>
    <w:rsid w:val="002E66A6"/>
    <w:rsid w:val="002E71D2"/>
    <w:rsid w:val="002F0069"/>
    <w:rsid w:val="002F0584"/>
    <w:rsid w:val="002F0EA6"/>
    <w:rsid w:val="002F3019"/>
    <w:rsid w:val="002F3972"/>
    <w:rsid w:val="002F3BB8"/>
    <w:rsid w:val="002F3ED6"/>
    <w:rsid w:val="002F4D83"/>
    <w:rsid w:val="002F4EFB"/>
    <w:rsid w:val="002F545A"/>
    <w:rsid w:val="002F5673"/>
    <w:rsid w:val="002F594C"/>
    <w:rsid w:val="002F59A8"/>
    <w:rsid w:val="002F621D"/>
    <w:rsid w:val="002F6225"/>
    <w:rsid w:val="002F75E4"/>
    <w:rsid w:val="003000E2"/>
    <w:rsid w:val="00300127"/>
    <w:rsid w:val="0030026C"/>
    <w:rsid w:val="003009B5"/>
    <w:rsid w:val="00300AAB"/>
    <w:rsid w:val="00300FF3"/>
    <w:rsid w:val="00301359"/>
    <w:rsid w:val="003018FC"/>
    <w:rsid w:val="0030229E"/>
    <w:rsid w:val="00302E7B"/>
    <w:rsid w:val="00303EC6"/>
    <w:rsid w:val="00304319"/>
    <w:rsid w:val="00304C1D"/>
    <w:rsid w:val="00304D13"/>
    <w:rsid w:val="003059D6"/>
    <w:rsid w:val="00306062"/>
    <w:rsid w:val="003063BB"/>
    <w:rsid w:val="00306EAC"/>
    <w:rsid w:val="00307B13"/>
    <w:rsid w:val="00307C36"/>
    <w:rsid w:val="003103A8"/>
    <w:rsid w:val="00310A49"/>
    <w:rsid w:val="0031149E"/>
    <w:rsid w:val="0031189C"/>
    <w:rsid w:val="0031190F"/>
    <w:rsid w:val="00311A49"/>
    <w:rsid w:val="0031252E"/>
    <w:rsid w:val="003127BD"/>
    <w:rsid w:val="00312D22"/>
    <w:rsid w:val="0031362E"/>
    <w:rsid w:val="003144C7"/>
    <w:rsid w:val="003146DC"/>
    <w:rsid w:val="003147DC"/>
    <w:rsid w:val="00314855"/>
    <w:rsid w:val="00314AA7"/>
    <w:rsid w:val="00315455"/>
    <w:rsid w:val="0032015B"/>
    <w:rsid w:val="003201FA"/>
    <w:rsid w:val="00320740"/>
    <w:rsid w:val="0032123F"/>
    <w:rsid w:val="003215C3"/>
    <w:rsid w:val="0032173E"/>
    <w:rsid w:val="0032198D"/>
    <w:rsid w:val="00321B4F"/>
    <w:rsid w:val="00323005"/>
    <w:rsid w:val="00323612"/>
    <w:rsid w:val="0032426C"/>
    <w:rsid w:val="00324DC4"/>
    <w:rsid w:val="003258A0"/>
    <w:rsid w:val="00325B4C"/>
    <w:rsid w:val="00325EDE"/>
    <w:rsid w:val="003270CC"/>
    <w:rsid w:val="0032782F"/>
    <w:rsid w:val="00327A0D"/>
    <w:rsid w:val="003300DA"/>
    <w:rsid w:val="00330528"/>
    <w:rsid w:val="00330CC6"/>
    <w:rsid w:val="00330E15"/>
    <w:rsid w:val="00330F26"/>
    <w:rsid w:val="0033118F"/>
    <w:rsid w:val="00331961"/>
    <w:rsid w:val="00332209"/>
    <w:rsid w:val="003323F6"/>
    <w:rsid w:val="003324D9"/>
    <w:rsid w:val="003328C0"/>
    <w:rsid w:val="003331D4"/>
    <w:rsid w:val="0033366D"/>
    <w:rsid w:val="0033380B"/>
    <w:rsid w:val="00333EF0"/>
    <w:rsid w:val="00334148"/>
    <w:rsid w:val="00334AF9"/>
    <w:rsid w:val="00335629"/>
    <w:rsid w:val="003358B0"/>
    <w:rsid w:val="00336087"/>
    <w:rsid w:val="00336200"/>
    <w:rsid w:val="00336945"/>
    <w:rsid w:val="003370BA"/>
    <w:rsid w:val="00337156"/>
    <w:rsid w:val="00340584"/>
    <w:rsid w:val="00340867"/>
    <w:rsid w:val="00340F82"/>
    <w:rsid w:val="0034100F"/>
    <w:rsid w:val="003415A1"/>
    <w:rsid w:val="00341F1E"/>
    <w:rsid w:val="003429C0"/>
    <w:rsid w:val="00342D6D"/>
    <w:rsid w:val="00343652"/>
    <w:rsid w:val="003436BC"/>
    <w:rsid w:val="00343844"/>
    <w:rsid w:val="0034443A"/>
    <w:rsid w:val="00344E0B"/>
    <w:rsid w:val="00345018"/>
    <w:rsid w:val="0034535B"/>
    <w:rsid w:val="003457CF"/>
    <w:rsid w:val="00345C69"/>
    <w:rsid w:val="0034751C"/>
    <w:rsid w:val="00347E3B"/>
    <w:rsid w:val="003515CF"/>
    <w:rsid w:val="00351B2C"/>
    <w:rsid w:val="0035201B"/>
    <w:rsid w:val="003531F3"/>
    <w:rsid w:val="0035479E"/>
    <w:rsid w:val="00354E93"/>
    <w:rsid w:val="003558B4"/>
    <w:rsid w:val="003559A0"/>
    <w:rsid w:val="00355E9A"/>
    <w:rsid w:val="00356702"/>
    <w:rsid w:val="0035713F"/>
    <w:rsid w:val="00357DC5"/>
    <w:rsid w:val="0036053E"/>
    <w:rsid w:val="003605FC"/>
    <w:rsid w:val="00361DDE"/>
    <w:rsid w:val="003624C2"/>
    <w:rsid w:val="00362604"/>
    <w:rsid w:val="00362AB0"/>
    <w:rsid w:val="00362D78"/>
    <w:rsid w:val="00362E8D"/>
    <w:rsid w:val="00363417"/>
    <w:rsid w:val="003639C0"/>
    <w:rsid w:val="00363D46"/>
    <w:rsid w:val="00363EDE"/>
    <w:rsid w:val="00364D98"/>
    <w:rsid w:val="00366219"/>
    <w:rsid w:val="0036750B"/>
    <w:rsid w:val="00367BE7"/>
    <w:rsid w:val="00370A7C"/>
    <w:rsid w:val="003711B2"/>
    <w:rsid w:val="003712E2"/>
    <w:rsid w:val="00371962"/>
    <w:rsid w:val="00371AD4"/>
    <w:rsid w:val="0037243E"/>
    <w:rsid w:val="00372628"/>
    <w:rsid w:val="0037287A"/>
    <w:rsid w:val="00372C4B"/>
    <w:rsid w:val="00373414"/>
    <w:rsid w:val="0037386A"/>
    <w:rsid w:val="00373CAB"/>
    <w:rsid w:val="0037462B"/>
    <w:rsid w:val="0037635C"/>
    <w:rsid w:val="003763D6"/>
    <w:rsid w:val="00376B9E"/>
    <w:rsid w:val="00376DBA"/>
    <w:rsid w:val="00377D08"/>
    <w:rsid w:val="00380788"/>
    <w:rsid w:val="003807CA"/>
    <w:rsid w:val="00380B33"/>
    <w:rsid w:val="00381923"/>
    <w:rsid w:val="00382721"/>
    <w:rsid w:val="00382FD1"/>
    <w:rsid w:val="0038379E"/>
    <w:rsid w:val="003838E6"/>
    <w:rsid w:val="003843D0"/>
    <w:rsid w:val="00384B90"/>
    <w:rsid w:val="00385F9C"/>
    <w:rsid w:val="00386055"/>
    <w:rsid w:val="0038637A"/>
    <w:rsid w:val="003868A7"/>
    <w:rsid w:val="00386FFE"/>
    <w:rsid w:val="0038720A"/>
    <w:rsid w:val="0038774B"/>
    <w:rsid w:val="00387B79"/>
    <w:rsid w:val="00387E25"/>
    <w:rsid w:val="003905B7"/>
    <w:rsid w:val="003918EB"/>
    <w:rsid w:val="00392615"/>
    <w:rsid w:val="00392E30"/>
    <w:rsid w:val="00393D0E"/>
    <w:rsid w:val="00393F87"/>
    <w:rsid w:val="0039411F"/>
    <w:rsid w:val="00396F35"/>
    <w:rsid w:val="00397D2D"/>
    <w:rsid w:val="00397EFF"/>
    <w:rsid w:val="003A03EE"/>
    <w:rsid w:val="003A07E0"/>
    <w:rsid w:val="003A09F3"/>
    <w:rsid w:val="003A0A20"/>
    <w:rsid w:val="003A0CFF"/>
    <w:rsid w:val="003A1316"/>
    <w:rsid w:val="003A1395"/>
    <w:rsid w:val="003A145D"/>
    <w:rsid w:val="003A1539"/>
    <w:rsid w:val="003A1C55"/>
    <w:rsid w:val="003A2820"/>
    <w:rsid w:val="003A34A5"/>
    <w:rsid w:val="003A37F0"/>
    <w:rsid w:val="003A3865"/>
    <w:rsid w:val="003A3F28"/>
    <w:rsid w:val="003A4D75"/>
    <w:rsid w:val="003A5281"/>
    <w:rsid w:val="003A6D4F"/>
    <w:rsid w:val="003A7C21"/>
    <w:rsid w:val="003B023A"/>
    <w:rsid w:val="003B0352"/>
    <w:rsid w:val="003B05DA"/>
    <w:rsid w:val="003B0831"/>
    <w:rsid w:val="003B0D6C"/>
    <w:rsid w:val="003B13B3"/>
    <w:rsid w:val="003B1515"/>
    <w:rsid w:val="003B1804"/>
    <w:rsid w:val="003B1955"/>
    <w:rsid w:val="003B1AF5"/>
    <w:rsid w:val="003B24DD"/>
    <w:rsid w:val="003B3112"/>
    <w:rsid w:val="003B32A7"/>
    <w:rsid w:val="003B41B7"/>
    <w:rsid w:val="003B4B0D"/>
    <w:rsid w:val="003B514A"/>
    <w:rsid w:val="003B565D"/>
    <w:rsid w:val="003B5F6D"/>
    <w:rsid w:val="003B6438"/>
    <w:rsid w:val="003B7635"/>
    <w:rsid w:val="003B7825"/>
    <w:rsid w:val="003B7C2B"/>
    <w:rsid w:val="003B7E1F"/>
    <w:rsid w:val="003C06AB"/>
    <w:rsid w:val="003C0868"/>
    <w:rsid w:val="003C0A21"/>
    <w:rsid w:val="003C165F"/>
    <w:rsid w:val="003C18C0"/>
    <w:rsid w:val="003C1A74"/>
    <w:rsid w:val="003C1D33"/>
    <w:rsid w:val="003C210F"/>
    <w:rsid w:val="003C2514"/>
    <w:rsid w:val="003C26BA"/>
    <w:rsid w:val="003C360C"/>
    <w:rsid w:val="003C368D"/>
    <w:rsid w:val="003C4418"/>
    <w:rsid w:val="003C547A"/>
    <w:rsid w:val="003C58B8"/>
    <w:rsid w:val="003C59AB"/>
    <w:rsid w:val="003C6126"/>
    <w:rsid w:val="003C632E"/>
    <w:rsid w:val="003C678C"/>
    <w:rsid w:val="003C694C"/>
    <w:rsid w:val="003C69E4"/>
    <w:rsid w:val="003C6F43"/>
    <w:rsid w:val="003C6FF4"/>
    <w:rsid w:val="003C7BD2"/>
    <w:rsid w:val="003C7EA8"/>
    <w:rsid w:val="003D1B58"/>
    <w:rsid w:val="003D3796"/>
    <w:rsid w:val="003D4834"/>
    <w:rsid w:val="003D49B8"/>
    <w:rsid w:val="003D4E77"/>
    <w:rsid w:val="003D55F3"/>
    <w:rsid w:val="003D5A74"/>
    <w:rsid w:val="003D6EA4"/>
    <w:rsid w:val="003D6F2C"/>
    <w:rsid w:val="003E02A7"/>
    <w:rsid w:val="003E06A7"/>
    <w:rsid w:val="003E09A3"/>
    <w:rsid w:val="003E0A0F"/>
    <w:rsid w:val="003E182D"/>
    <w:rsid w:val="003E1ABF"/>
    <w:rsid w:val="003E2A9E"/>
    <w:rsid w:val="003E2C6D"/>
    <w:rsid w:val="003E2F6F"/>
    <w:rsid w:val="003E3934"/>
    <w:rsid w:val="003E40DA"/>
    <w:rsid w:val="003E47B3"/>
    <w:rsid w:val="003E486D"/>
    <w:rsid w:val="003E4B0A"/>
    <w:rsid w:val="003E4D1E"/>
    <w:rsid w:val="003E519D"/>
    <w:rsid w:val="003E5513"/>
    <w:rsid w:val="003E5843"/>
    <w:rsid w:val="003E5B1F"/>
    <w:rsid w:val="003E5B81"/>
    <w:rsid w:val="003E5E30"/>
    <w:rsid w:val="003E67B1"/>
    <w:rsid w:val="003E6EC9"/>
    <w:rsid w:val="003E73B9"/>
    <w:rsid w:val="003E756B"/>
    <w:rsid w:val="003E7FEE"/>
    <w:rsid w:val="003F0367"/>
    <w:rsid w:val="003F0614"/>
    <w:rsid w:val="003F0791"/>
    <w:rsid w:val="003F1F05"/>
    <w:rsid w:val="003F2CCE"/>
    <w:rsid w:val="003F35BA"/>
    <w:rsid w:val="003F37F3"/>
    <w:rsid w:val="003F3C9B"/>
    <w:rsid w:val="003F47C1"/>
    <w:rsid w:val="003F4D5B"/>
    <w:rsid w:val="003F5207"/>
    <w:rsid w:val="003F5383"/>
    <w:rsid w:val="003F566F"/>
    <w:rsid w:val="003F59BC"/>
    <w:rsid w:val="003F5D78"/>
    <w:rsid w:val="003F6277"/>
    <w:rsid w:val="003F66E0"/>
    <w:rsid w:val="003F71D9"/>
    <w:rsid w:val="003F75BD"/>
    <w:rsid w:val="004005F9"/>
    <w:rsid w:val="00400E25"/>
    <w:rsid w:val="00400FAF"/>
    <w:rsid w:val="004013B5"/>
    <w:rsid w:val="00401970"/>
    <w:rsid w:val="00401A60"/>
    <w:rsid w:val="004028BB"/>
    <w:rsid w:val="00402BA4"/>
    <w:rsid w:val="00402C45"/>
    <w:rsid w:val="00402C6C"/>
    <w:rsid w:val="00402D15"/>
    <w:rsid w:val="00403403"/>
    <w:rsid w:val="004041AC"/>
    <w:rsid w:val="00404473"/>
    <w:rsid w:val="00404B7B"/>
    <w:rsid w:val="00404E3E"/>
    <w:rsid w:val="00405868"/>
    <w:rsid w:val="0040586A"/>
    <w:rsid w:val="00405CD3"/>
    <w:rsid w:val="004068FA"/>
    <w:rsid w:val="00406E65"/>
    <w:rsid w:val="00407034"/>
    <w:rsid w:val="0041051C"/>
    <w:rsid w:val="00410E33"/>
    <w:rsid w:val="0041232A"/>
    <w:rsid w:val="004128B5"/>
    <w:rsid w:val="00414A8F"/>
    <w:rsid w:val="00414E89"/>
    <w:rsid w:val="00414F7E"/>
    <w:rsid w:val="0041511B"/>
    <w:rsid w:val="0041524F"/>
    <w:rsid w:val="00415A89"/>
    <w:rsid w:val="00415AB3"/>
    <w:rsid w:val="0041621A"/>
    <w:rsid w:val="0041737F"/>
    <w:rsid w:val="00420C46"/>
    <w:rsid w:val="00423C80"/>
    <w:rsid w:val="00424302"/>
    <w:rsid w:val="00424B64"/>
    <w:rsid w:val="00426543"/>
    <w:rsid w:val="0042682D"/>
    <w:rsid w:val="0042705E"/>
    <w:rsid w:val="004273B7"/>
    <w:rsid w:val="004276F1"/>
    <w:rsid w:val="004279ED"/>
    <w:rsid w:val="00427FCB"/>
    <w:rsid w:val="00430477"/>
    <w:rsid w:val="00430BE8"/>
    <w:rsid w:val="00431B64"/>
    <w:rsid w:val="00431EEC"/>
    <w:rsid w:val="00432ED9"/>
    <w:rsid w:val="00433254"/>
    <w:rsid w:val="004338C4"/>
    <w:rsid w:val="00433D2E"/>
    <w:rsid w:val="00434936"/>
    <w:rsid w:val="00436877"/>
    <w:rsid w:val="00437415"/>
    <w:rsid w:val="00437A90"/>
    <w:rsid w:val="00437DED"/>
    <w:rsid w:val="0044041D"/>
    <w:rsid w:val="004409AC"/>
    <w:rsid w:val="00440E3E"/>
    <w:rsid w:val="00441B06"/>
    <w:rsid w:val="0044256F"/>
    <w:rsid w:val="004426EF"/>
    <w:rsid w:val="004427CA"/>
    <w:rsid w:val="00442A55"/>
    <w:rsid w:val="00443B7B"/>
    <w:rsid w:val="004440DF"/>
    <w:rsid w:val="004445AF"/>
    <w:rsid w:val="00444D8B"/>
    <w:rsid w:val="0044598B"/>
    <w:rsid w:val="00446258"/>
    <w:rsid w:val="00446603"/>
    <w:rsid w:val="0044736B"/>
    <w:rsid w:val="0044751B"/>
    <w:rsid w:val="00447A12"/>
    <w:rsid w:val="00450139"/>
    <w:rsid w:val="0045039F"/>
    <w:rsid w:val="00450537"/>
    <w:rsid w:val="004508D9"/>
    <w:rsid w:val="00450EBD"/>
    <w:rsid w:val="00451A10"/>
    <w:rsid w:val="00451A79"/>
    <w:rsid w:val="00452D65"/>
    <w:rsid w:val="00453565"/>
    <w:rsid w:val="004544FA"/>
    <w:rsid w:val="00455771"/>
    <w:rsid w:val="00456895"/>
    <w:rsid w:val="0046093B"/>
    <w:rsid w:val="00460F49"/>
    <w:rsid w:val="00461775"/>
    <w:rsid w:val="00461C12"/>
    <w:rsid w:val="00461E83"/>
    <w:rsid w:val="00461F12"/>
    <w:rsid w:val="00462255"/>
    <w:rsid w:val="004624A5"/>
    <w:rsid w:val="00462DE8"/>
    <w:rsid w:val="00463096"/>
    <w:rsid w:val="00464F26"/>
    <w:rsid w:val="00465076"/>
    <w:rsid w:val="00465771"/>
    <w:rsid w:val="004660A5"/>
    <w:rsid w:val="004707F9"/>
    <w:rsid w:val="004708CA"/>
    <w:rsid w:val="00470AEE"/>
    <w:rsid w:val="00470C1F"/>
    <w:rsid w:val="00471A35"/>
    <w:rsid w:val="0047366D"/>
    <w:rsid w:val="00473B40"/>
    <w:rsid w:val="00473D56"/>
    <w:rsid w:val="00476EA8"/>
    <w:rsid w:val="00477148"/>
    <w:rsid w:val="00477774"/>
    <w:rsid w:val="00477D72"/>
    <w:rsid w:val="00477F28"/>
    <w:rsid w:val="00480089"/>
    <w:rsid w:val="00480260"/>
    <w:rsid w:val="00480950"/>
    <w:rsid w:val="00480AC7"/>
    <w:rsid w:val="004817DC"/>
    <w:rsid w:val="00481911"/>
    <w:rsid w:val="004829F0"/>
    <w:rsid w:val="0048313A"/>
    <w:rsid w:val="004841B3"/>
    <w:rsid w:val="004864E5"/>
    <w:rsid w:val="00486A14"/>
    <w:rsid w:val="00486AB9"/>
    <w:rsid w:val="00487327"/>
    <w:rsid w:val="00487445"/>
    <w:rsid w:val="00487C0E"/>
    <w:rsid w:val="00490089"/>
    <w:rsid w:val="00490300"/>
    <w:rsid w:val="004906E4"/>
    <w:rsid w:val="0049072F"/>
    <w:rsid w:val="00491372"/>
    <w:rsid w:val="00491643"/>
    <w:rsid w:val="00491F09"/>
    <w:rsid w:val="00492109"/>
    <w:rsid w:val="00492D92"/>
    <w:rsid w:val="004933B9"/>
    <w:rsid w:val="00493C83"/>
    <w:rsid w:val="00493ED8"/>
    <w:rsid w:val="00494551"/>
    <w:rsid w:val="00494A71"/>
    <w:rsid w:val="00494ED9"/>
    <w:rsid w:val="0049559B"/>
    <w:rsid w:val="00496D8E"/>
    <w:rsid w:val="00496E67"/>
    <w:rsid w:val="00496F99"/>
    <w:rsid w:val="004A0123"/>
    <w:rsid w:val="004A165B"/>
    <w:rsid w:val="004A1849"/>
    <w:rsid w:val="004A291E"/>
    <w:rsid w:val="004A48CF"/>
    <w:rsid w:val="004A530D"/>
    <w:rsid w:val="004A57FD"/>
    <w:rsid w:val="004A7C0C"/>
    <w:rsid w:val="004B094D"/>
    <w:rsid w:val="004B15FF"/>
    <w:rsid w:val="004B229D"/>
    <w:rsid w:val="004B2D94"/>
    <w:rsid w:val="004B32B7"/>
    <w:rsid w:val="004B39C9"/>
    <w:rsid w:val="004B403A"/>
    <w:rsid w:val="004B4CC4"/>
    <w:rsid w:val="004B4F82"/>
    <w:rsid w:val="004B521F"/>
    <w:rsid w:val="004B533F"/>
    <w:rsid w:val="004B5B06"/>
    <w:rsid w:val="004B63B0"/>
    <w:rsid w:val="004B6500"/>
    <w:rsid w:val="004B6D6E"/>
    <w:rsid w:val="004B707A"/>
    <w:rsid w:val="004B7109"/>
    <w:rsid w:val="004B77E2"/>
    <w:rsid w:val="004C0A7A"/>
    <w:rsid w:val="004C1A0A"/>
    <w:rsid w:val="004C3ED2"/>
    <w:rsid w:val="004C428D"/>
    <w:rsid w:val="004C4898"/>
    <w:rsid w:val="004C48F5"/>
    <w:rsid w:val="004C4F22"/>
    <w:rsid w:val="004C65B7"/>
    <w:rsid w:val="004C792F"/>
    <w:rsid w:val="004D0443"/>
    <w:rsid w:val="004D04D8"/>
    <w:rsid w:val="004D0537"/>
    <w:rsid w:val="004D0787"/>
    <w:rsid w:val="004D0920"/>
    <w:rsid w:val="004D09C7"/>
    <w:rsid w:val="004D0FB2"/>
    <w:rsid w:val="004D1922"/>
    <w:rsid w:val="004D19D6"/>
    <w:rsid w:val="004D20C5"/>
    <w:rsid w:val="004D22B1"/>
    <w:rsid w:val="004D24CF"/>
    <w:rsid w:val="004D34A6"/>
    <w:rsid w:val="004D3B30"/>
    <w:rsid w:val="004D403D"/>
    <w:rsid w:val="004D4072"/>
    <w:rsid w:val="004D51A2"/>
    <w:rsid w:val="004D63FC"/>
    <w:rsid w:val="004D649A"/>
    <w:rsid w:val="004D685D"/>
    <w:rsid w:val="004D7239"/>
    <w:rsid w:val="004D766D"/>
    <w:rsid w:val="004D76CD"/>
    <w:rsid w:val="004E00A8"/>
    <w:rsid w:val="004E06F0"/>
    <w:rsid w:val="004E1706"/>
    <w:rsid w:val="004E17A5"/>
    <w:rsid w:val="004E1FF7"/>
    <w:rsid w:val="004E24C8"/>
    <w:rsid w:val="004E26B1"/>
    <w:rsid w:val="004E286D"/>
    <w:rsid w:val="004E2EC4"/>
    <w:rsid w:val="004E44A5"/>
    <w:rsid w:val="004E4D75"/>
    <w:rsid w:val="004E556F"/>
    <w:rsid w:val="004F1C55"/>
    <w:rsid w:val="004F28CD"/>
    <w:rsid w:val="004F2F03"/>
    <w:rsid w:val="004F30D2"/>
    <w:rsid w:val="004F3678"/>
    <w:rsid w:val="004F3CCF"/>
    <w:rsid w:val="004F4454"/>
    <w:rsid w:val="004F45E4"/>
    <w:rsid w:val="004F5535"/>
    <w:rsid w:val="004F5C59"/>
    <w:rsid w:val="004F5D39"/>
    <w:rsid w:val="004F71D7"/>
    <w:rsid w:val="004F73EE"/>
    <w:rsid w:val="004F76D7"/>
    <w:rsid w:val="005001AB"/>
    <w:rsid w:val="00500C76"/>
    <w:rsid w:val="00501DCA"/>
    <w:rsid w:val="00501E28"/>
    <w:rsid w:val="00502774"/>
    <w:rsid w:val="005028F3"/>
    <w:rsid w:val="00502B39"/>
    <w:rsid w:val="005038CA"/>
    <w:rsid w:val="005046A3"/>
    <w:rsid w:val="00504B72"/>
    <w:rsid w:val="00504E66"/>
    <w:rsid w:val="00505A95"/>
    <w:rsid w:val="00506FE4"/>
    <w:rsid w:val="00507F59"/>
    <w:rsid w:val="005108A5"/>
    <w:rsid w:val="0051205A"/>
    <w:rsid w:val="0051254B"/>
    <w:rsid w:val="005125A5"/>
    <w:rsid w:val="0051306E"/>
    <w:rsid w:val="00513241"/>
    <w:rsid w:val="00513C0E"/>
    <w:rsid w:val="00513C97"/>
    <w:rsid w:val="00513E43"/>
    <w:rsid w:val="00513F53"/>
    <w:rsid w:val="00514767"/>
    <w:rsid w:val="00514B73"/>
    <w:rsid w:val="00514F8D"/>
    <w:rsid w:val="0051505F"/>
    <w:rsid w:val="00515B6B"/>
    <w:rsid w:val="00515D15"/>
    <w:rsid w:val="005171BE"/>
    <w:rsid w:val="00517DC8"/>
    <w:rsid w:val="00520933"/>
    <w:rsid w:val="00520C59"/>
    <w:rsid w:val="0052137E"/>
    <w:rsid w:val="00521C8A"/>
    <w:rsid w:val="005220D1"/>
    <w:rsid w:val="005232B2"/>
    <w:rsid w:val="00523F91"/>
    <w:rsid w:val="0052559A"/>
    <w:rsid w:val="0052589A"/>
    <w:rsid w:val="00525B3D"/>
    <w:rsid w:val="0052633D"/>
    <w:rsid w:val="0053032F"/>
    <w:rsid w:val="00530F5A"/>
    <w:rsid w:val="00531020"/>
    <w:rsid w:val="00531C73"/>
    <w:rsid w:val="0053240E"/>
    <w:rsid w:val="00532441"/>
    <w:rsid w:val="005331C3"/>
    <w:rsid w:val="00533DC8"/>
    <w:rsid w:val="00533EE8"/>
    <w:rsid w:val="00534C0A"/>
    <w:rsid w:val="00534F53"/>
    <w:rsid w:val="005350E0"/>
    <w:rsid w:val="00536016"/>
    <w:rsid w:val="00536F46"/>
    <w:rsid w:val="0054163F"/>
    <w:rsid w:val="00542780"/>
    <w:rsid w:val="0054294A"/>
    <w:rsid w:val="00542A8D"/>
    <w:rsid w:val="00543963"/>
    <w:rsid w:val="00543CD9"/>
    <w:rsid w:val="00543D16"/>
    <w:rsid w:val="00543F33"/>
    <w:rsid w:val="00545930"/>
    <w:rsid w:val="00546A33"/>
    <w:rsid w:val="0054771B"/>
    <w:rsid w:val="00547A00"/>
    <w:rsid w:val="00550405"/>
    <w:rsid w:val="005505BB"/>
    <w:rsid w:val="00550724"/>
    <w:rsid w:val="00550E55"/>
    <w:rsid w:val="005522C4"/>
    <w:rsid w:val="00552A0A"/>
    <w:rsid w:val="00554D42"/>
    <w:rsid w:val="005554A7"/>
    <w:rsid w:val="00555746"/>
    <w:rsid w:val="00556357"/>
    <w:rsid w:val="00556AE5"/>
    <w:rsid w:val="00557416"/>
    <w:rsid w:val="00557C1A"/>
    <w:rsid w:val="00557E00"/>
    <w:rsid w:val="0056232D"/>
    <w:rsid w:val="00564656"/>
    <w:rsid w:val="005646E8"/>
    <w:rsid w:val="0056656B"/>
    <w:rsid w:val="005702F7"/>
    <w:rsid w:val="005720CC"/>
    <w:rsid w:val="005722AD"/>
    <w:rsid w:val="0057235F"/>
    <w:rsid w:val="0057279D"/>
    <w:rsid w:val="0057437C"/>
    <w:rsid w:val="00574424"/>
    <w:rsid w:val="005751D9"/>
    <w:rsid w:val="00575359"/>
    <w:rsid w:val="0057554E"/>
    <w:rsid w:val="005756C2"/>
    <w:rsid w:val="00575910"/>
    <w:rsid w:val="0057599D"/>
    <w:rsid w:val="00575F6A"/>
    <w:rsid w:val="005767B4"/>
    <w:rsid w:val="005775BE"/>
    <w:rsid w:val="00577EE1"/>
    <w:rsid w:val="00577F9B"/>
    <w:rsid w:val="0058015E"/>
    <w:rsid w:val="00580A9E"/>
    <w:rsid w:val="00580EFF"/>
    <w:rsid w:val="0058194B"/>
    <w:rsid w:val="00581D3C"/>
    <w:rsid w:val="00582B82"/>
    <w:rsid w:val="00582EFA"/>
    <w:rsid w:val="00582F22"/>
    <w:rsid w:val="005832A7"/>
    <w:rsid w:val="0058360F"/>
    <w:rsid w:val="00583C30"/>
    <w:rsid w:val="00586585"/>
    <w:rsid w:val="005866E7"/>
    <w:rsid w:val="005874B3"/>
    <w:rsid w:val="0059062C"/>
    <w:rsid w:val="0059172E"/>
    <w:rsid w:val="00591BB8"/>
    <w:rsid w:val="005920FC"/>
    <w:rsid w:val="0059248A"/>
    <w:rsid w:val="0059288C"/>
    <w:rsid w:val="005929E9"/>
    <w:rsid w:val="00594477"/>
    <w:rsid w:val="0059472C"/>
    <w:rsid w:val="0059496C"/>
    <w:rsid w:val="00594B64"/>
    <w:rsid w:val="00594F3B"/>
    <w:rsid w:val="00595516"/>
    <w:rsid w:val="00595B42"/>
    <w:rsid w:val="005963D7"/>
    <w:rsid w:val="005964A5"/>
    <w:rsid w:val="0059685B"/>
    <w:rsid w:val="00596B04"/>
    <w:rsid w:val="00596B48"/>
    <w:rsid w:val="00597287"/>
    <w:rsid w:val="00597784"/>
    <w:rsid w:val="00597906"/>
    <w:rsid w:val="00597953"/>
    <w:rsid w:val="00597984"/>
    <w:rsid w:val="00597AEE"/>
    <w:rsid w:val="00597B12"/>
    <w:rsid w:val="005A0041"/>
    <w:rsid w:val="005A13DB"/>
    <w:rsid w:val="005A16AB"/>
    <w:rsid w:val="005A1CF5"/>
    <w:rsid w:val="005A1FF9"/>
    <w:rsid w:val="005A2730"/>
    <w:rsid w:val="005A29AC"/>
    <w:rsid w:val="005A4320"/>
    <w:rsid w:val="005A43D2"/>
    <w:rsid w:val="005A5024"/>
    <w:rsid w:val="005A6786"/>
    <w:rsid w:val="005A67B7"/>
    <w:rsid w:val="005A6821"/>
    <w:rsid w:val="005A7537"/>
    <w:rsid w:val="005A785D"/>
    <w:rsid w:val="005B00C9"/>
    <w:rsid w:val="005B033F"/>
    <w:rsid w:val="005B0633"/>
    <w:rsid w:val="005B1460"/>
    <w:rsid w:val="005B289D"/>
    <w:rsid w:val="005B299D"/>
    <w:rsid w:val="005B3534"/>
    <w:rsid w:val="005B42F1"/>
    <w:rsid w:val="005B4F59"/>
    <w:rsid w:val="005B5522"/>
    <w:rsid w:val="005B6CF8"/>
    <w:rsid w:val="005B7625"/>
    <w:rsid w:val="005C04F6"/>
    <w:rsid w:val="005C09EC"/>
    <w:rsid w:val="005C0DD8"/>
    <w:rsid w:val="005C167A"/>
    <w:rsid w:val="005C181C"/>
    <w:rsid w:val="005C2550"/>
    <w:rsid w:val="005C2A67"/>
    <w:rsid w:val="005C2B3C"/>
    <w:rsid w:val="005C2C1A"/>
    <w:rsid w:val="005C368F"/>
    <w:rsid w:val="005C40ED"/>
    <w:rsid w:val="005C41D6"/>
    <w:rsid w:val="005C4BAE"/>
    <w:rsid w:val="005C4D5C"/>
    <w:rsid w:val="005C4F55"/>
    <w:rsid w:val="005C4FEC"/>
    <w:rsid w:val="005C52F4"/>
    <w:rsid w:val="005C52F7"/>
    <w:rsid w:val="005C546C"/>
    <w:rsid w:val="005C5E5F"/>
    <w:rsid w:val="005C6352"/>
    <w:rsid w:val="005C68BE"/>
    <w:rsid w:val="005C6BC6"/>
    <w:rsid w:val="005C7A90"/>
    <w:rsid w:val="005D13AB"/>
    <w:rsid w:val="005D1B52"/>
    <w:rsid w:val="005D2281"/>
    <w:rsid w:val="005D24A3"/>
    <w:rsid w:val="005D2879"/>
    <w:rsid w:val="005D3612"/>
    <w:rsid w:val="005D3A37"/>
    <w:rsid w:val="005D3ABE"/>
    <w:rsid w:val="005D4D24"/>
    <w:rsid w:val="005D4DA2"/>
    <w:rsid w:val="005D4FDD"/>
    <w:rsid w:val="005D555B"/>
    <w:rsid w:val="005D558F"/>
    <w:rsid w:val="005D63B6"/>
    <w:rsid w:val="005D64D1"/>
    <w:rsid w:val="005D687B"/>
    <w:rsid w:val="005D79AE"/>
    <w:rsid w:val="005E0BC9"/>
    <w:rsid w:val="005E0EEB"/>
    <w:rsid w:val="005E20B3"/>
    <w:rsid w:val="005E244F"/>
    <w:rsid w:val="005E295A"/>
    <w:rsid w:val="005E2A3A"/>
    <w:rsid w:val="005E2A96"/>
    <w:rsid w:val="005E3131"/>
    <w:rsid w:val="005E3275"/>
    <w:rsid w:val="005E327B"/>
    <w:rsid w:val="005E444C"/>
    <w:rsid w:val="005E478A"/>
    <w:rsid w:val="005E478C"/>
    <w:rsid w:val="005E4AE3"/>
    <w:rsid w:val="005E5048"/>
    <w:rsid w:val="005E5FD0"/>
    <w:rsid w:val="005F0824"/>
    <w:rsid w:val="005F1725"/>
    <w:rsid w:val="005F19FB"/>
    <w:rsid w:val="005F1A97"/>
    <w:rsid w:val="005F2823"/>
    <w:rsid w:val="005F2A1E"/>
    <w:rsid w:val="005F31E3"/>
    <w:rsid w:val="005F33A4"/>
    <w:rsid w:val="005F3AE1"/>
    <w:rsid w:val="005F3B6B"/>
    <w:rsid w:val="005F406A"/>
    <w:rsid w:val="005F446D"/>
    <w:rsid w:val="005F4B26"/>
    <w:rsid w:val="005F507C"/>
    <w:rsid w:val="005F56EB"/>
    <w:rsid w:val="005F58E9"/>
    <w:rsid w:val="005F5908"/>
    <w:rsid w:val="005F74B3"/>
    <w:rsid w:val="006002C4"/>
    <w:rsid w:val="00600783"/>
    <w:rsid w:val="00600C9D"/>
    <w:rsid w:val="00601E0A"/>
    <w:rsid w:val="00601F22"/>
    <w:rsid w:val="006024E2"/>
    <w:rsid w:val="00602BFE"/>
    <w:rsid w:val="00602F03"/>
    <w:rsid w:val="00603551"/>
    <w:rsid w:val="00603924"/>
    <w:rsid w:val="00603FA1"/>
    <w:rsid w:val="0060403D"/>
    <w:rsid w:val="00604ABF"/>
    <w:rsid w:val="00604EB1"/>
    <w:rsid w:val="00605582"/>
    <w:rsid w:val="0060592D"/>
    <w:rsid w:val="00605CC9"/>
    <w:rsid w:val="006060FE"/>
    <w:rsid w:val="00606295"/>
    <w:rsid w:val="00606D13"/>
    <w:rsid w:val="0060744F"/>
    <w:rsid w:val="0061071D"/>
    <w:rsid w:val="00610873"/>
    <w:rsid w:val="0061181E"/>
    <w:rsid w:val="00611C28"/>
    <w:rsid w:val="00612464"/>
    <w:rsid w:val="006124DF"/>
    <w:rsid w:val="006125CF"/>
    <w:rsid w:val="00613FAD"/>
    <w:rsid w:val="006140CF"/>
    <w:rsid w:val="006145C1"/>
    <w:rsid w:val="006148A6"/>
    <w:rsid w:val="00614F6B"/>
    <w:rsid w:val="00616294"/>
    <w:rsid w:val="00616CFA"/>
    <w:rsid w:val="0062009F"/>
    <w:rsid w:val="00621330"/>
    <w:rsid w:val="00622C24"/>
    <w:rsid w:val="00622C49"/>
    <w:rsid w:val="006241D3"/>
    <w:rsid w:val="006244FE"/>
    <w:rsid w:val="00624B34"/>
    <w:rsid w:val="00624C05"/>
    <w:rsid w:val="00624E2D"/>
    <w:rsid w:val="006259AF"/>
    <w:rsid w:val="00625C28"/>
    <w:rsid w:val="00626D27"/>
    <w:rsid w:val="00626D7D"/>
    <w:rsid w:val="00626F0E"/>
    <w:rsid w:val="00627028"/>
    <w:rsid w:val="00630CFA"/>
    <w:rsid w:val="0063106C"/>
    <w:rsid w:val="006310D9"/>
    <w:rsid w:val="00631C1A"/>
    <w:rsid w:val="00632304"/>
    <w:rsid w:val="00632C55"/>
    <w:rsid w:val="0063310F"/>
    <w:rsid w:val="006333DF"/>
    <w:rsid w:val="00633E37"/>
    <w:rsid w:val="00634539"/>
    <w:rsid w:val="00634DB0"/>
    <w:rsid w:val="00634FF6"/>
    <w:rsid w:val="006359F1"/>
    <w:rsid w:val="00635E08"/>
    <w:rsid w:val="006362F7"/>
    <w:rsid w:val="0063656A"/>
    <w:rsid w:val="006376D6"/>
    <w:rsid w:val="00637F1C"/>
    <w:rsid w:val="0064043D"/>
    <w:rsid w:val="00641913"/>
    <w:rsid w:val="0064226A"/>
    <w:rsid w:val="00642288"/>
    <w:rsid w:val="00642E6F"/>
    <w:rsid w:val="00643406"/>
    <w:rsid w:val="00643602"/>
    <w:rsid w:val="0064360B"/>
    <w:rsid w:val="0064373C"/>
    <w:rsid w:val="00643DE9"/>
    <w:rsid w:val="00643E2F"/>
    <w:rsid w:val="0064556D"/>
    <w:rsid w:val="006464E4"/>
    <w:rsid w:val="0064651E"/>
    <w:rsid w:val="00646D82"/>
    <w:rsid w:val="00646DCD"/>
    <w:rsid w:val="006473FF"/>
    <w:rsid w:val="006477AE"/>
    <w:rsid w:val="00650BB8"/>
    <w:rsid w:val="00651770"/>
    <w:rsid w:val="00651A6A"/>
    <w:rsid w:val="00651D9A"/>
    <w:rsid w:val="00651F74"/>
    <w:rsid w:val="0065269F"/>
    <w:rsid w:val="006526EC"/>
    <w:rsid w:val="00652AF1"/>
    <w:rsid w:val="00652DB3"/>
    <w:rsid w:val="00653350"/>
    <w:rsid w:val="0065395E"/>
    <w:rsid w:val="00654EFE"/>
    <w:rsid w:val="006551FC"/>
    <w:rsid w:val="00656055"/>
    <w:rsid w:val="0066038C"/>
    <w:rsid w:val="00660815"/>
    <w:rsid w:val="00660C49"/>
    <w:rsid w:val="00660DA6"/>
    <w:rsid w:val="006610EB"/>
    <w:rsid w:val="00661E69"/>
    <w:rsid w:val="0066200C"/>
    <w:rsid w:val="0066277B"/>
    <w:rsid w:val="00662DD8"/>
    <w:rsid w:val="0066340F"/>
    <w:rsid w:val="00663811"/>
    <w:rsid w:val="006640DC"/>
    <w:rsid w:val="00664B19"/>
    <w:rsid w:val="00666BD3"/>
    <w:rsid w:val="006673CB"/>
    <w:rsid w:val="00667876"/>
    <w:rsid w:val="00670A90"/>
    <w:rsid w:val="00670C3C"/>
    <w:rsid w:val="00670F7C"/>
    <w:rsid w:val="006716EB"/>
    <w:rsid w:val="00671AAE"/>
    <w:rsid w:val="006721D4"/>
    <w:rsid w:val="006722E5"/>
    <w:rsid w:val="00672424"/>
    <w:rsid w:val="006731B0"/>
    <w:rsid w:val="00673FD8"/>
    <w:rsid w:val="006743A6"/>
    <w:rsid w:val="006744EB"/>
    <w:rsid w:val="0067488E"/>
    <w:rsid w:val="006749E2"/>
    <w:rsid w:val="00674C1E"/>
    <w:rsid w:val="00674F5A"/>
    <w:rsid w:val="00675D84"/>
    <w:rsid w:val="0067603D"/>
    <w:rsid w:val="00676C2A"/>
    <w:rsid w:val="0067779A"/>
    <w:rsid w:val="006778E5"/>
    <w:rsid w:val="00677D27"/>
    <w:rsid w:val="00680DBE"/>
    <w:rsid w:val="00681948"/>
    <w:rsid w:val="00682037"/>
    <w:rsid w:val="0068212E"/>
    <w:rsid w:val="0068219A"/>
    <w:rsid w:val="0068277F"/>
    <w:rsid w:val="00682AA1"/>
    <w:rsid w:val="00683A82"/>
    <w:rsid w:val="006847E3"/>
    <w:rsid w:val="006878CA"/>
    <w:rsid w:val="00687E11"/>
    <w:rsid w:val="006900A7"/>
    <w:rsid w:val="00690699"/>
    <w:rsid w:val="00690D1F"/>
    <w:rsid w:val="00691493"/>
    <w:rsid w:val="006916FE"/>
    <w:rsid w:val="00691CE2"/>
    <w:rsid w:val="0069208E"/>
    <w:rsid w:val="00692A81"/>
    <w:rsid w:val="00692D0F"/>
    <w:rsid w:val="00692F7B"/>
    <w:rsid w:val="00692FFA"/>
    <w:rsid w:val="00693BE4"/>
    <w:rsid w:val="006946DC"/>
    <w:rsid w:val="006958FA"/>
    <w:rsid w:val="00695B8A"/>
    <w:rsid w:val="00695E71"/>
    <w:rsid w:val="00696673"/>
    <w:rsid w:val="00696750"/>
    <w:rsid w:val="006970FE"/>
    <w:rsid w:val="006A00A2"/>
    <w:rsid w:val="006A02B8"/>
    <w:rsid w:val="006A0310"/>
    <w:rsid w:val="006A061C"/>
    <w:rsid w:val="006A0F6E"/>
    <w:rsid w:val="006A1E6E"/>
    <w:rsid w:val="006A21EC"/>
    <w:rsid w:val="006A332B"/>
    <w:rsid w:val="006A42C2"/>
    <w:rsid w:val="006A46C0"/>
    <w:rsid w:val="006A5D77"/>
    <w:rsid w:val="006A62F7"/>
    <w:rsid w:val="006A67D0"/>
    <w:rsid w:val="006A6BB8"/>
    <w:rsid w:val="006A7485"/>
    <w:rsid w:val="006A756D"/>
    <w:rsid w:val="006A7DD9"/>
    <w:rsid w:val="006B06BD"/>
    <w:rsid w:val="006B1522"/>
    <w:rsid w:val="006B1D0A"/>
    <w:rsid w:val="006B1EF4"/>
    <w:rsid w:val="006B2672"/>
    <w:rsid w:val="006B3238"/>
    <w:rsid w:val="006B3582"/>
    <w:rsid w:val="006B5A51"/>
    <w:rsid w:val="006B7572"/>
    <w:rsid w:val="006B791B"/>
    <w:rsid w:val="006B797B"/>
    <w:rsid w:val="006C04A6"/>
    <w:rsid w:val="006C04E9"/>
    <w:rsid w:val="006C07EE"/>
    <w:rsid w:val="006C19D8"/>
    <w:rsid w:val="006C20DF"/>
    <w:rsid w:val="006C224E"/>
    <w:rsid w:val="006C2F74"/>
    <w:rsid w:val="006C307D"/>
    <w:rsid w:val="006C4668"/>
    <w:rsid w:val="006C4BA4"/>
    <w:rsid w:val="006C4C2D"/>
    <w:rsid w:val="006C4EF7"/>
    <w:rsid w:val="006C63E7"/>
    <w:rsid w:val="006C7217"/>
    <w:rsid w:val="006C7395"/>
    <w:rsid w:val="006C7BF0"/>
    <w:rsid w:val="006D12FA"/>
    <w:rsid w:val="006D16B2"/>
    <w:rsid w:val="006D18C6"/>
    <w:rsid w:val="006D1989"/>
    <w:rsid w:val="006D2836"/>
    <w:rsid w:val="006D36DD"/>
    <w:rsid w:val="006D385B"/>
    <w:rsid w:val="006D41E7"/>
    <w:rsid w:val="006D54DB"/>
    <w:rsid w:val="006D6724"/>
    <w:rsid w:val="006D693D"/>
    <w:rsid w:val="006D74E2"/>
    <w:rsid w:val="006D784D"/>
    <w:rsid w:val="006D7A38"/>
    <w:rsid w:val="006D7C10"/>
    <w:rsid w:val="006D7C5B"/>
    <w:rsid w:val="006D7DF3"/>
    <w:rsid w:val="006D7F9A"/>
    <w:rsid w:val="006D7FB7"/>
    <w:rsid w:val="006E0024"/>
    <w:rsid w:val="006E02C8"/>
    <w:rsid w:val="006E04D3"/>
    <w:rsid w:val="006E056C"/>
    <w:rsid w:val="006E269F"/>
    <w:rsid w:val="006E2F1D"/>
    <w:rsid w:val="006E3034"/>
    <w:rsid w:val="006E401C"/>
    <w:rsid w:val="006E42F2"/>
    <w:rsid w:val="006E436F"/>
    <w:rsid w:val="006E48F4"/>
    <w:rsid w:val="006E4BBD"/>
    <w:rsid w:val="006E558E"/>
    <w:rsid w:val="006E612C"/>
    <w:rsid w:val="006F04B6"/>
    <w:rsid w:val="006F0543"/>
    <w:rsid w:val="006F0E7E"/>
    <w:rsid w:val="006F0F6C"/>
    <w:rsid w:val="006F10BC"/>
    <w:rsid w:val="006F10E3"/>
    <w:rsid w:val="006F162B"/>
    <w:rsid w:val="006F27DB"/>
    <w:rsid w:val="006F3135"/>
    <w:rsid w:val="006F3474"/>
    <w:rsid w:val="006F3547"/>
    <w:rsid w:val="006F3736"/>
    <w:rsid w:val="006F4E70"/>
    <w:rsid w:val="006F5471"/>
    <w:rsid w:val="006F554B"/>
    <w:rsid w:val="006F5834"/>
    <w:rsid w:val="006F706F"/>
    <w:rsid w:val="006F7983"/>
    <w:rsid w:val="0070014C"/>
    <w:rsid w:val="00701661"/>
    <w:rsid w:val="00701F1F"/>
    <w:rsid w:val="00702893"/>
    <w:rsid w:val="0070371F"/>
    <w:rsid w:val="007039AB"/>
    <w:rsid w:val="00703A8E"/>
    <w:rsid w:val="007040A9"/>
    <w:rsid w:val="007043A2"/>
    <w:rsid w:val="007043C3"/>
    <w:rsid w:val="0070475F"/>
    <w:rsid w:val="00704783"/>
    <w:rsid w:val="00705680"/>
    <w:rsid w:val="00705D03"/>
    <w:rsid w:val="00707695"/>
    <w:rsid w:val="00707716"/>
    <w:rsid w:val="00710F43"/>
    <w:rsid w:val="00710FAE"/>
    <w:rsid w:val="007114CD"/>
    <w:rsid w:val="00711690"/>
    <w:rsid w:val="00711973"/>
    <w:rsid w:val="00711DB6"/>
    <w:rsid w:val="00711EEC"/>
    <w:rsid w:val="007126DC"/>
    <w:rsid w:val="0071307D"/>
    <w:rsid w:val="00713275"/>
    <w:rsid w:val="007136D4"/>
    <w:rsid w:val="007138D3"/>
    <w:rsid w:val="00713BA3"/>
    <w:rsid w:val="007146BD"/>
    <w:rsid w:val="007147F4"/>
    <w:rsid w:val="00714A51"/>
    <w:rsid w:val="00715EC7"/>
    <w:rsid w:val="007162CE"/>
    <w:rsid w:val="00716442"/>
    <w:rsid w:val="00716D4C"/>
    <w:rsid w:val="0071708C"/>
    <w:rsid w:val="007171D7"/>
    <w:rsid w:val="007201D8"/>
    <w:rsid w:val="00720334"/>
    <w:rsid w:val="00720BAD"/>
    <w:rsid w:val="00721755"/>
    <w:rsid w:val="00721CEA"/>
    <w:rsid w:val="00721D8F"/>
    <w:rsid w:val="00721EF7"/>
    <w:rsid w:val="00721FBD"/>
    <w:rsid w:val="00723675"/>
    <w:rsid w:val="00723AD7"/>
    <w:rsid w:val="00723BB0"/>
    <w:rsid w:val="00723E7C"/>
    <w:rsid w:val="00724055"/>
    <w:rsid w:val="007242CB"/>
    <w:rsid w:val="00724CB1"/>
    <w:rsid w:val="00725699"/>
    <w:rsid w:val="0072662C"/>
    <w:rsid w:val="00726B8E"/>
    <w:rsid w:val="00727314"/>
    <w:rsid w:val="0072735C"/>
    <w:rsid w:val="0073035B"/>
    <w:rsid w:val="00731E8F"/>
    <w:rsid w:val="007328D3"/>
    <w:rsid w:val="00732ABB"/>
    <w:rsid w:val="00733BA9"/>
    <w:rsid w:val="00734A25"/>
    <w:rsid w:val="007358D0"/>
    <w:rsid w:val="007359F9"/>
    <w:rsid w:val="00735A20"/>
    <w:rsid w:val="00736545"/>
    <w:rsid w:val="007371BA"/>
    <w:rsid w:val="0073723B"/>
    <w:rsid w:val="0073731B"/>
    <w:rsid w:val="00737389"/>
    <w:rsid w:val="00740A8D"/>
    <w:rsid w:val="00740BA3"/>
    <w:rsid w:val="00741E91"/>
    <w:rsid w:val="00743617"/>
    <w:rsid w:val="00743BE2"/>
    <w:rsid w:val="00743E4A"/>
    <w:rsid w:val="0074445E"/>
    <w:rsid w:val="00744782"/>
    <w:rsid w:val="00744A70"/>
    <w:rsid w:val="00744B4D"/>
    <w:rsid w:val="00745854"/>
    <w:rsid w:val="0074614D"/>
    <w:rsid w:val="007462A9"/>
    <w:rsid w:val="007463B7"/>
    <w:rsid w:val="0074649C"/>
    <w:rsid w:val="007465E2"/>
    <w:rsid w:val="00747578"/>
    <w:rsid w:val="00747EA5"/>
    <w:rsid w:val="007500FD"/>
    <w:rsid w:val="0075046C"/>
    <w:rsid w:val="007506B3"/>
    <w:rsid w:val="0075150E"/>
    <w:rsid w:val="00751DE4"/>
    <w:rsid w:val="00751F6D"/>
    <w:rsid w:val="00752520"/>
    <w:rsid w:val="007529A2"/>
    <w:rsid w:val="00752AF3"/>
    <w:rsid w:val="00753218"/>
    <w:rsid w:val="0075362C"/>
    <w:rsid w:val="00753E3B"/>
    <w:rsid w:val="00754636"/>
    <w:rsid w:val="00754B24"/>
    <w:rsid w:val="00754EC3"/>
    <w:rsid w:val="00755759"/>
    <w:rsid w:val="007558B8"/>
    <w:rsid w:val="007565DF"/>
    <w:rsid w:val="0075679D"/>
    <w:rsid w:val="00757B11"/>
    <w:rsid w:val="007602C6"/>
    <w:rsid w:val="00760357"/>
    <w:rsid w:val="00760D31"/>
    <w:rsid w:val="00760D6F"/>
    <w:rsid w:val="00761799"/>
    <w:rsid w:val="007637B9"/>
    <w:rsid w:val="007641F3"/>
    <w:rsid w:val="0076470F"/>
    <w:rsid w:val="00764AED"/>
    <w:rsid w:val="00765138"/>
    <w:rsid w:val="00765AEC"/>
    <w:rsid w:val="00766317"/>
    <w:rsid w:val="007667C7"/>
    <w:rsid w:val="00767188"/>
    <w:rsid w:val="0077006F"/>
    <w:rsid w:val="00770B60"/>
    <w:rsid w:val="00772216"/>
    <w:rsid w:val="0077223D"/>
    <w:rsid w:val="00772B25"/>
    <w:rsid w:val="00773ABF"/>
    <w:rsid w:val="00773C53"/>
    <w:rsid w:val="00773F9C"/>
    <w:rsid w:val="00774063"/>
    <w:rsid w:val="0077495C"/>
    <w:rsid w:val="007750B3"/>
    <w:rsid w:val="007757F7"/>
    <w:rsid w:val="00776A9C"/>
    <w:rsid w:val="00776EAE"/>
    <w:rsid w:val="00776F9F"/>
    <w:rsid w:val="007772A0"/>
    <w:rsid w:val="00777B76"/>
    <w:rsid w:val="00780647"/>
    <w:rsid w:val="00780AE8"/>
    <w:rsid w:val="00781117"/>
    <w:rsid w:val="007816F4"/>
    <w:rsid w:val="0078186C"/>
    <w:rsid w:val="00781A0A"/>
    <w:rsid w:val="007822BF"/>
    <w:rsid w:val="00782751"/>
    <w:rsid w:val="00782BA7"/>
    <w:rsid w:val="0078378E"/>
    <w:rsid w:val="007837BD"/>
    <w:rsid w:val="00783CAE"/>
    <w:rsid w:val="00784E51"/>
    <w:rsid w:val="00786128"/>
    <w:rsid w:val="00786800"/>
    <w:rsid w:val="00786914"/>
    <w:rsid w:val="00786B1F"/>
    <w:rsid w:val="007904E1"/>
    <w:rsid w:val="007909E7"/>
    <w:rsid w:val="00791430"/>
    <w:rsid w:val="007915EF"/>
    <w:rsid w:val="00791C3E"/>
    <w:rsid w:val="007920EE"/>
    <w:rsid w:val="007932DB"/>
    <w:rsid w:val="00793E3E"/>
    <w:rsid w:val="007945F1"/>
    <w:rsid w:val="00794CB1"/>
    <w:rsid w:val="00795DCD"/>
    <w:rsid w:val="007969F1"/>
    <w:rsid w:val="00796A8C"/>
    <w:rsid w:val="0079746A"/>
    <w:rsid w:val="007A0647"/>
    <w:rsid w:val="007A0873"/>
    <w:rsid w:val="007A12CE"/>
    <w:rsid w:val="007A19DE"/>
    <w:rsid w:val="007A2F34"/>
    <w:rsid w:val="007A310F"/>
    <w:rsid w:val="007A3B6D"/>
    <w:rsid w:val="007A3DD9"/>
    <w:rsid w:val="007A3E3C"/>
    <w:rsid w:val="007A45F0"/>
    <w:rsid w:val="007A47E6"/>
    <w:rsid w:val="007A4989"/>
    <w:rsid w:val="007A4BD8"/>
    <w:rsid w:val="007A4C09"/>
    <w:rsid w:val="007A4E03"/>
    <w:rsid w:val="007A4E94"/>
    <w:rsid w:val="007A5670"/>
    <w:rsid w:val="007A588B"/>
    <w:rsid w:val="007A66AB"/>
    <w:rsid w:val="007A6D6B"/>
    <w:rsid w:val="007A7271"/>
    <w:rsid w:val="007A7CCC"/>
    <w:rsid w:val="007B088E"/>
    <w:rsid w:val="007B0A7F"/>
    <w:rsid w:val="007B1347"/>
    <w:rsid w:val="007B13EF"/>
    <w:rsid w:val="007B1B3E"/>
    <w:rsid w:val="007B1B6F"/>
    <w:rsid w:val="007B30B9"/>
    <w:rsid w:val="007B33FF"/>
    <w:rsid w:val="007B399B"/>
    <w:rsid w:val="007B45AF"/>
    <w:rsid w:val="007B5322"/>
    <w:rsid w:val="007B5A0F"/>
    <w:rsid w:val="007B5B07"/>
    <w:rsid w:val="007B5B52"/>
    <w:rsid w:val="007B7492"/>
    <w:rsid w:val="007C1446"/>
    <w:rsid w:val="007C18B9"/>
    <w:rsid w:val="007C229B"/>
    <w:rsid w:val="007C275E"/>
    <w:rsid w:val="007C2850"/>
    <w:rsid w:val="007C39E6"/>
    <w:rsid w:val="007C3D29"/>
    <w:rsid w:val="007C5082"/>
    <w:rsid w:val="007C5943"/>
    <w:rsid w:val="007C5B57"/>
    <w:rsid w:val="007D0875"/>
    <w:rsid w:val="007D08FB"/>
    <w:rsid w:val="007D0999"/>
    <w:rsid w:val="007D16C1"/>
    <w:rsid w:val="007D2324"/>
    <w:rsid w:val="007D25EF"/>
    <w:rsid w:val="007D3051"/>
    <w:rsid w:val="007D354E"/>
    <w:rsid w:val="007D3BDA"/>
    <w:rsid w:val="007D4327"/>
    <w:rsid w:val="007D54DA"/>
    <w:rsid w:val="007D5754"/>
    <w:rsid w:val="007D5D68"/>
    <w:rsid w:val="007D6C8D"/>
    <w:rsid w:val="007D783B"/>
    <w:rsid w:val="007E0AFD"/>
    <w:rsid w:val="007E153F"/>
    <w:rsid w:val="007E2291"/>
    <w:rsid w:val="007E290B"/>
    <w:rsid w:val="007E2EA1"/>
    <w:rsid w:val="007E41E1"/>
    <w:rsid w:val="007E421F"/>
    <w:rsid w:val="007E5691"/>
    <w:rsid w:val="007E588A"/>
    <w:rsid w:val="007E5C17"/>
    <w:rsid w:val="007E6B2B"/>
    <w:rsid w:val="007E7329"/>
    <w:rsid w:val="007E7429"/>
    <w:rsid w:val="007E7DE7"/>
    <w:rsid w:val="007F02B1"/>
    <w:rsid w:val="007F159F"/>
    <w:rsid w:val="007F1F74"/>
    <w:rsid w:val="007F2197"/>
    <w:rsid w:val="007F2703"/>
    <w:rsid w:val="007F2B22"/>
    <w:rsid w:val="007F2E23"/>
    <w:rsid w:val="007F330A"/>
    <w:rsid w:val="007F36A4"/>
    <w:rsid w:val="007F40A9"/>
    <w:rsid w:val="007F436B"/>
    <w:rsid w:val="007F508C"/>
    <w:rsid w:val="007F52D2"/>
    <w:rsid w:val="007F53C1"/>
    <w:rsid w:val="007F5C62"/>
    <w:rsid w:val="007F67D5"/>
    <w:rsid w:val="007F68E4"/>
    <w:rsid w:val="007F6BD0"/>
    <w:rsid w:val="007F77B5"/>
    <w:rsid w:val="008027A4"/>
    <w:rsid w:val="00803628"/>
    <w:rsid w:val="00803D06"/>
    <w:rsid w:val="008048E8"/>
    <w:rsid w:val="00804D61"/>
    <w:rsid w:val="00804F5C"/>
    <w:rsid w:val="00805FB9"/>
    <w:rsid w:val="00806551"/>
    <w:rsid w:val="008068F9"/>
    <w:rsid w:val="00806C13"/>
    <w:rsid w:val="00806D54"/>
    <w:rsid w:val="00807292"/>
    <w:rsid w:val="008076C2"/>
    <w:rsid w:val="00807E55"/>
    <w:rsid w:val="00810730"/>
    <w:rsid w:val="00810ABB"/>
    <w:rsid w:val="00811168"/>
    <w:rsid w:val="0081275F"/>
    <w:rsid w:val="00812EF5"/>
    <w:rsid w:val="00813054"/>
    <w:rsid w:val="008130AF"/>
    <w:rsid w:val="0081480C"/>
    <w:rsid w:val="00814A75"/>
    <w:rsid w:val="00814A9C"/>
    <w:rsid w:val="00814FA0"/>
    <w:rsid w:val="00814FF0"/>
    <w:rsid w:val="008151FA"/>
    <w:rsid w:val="00815AE8"/>
    <w:rsid w:val="00815E22"/>
    <w:rsid w:val="00815F3B"/>
    <w:rsid w:val="00816027"/>
    <w:rsid w:val="00816029"/>
    <w:rsid w:val="008170A5"/>
    <w:rsid w:val="008177E1"/>
    <w:rsid w:val="00820249"/>
    <w:rsid w:val="008209F6"/>
    <w:rsid w:val="00822398"/>
    <w:rsid w:val="008225BB"/>
    <w:rsid w:val="00823512"/>
    <w:rsid w:val="0082469F"/>
    <w:rsid w:val="008246C5"/>
    <w:rsid w:val="0082507F"/>
    <w:rsid w:val="00825322"/>
    <w:rsid w:val="0082558A"/>
    <w:rsid w:val="00825D1F"/>
    <w:rsid w:val="00826812"/>
    <w:rsid w:val="008268A0"/>
    <w:rsid w:val="00826BC9"/>
    <w:rsid w:val="00826FB7"/>
    <w:rsid w:val="00827070"/>
    <w:rsid w:val="00827154"/>
    <w:rsid w:val="00827895"/>
    <w:rsid w:val="00827A30"/>
    <w:rsid w:val="0083027D"/>
    <w:rsid w:val="00830848"/>
    <w:rsid w:val="00830BC7"/>
    <w:rsid w:val="0083164C"/>
    <w:rsid w:val="0083260A"/>
    <w:rsid w:val="00832C9D"/>
    <w:rsid w:val="00832F35"/>
    <w:rsid w:val="0083356F"/>
    <w:rsid w:val="00834080"/>
    <w:rsid w:val="008344AD"/>
    <w:rsid w:val="008344D0"/>
    <w:rsid w:val="00834D13"/>
    <w:rsid w:val="008354D3"/>
    <w:rsid w:val="008357A5"/>
    <w:rsid w:val="0083630B"/>
    <w:rsid w:val="0083680A"/>
    <w:rsid w:val="0083689F"/>
    <w:rsid w:val="00836BA5"/>
    <w:rsid w:val="008372D2"/>
    <w:rsid w:val="008374C7"/>
    <w:rsid w:val="0083755F"/>
    <w:rsid w:val="00837F66"/>
    <w:rsid w:val="008406BD"/>
    <w:rsid w:val="00840CA8"/>
    <w:rsid w:val="00840E50"/>
    <w:rsid w:val="00840FA4"/>
    <w:rsid w:val="00842AAA"/>
    <w:rsid w:val="00843276"/>
    <w:rsid w:val="0084350A"/>
    <w:rsid w:val="00843B5D"/>
    <w:rsid w:val="008456B1"/>
    <w:rsid w:val="008469CA"/>
    <w:rsid w:val="00846B81"/>
    <w:rsid w:val="00846BAE"/>
    <w:rsid w:val="00851616"/>
    <w:rsid w:val="008518CB"/>
    <w:rsid w:val="008518EC"/>
    <w:rsid w:val="00851D61"/>
    <w:rsid w:val="00853802"/>
    <w:rsid w:val="00854528"/>
    <w:rsid w:val="00854958"/>
    <w:rsid w:val="00854EA8"/>
    <w:rsid w:val="0085661A"/>
    <w:rsid w:val="008577AB"/>
    <w:rsid w:val="00857952"/>
    <w:rsid w:val="008613D8"/>
    <w:rsid w:val="00862867"/>
    <w:rsid w:val="00862AD8"/>
    <w:rsid w:val="00862C3B"/>
    <w:rsid w:val="00863078"/>
    <w:rsid w:val="008630C3"/>
    <w:rsid w:val="008630D7"/>
    <w:rsid w:val="0086373B"/>
    <w:rsid w:val="00863A5D"/>
    <w:rsid w:val="00863BDD"/>
    <w:rsid w:val="00863E31"/>
    <w:rsid w:val="0086448B"/>
    <w:rsid w:val="00865D26"/>
    <w:rsid w:val="00865E0F"/>
    <w:rsid w:val="0086678F"/>
    <w:rsid w:val="00867095"/>
    <w:rsid w:val="00867CF2"/>
    <w:rsid w:val="008702E7"/>
    <w:rsid w:val="0087055C"/>
    <w:rsid w:val="00871090"/>
    <w:rsid w:val="0087121B"/>
    <w:rsid w:val="00871BDD"/>
    <w:rsid w:val="00871EE6"/>
    <w:rsid w:val="00872EEB"/>
    <w:rsid w:val="00873127"/>
    <w:rsid w:val="0087355F"/>
    <w:rsid w:val="00873C8C"/>
    <w:rsid w:val="0087435D"/>
    <w:rsid w:val="008744AC"/>
    <w:rsid w:val="00874863"/>
    <w:rsid w:val="008748EF"/>
    <w:rsid w:val="00875045"/>
    <w:rsid w:val="0087564B"/>
    <w:rsid w:val="008756BC"/>
    <w:rsid w:val="0087646C"/>
    <w:rsid w:val="00876AE0"/>
    <w:rsid w:val="00877FC0"/>
    <w:rsid w:val="00881524"/>
    <w:rsid w:val="00884C34"/>
    <w:rsid w:val="00884E18"/>
    <w:rsid w:val="00885743"/>
    <w:rsid w:val="00885ACC"/>
    <w:rsid w:val="00886625"/>
    <w:rsid w:val="00886927"/>
    <w:rsid w:val="00886B24"/>
    <w:rsid w:val="00886D7A"/>
    <w:rsid w:val="00887162"/>
    <w:rsid w:val="00887FB7"/>
    <w:rsid w:val="00890117"/>
    <w:rsid w:val="00890B17"/>
    <w:rsid w:val="00890B9B"/>
    <w:rsid w:val="00891C40"/>
    <w:rsid w:val="0089431B"/>
    <w:rsid w:val="00894806"/>
    <w:rsid w:val="008958A2"/>
    <w:rsid w:val="00895CDA"/>
    <w:rsid w:val="008961D2"/>
    <w:rsid w:val="00896807"/>
    <w:rsid w:val="008A0452"/>
    <w:rsid w:val="008A061D"/>
    <w:rsid w:val="008A0B3B"/>
    <w:rsid w:val="008A139B"/>
    <w:rsid w:val="008A1532"/>
    <w:rsid w:val="008A28FC"/>
    <w:rsid w:val="008A2BF4"/>
    <w:rsid w:val="008A2D6D"/>
    <w:rsid w:val="008A3837"/>
    <w:rsid w:val="008A4B51"/>
    <w:rsid w:val="008A5773"/>
    <w:rsid w:val="008A589F"/>
    <w:rsid w:val="008A58DB"/>
    <w:rsid w:val="008A60D6"/>
    <w:rsid w:val="008A624A"/>
    <w:rsid w:val="008A7501"/>
    <w:rsid w:val="008A7696"/>
    <w:rsid w:val="008B013A"/>
    <w:rsid w:val="008B0451"/>
    <w:rsid w:val="008B34F5"/>
    <w:rsid w:val="008B4301"/>
    <w:rsid w:val="008B4C4B"/>
    <w:rsid w:val="008B4F43"/>
    <w:rsid w:val="008B564D"/>
    <w:rsid w:val="008B62C5"/>
    <w:rsid w:val="008B6413"/>
    <w:rsid w:val="008B645D"/>
    <w:rsid w:val="008B7166"/>
    <w:rsid w:val="008B75C4"/>
    <w:rsid w:val="008B7A49"/>
    <w:rsid w:val="008C091E"/>
    <w:rsid w:val="008C0EB1"/>
    <w:rsid w:val="008C0ED6"/>
    <w:rsid w:val="008C1149"/>
    <w:rsid w:val="008C1A20"/>
    <w:rsid w:val="008C263A"/>
    <w:rsid w:val="008C26F2"/>
    <w:rsid w:val="008C3720"/>
    <w:rsid w:val="008C446C"/>
    <w:rsid w:val="008C4ACC"/>
    <w:rsid w:val="008C4D44"/>
    <w:rsid w:val="008C53DE"/>
    <w:rsid w:val="008C5E06"/>
    <w:rsid w:val="008C6288"/>
    <w:rsid w:val="008C62D3"/>
    <w:rsid w:val="008C6C36"/>
    <w:rsid w:val="008C6DAA"/>
    <w:rsid w:val="008C73C5"/>
    <w:rsid w:val="008C7702"/>
    <w:rsid w:val="008C797C"/>
    <w:rsid w:val="008C7C65"/>
    <w:rsid w:val="008D07F8"/>
    <w:rsid w:val="008D2079"/>
    <w:rsid w:val="008D26E5"/>
    <w:rsid w:val="008D28C8"/>
    <w:rsid w:val="008D320C"/>
    <w:rsid w:val="008D3AEB"/>
    <w:rsid w:val="008D45F4"/>
    <w:rsid w:val="008D4873"/>
    <w:rsid w:val="008D4ACA"/>
    <w:rsid w:val="008D4B6F"/>
    <w:rsid w:val="008D4F0D"/>
    <w:rsid w:val="008D5652"/>
    <w:rsid w:val="008D57B5"/>
    <w:rsid w:val="008D57D7"/>
    <w:rsid w:val="008D6787"/>
    <w:rsid w:val="008D72E9"/>
    <w:rsid w:val="008D7618"/>
    <w:rsid w:val="008D76AC"/>
    <w:rsid w:val="008E004B"/>
    <w:rsid w:val="008E0B50"/>
    <w:rsid w:val="008E15F6"/>
    <w:rsid w:val="008E400E"/>
    <w:rsid w:val="008E42B7"/>
    <w:rsid w:val="008E42CF"/>
    <w:rsid w:val="008E49D0"/>
    <w:rsid w:val="008E4D4E"/>
    <w:rsid w:val="008E5732"/>
    <w:rsid w:val="008E5A0A"/>
    <w:rsid w:val="008E5ED1"/>
    <w:rsid w:val="008E6045"/>
    <w:rsid w:val="008E6073"/>
    <w:rsid w:val="008E6861"/>
    <w:rsid w:val="008F06BC"/>
    <w:rsid w:val="008F0890"/>
    <w:rsid w:val="008F09F1"/>
    <w:rsid w:val="008F0B7C"/>
    <w:rsid w:val="008F300D"/>
    <w:rsid w:val="008F336F"/>
    <w:rsid w:val="008F3C7E"/>
    <w:rsid w:val="008F43F7"/>
    <w:rsid w:val="008F4AEE"/>
    <w:rsid w:val="008F4E14"/>
    <w:rsid w:val="008F5EE6"/>
    <w:rsid w:val="008F684C"/>
    <w:rsid w:val="008F6FC7"/>
    <w:rsid w:val="008F71A0"/>
    <w:rsid w:val="008F7768"/>
    <w:rsid w:val="008F796C"/>
    <w:rsid w:val="008F7A3B"/>
    <w:rsid w:val="00900090"/>
    <w:rsid w:val="00901283"/>
    <w:rsid w:val="009013BC"/>
    <w:rsid w:val="0090182B"/>
    <w:rsid w:val="00901AC7"/>
    <w:rsid w:val="00901FAC"/>
    <w:rsid w:val="009024F3"/>
    <w:rsid w:val="00902654"/>
    <w:rsid w:val="0090265C"/>
    <w:rsid w:val="00902DC1"/>
    <w:rsid w:val="00903D3D"/>
    <w:rsid w:val="0090454D"/>
    <w:rsid w:val="00904A81"/>
    <w:rsid w:val="00904B85"/>
    <w:rsid w:val="0090537E"/>
    <w:rsid w:val="00905E9C"/>
    <w:rsid w:val="00906E78"/>
    <w:rsid w:val="00907ADE"/>
    <w:rsid w:val="00912274"/>
    <w:rsid w:val="00912A1D"/>
    <w:rsid w:val="00913244"/>
    <w:rsid w:val="009132FA"/>
    <w:rsid w:val="00913E9C"/>
    <w:rsid w:val="009150BD"/>
    <w:rsid w:val="009156A1"/>
    <w:rsid w:val="00915E92"/>
    <w:rsid w:val="009160FA"/>
    <w:rsid w:val="009167F1"/>
    <w:rsid w:val="00917272"/>
    <w:rsid w:val="009174C5"/>
    <w:rsid w:val="00917DF2"/>
    <w:rsid w:val="00920174"/>
    <w:rsid w:val="00920344"/>
    <w:rsid w:val="0092099C"/>
    <w:rsid w:val="00921313"/>
    <w:rsid w:val="0092186C"/>
    <w:rsid w:val="00923AE7"/>
    <w:rsid w:val="00923D9E"/>
    <w:rsid w:val="009247E5"/>
    <w:rsid w:val="00925BB1"/>
    <w:rsid w:val="00925D65"/>
    <w:rsid w:val="00925DD6"/>
    <w:rsid w:val="009263C6"/>
    <w:rsid w:val="00926FD6"/>
    <w:rsid w:val="009277ED"/>
    <w:rsid w:val="00927ED1"/>
    <w:rsid w:val="00927F24"/>
    <w:rsid w:val="0093030A"/>
    <w:rsid w:val="0093133A"/>
    <w:rsid w:val="009322B7"/>
    <w:rsid w:val="00932DE6"/>
    <w:rsid w:val="0093302A"/>
    <w:rsid w:val="009335BB"/>
    <w:rsid w:val="0093425D"/>
    <w:rsid w:val="00934509"/>
    <w:rsid w:val="009348CD"/>
    <w:rsid w:val="009356B6"/>
    <w:rsid w:val="00935A8D"/>
    <w:rsid w:val="00935D0B"/>
    <w:rsid w:val="00937397"/>
    <w:rsid w:val="0094034B"/>
    <w:rsid w:val="00940AFD"/>
    <w:rsid w:val="00941862"/>
    <w:rsid w:val="00941A7B"/>
    <w:rsid w:val="00941BD8"/>
    <w:rsid w:val="00942AB2"/>
    <w:rsid w:val="00942E67"/>
    <w:rsid w:val="009432D5"/>
    <w:rsid w:val="00943733"/>
    <w:rsid w:val="0094379B"/>
    <w:rsid w:val="00943BC5"/>
    <w:rsid w:val="00943C99"/>
    <w:rsid w:val="00944D94"/>
    <w:rsid w:val="0094511F"/>
    <w:rsid w:val="00945312"/>
    <w:rsid w:val="00945472"/>
    <w:rsid w:val="00945725"/>
    <w:rsid w:val="009458BE"/>
    <w:rsid w:val="00946591"/>
    <w:rsid w:val="0094694E"/>
    <w:rsid w:val="00946E6B"/>
    <w:rsid w:val="009474FC"/>
    <w:rsid w:val="0095029D"/>
    <w:rsid w:val="00950BB6"/>
    <w:rsid w:val="009515AA"/>
    <w:rsid w:val="00951B38"/>
    <w:rsid w:val="00951CC7"/>
    <w:rsid w:val="00951FA4"/>
    <w:rsid w:val="009525E6"/>
    <w:rsid w:val="00952D5D"/>
    <w:rsid w:val="00953567"/>
    <w:rsid w:val="0095368A"/>
    <w:rsid w:val="0095416D"/>
    <w:rsid w:val="00954DA8"/>
    <w:rsid w:val="0095585E"/>
    <w:rsid w:val="009558B8"/>
    <w:rsid w:val="0095656F"/>
    <w:rsid w:val="0095665B"/>
    <w:rsid w:val="00956EC9"/>
    <w:rsid w:val="00956F6C"/>
    <w:rsid w:val="00957404"/>
    <w:rsid w:val="009575C7"/>
    <w:rsid w:val="00960B32"/>
    <w:rsid w:val="009613E0"/>
    <w:rsid w:val="009614DE"/>
    <w:rsid w:val="00961593"/>
    <w:rsid w:val="00961D6C"/>
    <w:rsid w:val="0096218B"/>
    <w:rsid w:val="0096308B"/>
    <w:rsid w:val="00963BF0"/>
    <w:rsid w:val="00963E4D"/>
    <w:rsid w:val="00964412"/>
    <w:rsid w:val="00964F02"/>
    <w:rsid w:val="009653C7"/>
    <w:rsid w:val="00965C3F"/>
    <w:rsid w:val="00965FC7"/>
    <w:rsid w:val="00966303"/>
    <w:rsid w:val="00966A3C"/>
    <w:rsid w:val="00967E73"/>
    <w:rsid w:val="009701EE"/>
    <w:rsid w:val="00970A08"/>
    <w:rsid w:val="00971E95"/>
    <w:rsid w:val="00971F20"/>
    <w:rsid w:val="00971F5A"/>
    <w:rsid w:val="009728A2"/>
    <w:rsid w:val="00972F31"/>
    <w:rsid w:val="00973502"/>
    <w:rsid w:val="00973842"/>
    <w:rsid w:val="00973E82"/>
    <w:rsid w:val="00974AA2"/>
    <w:rsid w:val="00974F89"/>
    <w:rsid w:val="00975A85"/>
    <w:rsid w:val="00975BD9"/>
    <w:rsid w:val="009779DE"/>
    <w:rsid w:val="00980D22"/>
    <w:rsid w:val="009816C0"/>
    <w:rsid w:val="009818CE"/>
    <w:rsid w:val="00981ECB"/>
    <w:rsid w:val="00982B2E"/>
    <w:rsid w:val="00983723"/>
    <w:rsid w:val="00983E73"/>
    <w:rsid w:val="009842B1"/>
    <w:rsid w:val="00984C3B"/>
    <w:rsid w:val="00985EFE"/>
    <w:rsid w:val="00986BF1"/>
    <w:rsid w:val="00986D92"/>
    <w:rsid w:val="0098719C"/>
    <w:rsid w:val="0098738B"/>
    <w:rsid w:val="00987B46"/>
    <w:rsid w:val="0099003E"/>
    <w:rsid w:val="00990150"/>
    <w:rsid w:val="00990255"/>
    <w:rsid w:val="009906A3"/>
    <w:rsid w:val="009906F4"/>
    <w:rsid w:val="00990BBD"/>
    <w:rsid w:val="00991F7E"/>
    <w:rsid w:val="0099282A"/>
    <w:rsid w:val="00992C13"/>
    <w:rsid w:val="00992FC2"/>
    <w:rsid w:val="009944B0"/>
    <w:rsid w:val="009945CE"/>
    <w:rsid w:val="009950D2"/>
    <w:rsid w:val="009951FB"/>
    <w:rsid w:val="00995836"/>
    <w:rsid w:val="00995837"/>
    <w:rsid w:val="00995BF7"/>
    <w:rsid w:val="00995E85"/>
    <w:rsid w:val="00996133"/>
    <w:rsid w:val="00996BBB"/>
    <w:rsid w:val="009972F0"/>
    <w:rsid w:val="009977B6"/>
    <w:rsid w:val="009A01B4"/>
    <w:rsid w:val="009A0DA5"/>
    <w:rsid w:val="009A1658"/>
    <w:rsid w:val="009A2321"/>
    <w:rsid w:val="009A2791"/>
    <w:rsid w:val="009A3912"/>
    <w:rsid w:val="009A3C5F"/>
    <w:rsid w:val="009A41AC"/>
    <w:rsid w:val="009A4478"/>
    <w:rsid w:val="009A4CF0"/>
    <w:rsid w:val="009A7238"/>
    <w:rsid w:val="009A7392"/>
    <w:rsid w:val="009B00E0"/>
    <w:rsid w:val="009B1BA3"/>
    <w:rsid w:val="009B2098"/>
    <w:rsid w:val="009B27F1"/>
    <w:rsid w:val="009B2A49"/>
    <w:rsid w:val="009B2C0C"/>
    <w:rsid w:val="009B2FD8"/>
    <w:rsid w:val="009B3D91"/>
    <w:rsid w:val="009B3F14"/>
    <w:rsid w:val="009B5762"/>
    <w:rsid w:val="009B59ED"/>
    <w:rsid w:val="009B5DE2"/>
    <w:rsid w:val="009B64F6"/>
    <w:rsid w:val="009B65B0"/>
    <w:rsid w:val="009B68AF"/>
    <w:rsid w:val="009B69B9"/>
    <w:rsid w:val="009B7354"/>
    <w:rsid w:val="009C0420"/>
    <w:rsid w:val="009C2B15"/>
    <w:rsid w:val="009C356D"/>
    <w:rsid w:val="009C39B8"/>
    <w:rsid w:val="009C3B2E"/>
    <w:rsid w:val="009C5901"/>
    <w:rsid w:val="009C5DAC"/>
    <w:rsid w:val="009C6D1A"/>
    <w:rsid w:val="009C704C"/>
    <w:rsid w:val="009D023A"/>
    <w:rsid w:val="009D0257"/>
    <w:rsid w:val="009D0A5A"/>
    <w:rsid w:val="009D12A0"/>
    <w:rsid w:val="009D1393"/>
    <w:rsid w:val="009D1A2D"/>
    <w:rsid w:val="009D2471"/>
    <w:rsid w:val="009D251B"/>
    <w:rsid w:val="009D37DE"/>
    <w:rsid w:val="009D58FC"/>
    <w:rsid w:val="009D5D20"/>
    <w:rsid w:val="009D6028"/>
    <w:rsid w:val="009D663B"/>
    <w:rsid w:val="009D724F"/>
    <w:rsid w:val="009E0321"/>
    <w:rsid w:val="009E04B0"/>
    <w:rsid w:val="009E0C4B"/>
    <w:rsid w:val="009E107B"/>
    <w:rsid w:val="009E142B"/>
    <w:rsid w:val="009E1555"/>
    <w:rsid w:val="009E1A31"/>
    <w:rsid w:val="009E29EC"/>
    <w:rsid w:val="009E309B"/>
    <w:rsid w:val="009E3629"/>
    <w:rsid w:val="009E391F"/>
    <w:rsid w:val="009E3E59"/>
    <w:rsid w:val="009E415B"/>
    <w:rsid w:val="009E4469"/>
    <w:rsid w:val="009E4E9B"/>
    <w:rsid w:val="009E51BE"/>
    <w:rsid w:val="009E5C0D"/>
    <w:rsid w:val="009E6036"/>
    <w:rsid w:val="009E6F3A"/>
    <w:rsid w:val="009E77E2"/>
    <w:rsid w:val="009E78C6"/>
    <w:rsid w:val="009F0F73"/>
    <w:rsid w:val="009F1636"/>
    <w:rsid w:val="009F1BDB"/>
    <w:rsid w:val="009F1F0B"/>
    <w:rsid w:val="009F2F63"/>
    <w:rsid w:val="009F35CA"/>
    <w:rsid w:val="009F3848"/>
    <w:rsid w:val="009F393F"/>
    <w:rsid w:val="009F5879"/>
    <w:rsid w:val="009F5B39"/>
    <w:rsid w:val="00A01747"/>
    <w:rsid w:val="00A017A7"/>
    <w:rsid w:val="00A019BA"/>
    <w:rsid w:val="00A01A36"/>
    <w:rsid w:val="00A01AE6"/>
    <w:rsid w:val="00A02D96"/>
    <w:rsid w:val="00A02EA7"/>
    <w:rsid w:val="00A032E5"/>
    <w:rsid w:val="00A03460"/>
    <w:rsid w:val="00A044B6"/>
    <w:rsid w:val="00A05277"/>
    <w:rsid w:val="00A052BD"/>
    <w:rsid w:val="00A057FA"/>
    <w:rsid w:val="00A063AE"/>
    <w:rsid w:val="00A0640A"/>
    <w:rsid w:val="00A06808"/>
    <w:rsid w:val="00A069E7"/>
    <w:rsid w:val="00A06A1E"/>
    <w:rsid w:val="00A10248"/>
    <w:rsid w:val="00A10607"/>
    <w:rsid w:val="00A11459"/>
    <w:rsid w:val="00A11926"/>
    <w:rsid w:val="00A11B9D"/>
    <w:rsid w:val="00A12259"/>
    <w:rsid w:val="00A1243D"/>
    <w:rsid w:val="00A12702"/>
    <w:rsid w:val="00A12AF1"/>
    <w:rsid w:val="00A143C8"/>
    <w:rsid w:val="00A148E7"/>
    <w:rsid w:val="00A15395"/>
    <w:rsid w:val="00A164F8"/>
    <w:rsid w:val="00A16F61"/>
    <w:rsid w:val="00A170CF"/>
    <w:rsid w:val="00A1716E"/>
    <w:rsid w:val="00A17E19"/>
    <w:rsid w:val="00A17EF4"/>
    <w:rsid w:val="00A20A47"/>
    <w:rsid w:val="00A20EA8"/>
    <w:rsid w:val="00A20FB2"/>
    <w:rsid w:val="00A211E9"/>
    <w:rsid w:val="00A2147A"/>
    <w:rsid w:val="00A21970"/>
    <w:rsid w:val="00A229B4"/>
    <w:rsid w:val="00A230BA"/>
    <w:rsid w:val="00A23832"/>
    <w:rsid w:val="00A23EAE"/>
    <w:rsid w:val="00A24D1F"/>
    <w:rsid w:val="00A24DF8"/>
    <w:rsid w:val="00A2509E"/>
    <w:rsid w:val="00A25DCE"/>
    <w:rsid w:val="00A264FD"/>
    <w:rsid w:val="00A26FD7"/>
    <w:rsid w:val="00A2786A"/>
    <w:rsid w:val="00A30254"/>
    <w:rsid w:val="00A306E3"/>
    <w:rsid w:val="00A30B01"/>
    <w:rsid w:val="00A31710"/>
    <w:rsid w:val="00A3171B"/>
    <w:rsid w:val="00A32D57"/>
    <w:rsid w:val="00A337A3"/>
    <w:rsid w:val="00A33897"/>
    <w:rsid w:val="00A34465"/>
    <w:rsid w:val="00A3491E"/>
    <w:rsid w:val="00A35184"/>
    <w:rsid w:val="00A353A9"/>
    <w:rsid w:val="00A3575E"/>
    <w:rsid w:val="00A36A18"/>
    <w:rsid w:val="00A36B7A"/>
    <w:rsid w:val="00A372C6"/>
    <w:rsid w:val="00A37845"/>
    <w:rsid w:val="00A379FC"/>
    <w:rsid w:val="00A37B5C"/>
    <w:rsid w:val="00A37C06"/>
    <w:rsid w:val="00A40A47"/>
    <w:rsid w:val="00A40BBF"/>
    <w:rsid w:val="00A41D79"/>
    <w:rsid w:val="00A41D7E"/>
    <w:rsid w:val="00A42BFE"/>
    <w:rsid w:val="00A42DF1"/>
    <w:rsid w:val="00A434E3"/>
    <w:rsid w:val="00A43687"/>
    <w:rsid w:val="00A44EBC"/>
    <w:rsid w:val="00A464E0"/>
    <w:rsid w:val="00A46BFB"/>
    <w:rsid w:val="00A46CB8"/>
    <w:rsid w:val="00A47246"/>
    <w:rsid w:val="00A47276"/>
    <w:rsid w:val="00A473FF"/>
    <w:rsid w:val="00A47982"/>
    <w:rsid w:val="00A47BD7"/>
    <w:rsid w:val="00A47D23"/>
    <w:rsid w:val="00A47ED9"/>
    <w:rsid w:val="00A50404"/>
    <w:rsid w:val="00A50C16"/>
    <w:rsid w:val="00A5182D"/>
    <w:rsid w:val="00A51959"/>
    <w:rsid w:val="00A51CB9"/>
    <w:rsid w:val="00A5235D"/>
    <w:rsid w:val="00A5288A"/>
    <w:rsid w:val="00A529A2"/>
    <w:rsid w:val="00A52AF0"/>
    <w:rsid w:val="00A533DB"/>
    <w:rsid w:val="00A5444D"/>
    <w:rsid w:val="00A5486D"/>
    <w:rsid w:val="00A54A35"/>
    <w:rsid w:val="00A56272"/>
    <w:rsid w:val="00A56385"/>
    <w:rsid w:val="00A567EF"/>
    <w:rsid w:val="00A57BFB"/>
    <w:rsid w:val="00A57EA5"/>
    <w:rsid w:val="00A601BC"/>
    <w:rsid w:val="00A60A6E"/>
    <w:rsid w:val="00A612CA"/>
    <w:rsid w:val="00A612FD"/>
    <w:rsid w:val="00A615C1"/>
    <w:rsid w:val="00A61D81"/>
    <w:rsid w:val="00A621F8"/>
    <w:rsid w:val="00A62731"/>
    <w:rsid w:val="00A62C53"/>
    <w:rsid w:val="00A635F9"/>
    <w:rsid w:val="00A639B1"/>
    <w:rsid w:val="00A64697"/>
    <w:rsid w:val="00A6476D"/>
    <w:rsid w:val="00A64DF6"/>
    <w:rsid w:val="00A65045"/>
    <w:rsid w:val="00A65174"/>
    <w:rsid w:val="00A65A35"/>
    <w:rsid w:val="00A65BB0"/>
    <w:rsid w:val="00A66795"/>
    <w:rsid w:val="00A669CA"/>
    <w:rsid w:val="00A66A00"/>
    <w:rsid w:val="00A66CF3"/>
    <w:rsid w:val="00A66D25"/>
    <w:rsid w:val="00A672F5"/>
    <w:rsid w:val="00A674A2"/>
    <w:rsid w:val="00A708CD"/>
    <w:rsid w:val="00A708EE"/>
    <w:rsid w:val="00A70C7E"/>
    <w:rsid w:val="00A734FD"/>
    <w:rsid w:val="00A73525"/>
    <w:rsid w:val="00A73A75"/>
    <w:rsid w:val="00A742A7"/>
    <w:rsid w:val="00A742E1"/>
    <w:rsid w:val="00A745BF"/>
    <w:rsid w:val="00A74BD8"/>
    <w:rsid w:val="00A75711"/>
    <w:rsid w:val="00A75742"/>
    <w:rsid w:val="00A75B70"/>
    <w:rsid w:val="00A76116"/>
    <w:rsid w:val="00A76753"/>
    <w:rsid w:val="00A7779E"/>
    <w:rsid w:val="00A777AE"/>
    <w:rsid w:val="00A80019"/>
    <w:rsid w:val="00A801D5"/>
    <w:rsid w:val="00A803C2"/>
    <w:rsid w:val="00A8063B"/>
    <w:rsid w:val="00A81459"/>
    <w:rsid w:val="00A826AA"/>
    <w:rsid w:val="00A82D5B"/>
    <w:rsid w:val="00A82E17"/>
    <w:rsid w:val="00A833AE"/>
    <w:rsid w:val="00A834A7"/>
    <w:rsid w:val="00A839B0"/>
    <w:rsid w:val="00A83E0C"/>
    <w:rsid w:val="00A8587B"/>
    <w:rsid w:val="00A86444"/>
    <w:rsid w:val="00A8722C"/>
    <w:rsid w:val="00A873B0"/>
    <w:rsid w:val="00A87F6E"/>
    <w:rsid w:val="00A91876"/>
    <w:rsid w:val="00A9230B"/>
    <w:rsid w:val="00A92338"/>
    <w:rsid w:val="00A923E6"/>
    <w:rsid w:val="00A9293A"/>
    <w:rsid w:val="00A92A6C"/>
    <w:rsid w:val="00A939FB"/>
    <w:rsid w:val="00A94120"/>
    <w:rsid w:val="00A94128"/>
    <w:rsid w:val="00A942DB"/>
    <w:rsid w:val="00A947D3"/>
    <w:rsid w:val="00A95057"/>
    <w:rsid w:val="00A95D50"/>
    <w:rsid w:val="00A96257"/>
    <w:rsid w:val="00A96ADF"/>
    <w:rsid w:val="00A96F1C"/>
    <w:rsid w:val="00A974DE"/>
    <w:rsid w:val="00AA0049"/>
    <w:rsid w:val="00AA0941"/>
    <w:rsid w:val="00AA2993"/>
    <w:rsid w:val="00AA2C86"/>
    <w:rsid w:val="00AA332B"/>
    <w:rsid w:val="00AA3560"/>
    <w:rsid w:val="00AA3D63"/>
    <w:rsid w:val="00AA4DE2"/>
    <w:rsid w:val="00AA51B5"/>
    <w:rsid w:val="00AA6358"/>
    <w:rsid w:val="00AA6822"/>
    <w:rsid w:val="00AA6BBE"/>
    <w:rsid w:val="00AA6F8E"/>
    <w:rsid w:val="00AA70D5"/>
    <w:rsid w:val="00AA7106"/>
    <w:rsid w:val="00AA715B"/>
    <w:rsid w:val="00AA754E"/>
    <w:rsid w:val="00AA789C"/>
    <w:rsid w:val="00AB005B"/>
    <w:rsid w:val="00AB10DF"/>
    <w:rsid w:val="00AB1447"/>
    <w:rsid w:val="00AB150B"/>
    <w:rsid w:val="00AB1807"/>
    <w:rsid w:val="00AB1D35"/>
    <w:rsid w:val="00AB3795"/>
    <w:rsid w:val="00AB39E6"/>
    <w:rsid w:val="00AB3C06"/>
    <w:rsid w:val="00AB4137"/>
    <w:rsid w:val="00AB4371"/>
    <w:rsid w:val="00AB4DB2"/>
    <w:rsid w:val="00AB5273"/>
    <w:rsid w:val="00AB52BA"/>
    <w:rsid w:val="00AB5392"/>
    <w:rsid w:val="00AB553E"/>
    <w:rsid w:val="00AB579B"/>
    <w:rsid w:val="00AB6CF1"/>
    <w:rsid w:val="00AC0440"/>
    <w:rsid w:val="00AC0575"/>
    <w:rsid w:val="00AC080C"/>
    <w:rsid w:val="00AC0856"/>
    <w:rsid w:val="00AC1381"/>
    <w:rsid w:val="00AC33AC"/>
    <w:rsid w:val="00AC3860"/>
    <w:rsid w:val="00AC3BDA"/>
    <w:rsid w:val="00AC41A0"/>
    <w:rsid w:val="00AC4BB3"/>
    <w:rsid w:val="00AC5051"/>
    <w:rsid w:val="00AC53F8"/>
    <w:rsid w:val="00AC54B7"/>
    <w:rsid w:val="00AC59F4"/>
    <w:rsid w:val="00AC6BD3"/>
    <w:rsid w:val="00AC701F"/>
    <w:rsid w:val="00AC72C1"/>
    <w:rsid w:val="00AC73D0"/>
    <w:rsid w:val="00AC74F2"/>
    <w:rsid w:val="00AD00AB"/>
    <w:rsid w:val="00AD06EF"/>
    <w:rsid w:val="00AD0D83"/>
    <w:rsid w:val="00AD1A31"/>
    <w:rsid w:val="00AD1DE0"/>
    <w:rsid w:val="00AD2490"/>
    <w:rsid w:val="00AD2628"/>
    <w:rsid w:val="00AD264A"/>
    <w:rsid w:val="00AD28B5"/>
    <w:rsid w:val="00AD3713"/>
    <w:rsid w:val="00AD54D0"/>
    <w:rsid w:val="00AD5EEC"/>
    <w:rsid w:val="00AD6429"/>
    <w:rsid w:val="00AD78A9"/>
    <w:rsid w:val="00AD7F03"/>
    <w:rsid w:val="00AE00FF"/>
    <w:rsid w:val="00AE0370"/>
    <w:rsid w:val="00AE0B9B"/>
    <w:rsid w:val="00AE169A"/>
    <w:rsid w:val="00AE1AF0"/>
    <w:rsid w:val="00AE2C7B"/>
    <w:rsid w:val="00AE2E8D"/>
    <w:rsid w:val="00AE2F1A"/>
    <w:rsid w:val="00AE4350"/>
    <w:rsid w:val="00AE43B6"/>
    <w:rsid w:val="00AE4925"/>
    <w:rsid w:val="00AE49F4"/>
    <w:rsid w:val="00AE4BF5"/>
    <w:rsid w:val="00AE5895"/>
    <w:rsid w:val="00AE5BA2"/>
    <w:rsid w:val="00AE6A00"/>
    <w:rsid w:val="00AE6B75"/>
    <w:rsid w:val="00AE6E03"/>
    <w:rsid w:val="00AF106E"/>
    <w:rsid w:val="00AF131A"/>
    <w:rsid w:val="00AF1375"/>
    <w:rsid w:val="00AF18EA"/>
    <w:rsid w:val="00AF1B28"/>
    <w:rsid w:val="00AF1B88"/>
    <w:rsid w:val="00AF2CF4"/>
    <w:rsid w:val="00AF3936"/>
    <w:rsid w:val="00AF3B34"/>
    <w:rsid w:val="00AF3CDC"/>
    <w:rsid w:val="00AF3DEA"/>
    <w:rsid w:val="00AF4903"/>
    <w:rsid w:val="00AF4DB1"/>
    <w:rsid w:val="00AF7193"/>
    <w:rsid w:val="00AF779E"/>
    <w:rsid w:val="00AF7A1D"/>
    <w:rsid w:val="00B004BD"/>
    <w:rsid w:val="00B02A39"/>
    <w:rsid w:val="00B02BC3"/>
    <w:rsid w:val="00B02FF6"/>
    <w:rsid w:val="00B03513"/>
    <w:rsid w:val="00B03AEC"/>
    <w:rsid w:val="00B03C1B"/>
    <w:rsid w:val="00B046D3"/>
    <w:rsid w:val="00B05116"/>
    <w:rsid w:val="00B05425"/>
    <w:rsid w:val="00B05FBA"/>
    <w:rsid w:val="00B06ADF"/>
    <w:rsid w:val="00B072A1"/>
    <w:rsid w:val="00B07F1F"/>
    <w:rsid w:val="00B1033B"/>
    <w:rsid w:val="00B105A9"/>
    <w:rsid w:val="00B10982"/>
    <w:rsid w:val="00B10F63"/>
    <w:rsid w:val="00B11B60"/>
    <w:rsid w:val="00B11EA1"/>
    <w:rsid w:val="00B12052"/>
    <w:rsid w:val="00B12BAD"/>
    <w:rsid w:val="00B131DD"/>
    <w:rsid w:val="00B133FC"/>
    <w:rsid w:val="00B13497"/>
    <w:rsid w:val="00B134C5"/>
    <w:rsid w:val="00B13DD4"/>
    <w:rsid w:val="00B14267"/>
    <w:rsid w:val="00B14284"/>
    <w:rsid w:val="00B14491"/>
    <w:rsid w:val="00B149F9"/>
    <w:rsid w:val="00B14C68"/>
    <w:rsid w:val="00B14F62"/>
    <w:rsid w:val="00B15215"/>
    <w:rsid w:val="00B16321"/>
    <w:rsid w:val="00B165D1"/>
    <w:rsid w:val="00B16D39"/>
    <w:rsid w:val="00B1763B"/>
    <w:rsid w:val="00B17709"/>
    <w:rsid w:val="00B17CAE"/>
    <w:rsid w:val="00B203E1"/>
    <w:rsid w:val="00B20B27"/>
    <w:rsid w:val="00B20C41"/>
    <w:rsid w:val="00B20CB3"/>
    <w:rsid w:val="00B21959"/>
    <w:rsid w:val="00B21D6C"/>
    <w:rsid w:val="00B2223C"/>
    <w:rsid w:val="00B22292"/>
    <w:rsid w:val="00B22629"/>
    <w:rsid w:val="00B228EE"/>
    <w:rsid w:val="00B22E22"/>
    <w:rsid w:val="00B231EE"/>
    <w:rsid w:val="00B23A83"/>
    <w:rsid w:val="00B2438B"/>
    <w:rsid w:val="00B2497B"/>
    <w:rsid w:val="00B24A14"/>
    <w:rsid w:val="00B250EC"/>
    <w:rsid w:val="00B26041"/>
    <w:rsid w:val="00B269EB"/>
    <w:rsid w:val="00B26CD8"/>
    <w:rsid w:val="00B27FC5"/>
    <w:rsid w:val="00B31466"/>
    <w:rsid w:val="00B32182"/>
    <w:rsid w:val="00B32A11"/>
    <w:rsid w:val="00B32C69"/>
    <w:rsid w:val="00B334EE"/>
    <w:rsid w:val="00B33DBC"/>
    <w:rsid w:val="00B3523D"/>
    <w:rsid w:val="00B352A9"/>
    <w:rsid w:val="00B35791"/>
    <w:rsid w:val="00B35E6B"/>
    <w:rsid w:val="00B36067"/>
    <w:rsid w:val="00B3679C"/>
    <w:rsid w:val="00B3704C"/>
    <w:rsid w:val="00B37B66"/>
    <w:rsid w:val="00B37CBE"/>
    <w:rsid w:val="00B37D83"/>
    <w:rsid w:val="00B37EDE"/>
    <w:rsid w:val="00B37F7D"/>
    <w:rsid w:val="00B40682"/>
    <w:rsid w:val="00B408B3"/>
    <w:rsid w:val="00B40BF3"/>
    <w:rsid w:val="00B40EEB"/>
    <w:rsid w:val="00B40F55"/>
    <w:rsid w:val="00B420D1"/>
    <w:rsid w:val="00B423E7"/>
    <w:rsid w:val="00B42735"/>
    <w:rsid w:val="00B430EB"/>
    <w:rsid w:val="00B433B5"/>
    <w:rsid w:val="00B4382F"/>
    <w:rsid w:val="00B44623"/>
    <w:rsid w:val="00B46341"/>
    <w:rsid w:val="00B46D38"/>
    <w:rsid w:val="00B4790B"/>
    <w:rsid w:val="00B4799B"/>
    <w:rsid w:val="00B505FF"/>
    <w:rsid w:val="00B50FC0"/>
    <w:rsid w:val="00B518F2"/>
    <w:rsid w:val="00B5235B"/>
    <w:rsid w:val="00B529CA"/>
    <w:rsid w:val="00B52A59"/>
    <w:rsid w:val="00B535F1"/>
    <w:rsid w:val="00B53BD5"/>
    <w:rsid w:val="00B54145"/>
    <w:rsid w:val="00B542E0"/>
    <w:rsid w:val="00B54318"/>
    <w:rsid w:val="00B544E6"/>
    <w:rsid w:val="00B55237"/>
    <w:rsid w:val="00B553F3"/>
    <w:rsid w:val="00B569CD"/>
    <w:rsid w:val="00B575FF"/>
    <w:rsid w:val="00B57BCC"/>
    <w:rsid w:val="00B60C34"/>
    <w:rsid w:val="00B60D1C"/>
    <w:rsid w:val="00B60EFA"/>
    <w:rsid w:val="00B610DB"/>
    <w:rsid w:val="00B614C1"/>
    <w:rsid w:val="00B615AF"/>
    <w:rsid w:val="00B61808"/>
    <w:rsid w:val="00B63A54"/>
    <w:rsid w:val="00B63DD7"/>
    <w:rsid w:val="00B64AD8"/>
    <w:rsid w:val="00B64D52"/>
    <w:rsid w:val="00B64E93"/>
    <w:rsid w:val="00B66082"/>
    <w:rsid w:val="00B662FF"/>
    <w:rsid w:val="00B66339"/>
    <w:rsid w:val="00B66348"/>
    <w:rsid w:val="00B6691B"/>
    <w:rsid w:val="00B66D25"/>
    <w:rsid w:val="00B6796A"/>
    <w:rsid w:val="00B67CE7"/>
    <w:rsid w:val="00B67F46"/>
    <w:rsid w:val="00B70516"/>
    <w:rsid w:val="00B70B2E"/>
    <w:rsid w:val="00B71BA3"/>
    <w:rsid w:val="00B72467"/>
    <w:rsid w:val="00B73535"/>
    <w:rsid w:val="00B74DA5"/>
    <w:rsid w:val="00B75517"/>
    <w:rsid w:val="00B757F8"/>
    <w:rsid w:val="00B75CA7"/>
    <w:rsid w:val="00B75D95"/>
    <w:rsid w:val="00B76632"/>
    <w:rsid w:val="00B768B3"/>
    <w:rsid w:val="00B77064"/>
    <w:rsid w:val="00B77139"/>
    <w:rsid w:val="00B77212"/>
    <w:rsid w:val="00B77514"/>
    <w:rsid w:val="00B7799D"/>
    <w:rsid w:val="00B804DA"/>
    <w:rsid w:val="00B805A4"/>
    <w:rsid w:val="00B81D98"/>
    <w:rsid w:val="00B82DB7"/>
    <w:rsid w:val="00B82EFD"/>
    <w:rsid w:val="00B8360D"/>
    <w:rsid w:val="00B8370F"/>
    <w:rsid w:val="00B83F96"/>
    <w:rsid w:val="00B84625"/>
    <w:rsid w:val="00B8479A"/>
    <w:rsid w:val="00B85998"/>
    <w:rsid w:val="00B85B2D"/>
    <w:rsid w:val="00B860D4"/>
    <w:rsid w:val="00B869F0"/>
    <w:rsid w:val="00B86D48"/>
    <w:rsid w:val="00B86FC2"/>
    <w:rsid w:val="00B8738C"/>
    <w:rsid w:val="00B876A1"/>
    <w:rsid w:val="00B9001F"/>
    <w:rsid w:val="00B913D2"/>
    <w:rsid w:val="00B91449"/>
    <w:rsid w:val="00B916FD"/>
    <w:rsid w:val="00B91EF3"/>
    <w:rsid w:val="00B92E01"/>
    <w:rsid w:val="00B92F74"/>
    <w:rsid w:val="00B9317D"/>
    <w:rsid w:val="00B932EC"/>
    <w:rsid w:val="00B941A0"/>
    <w:rsid w:val="00B952AF"/>
    <w:rsid w:val="00B955FD"/>
    <w:rsid w:val="00B95692"/>
    <w:rsid w:val="00B96A97"/>
    <w:rsid w:val="00B972A5"/>
    <w:rsid w:val="00B97FAB"/>
    <w:rsid w:val="00BA0044"/>
    <w:rsid w:val="00BA0EAE"/>
    <w:rsid w:val="00BA0EFD"/>
    <w:rsid w:val="00BA1E53"/>
    <w:rsid w:val="00BA2BC4"/>
    <w:rsid w:val="00BA3510"/>
    <w:rsid w:val="00BA375A"/>
    <w:rsid w:val="00BA3D73"/>
    <w:rsid w:val="00BA409A"/>
    <w:rsid w:val="00BA41F6"/>
    <w:rsid w:val="00BA4ADA"/>
    <w:rsid w:val="00BA4B3E"/>
    <w:rsid w:val="00BA59EC"/>
    <w:rsid w:val="00BA5FB7"/>
    <w:rsid w:val="00BA696F"/>
    <w:rsid w:val="00BA6B4E"/>
    <w:rsid w:val="00BA6C72"/>
    <w:rsid w:val="00BB07E2"/>
    <w:rsid w:val="00BB0990"/>
    <w:rsid w:val="00BB0D5C"/>
    <w:rsid w:val="00BB16C3"/>
    <w:rsid w:val="00BB1F40"/>
    <w:rsid w:val="00BB2495"/>
    <w:rsid w:val="00BB3526"/>
    <w:rsid w:val="00BB35CA"/>
    <w:rsid w:val="00BB4307"/>
    <w:rsid w:val="00BB47C2"/>
    <w:rsid w:val="00BB50D4"/>
    <w:rsid w:val="00BB5C13"/>
    <w:rsid w:val="00BB5F6B"/>
    <w:rsid w:val="00BB64F0"/>
    <w:rsid w:val="00BB6676"/>
    <w:rsid w:val="00BB6E86"/>
    <w:rsid w:val="00BB7127"/>
    <w:rsid w:val="00BB7348"/>
    <w:rsid w:val="00BB7A19"/>
    <w:rsid w:val="00BC0F8B"/>
    <w:rsid w:val="00BC165A"/>
    <w:rsid w:val="00BC1E26"/>
    <w:rsid w:val="00BC2042"/>
    <w:rsid w:val="00BC21AB"/>
    <w:rsid w:val="00BC23D6"/>
    <w:rsid w:val="00BC2416"/>
    <w:rsid w:val="00BC30BC"/>
    <w:rsid w:val="00BC32A9"/>
    <w:rsid w:val="00BC3369"/>
    <w:rsid w:val="00BC44FD"/>
    <w:rsid w:val="00BC46A7"/>
    <w:rsid w:val="00BC498C"/>
    <w:rsid w:val="00BC4EDB"/>
    <w:rsid w:val="00BC5177"/>
    <w:rsid w:val="00BC544B"/>
    <w:rsid w:val="00BC5591"/>
    <w:rsid w:val="00BC6AB4"/>
    <w:rsid w:val="00BC6C96"/>
    <w:rsid w:val="00BC6F14"/>
    <w:rsid w:val="00BC7F53"/>
    <w:rsid w:val="00BD075E"/>
    <w:rsid w:val="00BD0956"/>
    <w:rsid w:val="00BD0BE1"/>
    <w:rsid w:val="00BD12BF"/>
    <w:rsid w:val="00BD2171"/>
    <w:rsid w:val="00BD25AB"/>
    <w:rsid w:val="00BD281B"/>
    <w:rsid w:val="00BD2ABA"/>
    <w:rsid w:val="00BD30CC"/>
    <w:rsid w:val="00BD3565"/>
    <w:rsid w:val="00BD3D37"/>
    <w:rsid w:val="00BD457D"/>
    <w:rsid w:val="00BD4F3F"/>
    <w:rsid w:val="00BD5343"/>
    <w:rsid w:val="00BD5C9B"/>
    <w:rsid w:val="00BD6131"/>
    <w:rsid w:val="00BD6C3B"/>
    <w:rsid w:val="00BD6FDA"/>
    <w:rsid w:val="00BD703A"/>
    <w:rsid w:val="00BE0657"/>
    <w:rsid w:val="00BE2DFA"/>
    <w:rsid w:val="00BE329C"/>
    <w:rsid w:val="00BE4C22"/>
    <w:rsid w:val="00BE58FA"/>
    <w:rsid w:val="00BE5A7E"/>
    <w:rsid w:val="00BE5D9C"/>
    <w:rsid w:val="00BE6455"/>
    <w:rsid w:val="00BE6AD0"/>
    <w:rsid w:val="00BE720E"/>
    <w:rsid w:val="00BE75B0"/>
    <w:rsid w:val="00BE78CA"/>
    <w:rsid w:val="00BE7E9F"/>
    <w:rsid w:val="00BF0060"/>
    <w:rsid w:val="00BF039D"/>
    <w:rsid w:val="00BF0534"/>
    <w:rsid w:val="00BF0AFC"/>
    <w:rsid w:val="00BF1DA3"/>
    <w:rsid w:val="00BF1F37"/>
    <w:rsid w:val="00BF2D89"/>
    <w:rsid w:val="00BF333D"/>
    <w:rsid w:val="00BF3543"/>
    <w:rsid w:val="00BF3F68"/>
    <w:rsid w:val="00BF506E"/>
    <w:rsid w:val="00BF5835"/>
    <w:rsid w:val="00BF6032"/>
    <w:rsid w:val="00BF625C"/>
    <w:rsid w:val="00BF6BA2"/>
    <w:rsid w:val="00BF6BC5"/>
    <w:rsid w:val="00BF7587"/>
    <w:rsid w:val="00BF7E40"/>
    <w:rsid w:val="00C000CC"/>
    <w:rsid w:val="00C012C7"/>
    <w:rsid w:val="00C01D5D"/>
    <w:rsid w:val="00C023DE"/>
    <w:rsid w:val="00C025DD"/>
    <w:rsid w:val="00C026E0"/>
    <w:rsid w:val="00C0286C"/>
    <w:rsid w:val="00C02CAE"/>
    <w:rsid w:val="00C03C2D"/>
    <w:rsid w:val="00C0505C"/>
    <w:rsid w:val="00C0545C"/>
    <w:rsid w:val="00C056E0"/>
    <w:rsid w:val="00C05C49"/>
    <w:rsid w:val="00C05D67"/>
    <w:rsid w:val="00C05F74"/>
    <w:rsid w:val="00C063F9"/>
    <w:rsid w:val="00C06722"/>
    <w:rsid w:val="00C069DA"/>
    <w:rsid w:val="00C06D82"/>
    <w:rsid w:val="00C07A37"/>
    <w:rsid w:val="00C07BCD"/>
    <w:rsid w:val="00C07F7E"/>
    <w:rsid w:val="00C100D9"/>
    <w:rsid w:val="00C10877"/>
    <w:rsid w:val="00C10EBA"/>
    <w:rsid w:val="00C118D8"/>
    <w:rsid w:val="00C11907"/>
    <w:rsid w:val="00C11CD3"/>
    <w:rsid w:val="00C1230E"/>
    <w:rsid w:val="00C12613"/>
    <w:rsid w:val="00C12721"/>
    <w:rsid w:val="00C12E4A"/>
    <w:rsid w:val="00C1309A"/>
    <w:rsid w:val="00C13CD8"/>
    <w:rsid w:val="00C152BD"/>
    <w:rsid w:val="00C15762"/>
    <w:rsid w:val="00C15CAA"/>
    <w:rsid w:val="00C1638B"/>
    <w:rsid w:val="00C16DFD"/>
    <w:rsid w:val="00C17CCE"/>
    <w:rsid w:val="00C209B3"/>
    <w:rsid w:val="00C21376"/>
    <w:rsid w:val="00C2297E"/>
    <w:rsid w:val="00C22D63"/>
    <w:rsid w:val="00C230BA"/>
    <w:rsid w:val="00C2326B"/>
    <w:rsid w:val="00C2381A"/>
    <w:rsid w:val="00C24502"/>
    <w:rsid w:val="00C24AB8"/>
    <w:rsid w:val="00C251C3"/>
    <w:rsid w:val="00C25570"/>
    <w:rsid w:val="00C255D2"/>
    <w:rsid w:val="00C2582C"/>
    <w:rsid w:val="00C25BB3"/>
    <w:rsid w:val="00C26415"/>
    <w:rsid w:val="00C265D3"/>
    <w:rsid w:val="00C26C4C"/>
    <w:rsid w:val="00C26C7B"/>
    <w:rsid w:val="00C26D97"/>
    <w:rsid w:val="00C272B8"/>
    <w:rsid w:val="00C3083B"/>
    <w:rsid w:val="00C30A59"/>
    <w:rsid w:val="00C3164F"/>
    <w:rsid w:val="00C3214F"/>
    <w:rsid w:val="00C321A7"/>
    <w:rsid w:val="00C327F5"/>
    <w:rsid w:val="00C32BDA"/>
    <w:rsid w:val="00C336B4"/>
    <w:rsid w:val="00C33F52"/>
    <w:rsid w:val="00C34167"/>
    <w:rsid w:val="00C3455B"/>
    <w:rsid w:val="00C348CB"/>
    <w:rsid w:val="00C34B1E"/>
    <w:rsid w:val="00C359C1"/>
    <w:rsid w:val="00C35E53"/>
    <w:rsid w:val="00C36011"/>
    <w:rsid w:val="00C367DF"/>
    <w:rsid w:val="00C369D9"/>
    <w:rsid w:val="00C37B62"/>
    <w:rsid w:val="00C37FDB"/>
    <w:rsid w:val="00C40428"/>
    <w:rsid w:val="00C4143D"/>
    <w:rsid w:val="00C41752"/>
    <w:rsid w:val="00C424D7"/>
    <w:rsid w:val="00C42538"/>
    <w:rsid w:val="00C42957"/>
    <w:rsid w:val="00C42F49"/>
    <w:rsid w:val="00C434B5"/>
    <w:rsid w:val="00C4441C"/>
    <w:rsid w:val="00C44872"/>
    <w:rsid w:val="00C45E00"/>
    <w:rsid w:val="00C472E6"/>
    <w:rsid w:val="00C477D9"/>
    <w:rsid w:val="00C47810"/>
    <w:rsid w:val="00C47B26"/>
    <w:rsid w:val="00C50175"/>
    <w:rsid w:val="00C502C9"/>
    <w:rsid w:val="00C503A6"/>
    <w:rsid w:val="00C50F46"/>
    <w:rsid w:val="00C51BDE"/>
    <w:rsid w:val="00C525F4"/>
    <w:rsid w:val="00C526E8"/>
    <w:rsid w:val="00C52861"/>
    <w:rsid w:val="00C53B4E"/>
    <w:rsid w:val="00C53D22"/>
    <w:rsid w:val="00C54435"/>
    <w:rsid w:val="00C553ED"/>
    <w:rsid w:val="00C5674D"/>
    <w:rsid w:val="00C56790"/>
    <w:rsid w:val="00C567AE"/>
    <w:rsid w:val="00C56EEF"/>
    <w:rsid w:val="00C57693"/>
    <w:rsid w:val="00C57EF9"/>
    <w:rsid w:val="00C607AC"/>
    <w:rsid w:val="00C60AB2"/>
    <w:rsid w:val="00C60DBD"/>
    <w:rsid w:val="00C61F7F"/>
    <w:rsid w:val="00C62133"/>
    <w:rsid w:val="00C6224E"/>
    <w:rsid w:val="00C63CEC"/>
    <w:rsid w:val="00C63F8C"/>
    <w:rsid w:val="00C64552"/>
    <w:rsid w:val="00C64AB7"/>
    <w:rsid w:val="00C65372"/>
    <w:rsid w:val="00C6570A"/>
    <w:rsid w:val="00C66167"/>
    <w:rsid w:val="00C663FB"/>
    <w:rsid w:val="00C6696D"/>
    <w:rsid w:val="00C66DEA"/>
    <w:rsid w:val="00C700BB"/>
    <w:rsid w:val="00C701DE"/>
    <w:rsid w:val="00C7043B"/>
    <w:rsid w:val="00C70884"/>
    <w:rsid w:val="00C709BA"/>
    <w:rsid w:val="00C7119F"/>
    <w:rsid w:val="00C71953"/>
    <w:rsid w:val="00C71E89"/>
    <w:rsid w:val="00C72525"/>
    <w:rsid w:val="00C72F6F"/>
    <w:rsid w:val="00C73790"/>
    <w:rsid w:val="00C7384F"/>
    <w:rsid w:val="00C73B8B"/>
    <w:rsid w:val="00C74231"/>
    <w:rsid w:val="00C7430C"/>
    <w:rsid w:val="00C75EF7"/>
    <w:rsid w:val="00C76188"/>
    <w:rsid w:val="00C767E2"/>
    <w:rsid w:val="00C7791F"/>
    <w:rsid w:val="00C77955"/>
    <w:rsid w:val="00C77A5A"/>
    <w:rsid w:val="00C803BE"/>
    <w:rsid w:val="00C81315"/>
    <w:rsid w:val="00C832DE"/>
    <w:rsid w:val="00C8339D"/>
    <w:rsid w:val="00C839DB"/>
    <w:rsid w:val="00C839FF"/>
    <w:rsid w:val="00C83F64"/>
    <w:rsid w:val="00C846B1"/>
    <w:rsid w:val="00C849D5"/>
    <w:rsid w:val="00C8571B"/>
    <w:rsid w:val="00C85F05"/>
    <w:rsid w:val="00C8644F"/>
    <w:rsid w:val="00C87478"/>
    <w:rsid w:val="00C876C3"/>
    <w:rsid w:val="00C91478"/>
    <w:rsid w:val="00C916CD"/>
    <w:rsid w:val="00C918CA"/>
    <w:rsid w:val="00C919ED"/>
    <w:rsid w:val="00C92224"/>
    <w:rsid w:val="00C92398"/>
    <w:rsid w:val="00C9311F"/>
    <w:rsid w:val="00C9370C"/>
    <w:rsid w:val="00C9479A"/>
    <w:rsid w:val="00C95917"/>
    <w:rsid w:val="00C96542"/>
    <w:rsid w:val="00C967FB"/>
    <w:rsid w:val="00C96FDB"/>
    <w:rsid w:val="00C97FA9"/>
    <w:rsid w:val="00CA14B9"/>
    <w:rsid w:val="00CA1549"/>
    <w:rsid w:val="00CA17C0"/>
    <w:rsid w:val="00CA18AC"/>
    <w:rsid w:val="00CA1BC5"/>
    <w:rsid w:val="00CA243E"/>
    <w:rsid w:val="00CA26E1"/>
    <w:rsid w:val="00CA287A"/>
    <w:rsid w:val="00CA3317"/>
    <w:rsid w:val="00CA4F21"/>
    <w:rsid w:val="00CA678A"/>
    <w:rsid w:val="00CA687A"/>
    <w:rsid w:val="00CA693D"/>
    <w:rsid w:val="00CA7358"/>
    <w:rsid w:val="00CB0229"/>
    <w:rsid w:val="00CB067C"/>
    <w:rsid w:val="00CB1D0C"/>
    <w:rsid w:val="00CB1E75"/>
    <w:rsid w:val="00CB22A0"/>
    <w:rsid w:val="00CB2E26"/>
    <w:rsid w:val="00CB3188"/>
    <w:rsid w:val="00CB4E31"/>
    <w:rsid w:val="00CB53ED"/>
    <w:rsid w:val="00CB65AF"/>
    <w:rsid w:val="00CB6A23"/>
    <w:rsid w:val="00CB6A86"/>
    <w:rsid w:val="00CB6B1B"/>
    <w:rsid w:val="00CB6E2B"/>
    <w:rsid w:val="00CB73CC"/>
    <w:rsid w:val="00CC02E8"/>
    <w:rsid w:val="00CC0470"/>
    <w:rsid w:val="00CC08FD"/>
    <w:rsid w:val="00CC1536"/>
    <w:rsid w:val="00CC1F00"/>
    <w:rsid w:val="00CC22E7"/>
    <w:rsid w:val="00CC2481"/>
    <w:rsid w:val="00CC24B3"/>
    <w:rsid w:val="00CC298F"/>
    <w:rsid w:val="00CC2ACF"/>
    <w:rsid w:val="00CC2B5C"/>
    <w:rsid w:val="00CC34FD"/>
    <w:rsid w:val="00CC3A2E"/>
    <w:rsid w:val="00CC4124"/>
    <w:rsid w:val="00CC41C0"/>
    <w:rsid w:val="00CC558D"/>
    <w:rsid w:val="00CC572D"/>
    <w:rsid w:val="00CC5C8E"/>
    <w:rsid w:val="00CC5D0F"/>
    <w:rsid w:val="00CC5D2E"/>
    <w:rsid w:val="00CC672A"/>
    <w:rsid w:val="00CC68D5"/>
    <w:rsid w:val="00CC72F3"/>
    <w:rsid w:val="00CC737E"/>
    <w:rsid w:val="00CC7E83"/>
    <w:rsid w:val="00CD0C0C"/>
    <w:rsid w:val="00CD1528"/>
    <w:rsid w:val="00CD194B"/>
    <w:rsid w:val="00CD1AF1"/>
    <w:rsid w:val="00CD1C3A"/>
    <w:rsid w:val="00CD2644"/>
    <w:rsid w:val="00CD285A"/>
    <w:rsid w:val="00CD28AF"/>
    <w:rsid w:val="00CD3031"/>
    <w:rsid w:val="00CD4977"/>
    <w:rsid w:val="00CD4ADB"/>
    <w:rsid w:val="00CD6EF8"/>
    <w:rsid w:val="00CD749A"/>
    <w:rsid w:val="00CD7645"/>
    <w:rsid w:val="00CE041F"/>
    <w:rsid w:val="00CE0A67"/>
    <w:rsid w:val="00CE0DDA"/>
    <w:rsid w:val="00CE0F0E"/>
    <w:rsid w:val="00CE1A3F"/>
    <w:rsid w:val="00CE22DE"/>
    <w:rsid w:val="00CE2A2E"/>
    <w:rsid w:val="00CE31C9"/>
    <w:rsid w:val="00CE3277"/>
    <w:rsid w:val="00CE428B"/>
    <w:rsid w:val="00CE47CE"/>
    <w:rsid w:val="00CE47F8"/>
    <w:rsid w:val="00CE528C"/>
    <w:rsid w:val="00CE5911"/>
    <w:rsid w:val="00CE5F7E"/>
    <w:rsid w:val="00CE6745"/>
    <w:rsid w:val="00CE694A"/>
    <w:rsid w:val="00CE6C6C"/>
    <w:rsid w:val="00CF01FE"/>
    <w:rsid w:val="00CF02EB"/>
    <w:rsid w:val="00CF091A"/>
    <w:rsid w:val="00CF09CB"/>
    <w:rsid w:val="00CF0D96"/>
    <w:rsid w:val="00CF11BA"/>
    <w:rsid w:val="00CF2B2B"/>
    <w:rsid w:val="00CF3694"/>
    <w:rsid w:val="00CF3735"/>
    <w:rsid w:val="00CF37C5"/>
    <w:rsid w:val="00CF47F9"/>
    <w:rsid w:val="00CF55E2"/>
    <w:rsid w:val="00CF633D"/>
    <w:rsid w:val="00CF751B"/>
    <w:rsid w:val="00CF7B9D"/>
    <w:rsid w:val="00D001F5"/>
    <w:rsid w:val="00D0025B"/>
    <w:rsid w:val="00D00631"/>
    <w:rsid w:val="00D00F53"/>
    <w:rsid w:val="00D0204F"/>
    <w:rsid w:val="00D02387"/>
    <w:rsid w:val="00D02953"/>
    <w:rsid w:val="00D02A11"/>
    <w:rsid w:val="00D032C1"/>
    <w:rsid w:val="00D033C7"/>
    <w:rsid w:val="00D040FF"/>
    <w:rsid w:val="00D045A2"/>
    <w:rsid w:val="00D048AA"/>
    <w:rsid w:val="00D055D6"/>
    <w:rsid w:val="00D0570B"/>
    <w:rsid w:val="00D05B0F"/>
    <w:rsid w:val="00D05B9D"/>
    <w:rsid w:val="00D05F4B"/>
    <w:rsid w:val="00D06074"/>
    <w:rsid w:val="00D060DC"/>
    <w:rsid w:val="00D062DE"/>
    <w:rsid w:val="00D06721"/>
    <w:rsid w:val="00D075FA"/>
    <w:rsid w:val="00D118C4"/>
    <w:rsid w:val="00D12A99"/>
    <w:rsid w:val="00D12C6B"/>
    <w:rsid w:val="00D13137"/>
    <w:rsid w:val="00D13B3A"/>
    <w:rsid w:val="00D13EC5"/>
    <w:rsid w:val="00D13FD8"/>
    <w:rsid w:val="00D1499E"/>
    <w:rsid w:val="00D14F61"/>
    <w:rsid w:val="00D14FB5"/>
    <w:rsid w:val="00D16588"/>
    <w:rsid w:val="00D1711D"/>
    <w:rsid w:val="00D17615"/>
    <w:rsid w:val="00D203AB"/>
    <w:rsid w:val="00D20739"/>
    <w:rsid w:val="00D216AA"/>
    <w:rsid w:val="00D21B7A"/>
    <w:rsid w:val="00D21CA1"/>
    <w:rsid w:val="00D22CEA"/>
    <w:rsid w:val="00D233D0"/>
    <w:rsid w:val="00D23CF8"/>
    <w:rsid w:val="00D24588"/>
    <w:rsid w:val="00D2692A"/>
    <w:rsid w:val="00D3007E"/>
    <w:rsid w:val="00D30F0E"/>
    <w:rsid w:val="00D31167"/>
    <w:rsid w:val="00D317AE"/>
    <w:rsid w:val="00D3194B"/>
    <w:rsid w:val="00D31AB8"/>
    <w:rsid w:val="00D31ABE"/>
    <w:rsid w:val="00D33ACC"/>
    <w:rsid w:val="00D33BEB"/>
    <w:rsid w:val="00D341A5"/>
    <w:rsid w:val="00D34D60"/>
    <w:rsid w:val="00D352CE"/>
    <w:rsid w:val="00D35C3D"/>
    <w:rsid w:val="00D35E3B"/>
    <w:rsid w:val="00D36990"/>
    <w:rsid w:val="00D37E25"/>
    <w:rsid w:val="00D400E6"/>
    <w:rsid w:val="00D420FC"/>
    <w:rsid w:val="00D42D40"/>
    <w:rsid w:val="00D42EC9"/>
    <w:rsid w:val="00D431E5"/>
    <w:rsid w:val="00D43938"/>
    <w:rsid w:val="00D43A01"/>
    <w:rsid w:val="00D43E34"/>
    <w:rsid w:val="00D44054"/>
    <w:rsid w:val="00D4431B"/>
    <w:rsid w:val="00D44C8E"/>
    <w:rsid w:val="00D45504"/>
    <w:rsid w:val="00D45B94"/>
    <w:rsid w:val="00D4673B"/>
    <w:rsid w:val="00D47133"/>
    <w:rsid w:val="00D47D42"/>
    <w:rsid w:val="00D504E8"/>
    <w:rsid w:val="00D511DB"/>
    <w:rsid w:val="00D51247"/>
    <w:rsid w:val="00D514E0"/>
    <w:rsid w:val="00D51557"/>
    <w:rsid w:val="00D517FD"/>
    <w:rsid w:val="00D52ACA"/>
    <w:rsid w:val="00D52B06"/>
    <w:rsid w:val="00D5376F"/>
    <w:rsid w:val="00D53B81"/>
    <w:rsid w:val="00D53F6D"/>
    <w:rsid w:val="00D540C6"/>
    <w:rsid w:val="00D552F1"/>
    <w:rsid w:val="00D5565D"/>
    <w:rsid w:val="00D559A6"/>
    <w:rsid w:val="00D55A1E"/>
    <w:rsid w:val="00D55C66"/>
    <w:rsid w:val="00D55E82"/>
    <w:rsid w:val="00D56436"/>
    <w:rsid w:val="00D572FC"/>
    <w:rsid w:val="00D5750C"/>
    <w:rsid w:val="00D577C0"/>
    <w:rsid w:val="00D57903"/>
    <w:rsid w:val="00D57A07"/>
    <w:rsid w:val="00D60493"/>
    <w:rsid w:val="00D60FA0"/>
    <w:rsid w:val="00D61133"/>
    <w:rsid w:val="00D61F7C"/>
    <w:rsid w:val="00D62276"/>
    <w:rsid w:val="00D627BE"/>
    <w:rsid w:val="00D62AF9"/>
    <w:rsid w:val="00D62B13"/>
    <w:rsid w:val="00D62F5C"/>
    <w:rsid w:val="00D63236"/>
    <w:rsid w:val="00D6411F"/>
    <w:rsid w:val="00D651CB"/>
    <w:rsid w:val="00D658FD"/>
    <w:rsid w:val="00D672AF"/>
    <w:rsid w:val="00D6773E"/>
    <w:rsid w:val="00D67D79"/>
    <w:rsid w:val="00D7007E"/>
    <w:rsid w:val="00D706DF"/>
    <w:rsid w:val="00D715BE"/>
    <w:rsid w:val="00D719D5"/>
    <w:rsid w:val="00D71BBE"/>
    <w:rsid w:val="00D7209A"/>
    <w:rsid w:val="00D72379"/>
    <w:rsid w:val="00D725D9"/>
    <w:rsid w:val="00D72A61"/>
    <w:rsid w:val="00D72A81"/>
    <w:rsid w:val="00D72DD5"/>
    <w:rsid w:val="00D73586"/>
    <w:rsid w:val="00D73948"/>
    <w:rsid w:val="00D74430"/>
    <w:rsid w:val="00D7444E"/>
    <w:rsid w:val="00D74BAA"/>
    <w:rsid w:val="00D74BBC"/>
    <w:rsid w:val="00D7523F"/>
    <w:rsid w:val="00D76419"/>
    <w:rsid w:val="00D768B4"/>
    <w:rsid w:val="00D77232"/>
    <w:rsid w:val="00D80B6E"/>
    <w:rsid w:val="00D80E7C"/>
    <w:rsid w:val="00D80EA7"/>
    <w:rsid w:val="00D812C8"/>
    <w:rsid w:val="00D8138B"/>
    <w:rsid w:val="00D813FB"/>
    <w:rsid w:val="00D815AF"/>
    <w:rsid w:val="00D817DF"/>
    <w:rsid w:val="00D81B55"/>
    <w:rsid w:val="00D81BB7"/>
    <w:rsid w:val="00D823CD"/>
    <w:rsid w:val="00D82468"/>
    <w:rsid w:val="00D82B22"/>
    <w:rsid w:val="00D82E8C"/>
    <w:rsid w:val="00D82FE4"/>
    <w:rsid w:val="00D8333B"/>
    <w:rsid w:val="00D83578"/>
    <w:rsid w:val="00D839B5"/>
    <w:rsid w:val="00D8401E"/>
    <w:rsid w:val="00D847C9"/>
    <w:rsid w:val="00D84F9D"/>
    <w:rsid w:val="00D8600D"/>
    <w:rsid w:val="00D873FE"/>
    <w:rsid w:val="00D8758A"/>
    <w:rsid w:val="00D87CA3"/>
    <w:rsid w:val="00D902E5"/>
    <w:rsid w:val="00D91125"/>
    <w:rsid w:val="00D920CB"/>
    <w:rsid w:val="00D9212D"/>
    <w:rsid w:val="00D933A5"/>
    <w:rsid w:val="00D93597"/>
    <w:rsid w:val="00D9377C"/>
    <w:rsid w:val="00D94B9D"/>
    <w:rsid w:val="00D94E5A"/>
    <w:rsid w:val="00D9546B"/>
    <w:rsid w:val="00D96654"/>
    <w:rsid w:val="00D96C69"/>
    <w:rsid w:val="00D971FB"/>
    <w:rsid w:val="00D9720E"/>
    <w:rsid w:val="00D97ACE"/>
    <w:rsid w:val="00D97F3F"/>
    <w:rsid w:val="00DA0B02"/>
    <w:rsid w:val="00DA17FE"/>
    <w:rsid w:val="00DA21D6"/>
    <w:rsid w:val="00DA2B17"/>
    <w:rsid w:val="00DA2C96"/>
    <w:rsid w:val="00DA3A72"/>
    <w:rsid w:val="00DA4F74"/>
    <w:rsid w:val="00DA504D"/>
    <w:rsid w:val="00DA5E83"/>
    <w:rsid w:val="00DA617E"/>
    <w:rsid w:val="00DA6589"/>
    <w:rsid w:val="00DA6768"/>
    <w:rsid w:val="00DA73C8"/>
    <w:rsid w:val="00DB02EB"/>
    <w:rsid w:val="00DB04E1"/>
    <w:rsid w:val="00DB11D0"/>
    <w:rsid w:val="00DB17DE"/>
    <w:rsid w:val="00DB311E"/>
    <w:rsid w:val="00DB38AD"/>
    <w:rsid w:val="00DB3F09"/>
    <w:rsid w:val="00DB458C"/>
    <w:rsid w:val="00DB49E0"/>
    <w:rsid w:val="00DB4E8D"/>
    <w:rsid w:val="00DB4F5F"/>
    <w:rsid w:val="00DB5594"/>
    <w:rsid w:val="00DB5C25"/>
    <w:rsid w:val="00DB682C"/>
    <w:rsid w:val="00DB6A12"/>
    <w:rsid w:val="00DB6E35"/>
    <w:rsid w:val="00DB7914"/>
    <w:rsid w:val="00DB7D4B"/>
    <w:rsid w:val="00DC04EA"/>
    <w:rsid w:val="00DC1615"/>
    <w:rsid w:val="00DC24B0"/>
    <w:rsid w:val="00DC25C5"/>
    <w:rsid w:val="00DC287E"/>
    <w:rsid w:val="00DC4375"/>
    <w:rsid w:val="00DC46B6"/>
    <w:rsid w:val="00DC5F6A"/>
    <w:rsid w:val="00DC5FBA"/>
    <w:rsid w:val="00DC70E9"/>
    <w:rsid w:val="00DC78EF"/>
    <w:rsid w:val="00DC7A28"/>
    <w:rsid w:val="00DD0F1C"/>
    <w:rsid w:val="00DD152A"/>
    <w:rsid w:val="00DD167E"/>
    <w:rsid w:val="00DD186D"/>
    <w:rsid w:val="00DD2AD2"/>
    <w:rsid w:val="00DD3771"/>
    <w:rsid w:val="00DD4A97"/>
    <w:rsid w:val="00DD4BE4"/>
    <w:rsid w:val="00DD4E40"/>
    <w:rsid w:val="00DD5967"/>
    <w:rsid w:val="00DD63CD"/>
    <w:rsid w:val="00DD6742"/>
    <w:rsid w:val="00DD687E"/>
    <w:rsid w:val="00DD6E43"/>
    <w:rsid w:val="00DD7B84"/>
    <w:rsid w:val="00DE04DF"/>
    <w:rsid w:val="00DE0AF1"/>
    <w:rsid w:val="00DE0D0A"/>
    <w:rsid w:val="00DE16BF"/>
    <w:rsid w:val="00DE1AE0"/>
    <w:rsid w:val="00DE2559"/>
    <w:rsid w:val="00DE2643"/>
    <w:rsid w:val="00DE2DF0"/>
    <w:rsid w:val="00DE2F7B"/>
    <w:rsid w:val="00DE38D0"/>
    <w:rsid w:val="00DE3E5C"/>
    <w:rsid w:val="00DE4103"/>
    <w:rsid w:val="00DE4C1A"/>
    <w:rsid w:val="00DE5151"/>
    <w:rsid w:val="00DE53B5"/>
    <w:rsid w:val="00DE6274"/>
    <w:rsid w:val="00DE62B9"/>
    <w:rsid w:val="00DE72BD"/>
    <w:rsid w:val="00DE7964"/>
    <w:rsid w:val="00DE7CCF"/>
    <w:rsid w:val="00DE7D0E"/>
    <w:rsid w:val="00DF0335"/>
    <w:rsid w:val="00DF048C"/>
    <w:rsid w:val="00DF1111"/>
    <w:rsid w:val="00DF1551"/>
    <w:rsid w:val="00DF166C"/>
    <w:rsid w:val="00DF1DBC"/>
    <w:rsid w:val="00DF1E92"/>
    <w:rsid w:val="00DF1F86"/>
    <w:rsid w:val="00DF21C4"/>
    <w:rsid w:val="00DF2884"/>
    <w:rsid w:val="00DF295B"/>
    <w:rsid w:val="00DF2BE2"/>
    <w:rsid w:val="00DF3017"/>
    <w:rsid w:val="00DF31F7"/>
    <w:rsid w:val="00DF33B9"/>
    <w:rsid w:val="00DF37FA"/>
    <w:rsid w:val="00DF3BB0"/>
    <w:rsid w:val="00DF4314"/>
    <w:rsid w:val="00DF466F"/>
    <w:rsid w:val="00DF4A3B"/>
    <w:rsid w:val="00DF57EB"/>
    <w:rsid w:val="00DF598F"/>
    <w:rsid w:val="00DF5C9E"/>
    <w:rsid w:val="00DF6259"/>
    <w:rsid w:val="00DF684E"/>
    <w:rsid w:val="00DF767C"/>
    <w:rsid w:val="00DF7A5C"/>
    <w:rsid w:val="00E007CE"/>
    <w:rsid w:val="00E00B14"/>
    <w:rsid w:val="00E00E2A"/>
    <w:rsid w:val="00E00E6C"/>
    <w:rsid w:val="00E024F6"/>
    <w:rsid w:val="00E02562"/>
    <w:rsid w:val="00E03436"/>
    <w:rsid w:val="00E0349B"/>
    <w:rsid w:val="00E041BB"/>
    <w:rsid w:val="00E052FC"/>
    <w:rsid w:val="00E05976"/>
    <w:rsid w:val="00E068B4"/>
    <w:rsid w:val="00E07AB1"/>
    <w:rsid w:val="00E106D7"/>
    <w:rsid w:val="00E10DC7"/>
    <w:rsid w:val="00E11A52"/>
    <w:rsid w:val="00E1218E"/>
    <w:rsid w:val="00E12D5D"/>
    <w:rsid w:val="00E1340E"/>
    <w:rsid w:val="00E136F6"/>
    <w:rsid w:val="00E13A17"/>
    <w:rsid w:val="00E13FF8"/>
    <w:rsid w:val="00E14AF2"/>
    <w:rsid w:val="00E14BC8"/>
    <w:rsid w:val="00E155A9"/>
    <w:rsid w:val="00E156E7"/>
    <w:rsid w:val="00E15725"/>
    <w:rsid w:val="00E164C0"/>
    <w:rsid w:val="00E17035"/>
    <w:rsid w:val="00E17296"/>
    <w:rsid w:val="00E17311"/>
    <w:rsid w:val="00E179C5"/>
    <w:rsid w:val="00E2162B"/>
    <w:rsid w:val="00E21E22"/>
    <w:rsid w:val="00E220B5"/>
    <w:rsid w:val="00E221DD"/>
    <w:rsid w:val="00E223A3"/>
    <w:rsid w:val="00E23062"/>
    <w:rsid w:val="00E23A96"/>
    <w:rsid w:val="00E242DC"/>
    <w:rsid w:val="00E249C7"/>
    <w:rsid w:val="00E24E63"/>
    <w:rsid w:val="00E252C6"/>
    <w:rsid w:val="00E253C3"/>
    <w:rsid w:val="00E25923"/>
    <w:rsid w:val="00E259BA"/>
    <w:rsid w:val="00E25CD5"/>
    <w:rsid w:val="00E26461"/>
    <w:rsid w:val="00E26AD5"/>
    <w:rsid w:val="00E27073"/>
    <w:rsid w:val="00E27525"/>
    <w:rsid w:val="00E27D0E"/>
    <w:rsid w:val="00E27E55"/>
    <w:rsid w:val="00E30F7A"/>
    <w:rsid w:val="00E314CC"/>
    <w:rsid w:val="00E31F6C"/>
    <w:rsid w:val="00E32176"/>
    <w:rsid w:val="00E32F47"/>
    <w:rsid w:val="00E33159"/>
    <w:rsid w:val="00E33290"/>
    <w:rsid w:val="00E33718"/>
    <w:rsid w:val="00E33C39"/>
    <w:rsid w:val="00E33CAB"/>
    <w:rsid w:val="00E33E7C"/>
    <w:rsid w:val="00E33FB1"/>
    <w:rsid w:val="00E34C7E"/>
    <w:rsid w:val="00E34C91"/>
    <w:rsid w:val="00E34CD2"/>
    <w:rsid w:val="00E35DA0"/>
    <w:rsid w:val="00E373C4"/>
    <w:rsid w:val="00E37EF3"/>
    <w:rsid w:val="00E403E2"/>
    <w:rsid w:val="00E40837"/>
    <w:rsid w:val="00E40A9B"/>
    <w:rsid w:val="00E40CE3"/>
    <w:rsid w:val="00E41E19"/>
    <w:rsid w:val="00E4279D"/>
    <w:rsid w:val="00E42DCB"/>
    <w:rsid w:val="00E435E5"/>
    <w:rsid w:val="00E4436B"/>
    <w:rsid w:val="00E443DE"/>
    <w:rsid w:val="00E44528"/>
    <w:rsid w:val="00E451E5"/>
    <w:rsid w:val="00E45469"/>
    <w:rsid w:val="00E45A47"/>
    <w:rsid w:val="00E4615C"/>
    <w:rsid w:val="00E466DF"/>
    <w:rsid w:val="00E477A2"/>
    <w:rsid w:val="00E47CA2"/>
    <w:rsid w:val="00E50396"/>
    <w:rsid w:val="00E5093B"/>
    <w:rsid w:val="00E50971"/>
    <w:rsid w:val="00E50CF9"/>
    <w:rsid w:val="00E510DC"/>
    <w:rsid w:val="00E51838"/>
    <w:rsid w:val="00E51E71"/>
    <w:rsid w:val="00E51F9B"/>
    <w:rsid w:val="00E54069"/>
    <w:rsid w:val="00E547D4"/>
    <w:rsid w:val="00E54909"/>
    <w:rsid w:val="00E550B3"/>
    <w:rsid w:val="00E57026"/>
    <w:rsid w:val="00E575E0"/>
    <w:rsid w:val="00E57840"/>
    <w:rsid w:val="00E579A3"/>
    <w:rsid w:val="00E57DBF"/>
    <w:rsid w:val="00E605F5"/>
    <w:rsid w:val="00E6075C"/>
    <w:rsid w:val="00E60C99"/>
    <w:rsid w:val="00E60D4C"/>
    <w:rsid w:val="00E61BA0"/>
    <w:rsid w:val="00E6315F"/>
    <w:rsid w:val="00E640BE"/>
    <w:rsid w:val="00E64A1C"/>
    <w:rsid w:val="00E65CF2"/>
    <w:rsid w:val="00E66376"/>
    <w:rsid w:val="00E664CA"/>
    <w:rsid w:val="00E66A75"/>
    <w:rsid w:val="00E6703A"/>
    <w:rsid w:val="00E6792E"/>
    <w:rsid w:val="00E70FB7"/>
    <w:rsid w:val="00E711B4"/>
    <w:rsid w:val="00E71968"/>
    <w:rsid w:val="00E71E5B"/>
    <w:rsid w:val="00E72288"/>
    <w:rsid w:val="00E73669"/>
    <w:rsid w:val="00E742D3"/>
    <w:rsid w:val="00E74849"/>
    <w:rsid w:val="00E74D26"/>
    <w:rsid w:val="00E74F64"/>
    <w:rsid w:val="00E752AA"/>
    <w:rsid w:val="00E7530C"/>
    <w:rsid w:val="00E75B93"/>
    <w:rsid w:val="00E7681D"/>
    <w:rsid w:val="00E76E36"/>
    <w:rsid w:val="00E76FD2"/>
    <w:rsid w:val="00E778B2"/>
    <w:rsid w:val="00E77C92"/>
    <w:rsid w:val="00E800D8"/>
    <w:rsid w:val="00E8048F"/>
    <w:rsid w:val="00E80B45"/>
    <w:rsid w:val="00E81023"/>
    <w:rsid w:val="00E8178E"/>
    <w:rsid w:val="00E818FB"/>
    <w:rsid w:val="00E81AB4"/>
    <w:rsid w:val="00E81C63"/>
    <w:rsid w:val="00E82387"/>
    <w:rsid w:val="00E8245D"/>
    <w:rsid w:val="00E83025"/>
    <w:rsid w:val="00E83490"/>
    <w:rsid w:val="00E84AEF"/>
    <w:rsid w:val="00E8511B"/>
    <w:rsid w:val="00E85147"/>
    <w:rsid w:val="00E8535E"/>
    <w:rsid w:val="00E858B2"/>
    <w:rsid w:val="00E85E30"/>
    <w:rsid w:val="00E86C0F"/>
    <w:rsid w:val="00E8711D"/>
    <w:rsid w:val="00E8720A"/>
    <w:rsid w:val="00E87AE5"/>
    <w:rsid w:val="00E90238"/>
    <w:rsid w:val="00E905B8"/>
    <w:rsid w:val="00E90862"/>
    <w:rsid w:val="00E9096F"/>
    <w:rsid w:val="00E90D95"/>
    <w:rsid w:val="00E90E24"/>
    <w:rsid w:val="00E913DA"/>
    <w:rsid w:val="00E9153D"/>
    <w:rsid w:val="00E91651"/>
    <w:rsid w:val="00E91AF9"/>
    <w:rsid w:val="00E91FCC"/>
    <w:rsid w:val="00E9224D"/>
    <w:rsid w:val="00E926D3"/>
    <w:rsid w:val="00E92B01"/>
    <w:rsid w:val="00E92D42"/>
    <w:rsid w:val="00E93493"/>
    <w:rsid w:val="00E94058"/>
    <w:rsid w:val="00E9434D"/>
    <w:rsid w:val="00E953DC"/>
    <w:rsid w:val="00E95CF4"/>
    <w:rsid w:val="00E966CA"/>
    <w:rsid w:val="00E967B1"/>
    <w:rsid w:val="00E967E3"/>
    <w:rsid w:val="00E96869"/>
    <w:rsid w:val="00EA003C"/>
    <w:rsid w:val="00EA0C6C"/>
    <w:rsid w:val="00EA175F"/>
    <w:rsid w:val="00EA1F7C"/>
    <w:rsid w:val="00EA24B0"/>
    <w:rsid w:val="00EA2A2A"/>
    <w:rsid w:val="00EA2C39"/>
    <w:rsid w:val="00EA3156"/>
    <w:rsid w:val="00EA3E66"/>
    <w:rsid w:val="00EA4350"/>
    <w:rsid w:val="00EA455F"/>
    <w:rsid w:val="00EA50A6"/>
    <w:rsid w:val="00EA5B2A"/>
    <w:rsid w:val="00EA633D"/>
    <w:rsid w:val="00EA680D"/>
    <w:rsid w:val="00EA6AAC"/>
    <w:rsid w:val="00EA6CDC"/>
    <w:rsid w:val="00EA6E01"/>
    <w:rsid w:val="00EA6EE5"/>
    <w:rsid w:val="00EA7511"/>
    <w:rsid w:val="00EA7CAE"/>
    <w:rsid w:val="00EB279D"/>
    <w:rsid w:val="00EB301D"/>
    <w:rsid w:val="00EB3032"/>
    <w:rsid w:val="00EB3DE2"/>
    <w:rsid w:val="00EB51EB"/>
    <w:rsid w:val="00EB71CC"/>
    <w:rsid w:val="00EB7777"/>
    <w:rsid w:val="00EB77D2"/>
    <w:rsid w:val="00EC0B10"/>
    <w:rsid w:val="00EC0CFE"/>
    <w:rsid w:val="00EC1FCF"/>
    <w:rsid w:val="00EC20A9"/>
    <w:rsid w:val="00EC5A3B"/>
    <w:rsid w:val="00EC73A4"/>
    <w:rsid w:val="00EC7728"/>
    <w:rsid w:val="00ED022E"/>
    <w:rsid w:val="00ED0EC3"/>
    <w:rsid w:val="00ED1B22"/>
    <w:rsid w:val="00ED2729"/>
    <w:rsid w:val="00ED2ADF"/>
    <w:rsid w:val="00ED33D5"/>
    <w:rsid w:val="00ED43F6"/>
    <w:rsid w:val="00ED44B3"/>
    <w:rsid w:val="00ED45B9"/>
    <w:rsid w:val="00ED4988"/>
    <w:rsid w:val="00ED557D"/>
    <w:rsid w:val="00ED5A29"/>
    <w:rsid w:val="00ED60A2"/>
    <w:rsid w:val="00ED61AF"/>
    <w:rsid w:val="00ED7003"/>
    <w:rsid w:val="00ED7162"/>
    <w:rsid w:val="00ED73B4"/>
    <w:rsid w:val="00EE0BD7"/>
    <w:rsid w:val="00EE0BF1"/>
    <w:rsid w:val="00EE1985"/>
    <w:rsid w:val="00EE204F"/>
    <w:rsid w:val="00EE2449"/>
    <w:rsid w:val="00EE34ED"/>
    <w:rsid w:val="00EE472D"/>
    <w:rsid w:val="00EE47DE"/>
    <w:rsid w:val="00EE4943"/>
    <w:rsid w:val="00EE4A7C"/>
    <w:rsid w:val="00EE5914"/>
    <w:rsid w:val="00EE5A08"/>
    <w:rsid w:val="00EE612B"/>
    <w:rsid w:val="00EE63F3"/>
    <w:rsid w:val="00EE675B"/>
    <w:rsid w:val="00EE6BE2"/>
    <w:rsid w:val="00EE6FD2"/>
    <w:rsid w:val="00EE73C9"/>
    <w:rsid w:val="00EE7A9C"/>
    <w:rsid w:val="00EF02CE"/>
    <w:rsid w:val="00EF0907"/>
    <w:rsid w:val="00EF0AC8"/>
    <w:rsid w:val="00EF0DE7"/>
    <w:rsid w:val="00EF132C"/>
    <w:rsid w:val="00EF1447"/>
    <w:rsid w:val="00EF15D1"/>
    <w:rsid w:val="00EF1CA8"/>
    <w:rsid w:val="00EF2A69"/>
    <w:rsid w:val="00EF2C40"/>
    <w:rsid w:val="00EF2D74"/>
    <w:rsid w:val="00EF30C7"/>
    <w:rsid w:val="00EF40A5"/>
    <w:rsid w:val="00EF51D9"/>
    <w:rsid w:val="00EF5385"/>
    <w:rsid w:val="00EF54AC"/>
    <w:rsid w:val="00EF54CB"/>
    <w:rsid w:val="00EF5B5B"/>
    <w:rsid w:val="00EF68CF"/>
    <w:rsid w:val="00EF74F5"/>
    <w:rsid w:val="00EF7576"/>
    <w:rsid w:val="00EF7876"/>
    <w:rsid w:val="00EF798B"/>
    <w:rsid w:val="00EF7B05"/>
    <w:rsid w:val="00EF7DD4"/>
    <w:rsid w:val="00F00522"/>
    <w:rsid w:val="00F01A8B"/>
    <w:rsid w:val="00F01B2D"/>
    <w:rsid w:val="00F01F71"/>
    <w:rsid w:val="00F0261F"/>
    <w:rsid w:val="00F02C1F"/>
    <w:rsid w:val="00F0324E"/>
    <w:rsid w:val="00F032DD"/>
    <w:rsid w:val="00F04B39"/>
    <w:rsid w:val="00F07191"/>
    <w:rsid w:val="00F077FA"/>
    <w:rsid w:val="00F104F9"/>
    <w:rsid w:val="00F10D39"/>
    <w:rsid w:val="00F1109E"/>
    <w:rsid w:val="00F11D61"/>
    <w:rsid w:val="00F12BE3"/>
    <w:rsid w:val="00F13DFB"/>
    <w:rsid w:val="00F14C4B"/>
    <w:rsid w:val="00F15056"/>
    <w:rsid w:val="00F158C2"/>
    <w:rsid w:val="00F16864"/>
    <w:rsid w:val="00F1714D"/>
    <w:rsid w:val="00F179BE"/>
    <w:rsid w:val="00F202FE"/>
    <w:rsid w:val="00F2055F"/>
    <w:rsid w:val="00F205C9"/>
    <w:rsid w:val="00F21B98"/>
    <w:rsid w:val="00F229A0"/>
    <w:rsid w:val="00F23A53"/>
    <w:rsid w:val="00F24169"/>
    <w:rsid w:val="00F241BE"/>
    <w:rsid w:val="00F24AF9"/>
    <w:rsid w:val="00F24E14"/>
    <w:rsid w:val="00F2571B"/>
    <w:rsid w:val="00F267F9"/>
    <w:rsid w:val="00F316C8"/>
    <w:rsid w:val="00F31CEB"/>
    <w:rsid w:val="00F32809"/>
    <w:rsid w:val="00F32CD6"/>
    <w:rsid w:val="00F374AD"/>
    <w:rsid w:val="00F3779F"/>
    <w:rsid w:val="00F40CA9"/>
    <w:rsid w:val="00F418C1"/>
    <w:rsid w:val="00F41953"/>
    <w:rsid w:val="00F41BA8"/>
    <w:rsid w:val="00F42133"/>
    <w:rsid w:val="00F42C33"/>
    <w:rsid w:val="00F42F78"/>
    <w:rsid w:val="00F430DB"/>
    <w:rsid w:val="00F4330F"/>
    <w:rsid w:val="00F445A8"/>
    <w:rsid w:val="00F448C2"/>
    <w:rsid w:val="00F44B8A"/>
    <w:rsid w:val="00F4515E"/>
    <w:rsid w:val="00F45DB8"/>
    <w:rsid w:val="00F46C46"/>
    <w:rsid w:val="00F46E6C"/>
    <w:rsid w:val="00F470F0"/>
    <w:rsid w:val="00F47226"/>
    <w:rsid w:val="00F47878"/>
    <w:rsid w:val="00F47C5B"/>
    <w:rsid w:val="00F47CE3"/>
    <w:rsid w:val="00F47E65"/>
    <w:rsid w:val="00F500BA"/>
    <w:rsid w:val="00F504BF"/>
    <w:rsid w:val="00F50D2A"/>
    <w:rsid w:val="00F50E33"/>
    <w:rsid w:val="00F51284"/>
    <w:rsid w:val="00F522A7"/>
    <w:rsid w:val="00F53A7D"/>
    <w:rsid w:val="00F5405B"/>
    <w:rsid w:val="00F54336"/>
    <w:rsid w:val="00F547A3"/>
    <w:rsid w:val="00F54BEE"/>
    <w:rsid w:val="00F54D43"/>
    <w:rsid w:val="00F55EC4"/>
    <w:rsid w:val="00F56096"/>
    <w:rsid w:val="00F57215"/>
    <w:rsid w:val="00F57AD6"/>
    <w:rsid w:val="00F600D7"/>
    <w:rsid w:val="00F60434"/>
    <w:rsid w:val="00F604FC"/>
    <w:rsid w:val="00F607CE"/>
    <w:rsid w:val="00F60AA3"/>
    <w:rsid w:val="00F60D23"/>
    <w:rsid w:val="00F61E47"/>
    <w:rsid w:val="00F6247A"/>
    <w:rsid w:val="00F62A16"/>
    <w:rsid w:val="00F62BA3"/>
    <w:rsid w:val="00F62E2E"/>
    <w:rsid w:val="00F648FE"/>
    <w:rsid w:val="00F65992"/>
    <w:rsid w:val="00F65BBE"/>
    <w:rsid w:val="00F660D6"/>
    <w:rsid w:val="00F660DA"/>
    <w:rsid w:val="00F66812"/>
    <w:rsid w:val="00F66871"/>
    <w:rsid w:val="00F66DBA"/>
    <w:rsid w:val="00F66F95"/>
    <w:rsid w:val="00F702D8"/>
    <w:rsid w:val="00F7088A"/>
    <w:rsid w:val="00F71567"/>
    <w:rsid w:val="00F7170D"/>
    <w:rsid w:val="00F71FFC"/>
    <w:rsid w:val="00F72EB1"/>
    <w:rsid w:val="00F7386D"/>
    <w:rsid w:val="00F73B2A"/>
    <w:rsid w:val="00F74B88"/>
    <w:rsid w:val="00F750C2"/>
    <w:rsid w:val="00F75AC1"/>
    <w:rsid w:val="00F765EF"/>
    <w:rsid w:val="00F767D0"/>
    <w:rsid w:val="00F76955"/>
    <w:rsid w:val="00F7727C"/>
    <w:rsid w:val="00F7784E"/>
    <w:rsid w:val="00F77C66"/>
    <w:rsid w:val="00F77CD3"/>
    <w:rsid w:val="00F8019A"/>
    <w:rsid w:val="00F80614"/>
    <w:rsid w:val="00F8065C"/>
    <w:rsid w:val="00F81049"/>
    <w:rsid w:val="00F8185F"/>
    <w:rsid w:val="00F818E5"/>
    <w:rsid w:val="00F8284B"/>
    <w:rsid w:val="00F82D2B"/>
    <w:rsid w:val="00F832A4"/>
    <w:rsid w:val="00F8358F"/>
    <w:rsid w:val="00F84532"/>
    <w:rsid w:val="00F84B6B"/>
    <w:rsid w:val="00F84D71"/>
    <w:rsid w:val="00F84DF5"/>
    <w:rsid w:val="00F856BF"/>
    <w:rsid w:val="00F8651B"/>
    <w:rsid w:val="00F86BD3"/>
    <w:rsid w:val="00F86F19"/>
    <w:rsid w:val="00F86F3B"/>
    <w:rsid w:val="00F8795A"/>
    <w:rsid w:val="00F87B5A"/>
    <w:rsid w:val="00F9006C"/>
    <w:rsid w:val="00F90408"/>
    <w:rsid w:val="00F9059F"/>
    <w:rsid w:val="00F90A58"/>
    <w:rsid w:val="00F90AF6"/>
    <w:rsid w:val="00F90EA9"/>
    <w:rsid w:val="00F911B1"/>
    <w:rsid w:val="00F917B1"/>
    <w:rsid w:val="00F923CC"/>
    <w:rsid w:val="00F92407"/>
    <w:rsid w:val="00F92B10"/>
    <w:rsid w:val="00F93110"/>
    <w:rsid w:val="00F93B16"/>
    <w:rsid w:val="00F94D3E"/>
    <w:rsid w:val="00F95CE0"/>
    <w:rsid w:val="00F95EEA"/>
    <w:rsid w:val="00F963D7"/>
    <w:rsid w:val="00F967FE"/>
    <w:rsid w:val="00F971A9"/>
    <w:rsid w:val="00F976A4"/>
    <w:rsid w:val="00F97962"/>
    <w:rsid w:val="00F97AD6"/>
    <w:rsid w:val="00FA01D7"/>
    <w:rsid w:val="00FA0A8C"/>
    <w:rsid w:val="00FA1BDB"/>
    <w:rsid w:val="00FA1DC0"/>
    <w:rsid w:val="00FA2D2E"/>
    <w:rsid w:val="00FA432B"/>
    <w:rsid w:val="00FA456F"/>
    <w:rsid w:val="00FA45F4"/>
    <w:rsid w:val="00FA6252"/>
    <w:rsid w:val="00FA6355"/>
    <w:rsid w:val="00FA70C3"/>
    <w:rsid w:val="00FA72DE"/>
    <w:rsid w:val="00FB0D3F"/>
    <w:rsid w:val="00FB18EA"/>
    <w:rsid w:val="00FB2333"/>
    <w:rsid w:val="00FB23EE"/>
    <w:rsid w:val="00FB2A02"/>
    <w:rsid w:val="00FB2BA6"/>
    <w:rsid w:val="00FB49C8"/>
    <w:rsid w:val="00FB4C3F"/>
    <w:rsid w:val="00FB5009"/>
    <w:rsid w:val="00FB6245"/>
    <w:rsid w:val="00FB779E"/>
    <w:rsid w:val="00FC0534"/>
    <w:rsid w:val="00FC10B7"/>
    <w:rsid w:val="00FC1694"/>
    <w:rsid w:val="00FC1CF3"/>
    <w:rsid w:val="00FC1F03"/>
    <w:rsid w:val="00FC2527"/>
    <w:rsid w:val="00FC2ACC"/>
    <w:rsid w:val="00FC2CE5"/>
    <w:rsid w:val="00FC364C"/>
    <w:rsid w:val="00FC426C"/>
    <w:rsid w:val="00FC431B"/>
    <w:rsid w:val="00FC469A"/>
    <w:rsid w:val="00FC4CAE"/>
    <w:rsid w:val="00FC50C9"/>
    <w:rsid w:val="00FC547E"/>
    <w:rsid w:val="00FC5DFC"/>
    <w:rsid w:val="00FC5E5C"/>
    <w:rsid w:val="00FC5EAA"/>
    <w:rsid w:val="00FC5FC1"/>
    <w:rsid w:val="00FC6420"/>
    <w:rsid w:val="00FC69C0"/>
    <w:rsid w:val="00FD05EB"/>
    <w:rsid w:val="00FD06AC"/>
    <w:rsid w:val="00FD1249"/>
    <w:rsid w:val="00FD156F"/>
    <w:rsid w:val="00FD1807"/>
    <w:rsid w:val="00FD1B16"/>
    <w:rsid w:val="00FD1B72"/>
    <w:rsid w:val="00FD2A0C"/>
    <w:rsid w:val="00FD3A8D"/>
    <w:rsid w:val="00FD43EC"/>
    <w:rsid w:val="00FD4C9A"/>
    <w:rsid w:val="00FD52A2"/>
    <w:rsid w:val="00FD55F2"/>
    <w:rsid w:val="00FD5E78"/>
    <w:rsid w:val="00FD6A4D"/>
    <w:rsid w:val="00FD6CAA"/>
    <w:rsid w:val="00FD73FF"/>
    <w:rsid w:val="00FD7412"/>
    <w:rsid w:val="00FD74B2"/>
    <w:rsid w:val="00FD7607"/>
    <w:rsid w:val="00FE0B3F"/>
    <w:rsid w:val="00FE0D32"/>
    <w:rsid w:val="00FE147D"/>
    <w:rsid w:val="00FE16DF"/>
    <w:rsid w:val="00FE1D47"/>
    <w:rsid w:val="00FE1DA7"/>
    <w:rsid w:val="00FE2D95"/>
    <w:rsid w:val="00FE3D6F"/>
    <w:rsid w:val="00FE3D75"/>
    <w:rsid w:val="00FE4033"/>
    <w:rsid w:val="00FE4A4A"/>
    <w:rsid w:val="00FE4B0D"/>
    <w:rsid w:val="00FE50C8"/>
    <w:rsid w:val="00FE5219"/>
    <w:rsid w:val="00FE66CE"/>
    <w:rsid w:val="00FE6C6B"/>
    <w:rsid w:val="00FE7600"/>
    <w:rsid w:val="00FF0264"/>
    <w:rsid w:val="00FF0E54"/>
    <w:rsid w:val="00FF10A7"/>
    <w:rsid w:val="00FF1968"/>
    <w:rsid w:val="00FF1DD3"/>
    <w:rsid w:val="00FF1DEC"/>
    <w:rsid w:val="00FF2689"/>
    <w:rsid w:val="00FF2EB8"/>
    <w:rsid w:val="00FF3005"/>
    <w:rsid w:val="00FF31EB"/>
    <w:rsid w:val="00FF3656"/>
    <w:rsid w:val="00FF3C12"/>
    <w:rsid w:val="00FF3DBE"/>
    <w:rsid w:val="00FF4145"/>
    <w:rsid w:val="00FF49C3"/>
    <w:rsid w:val="00FF546C"/>
    <w:rsid w:val="00FF5CBB"/>
    <w:rsid w:val="00FF6365"/>
    <w:rsid w:val="00FF6930"/>
    <w:rsid w:val="00FF6983"/>
    <w:rsid w:val="00FF720C"/>
    <w:rsid w:val="00FF7C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102"/>
        <o:r id="V:Rule2" type="connector" idref="#Прямая со стрелкой 13"/>
        <o:r id="V:Rule3" type="connector" idref="#Прямая со стрелкой 22"/>
        <o:r id="V:Rule4" type="connector" idref="#Прямая со стрелкой 25"/>
        <o:r id="V:Rule5" type="connector" idref="#Прямая со стрелкой 17"/>
        <o:r id="V:Rule6" type="connector" idref="#_x0000_s1099"/>
        <o:r id="V:Rule7" type="connector" idref="#Прямая со стрелкой 10"/>
        <o:r id="V:Rule8" type="connector" idref="#Прямая со стрелкой 4"/>
        <o:r id="V:Rule9" type="connector" idref="#_x0000_s1159"/>
        <o:r id="V:Rule10" type="connector" idref="#_x0000_s1184"/>
        <o:r id="V:Rule11" type="connector" idref="#Прямая со стрелкой 2"/>
        <o:r id="V:Rule12" type="connector" idref="#_x0000_s1100"/>
        <o:r id="V:Rule13" type="connector" idref="#_x0000_s1098"/>
        <o:r id="V:Rule14" type="connector" idref="#Прямая со стрелкой 19"/>
        <o:r id="V:Rule15" type="connector" idref="#Прямая со стрелкой 5"/>
        <o:r id="V:Rule16" type="connector" idref="#_x0000_s1101"/>
        <o:r id="V:Rule17" type="connector" idref="#_x0000_s1103"/>
        <o:r id="V:Rule18" type="connector" idref="#_x0000_s1181"/>
        <o:r id="V:Rule19" type="connector" idref="#_x0000_s1165"/>
      </o:rules>
    </o:shapelayout>
  </w:shapeDefaults>
  <w:decimalSymbol w:val=","/>
  <w:listSeparator w:val=";"/>
  <w15:docId w15:val="{979E7FD1-FB39-4006-BE9F-8E7D4A6BA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66CC"/>
    <w:rPr>
      <w:rFonts w:ascii="Times New Roman" w:eastAsia="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
    <w:basedOn w:val="a"/>
    <w:next w:val="a"/>
    <w:link w:val="10"/>
    <w:qFormat/>
    <w:rsid w:val="00277793"/>
    <w:pPr>
      <w:keepNext/>
      <w:keepLines/>
      <w:spacing w:before="480"/>
      <w:outlineLvl w:val="0"/>
    </w:pPr>
    <w:rPr>
      <w:rFonts w:ascii="Cambria" w:hAnsi="Cambria"/>
      <w:b/>
      <w:bCs/>
      <w:color w:val="365F91"/>
      <w:sz w:val="28"/>
      <w:szCs w:val="28"/>
    </w:rPr>
  </w:style>
  <w:style w:type="paragraph" w:styleId="2">
    <w:name w:val="heading 2"/>
    <w:aliases w:val="H2,h2,2,Header 2"/>
    <w:basedOn w:val="a"/>
    <w:next w:val="a"/>
    <w:link w:val="20"/>
    <w:qFormat/>
    <w:rsid w:val="00B64AD8"/>
    <w:pPr>
      <w:keepNext/>
      <w:tabs>
        <w:tab w:val="num" w:pos="756"/>
      </w:tabs>
      <w:spacing w:after="200" w:line="276" w:lineRule="auto"/>
      <w:ind w:left="756" w:hanging="576"/>
      <w:jc w:val="center"/>
      <w:outlineLvl w:val="1"/>
    </w:pPr>
    <w:rPr>
      <w:rFonts w:ascii="Calibri" w:hAnsi="Calibri"/>
      <w:b/>
      <w:sz w:val="30"/>
      <w:szCs w:val="20"/>
      <w:lang w:eastAsia="en-US"/>
    </w:rPr>
  </w:style>
  <w:style w:type="paragraph" w:styleId="3">
    <w:name w:val="heading 3"/>
    <w:basedOn w:val="a"/>
    <w:next w:val="a"/>
    <w:link w:val="30"/>
    <w:uiPriority w:val="9"/>
    <w:qFormat/>
    <w:rsid w:val="001834F0"/>
    <w:pPr>
      <w:keepNext/>
      <w:spacing w:before="240" w:after="60"/>
      <w:outlineLvl w:val="2"/>
    </w:pPr>
    <w:rPr>
      <w:rFonts w:ascii="Cambria" w:hAnsi="Cambria"/>
      <w:b/>
      <w:bCs/>
      <w:sz w:val="26"/>
      <w:szCs w:val="26"/>
    </w:rPr>
  </w:style>
  <w:style w:type="paragraph" w:styleId="4">
    <w:name w:val="heading 4"/>
    <w:aliases w:val="H4"/>
    <w:basedOn w:val="a"/>
    <w:next w:val="a"/>
    <w:link w:val="40"/>
    <w:qFormat/>
    <w:rsid w:val="00B64AD8"/>
    <w:pPr>
      <w:keepNext/>
      <w:tabs>
        <w:tab w:val="num" w:pos="1224"/>
      </w:tabs>
      <w:spacing w:before="240" w:after="200" w:line="276" w:lineRule="auto"/>
      <w:ind w:left="1224" w:hanging="864"/>
      <w:outlineLvl w:val="3"/>
    </w:pPr>
    <w:rPr>
      <w:rFonts w:ascii="Arial" w:eastAsia="Calibri" w:hAnsi="Arial"/>
      <w:sz w:val="22"/>
      <w:szCs w:val="20"/>
      <w:lang w:eastAsia="en-US"/>
    </w:rPr>
  </w:style>
  <w:style w:type="paragraph" w:styleId="5">
    <w:name w:val="heading 5"/>
    <w:basedOn w:val="a"/>
    <w:next w:val="a"/>
    <w:link w:val="50"/>
    <w:uiPriority w:val="9"/>
    <w:qFormat/>
    <w:rsid w:val="001834F0"/>
    <w:pPr>
      <w:spacing w:before="240" w:after="60"/>
      <w:outlineLvl w:val="4"/>
    </w:pPr>
    <w:rPr>
      <w:rFonts w:ascii="Calibri" w:hAnsi="Calibri"/>
      <w:b/>
      <w:bCs/>
      <w:i/>
      <w:iCs/>
      <w:sz w:val="26"/>
      <w:szCs w:val="26"/>
    </w:rPr>
  </w:style>
  <w:style w:type="paragraph" w:styleId="6">
    <w:name w:val="heading 6"/>
    <w:basedOn w:val="a"/>
    <w:next w:val="a"/>
    <w:link w:val="60"/>
    <w:qFormat/>
    <w:rsid w:val="00B64AD8"/>
    <w:pPr>
      <w:tabs>
        <w:tab w:val="num" w:pos="1152"/>
      </w:tabs>
      <w:spacing w:before="240" w:after="200" w:line="276" w:lineRule="auto"/>
      <w:ind w:left="1152" w:hanging="1152"/>
      <w:outlineLvl w:val="5"/>
    </w:pPr>
    <w:rPr>
      <w:rFonts w:ascii="Calibri" w:eastAsia="Calibri" w:hAnsi="Calibri"/>
      <w:i/>
      <w:sz w:val="22"/>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
    <w:rsid w:val="00277793"/>
    <w:rPr>
      <w:rFonts w:ascii="Cambria" w:eastAsia="Times New Roman" w:hAnsi="Cambria" w:cs="Times New Roman"/>
      <w:b/>
      <w:bCs/>
      <w:color w:val="365F91"/>
      <w:sz w:val="28"/>
      <w:szCs w:val="28"/>
      <w:lang w:eastAsia="ru-RU"/>
    </w:rPr>
  </w:style>
  <w:style w:type="character" w:styleId="a3">
    <w:name w:val="Hyperlink"/>
    <w:uiPriority w:val="99"/>
    <w:unhideWhenUsed/>
    <w:rsid w:val="00277793"/>
    <w:rPr>
      <w:rFonts w:ascii="Times New Roman" w:hAnsi="Times New Roman" w:cs="Times New Roman" w:hint="default"/>
      <w:color w:val="0000FF"/>
      <w:u w:val="single"/>
    </w:rPr>
  </w:style>
  <w:style w:type="character" w:styleId="a4">
    <w:name w:val="FollowedHyperlink"/>
    <w:uiPriority w:val="99"/>
    <w:semiHidden/>
    <w:unhideWhenUsed/>
    <w:rsid w:val="00277793"/>
    <w:rPr>
      <w:rFonts w:ascii="Times New Roman" w:hAnsi="Times New Roman" w:cs="Times New Roman" w:hint="default"/>
      <w:color w:val="800080"/>
      <w:u w:val="single"/>
    </w:rPr>
  </w:style>
  <w:style w:type="paragraph" w:styleId="a5">
    <w:name w:val="Normal (Web)"/>
    <w:basedOn w:val="a"/>
    <w:unhideWhenUsed/>
    <w:rsid w:val="00277793"/>
    <w:pPr>
      <w:spacing w:before="100" w:beforeAutospacing="1" w:after="100" w:afterAutospacing="1"/>
    </w:pPr>
  </w:style>
  <w:style w:type="paragraph" w:styleId="a6">
    <w:name w:val="footnote text"/>
    <w:basedOn w:val="a"/>
    <w:link w:val="a7"/>
    <w:uiPriority w:val="99"/>
    <w:semiHidden/>
    <w:unhideWhenUsed/>
    <w:rsid w:val="00277793"/>
    <w:rPr>
      <w:rFonts w:ascii="Calibri" w:hAnsi="Calibri"/>
      <w:sz w:val="20"/>
      <w:szCs w:val="20"/>
    </w:rPr>
  </w:style>
  <w:style w:type="character" w:customStyle="1" w:styleId="a7">
    <w:name w:val="Текст сноски Знак"/>
    <w:link w:val="a6"/>
    <w:uiPriority w:val="99"/>
    <w:semiHidden/>
    <w:rsid w:val="00277793"/>
    <w:rPr>
      <w:rFonts w:ascii="Calibri" w:eastAsia="Times New Roman" w:hAnsi="Calibri" w:cs="Times New Roman"/>
      <w:sz w:val="20"/>
      <w:szCs w:val="20"/>
      <w:lang w:eastAsia="ru-RU"/>
    </w:rPr>
  </w:style>
  <w:style w:type="paragraph" w:styleId="a8">
    <w:name w:val="annotation text"/>
    <w:basedOn w:val="a"/>
    <w:link w:val="a9"/>
    <w:uiPriority w:val="99"/>
    <w:semiHidden/>
    <w:unhideWhenUsed/>
    <w:rsid w:val="00277793"/>
    <w:rPr>
      <w:rFonts w:ascii="Calibri" w:hAnsi="Calibri"/>
    </w:rPr>
  </w:style>
  <w:style w:type="character" w:customStyle="1" w:styleId="a9">
    <w:name w:val="Текст примечания Знак"/>
    <w:link w:val="a8"/>
    <w:uiPriority w:val="99"/>
    <w:semiHidden/>
    <w:rsid w:val="00277793"/>
    <w:rPr>
      <w:rFonts w:ascii="Calibri" w:eastAsia="Times New Roman" w:hAnsi="Calibri" w:cs="Times New Roman"/>
      <w:sz w:val="24"/>
      <w:szCs w:val="24"/>
      <w:lang w:eastAsia="ru-RU"/>
    </w:rPr>
  </w:style>
  <w:style w:type="paragraph" w:styleId="aa">
    <w:name w:val="header"/>
    <w:basedOn w:val="a"/>
    <w:link w:val="ab"/>
    <w:uiPriority w:val="99"/>
    <w:unhideWhenUsed/>
    <w:rsid w:val="00277793"/>
    <w:pPr>
      <w:tabs>
        <w:tab w:val="center" w:pos="4677"/>
        <w:tab w:val="right" w:pos="9355"/>
      </w:tabs>
    </w:pPr>
    <w:rPr>
      <w:rFonts w:ascii="Calibri" w:hAnsi="Calibri"/>
    </w:rPr>
  </w:style>
  <w:style w:type="character" w:customStyle="1" w:styleId="ab">
    <w:name w:val="Верхний колонтитул Знак"/>
    <w:link w:val="aa"/>
    <w:uiPriority w:val="99"/>
    <w:rsid w:val="00277793"/>
    <w:rPr>
      <w:rFonts w:ascii="Calibri" w:eastAsia="Times New Roman" w:hAnsi="Calibri" w:cs="Times New Roman"/>
      <w:sz w:val="24"/>
      <w:szCs w:val="24"/>
      <w:lang w:eastAsia="ru-RU"/>
    </w:rPr>
  </w:style>
  <w:style w:type="paragraph" w:styleId="ac">
    <w:name w:val="footer"/>
    <w:basedOn w:val="a"/>
    <w:link w:val="ad"/>
    <w:uiPriority w:val="99"/>
    <w:unhideWhenUsed/>
    <w:rsid w:val="00277793"/>
    <w:pPr>
      <w:tabs>
        <w:tab w:val="center" w:pos="4677"/>
        <w:tab w:val="right" w:pos="9355"/>
      </w:tabs>
    </w:pPr>
    <w:rPr>
      <w:rFonts w:ascii="Calibri" w:hAnsi="Calibri"/>
    </w:rPr>
  </w:style>
  <w:style w:type="character" w:customStyle="1" w:styleId="ad">
    <w:name w:val="Нижний колонтитул Знак"/>
    <w:link w:val="ac"/>
    <w:uiPriority w:val="99"/>
    <w:rsid w:val="00277793"/>
    <w:rPr>
      <w:rFonts w:ascii="Calibri" w:eastAsia="Times New Roman" w:hAnsi="Calibri" w:cs="Times New Roman"/>
      <w:sz w:val="24"/>
      <w:szCs w:val="24"/>
      <w:lang w:eastAsia="ru-RU"/>
    </w:rPr>
  </w:style>
  <w:style w:type="paragraph" w:styleId="ae">
    <w:name w:val="annotation subject"/>
    <w:basedOn w:val="a8"/>
    <w:next w:val="a8"/>
    <w:link w:val="af"/>
    <w:uiPriority w:val="99"/>
    <w:semiHidden/>
    <w:unhideWhenUsed/>
    <w:rsid w:val="00277793"/>
    <w:rPr>
      <w:b/>
      <w:bCs/>
    </w:rPr>
  </w:style>
  <w:style w:type="character" w:customStyle="1" w:styleId="af">
    <w:name w:val="Тема примечания Знак"/>
    <w:link w:val="ae"/>
    <w:uiPriority w:val="99"/>
    <w:semiHidden/>
    <w:rsid w:val="00277793"/>
    <w:rPr>
      <w:rFonts w:ascii="Calibri" w:eastAsia="Times New Roman" w:hAnsi="Calibri" w:cs="Times New Roman"/>
      <w:b/>
      <w:bCs/>
      <w:sz w:val="24"/>
      <w:szCs w:val="24"/>
      <w:lang w:eastAsia="ru-RU"/>
    </w:rPr>
  </w:style>
  <w:style w:type="paragraph" w:styleId="af0">
    <w:name w:val="Balloon Text"/>
    <w:basedOn w:val="a"/>
    <w:link w:val="af1"/>
    <w:uiPriority w:val="99"/>
    <w:semiHidden/>
    <w:unhideWhenUsed/>
    <w:rsid w:val="00277793"/>
    <w:rPr>
      <w:rFonts w:ascii="Tahoma" w:hAnsi="Tahoma"/>
      <w:sz w:val="16"/>
      <w:szCs w:val="16"/>
    </w:rPr>
  </w:style>
  <w:style w:type="character" w:customStyle="1" w:styleId="af1">
    <w:name w:val="Текст выноски Знак"/>
    <w:link w:val="af0"/>
    <w:uiPriority w:val="99"/>
    <w:semiHidden/>
    <w:rsid w:val="00277793"/>
    <w:rPr>
      <w:rFonts w:ascii="Tahoma" w:eastAsia="Times New Roman" w:hAnsi="Tahoma" w:cs="Tahoma"/>
      <w:sz w:val="16"/>
      <w:szCs w:val="16"/>
      <w:lang w:eastAsia="ru-RU"/>
    </w:rPr>
  </w:style>
  <w:style w:type="paragraph" w:styleId="af2">
    <w:name w:val="No Spacing"/>
    <w:uiPriority w:val="99"/>
    <w:qFormat/>
    <w:rsid w:val="00277793"/>
    <w:pPr>
      <w:ind w:firstLine="709"/>
      <w:jc w:val="both"/>
    </w:pPr>
    <w:rPr>
      <w:rFonts w:ascii="Times New Roman" w:eastAsia="Times New Roman" w:hAnsi="Times New Roman"/>
      <w:sz w:val="28"/>
      <w:szCs w:val="22"/>
      <w:lang w:eastAsia="en-US"/>
    </w:rPr>
  </w:style>
  <w:style w:type="paragraph" w:styleId="af3">
    <w:name w:val="Revision"/>
    <w:uiPriority w:val="99"/>
    <w:semiHidden/>
    <w:rsid w:val="00277793"/>
    <w:rPr>
      <w:rFonts w:eastAsia="Times New Roman"/>
      <w:sz w:val="24"/>
      <w:szCs w:val="24"/>
    </w:rPr>
  </w:style>
  <w:style w:type="paragraph" w:styleId="af4">
    <w:name w:val="List Paragraph"/>
    <w:basedOn w:val="a"/>
    <w:link w:val="af5"/>
    <w:qFormat/>
    <w:rsid w:val="00277793"/>
    <w:pPr>
      <w:ind w:left="720"/>
      <w:contextualSpacing/>
    </w:pPr>
    <w:rPr>
      <w:rFonts w:ascii="Calibri" w:hAnsi="Calibri"/>
    </w:rPr>
  </w:style>
  <w:style w:type="paragraph" w:customStyle="1" w:styleId="ConsPlusCell">
    <w:name w:val="ConsPlusCell"/>
    <w:uiPriority w:val="99"/>
    <w:rsid w:val="00277793"/>
    <w:pPr>
      <w:widowControl w:val="0"/>
      <w:autoSpaceDE w:val="0"/>
      <w:autoSpaceDN w:val="0"/>
      <w:adjustRightInd w:val="0"/>
    </w:pPr>
    <w:rPr>
      <w:rFonts w:eastAsia="Times New Roman" w:cs="Calibri"/>
      <w:sz w:val="22"/>
      <w:szCs w:val="22"/>
    </w:rPr>
  </w:style>
  <w:style w:type="paragraph" w:customStyle="1" w:styleId="ConsPlusNonformat">
    <w:name w:val="ConsPlusNonformat"/>
    <w:uiPriority w:val="99"/>
    <w:rsid w:val="00277793"/>
    <w:pPr>
      <w:widowControl w:val="0"/>
      <w:autoSpaceDE w:val="0"/>
      <w:autoSpaceDN w:val="0"/>
      <w:adjustRightInd w:val="0"/>
    </w:pPr>
    <w:rPr>
      <w:rFonts w:ascii="Courier New" w:eastAsia="Times New Roman" w:hAnsi="Courier New" w:cs="Courier New"/>
    </w:rPr>
  </w:style>
  <w:style w:type="paragraph" w:customStyle="1" w:styleId="Default">
    <w:name w:val="Default"/>
    <w:rsid w:val="00277793"/>
    <w:pPr>
      <w:autoSpaceDE w:val="0"/>
      <w:autoSpaceDN w:val="0"/>
      <w:adjustRightInd w:val="0"/>
    </w:pPr>
    <w:rPr>
      <w:rFonts w:ascii="Times New Roman" w:eastAsia="Times New Roman" w:hAnsi="Times New Roman"/>
      <w:color w:val="000000"/>
      <w:sz w:val="24"/>
      <w:szCs w:val="24"/>
      <w:lang w:eastAsia="en-US"/>
    </w:rPr>
  </w:style>
  <w:style w:type="paragraph" w:customStyle="1" w:styleId="af6">
    <w:name w:val="Прижатый влево"/>
    <w:basedOn w:val="a"/>
    <w:next w:val="a"/>
    <w:uiPriority w:val="99"/>
    <w:rsid w:val="00277793"/>
    <w:pPr>
      <w:widowControl w:val="0"/>
      <w:autoSpaceDE w:val="0"/>
      <w:autoSpaceDN w:val="0"/>
      <w:adjustRightInd w:val="0"/>
    </w:pPr>
    <w:rPr>
      <w:rFonts w:ascii="Arial" w:hAnsi="Arial" w:cs="Arial"/>
    </w:rPr>
  </w:style>
  <w:style w:type="paragraph" w:customStyle="1" w:styleId="western">
    <w:name w:val="western"/>
    <w:basedOn w:val="a"/>
    <w:uiPriority w:val="99"/>
    <w:rsid w:val="00277793"/>
    <w:pPr>
      <w:spacing w:before="100" w:beforeAutospacing="1" w:after="100" w:afterAutospacing="1"/>
    </w:pPr>
  </w:style>
  <w:style w:type="paragraph" w:customStyle="1" w:styleId="ConsPlusNormal">
    <w:name w:val="ConsPlusNormal"/>
    <w:uiPriority w:val="99"/>
    <w:rsid w:val="00277793"/>
    <w:pPr>
      <w:widowControl w:val="0"/>
      <w:autoSpaceDE w:val="0"/>
      <w:autoSpaceDN w:val="0"/>
      <w:adjustRightInd w:val="0"/>
    </w:pPr>
    <w:rPr>
      <w:rFonts w:ascii="Arial" w:eastAsia="Times New Roman" w:hAnsi="Arial" w:cs="Arial"/>
    </w:rPr>
  </w:style>
  <w:style w:type="paragraph" w:customStyle="1" w:styleId="11">
    <w:name w:val="Цветной список — акцент 1"/>
    <w:basedOn w:val="a"/>
    <w:uiPriority w:val="99"/>
    <w:rsid w:val="00277793"/>
    <w:pPr>
      <w:ind w:left="720"/>
      <w:contextualSpacing/>
    </w:pPr>
    <w:rPr>
      <w:sz w:val="28"/>
      <w:szCs w:val="28"/>
    </w:rPr>
  </w:style>
  <w:style w:type="paragraph" w:customStyle="1" w:styleId="font5">
    <w:name w:val="font5"/>
    <w:basedOn w:val="a"/>
    <w:uiPriority w:val="99"/>
    <w:rsid w:val="00277793"/>
    <w:pPr>
      <w:spacing w:before="100" w:beforeAutospacing="1" w:after="100" w:afterAutospacing="1"/>
    </w:pPr>
    <w:rPr>
      <w:b/>
      <w:bCs/>
      <w:sz w:val="20"/>
      <w:szCs w:val="20"/>
    </w:rPr>
  </w:style>
  <w:style w:type="paragraph" w:customStyle="1" w:styleId="font6">
    <w:name w:val="font6"/>
    <w:basedOn w:val="a"/>
    <w:uiPriority w:val="99"/>
    <w:rsid w:val="00277793"/>
    <w:pPr>
      <w:spacing w:before="100" w:beforeAutospacing="1" w:after="100" w:afterAutospacing="1"/>
    </w:pPr>
    <w:rPr>
      <w:sz w:val="20"/>
      <w:szCs w:val="20"/>
    </w:rPr>
  </w:style>
  <w:style w:type="paragraph" w:customStyle="1" w:styleId="font7">
    <w:name w:val="font7"/>
    <w:basedOn w:val="a"/>
    <w:uiPriority w:val="99"/>
    <w:rsid w:val="00277793"/>
    <w:pPr>
      <w:spacing w:before="100" w:beforeAutospacing="1" w:after="100" w:afterAutospacing="1"/>
    </w:pPr>
    <w:rPr>
      <w:rFonts w:ascii="Tahoma" w:hAnsi="Tahoma" w:cs="Tahoma"/>
      <w:b/>
      <w:bCs/>
      <w:color w:val="000000"/>
      <w:sz w:val="18"/>
      <w:szCs w:val="18"/>
    </w:rPr>
  </w:style>
  <w:style w:type="paragraph" w:customStyle="1" w:styleId="font8">
    <w:name w:val="font8"/>
    <w:basedOn w:val="a"/>
    <w:uiPriority w:val="99"/>
    <w:rsid w:val="00277793"/>
    <w:pPr>
      <w:spacing w:before="100" w:beforeAutospacing="1" w:after="100" w:afterAutospacing="1"/>
    </w:pPr>
    <w:rPr>
      <w:b/>
      <w:bCs/>
      <w:i/>
      <w:iCs/>
      <w:sz w:val="20"/>
      <w:szCs w:val="20"/>
    </w:rPr>
  </w:style>
  <w:style w:type="paragraph" w:customStyle="1" w:styleId="font9">
    <w:name w:val="font9"/>
    <w:basedOn w:val="a"/>
    <w:uiPriority w:val="99"/>
    <w:rsid w:val="00277793"/>
    <w:pPr>
      <w:spacing w:before="100" w:beforeAutospacing="1" w:after="100" w:afterAutospacing="1"/>
    </w:pPr>
    <w:rPr>
      <w:i/>
      <w:iCs/>
      <w:sz w:val="20"/>
      <w:szCs w:val="20"/>
    </w:rPr>
  </w:style>
  <w:style w:type="paragraph" w:customStyle="1" w:styleId="font10">
    <w:name w:val="font10"/>
    <w:basedOn w:val="a"/>
    <w:uiPriority w:val="99"/>
    <w:rsid w:val="00277793"/>
    <w:pPr>
      <w:spacing w:before="100" w:beforeAutospacing="1" w:after="100" w:afterAutospacing="1"/>
    </w:pPr>
    <w:rPr>
      <w:sz w:val="20"/>
      <w:szCs w:val="20"/>
      <w:u w:val="single"/>
    </w:rPr>
  </w:style>
  <w:style w:type="paragraph" w:customStyle="1" w:styleId="xl66">
    <w:name w:val="xl66"/>
    <w:basedOn w:val="a"/>
    <w:rsid w:val="0027779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a"/>
    <w:rsid w:val="00277793"/>
    <w:pPr>
      <w:spacing w:before="100" w:beforeAutospacing="1" w:after="100" w:afterAutospacing="1"/>
    </w:pPr>
  </w:style>
  <w:style w:type="paragraph" w:customStyle="1" w:styleId="xl68">
    <w:name w:val="xl68"/>
    <w:basedOn w:val="a"/>
    <w:rsid w:val="0027779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69">
    <w:name w:val="xl69"/>
    <w:basedOn w:val="a"/>
    <w:rsid w:val="00277793"/>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0">
    <w:name w:val="xl70"/>
    <w:basedOn w:val="a"/>
    <w:rsid w:val="0027779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71">
    <w:name w:val="xl71"/>
    <w:basedOn w:val="a"/>
    <w:rsid w:val="0027779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72">
    <w:name w:val="xl72"/>
    <w:basedOn w:val="a"/>
    <w:rsid w:val="00277793"/>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3">
    <w:name w:val="xl73"/>
    <w:basedOn w:val="a"/>
    <w:rsid w:val="00277793"/>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4">
    <w:name w:val="xl74"/>
    <w:basedOn w:val="a"/>
    <w:rsid w:val="00277793"/>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5">
    <w:name w:val="xl75"/>
    <w:basedOn w:val="a"/>
    <w:rsid w:val="0027779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76">
    <w:name w:val="xl76"/>
    <w:basedOn w:val="a"/>
    <w:rsid w:val="0027779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77">
    <w:name w:val="xl77"/>
    <w:basedOn w:val="a"/>
    <w:rsid w:val="00277793"/>
    <w:pPr>
      <w:pBdr>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78">
    <w:name w:val="xl78"/>
    <w:basedOn w:val="a"/>
    <w:rsid w:val="00277793"/>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9">
    <w:name w:val="xl79"/>
    <w:basedOn w:val="a"/>
    <w:rsid w:val="0027779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80">
    <w:name w:val="xl80"/>
    <w:basedOn w:val="a"/>
    <w:rsid w:val="00277793"/>
    <w:pPr>
      <w:spacing w:before="100" w:beforeAutospacing="1" w:after="100" w:afterAutospacing="1"/>
    </w:pPr>
    <w:rPr>
      <w:sz w:val="18"/>
      <w:szCs w:val="18"/>
    </w:rPr>
  </w:style>
  <w:style w:type="paragraph" w:customStyle="1" w:styleId="xl81">
    <w:name w:val="xl81"/>
    <w:basedOn w:val="a"/>
    <w:rsid w:val="00277793"/>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2">
    <w:name w:val="xl82"/>
    <w:basedOn w:val="a"/>
    <w:rsid w:val="00277793"/>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3">
    <w:name w:val="xl83"/>
    <w:basedOn w:val="a"/>
    <w:rsid w:val="0027779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84">
    <w:name w:val="xl84"/>
    <w:basedOn w:val="a"/>
    <w:rsid w:val="0027779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85">
    <w:name w:val="xl85"/>
    <w:basedOn w:val="a"/>
    <w:rsid w:val="0027779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86">
    <w:name w:val="xl86"/>
    <w:basedOn w:val="a"/>
    <w:rsid w:val="0027779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87">
    <w:name w:val="xl87"/>
    <w:basedOn w:val="a"/>
    <w:rsid w:val="0027779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88">
    <w:name w:val="xl88"/>
    <w:basedOn w:val="a"/>
    <w:rsid w:val="0027779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89">
    <w:name w:val="xl89"/>
    <w:basedOn w:val="a"/>
    <w:rsid w:val="0027779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0">
    <w:name w:val="xl90"/>
    <w:basedOn w:val="a"/>
    <w:rsid w:val="00277793"/>
    <w:pPr>
      <w:spacing w:before="100" w:beforeAutospacing="1" w:after="100" w:afterAutospacing="1"/>
    </w:pPr>
    <w:rPr>
      <w:color w:val="FF0000"/>
    </w:rPr>
  </w:style>
  <w:style w:type="paragraph" w:customStyle="1" w:styleId="xl91">
    <w:name w:val="xl91"/>
    <w:basedOn w:val="a"/>
    <w:rsid w:val="00277793"/>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92">
    <w:name w:val="xl92"/>
    <w:basedOn w:val="a"/>
    <w:rsid w:val="00277793"/>
    <w:pPr>
      <w:spacing w:before="100" w:beforeAutospacing="1" w:after="100" w:afterAutospacing="1"/>
    </w:pPr>
    <w:rPr>
      <w:color w:val="FF0000"/>
      <w:sz w:val="18"/>
      <w:szCs w:val="18"/>
    </w:rPr>
  </w:style>
  <w:style w:type="paragraph" w:customStyle="1" w:styleId="xl93">
    <w:name w:val="xl93"/>
    <w:basedOn w:val="a"/>
    <w:rsid w:val="0027779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4">
    <w:name w:val="xl94"/>
    <w:basedOn w:val="a"/>
    <w:rsid w:val="0027779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5">
    <w:name w:val="xl95"/>
    <w:basedOn w:val="a"/>
    <w:rsid w:val="0027779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96">
    <w:name w:val="xl96"/>
    <w:basedOn w:val="a"/>
    <w:rsid w:val="00277793"/>
    <w:pPr>
      <w:shd w:val="clear" w:color="auto" w:fill="FFFFFF"/>
      <w:spacing w:before="100" w:beforeAutospacing="1" w:after="100" w:afterAutospacing="1"/>
    </w:pPr>
  </w:style>
  <w:style w:type="paragraph" w:customStyle="1" w:styleId="xl97">
    <w:name w:val="xl97"/>
    <w:basedOn w:val="a"/>
    <w:rsid w:val="00277793"/>
    <w:pPr>
      <w:shd w:val="clear" w:color="auto" w:fill="FFFFFF"/>
      <w:spacing w:before="100" w:beforeAutospacing="1" w:after="100" w:afterAutospacing="1"/>
    </w:pPr>
    <w:rPr>
      <w:b/>
      <w:bCs/>
    </w:rPr>
  </w:style>
  <w:style w:type="paragraph" w:customStyle="1" w:styleId="xl98">
    <w:name w:val="xl98"/>
    <w:basedOn w:val="a"/>
    <w:rsid w:val="00277793"/>
    <w:pPr>
      <w:pBdr>
        <w:top w:val="single" w:sz="4" w:space="0" w:color="auto"/>
        <w:left w:val="single" w:sz="4" w:space="0" w:color="auto"/>
        <w:bottom w:val="single" w:sz="4" w:space="0" w:color="auto"/>
        <w:right w:val="single" w:sz="4" w:space="0" w:color="auto"/>
      </w:pBdr>
      <w:shd w:val="clear" w:color="auto" w:fill="B2A1C7"/>
      <w:spacing w:before="100" w:beforeAutospacing="1" w:after="100" w:afterAutospacing="1"/>
    </w:pPr>
  </w:style>
  <w:style w:type="paragraph" w:customStyle="1" w:styleId="xl99">
    <w:name w:val="xl99"/>
    <w:basedOn w:val="a"/>
    <w:rsid w:val="00277793"/>
    <w:pPr>
      <w:shd w:val="clear" w:color="auto" w:fill="B2A1C7"/>
      <w:spacing w:before="100" w:beforeAutospacing="1" w:after="100" w:afterAutospacing="1"/>
    </w:pPr>
  </w:style>
  <w:style w:type="paragraph" w:customStyle="1" w:styleId="xl100">
    <w:name w:val="xl100"/>
    <w:basedOn w:val="a"/>
    <w:rsid w:val="00277793"/>
    <w:pPr>
      <w:shd w:val="clear" w:color="auto" w:fill="B2A1C7"/>
      <w:spacing w:before="100" w:beforeAutospacing="1" w:after="100" w:afterAutospacing="1"/>
    </w:pPr>
    <w:rPr>
      <w:color w:val="FF0000"/>
    </w:rPr>
  </w:style>
  <w:style w:type="paragraph" w:customStyle="1" w:styleId="xl101">
    <w:name w:val="xl101"/>
    <w:basedOn w:val="a"/>
    <w:rsid w:val="00277793"/>
    <w:pPr>
      <w:pBdr>
        <w:top w:val="single" w:sz="4" w:space="0" w:color="auto"/>
        <w:left w:val="single" w:sz="4" w:space="0" w:color="auto"/>
        <w:bottom w:val="single" w:sz="4" w:space="0" w:color="auto"/>
        <w:right w:val="single" w:sz="4" w:space="0" w:color="auto"/>
      </w:pBdr>
      <w:shd w:val="clear" w:color="auto" w:fill="B2A1C7"/>
      <w:spacing w:before="100" w:beforeAutospacing="1" w:after="100" w:afterAutospacing="1"/>
    </w:pPr>
    <w:rPr>
      <w:color w:val="FF0000"/>
    </w:rPr>
  </w:style>
  <w:style w:type="paragraph" w:customStyle="1" w:styleId="xl102">
    <w:name w:val="xl102"/>
    <w:basedOn w:val="a"/>
    <w:rsid w:val="00277793"/>
    <w:pPr>
      <w:shd w:val="clear" w:color="auto" w:fill="B2A1C7"/>
      <w:spacing w:before="100" w:beforeAutospacing="1" w:after="100" w:afterAutospacing="1"/>
    </w:pPr>
    <w:rPr>
      <w:sz w:val="18"/>
      <w:szCs w:val="18"/>
    </w:rPr>
  </w:style>
  <w:style w:type="paragraph" w:customStyle="1" w:styleId="xl103">
    <w:name w:val="xl103"/>
    <w:basedOn w:val="a"/>
    <w:rsid w:val="00277793"/>
    <w:pPr>
      <w:shd w:val="clear" w:color="auto" w:fill="B2A1C7"/>
      <w:spacing w:before="100" w:beforeAutospacing="1" w:after="100" w:afterAutospacing="1"/>
    </w:pPr>
    <w:rPr>
      <w:color w:val="FF0000"/>
      <w:sz w:val="18"/>
      <w:szCs w:val="18"/>
    </w:rPr>
  </w:style>
  <w:style w:type="paragraph" w:customStyle="1" w:styleId="xl104">
    <w:name w:val="xl104"/>
    <w:basedOn w:val="a"/>
    <w:rsid w:val="00277793"/>
    <w:pPr>
      <w:pBdr>
        <w:top w:val="single" w:sz="4" w:space="0" w:color="auto"/>
        <w:left w:val="single" w:sz="4" w:space="0" w:color="auto"/>
        <w:bottom w:val="single" w:sz="4" w:space="0" w:color="auto"/>
        <w:right w:val="single" w:sz="4" w:space="0" w:color="auto"/>
      </w:pBdr>
      <w:shd w:val="clear" w:color="auto" w:fill="B2A1C7"/>
      <w:spacing w:before="100" w:beforeAutospacing="1" w:after="100" w:afterAutospacing="1"/>
      <w:jc w:val="center"/>
    </w:pPr>
    <w:rPr>
      <w:sz w:val="20"/>
      <w:szCs w:val="20"/>
    </w:rPr>
  </w:style>
  <w:style w:type="paragraph" w:customStyle="1" w:styleId="xl105">
    <w:name w:val="xl105"/>
    <w:basedOn w:val="a"/>
    <w:rsid w:val="00277793"/>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6">
    <w:name w:val="xl106"/>
    <w:basedOn w:val="a"/>
    <w:rsid w:val="00277793"/>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7">
    <w:name w:val="xl107"/>
    <w:basedOn w:val="a"/>
    <w:rsid w:val="00277793"/>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8">
    <w:name w:val="xl108"/>
    <w:basedOn w:val="a"/>
    <w:rsid w:val="00277793"/>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9">
    <w:name w:val="xl109"/>
    <w:basedOn w:val="a"/>
    <w:rsid w:val="0027779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110">
    <w:name w:val="xl110"/>
    <w:basedOn w:val="a"/>
    <w:rsid w:val="00277793"/>
    <w:pPr>
      <w:pBdr>
        <w:top w:val="single" w:sz="4" w:space="0" w:color="auto"/>
        <w:left w:val="single" w:sz="4" w:space="0" w:color="auto"/>
        <w:right w:val="single" w:sz="4" w:space="0" w:color="auto"/>
      </w:pBdr>
      <w:spacing w:before="100" w:beforeAutospacing="1" w:after="100" w:afterAutospacing="1"/>
      <w:jc w:val="center"/>
    </w:pPr>
    <w:rPr>
      <w:sz w:val="20"/>
      <w:szCs w:val="20"/>
    </w:rPr>
  </w:style>
  <w:style w:type="paragraph" w:customStyle="1" w:styleId="xl111">
    <w:name w:val="xl111"/>
    <w:basedOn w:val="a"/>
    <w:rsid w:val="00277793"/>
    <w:pPr>
      <w:pBdr>
        <w:left w:val="single" w:sz="4" w:space="0" w:color="auto"/>
        <w:right w:val="single" w:sz="4" w:space="0" w:color="auto"/>
      </w:pBdr>
      <w:spacing w:before="100" w:beforeAutospacing="1" w:after="100" w:afterAutospacing="1"/>
      <w:jc w:val="center"/>
    </w:pPr>
  </w:style>
  <w:style w:type="paragraph" w:customStyle="1" w:styleId="xl112">
    <w:name w:val="xl112"/>
    <w:basedOn w:val="a"/>
    <w:rsid w:val="00277793"/>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3">
    <w:name w:val="xl113"/>
    <w:basedOn w:val="a"/>
    <w:rsid w:val="00277793"/>
    <w:pPr>
      <w:pBdr>
        <w:left w:val="single" w:sz="4" w:space="0" w:color="auto"/>
        <w:right w:val="single" w:sz="4" w:space="0" w:color="auto"/>
      </w:pBdr>
      <w:spacing w:before="100" w:beforeAutospacing="1" w:after="100" w:afterAutospacing="1"/>
      <w:jc w:val="center"/>
    </w:pPr>
    <w:rPr>
      <w:sz w:val="20"/>
      <w:szCs w:val="20"/>
    </w:rPr>
  </w:style>
  <w:style w:type="paragraph" w:customStyle="1" w:styleId="xl114">
    <w:name w:val="xl114"/>
    <w:basedOn w:val="a"/>
    <w:rsid w:val="00277793"/>
    <w:pPr>
      <w:pBdr>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15">
    <w:name w:val="xl115"/>
    <w:basedOn w:val="a"/>
    <w:rsid w:val="00277793"/>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0"/>
      <w:szCs w:val="20"/>
    </w:rPr>
  </w:style>
  <w:style w:type="paragraph" w:customStyle="1" w:styleId="xl116">
    <w:name w:val="xl116"/>
    <w:basedOn w:val="a"/>
    <w:rsid w:val="00277793"/>
    <w:pPr>
      <w:pBdr>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277793"/>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118">
    <w:name w:val="xl118"/>
    <w:basedOn w:val="a"/>
    <w:rsid w:val="00277793"/>
    <w:pPr>
      <w:pBdr>
        <w:left w:val="single" w:sz="4" w:space="0" w:color="auto"/>
        <w:right w:val="single" w:sz="4" w:space="0" w:color="auto"/>
      </w:pBdr>
      <w:spacing w:before="100" w:beforeAutospacing="1" w:after="100" w:afterAutospacing="1"/>
    </w:pPr>
    <w:rPr>
      <w:sz w:val="20"/>
      <w:szCs w:val="20"/>
    </w:rPr>
  </w:style>
  <w:style w:type="paragraph" w:customStyle="1" w:styleId="xl119">
    <w:name w:val="xl119"/>
    <w:basedOn w:val="a"/>
    <w:rsid w:val="00277793"/>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20">
    <w:name w:val="xl120"/>
    <w:basedOn w:val="a"/>
    <w:rsid w:val="00277793"/>
    <w:pPr>
      <w:pBdr>
        <w:left w:val="single" w:sz="4" w:space="0" w:color="auto"/>
        <w:right w:val="single" w:sz="4" w:space="0" w:color="auto"/>
      </w:pBdr>
      <w:spacing w:before="100" w:beforeAutospacing="1" w:after="100" w:afterAutospacing="1"/>
    </w:pPr>
  </w:style>
  <w:style w:type="paragraph" w:customStyle="1" w:styleId="xl121">
    <w:name w:val="xl121"/>
    <w:basedOn w:val="a"/>
    <w:rsid w:val="00277793"/>
    <w:pPr>
      <w:pBdr>
        <w:left w:val="single" w:sz="4" w:space="0" w:color="auto"/>
        <w:bottom w:val="single" w:sz="4" w:space="0" w:color="auto"/>
        <w:right w:val="single" w:sz="4" w:space="0" w:color="auto"/>
      </w:pBdr>
      <w:spacing w:before="100" w:beforeAutospacing="1" w:after="100" w:afterAutospacing="1"/>
    </w:pPr>
  </w:style>
  <w:style w:type="paragraph" w:customStyle="1" w:styleId="xl122">
    <w:name w:val="xl122"/>
    <w:basedOn w:val="a"/>
    <w:rsid w:val="00277793"/>
    <w:pPr>
      <w:pBdr>
        <w:top w:val="single" w:sz="4" w:space="0" w:color="auto"/>
        <w:left w:val="single" w:sz="4" w:space="0" w:color="auto"/>
        <w:right w:val="single" w:sz="4" w:space="0" w:color="auto"/>
      </w:pBdr>
      <w:spacing w:before="100" w:beforeAutospacing="1" w:after="100" w:afterAutospacing="1"/>
    </w:pPr>
    <w:rPr>
      <w:b/>
      <w:bCs/>
      <w:sz w:val="20"/>
      <w:szCs w:val="20"/>
    </w:rPr>
  </w:style>
  <w:style w:type="paragraph" w:customStyle="1" w:styleId="xl123">
    <w:name w:val="xl123"/>
    <w:basedOn w:val="a"/>
    <w:rsid w:val="00277793"/>
    <w:pPr>
      <w:pBdr>
        <w:left w:val="single" w:sz="4" w:space="0" w:color="auto"/>
        <w:right w:val="single" w:sz="4" w:space="0" w:color="auto"/>
      </w:pBdr>
      <w:spacing w:before="100" w:beforeAutospacing="1" w:after="100" w:afterAutospacing="1"/>
    </w:pPr>
  </w:style>
  <w:style w:type="paragraph" w:customStyle="1" w:styleId="xl124">
    <w:name w:val="xl124"/>
    <w:basedOn w:val="a"/>
    <w:rsid w:val="00277793"/>
    <w:pPr>
      <w:pBdr>
        <w:left w:val="single" w:sz="4" w:space="0" w:color="auto"/>
        <w:bottom w:val="single" w:sz="4" w:space="0" w:color="auto"/>
        <w:right w:val="single" w:sz="4" w:space="0" w:color="auto"/>
      </w:pBdr>
      <w:spacing w:before="100" w:beforeAutospacing="1" w:after="100" w:afterAutospacing="1"/>
    </w:pPr>
  </w:style>
  <w:style w:type="paragraph" w:customStyle="1" w:styleId="xl125">
    <w:name w:val="xl125"/>
    <w:basedOn w:val="a"/>
    <w:uiPriority w:val="99"/>
    <w:rsid w:val="00277793"/>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26">
    <w:name w:val="xl126"/>
    <w:basedOn w:val="a"/>
    <w:uiPriority w:val="99"/>
    <w:rsid w:val="00277793"/>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
    <w:uiPriority w:val="99"/>
    <w:rsid w:val="00277793"/>
    <w:pPr>
      <w:pBdr>
        <w:left w:val="single" w:sz="4" w:space="0" w:color="auto"/>
        <w:right w:val="single" w:sz="4" w:space="0" w:color="auto"/>
      </w:pBdr>
      <w:spacing w:before="100" w:beforeAutospacing="1" w:after="100" w:afterAutospacing="1"/>
    </w:pPr>
    <w:rPr>
      <w:sz w:val="20"/>
      <w:szCs w:val="20"/>
    </w:rPr>
  </w:style>
  <w:style w:type="paragraph" w:customStyle="1" w:styleId="xl128">
    <w:name w:val="xl128"/>
    <w:basedOn w:val="a"/>
    <w:uiPriority w:val="99"/>
    <w:rsid w:val="00277793"/>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29">
    <w:name w:val="xl129"/>
    <w:basedOn w:val="a"/>
    <w:uiPriority w:val="99"/>
    <w:rsid w:val="0027779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0">
    <w:name w:val="xl130"/>
    <w:basedOn w:val="a"/>
    <w:uiPriority w:val="99"/>
    <w:rsid w:val="0027779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131">
    <w:name w:val="xl131"/>
    <w:basedOn w:val="a"/>
    <w:uiPriority w:val="99"/>
    <w:rsid w:val="0027779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32">
    <w:name w:val="xl132"/>
    <w:basedOn w:val="a"/>
    <w:uiPriority w:val="99"/>
    <w:rsid w:val="0027779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133">
    <w:name w:val="xl133"/>
    <w:basedOn w:val="a"/>
    <w:uiPriority w:val="99"/>
    <w:rsid w:val="0027779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4">
    <w:name w:val="xl134"/>
    <w:basedOn w:val="a"/>
    <w:uiPriority w:val="99"/>
    <w:rsid w:val="0027779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5">
    <w:name w:val="xl135"/>
    <w:basedOn w:val="a"/>
    <w:uiPriority w:val="99"/>
    <w:rsid w:val="00277793"/>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136">
    <w:name w:val="xl136"/>
    <w:basedOn w:val="a"/>
    <w:uiPriority w:val="99"/>
    <w:rsid w:val="0027779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137">
    <w:name w:val="xl137"/>
    <w:basedOn w:val="a"/>
    <w:uiPriority w:val="99"/>
    <w:rsid w:val="0027779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8">
    <w:name w:val="xl138"/>
    <w:basedOn w:val="a"/>
    <w:uiPriority w:val="99"/>
    <w:rsid w:val="00277793"/>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0"/>
      <w:szCs w:val="20"/>
    </w:rPr>
  </w:style>
  <w:style w:type="paragraph" w:customStyle="1" w:styleId="xl139">
    <w:name w:val="xl139"/>
    <w:basedOn w:val="a"/>
    <w:uiPriority w:val="99"/>
    <w:rsid w:val="00277793"/>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140">
    <w:name w:val="xl140"/>
    <w:basedOn w:val="a"/>
    <w:uiPriority w:val="99"/>
    <w:rsid w:val="00277793"/>
    <w:pPr>
      <w:pBdr>
        <w:left w:val="single" w:sz="4" w:space="0" w:color="auto"/>
        <w:right w:val="single" w:sz="4" w:space="0" w:color="auto"/>
      </w:pBdr>
      <w:spacing w:before="100" w:beforeAutospacing="1" w:after="100" w:afterAutospacing="1"/>
    </w:pPr>
    <w:rPr>
      <w:sz w:val="18"/>
      <w:szCs w:val="18"/>
    </w:rPr>
  </w:style>
  <w:style w:type="paragraph" w:customStyle="1" w:styleId="xl141">
    <w:name w:val="xl141"/>
    <w:basedOn w:val="a"/>
    <w:uiPriority w:val="99"/>
    <w:rsid w:val="00277793"/>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42">
    <w:name w:val="xl142"/>
    <w:basedOn w:val="a"/>
    <w:uiPriority w:val="99"/>
    <w:rsid w:val="00277793"/>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43">
    <w:name w:val="xl143"/>
    <w:basedOn w:val="a"/>
    <w:uiPriority w:val="99"/>
    <w:rsid w:val="00277793"/>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44">
    <w:name w:val="xl144"/>
    <w:basedOn w:val="a"/>
    <w:uiPriority w:val="99"/>
    <w:rsid w:val="00277793"/>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45">
    <w:name w:val="xl145"/>
    <w:basedOn w:val="a"/>
    <w:uiPriority w:val="99"/>
    <w:rsid w:val="00277793"/>
    <w:pPr>
      <w:pBdr>
        <w:top w:val="single" w:sz="4" w:space="0" w:color="auto"/>
        <w:left w:val="single" w:sz="4" w:space="0" w:color="auto"/>
        <w:right w:val="single" w:sz="4" w:space="0" w:color="auto"/>
      </w:pBdr>
      <w:spacing w:before="100" w:beforeAutospacing="1" w:after="100" w:afterAutospacing="1"/>
      <w:jc w:val="both"/>
    </w:pPr>
    <w:rPr>
      <w:sz w:val="20"/>
      <w:szCs w:val="20"/>
    </w:rPr>
  </w:style>
  <w:style w:type="paragraph" w:customStyle="1" w:styleId="xl146">
    <w:name w:val="xl146"/>
    <w:basedOn w:val="a"/>
    <w:uiPriority w:val="99"/>
    <w:rsid w:val="00277793"/>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20"/>
      <w:szCs w:val="20"/>
    </w:rPr>
  </w:style>
  <w:style w:type="paragraph" w:customStyle="1" w:styleId="xl147">
    <w:name w:val="xl147"/>
    <w:basedOn w:val="a"/>
    <w:uiPriority w:val="99"/>
    <w:rsid w:val="00277793"/>
    <w:pPr>
      <w:pBdr>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48">
    <w:name w:val="xl148"/>
    <w:basedOn w:val="a"/>
    <w:uiPriority w:val="99"/>
    <w:rsid w:val="0027779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9">
    <w:name w:val="xl149"/>
    <w:basedOn w:val="a"/>
    <w:uiPriority w:val="99"/>
    <w:rsid w:val="00277793"/>
    <w:pPr>
      <w:pBdr>
        <w:top w:val="single" w:sz="4" w:space="0" w:color="auto"/>
        <w:left w:val="single" w:sz="4" w:space="0" w:color="auto"/>
        <w:right w:val="single" w:sz="4" w:space="0" w:color="auto"/>
      </w:pBdr>
      <w:spacing w:before="100" w:beforeAutospacing="1" w:after="100" w:afterAutospacing="1"/>
      <w:jc w:val="center"/>
    </w:pPr>
    <w:rPr>
      <w:sz w:val="20"/>
      <w:szCs w:val="20"/>
    </w:rPr>
  </w:style>
  <w:style w:type="paragraph" w:customStyle="1" w:styleId="xl150">
    <w:name w:val="xl150"/>
    <w:basedOn w:val="a"/>
    <w:uiPriority w:val="99"/>
    <w:rsid w:val="00277793"/>
    <w:pPr>
      <w:pBdr>
        <w:left w:val="single" w:sz="4" w:space="0" w:color="auto"/>
        <w:right w:val="single" w:sz="4" w:space="0" w:color="auto"/>
      </w:pBdr>
      <w:spacing w:before="100" w:beforeAutospacing="1" w:after="100" w:afterAutospacing="1"/>
      <w:jc w:val="center"/>
    </w:pPr>
    <w:rPr>
      <w:sz w:val="20"/>
      <w:szCs w:val="20"/>
    </w:rPr>
  </w:style>
  <w:style w:type="paragraph" w:customStyle="1" w:styleId="xl151">
    <w:name w:val="xl151"/>
    <w:basedOn w:val="a"/>
    <w:uiPriority w:val="99"/>
    <w:rsid w:val="00277793"/>
    <w:pPr>
      <w:pBdr>
        <w:top w:val="single" w:sz="4" w:space="0" w:color="auto"/>
        <w:left w:val="single" w:sz="4" w:space="0" w:color="auto"/>
        <w:right w:val="single" w:sz="4" w:space="0" w:color="auto"/>
      </w:pBdr>
      <w:spacing w:before="100" w:beforeAutospacing="1" w:after="100" w:afterAutospacing="1"/>
      <w:jc w:val="both"/>
    </w:pPr>
    <w:rPr>
      <w:sz w:val="20"/>
      <w:szCs w:val="20"/>
    </w:rPr>
  </w:style>
  <w:style w:type="paragraph" w:customStyle="1" w:styleId="xl152">
    <w:name w:val="xl152"/>
    <w:basedOn w:val="a"/>
    <w:uiPriority w:val="99"/>
    <w:rsid w:val="00277793"/>
    <w:pPr>
      <w:pBdr>
        <w:left w:val="single" w:sz="4" w:space="0" w:color="auto"/>
        <w:right w:val="single" w:sz="4" w:space="0" w:color="auto"/>
      </w:pBdr>
      <w:spacing w:before="100" w:beforeAutospacing="1" w:after="100" w:afterAutospacing="1"/>
      <w:jc w:val="both"/>
    </w:pPr>
    <w:rPr>
      <w:sz w:val="20"/>
      <w:szCs w:val="20"/>
    </w:rPr>
  </w:style>
  <w:style w:type="paragraph" w:customStyle="1" w:styleId="xl153">
    <w:name w:val="xl153"/>
    <w:basedOn w:val="a"/>
    <w:uiPriority w:val="99"/>
    <w:rsid w:val="00277793"/>
    <w:pPr>
      <w:pBdr>
        <w:left w:val="single" w:sz="4" w:space="0" w:color="auto"/>
        <w:bottom w:val="single" w:sz="4" w:space="0" w:color="auto"/>
        <w:right w:val="single" w:sz="4" w:space="0" w:color="auto"/>
      </w:pBdr>
      <w:spacing w:before="100" w:beforeAutospacing="1" w:after="100" w:afterAutospacing="1"/>
      <w:jc w:val="both"/>
    </w:pPr>
    <w:rPr>
      <w:sz w:val="20"/>
      <w:szCs w:val="20"/>
    </w:rPr>
  </w:style>
  <w:style w:type="paragraph" w:customStyle="1" w:styleId="xl154">
    <w:name w:val="xl154"/>
    <w:basedOn w:val="a"/>
    <w:uiPriority w:val="99"/>
    <w:rsid w:val="00277793"/>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155">
    <w:name w:val="xl155"/>
    <w:basedOn w:val="a"/>
    <w:uiPriority w:val="99"/>
    <w:rsid w:val="00277793"/>
    <w:pPr>
      <w:pBdr>
        <w:left w:val="single" w:sz="4" w:space="0" w:color="auto"/>
        <w:right w:val="single" w:sz="4" w:space="0" w:color="auto"/>
      </w:pBdr>
      <w:spacing w:before="100" w:beforeAutospacing="1" w:after="100" w:afterAutospacing="1"/>
    </w:pPr>
    <w:rPr>
      <w:sz w:val="20"/>
      <w:szCs w:val="20"/>
    </w:rPr>
  </w:style>
  <w:style w:type="paragraph" w:customStyle="1" w:styleId="xl156">
    <w:name w:val="xl156"/>
    <w:basedOn w:val="a"/>
    <w:uiPriority w:val="99"/>
    <w:rsid w:val="00277793"/>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57">
    <w:name w:val="xl157"/>
    <w:basedOn w:val="a"/>
    <w:uiPriority w:val="99"/>
    <w:rsid w:val="00277793"/>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58">
    <w:name w:val="xl158"/>
    <w:basedOn w:val="a"/>
    <w:uiPriority w:val="99"/>
    <w:rsid w:val="00277793"/>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12">
    <w:name w:val="Абзац списка1"/>
    <w:basedOn w:val="a"/>
    <w:uiPriority w:val="99"/>
    <w:rsid w:val="00277793"/>
    <w:pPr>
      <w:ind w:left="720"/>
    </w:pPr>
  </w:style>
  <w:style w:type="paragraph" w:customStyle="1" w:styleId="af7">
    <w:name w:val="Нормальный (таблица)"/>
    <w:basedOn w:val="a"/>
    <w:next w:val="a"/>
    <w:uiPriority w:val="99"/>
    <w:rsid w:val="00277793"/>
    <w:pPr>
      <w:widowControl w:val="0"/>
      <w:autoSpaceDE w:val="0"/>
      <w:autoSpaceDN w:val="0"/>
      <w:adjustRightInd w:val="0"/>
      <w:jc w:val="both"/>
    </w:pPr>
    <w:rPr>
      <w:rFonts w:ascii="Arial" w:eastAsia="Batang" w:hAnsi="Arial" w:cs="Arial"/>
    </w:rPr>
  </w:style>
  <w:style w:type="paragraph" w:customStyle="1" w:styleId="-11">
    <w:name w:val="Цветной список - Акцент 11"/>
    <w:basedOn w:val="a"/>
    <w:uiPriority w:val="99"/>
    <w:qFormat/>
    <w:rsid w:val="00277793"/>
    <w:pPr>
      <w:spacing w:after="200" w:line="276" w:lineRule="auto"/>
      <w:ind w:left="720"/>
      <w:contextualSpacing/>
    </w:pPr>
    <w:rPr>
      <w:sz w:val="22"/>
      <w:szCs w:val="22"/>
      <w:lang w:eastAsia="en-US"/>
    </w:rPr>
  </w:style>
  <w:style w:type="paragraph" w:customStyle="1" w:styleId="xl63">
    <w:name w:val="xl63"/>
    <w:basedOn w:val="a"/>
    <w:uiPriority w:val="99"/>
    <w:rsid w:val="0027779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4">
    <w:name w:val="xl64"/>
    <w:basedOn w:val="a"/>
    <w:uiPriority w:val="99"/>
    <w:rsid w:val="00277793"/>
    <w:pPr>
      <w:pBdr>
        <w:left w:val="single" w:sz="4" w:space="0" w:color="auto"/>
        <w:bottom w:val="single" w:sz="4" w:space="0" w:color="auto"/>
        <w:right w:val="single" w:sz="4" w:space="0" w:color="auto"/>
      </w:pBdr>
      <w:spacing w:before="100" w:beforeAutospacing="1" w:after="100" w:afterAutospacing="1"/>
      <w:jc w:val="center"/>
    </w:pPr>
    <w:rPr>
      <w:b/>
      <w:bCs/>
      <w:color w:val="FF0000"/>
    </w:rPr>
  </w:style>
  <w:style w:type="paragraph" w:customStyle="1" w:styleId="xl65">
    <w:name w:val="xl65"/>
    <w:basedOn w:val="a"/>
    <w:rsid w:val="00277793"/>
    <w:pPr>
      <w:pBdr>
        <w:top w:val="single" w:sz="8" w:space="0" w:color="auto"/>
        <w:left w:val="single" w:sz="8" w:space="0" w:color="auto"/>
        <w:bottom w:val="single" w:sz="4" w:space="0" w:color="auto"/>
        <w:right w:val="single" w:sz="4" w:space="0" w:color="auto"/>
      </w:pBdr>
      <w:spacing w:before="100" w:beforeAutospacing="1" w:after="100" w:afterAutospacing="1"/>
      <w:jc w:val="center"/>
    </w:pPr>
    <w:rPr>
      <w:b/>
      <w:bCs/>
    </w:rPr>
  </w:style>
  <w:style w:type="paragraph" w:customStyle="1" w:styleId="xl159">
    <w:name w:val="xl159"/>
    <w:basedOn w:val="a"/>
    <w:uiPriority w:val="99"/>
    <w:rsid w:val="00277793"/>
    <w:pPr>
      <w:pBdr>
        <w:top w:val="single" w:sz="4" w:space="0" w:color="auto"/>
        <w:left w:val="single" w:sz="4" w:space="0" w:color="auto"/>
        <w:bottom w:val="single" w:sz="4" w:space="0" w:color="auto"/>
        <w:right w:val="single" w:sz="4" w:space="0" w:color="auto"/>
      </w:pBdr>
      <w:spacing w:before="100" w:beforeAutospacing="1" w:after="100" w:afterAutospacing="1"/>
    </w:pPr>
    <w:rPr>
      <w:color w:val="C00000"/>
    </w:rPr>
  </w:style>
  <w:style w:type="paragraph" w:customStyle="1" w:styleId="xl160">
    <w:name w:val="xl160"/>
    <w:basedOn w:val="a"/>
    <w:uiPriority w:val="99"/>
    <w:rsid w:val="00277793"/>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pPr>
    <w:rPr>
      <w:color w:val="C00000"/>
    </w:rPr>
  </w:style>
  <w:style w:type="paragraph" w:customStyle="1" w:styleId="xl161">
    <w:name w:val="xl161"/>
    <w:basedOn w:val="a"/>
    <w:uiPriority w:val="99"/>
    <w:rsid w:val="00277793"/>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center"/>
    </w:pPr>
    <w:rPr>
      <w:color w:val="C00000"/>
    </w:rPr>
  </w:style>
  <w:style w:type="paragraph" w:customStyle="1" w:styleId="xl162">
    <w:name w:val="xl162"/>
    <w:basedOn w:val="a"/>
    <w:uiPriority w:val="99"/>
    <w:rsid w:val="0027779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C00000"/>
    </w:rPr>
  </w:style>
  <w:style w:type="paragraph" w:customStyle="1" w:styleId="xl163">
    <w:name w:val="xl163"/>
    <w:basedOn w:val="a"/>
    <w:uiPriority w:val="99"/>
    <w:rsid w:val="00277793"/>
    <w:pPr>
      <w:pBdr>
        <w:top w:val="single" w:sz="4" w:space="0" w:color="auto"/>
        <w:left w:val="single" w:sz="4" w:space="0" w:color="auto"/>
        <w:right w:val="single" w:sz="4" w:space="0" w:color="auto"/>
      </w:pBdr>
      <w:spacing w:before="100" w:beforeAutospacing="1" w:after="100" w:afterAutospacing="1"/>
    </w:pPr>
    <w:rPr>
      <w:color w:val="C00000"/>
    </w:rPr>
  </w:style>
  <w:style w:type="paragraph" w:customStyle="1" w:styleId="xl164">
    <w:name w:val="xl164"/>
    <w:basedOn w:val="a"/>
    <w:uiPriority w:val="99"/>
    <w:rsid w:val="00277793"/>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165">
    <w:name w:val="xl165"/>
    <w:basedOn w:val="a"/>
    <w:uiPriority w:val="99"/>
    <w:rsid w:val="00277793"/>
    <w:pPr>
      <w:pBdr>
        <w:top w:val="single" w:sz="4" w:space="0" w:color="auto"/>
        <w:left w:val="single" w:sz="8" w:space="0" w:color="auto"/>
        <w:right w:val="single" w:sz="4" w:space="0" w:color="auto"/>
      </w:pBdr>
      <w:shd w:val="clear" w:color="auto" w:fill="00B0F0"/>
      <w:spacing w:before="100" w:beforeAutospacing="1" w:after="100" w:afterAutospacing="1"/>
    </w:pPr>
  </w:style>
  <w:style w:type="paragraph" w:customStyle="1" w:styleId="xl166">
    <w:name w:val="xl166"/>
    <w:basedOn w:val="a"/>
    <w:uiPriority w:val="99"/>
    <w:rsid w:val="00277793"/>
    <w:pPr>
      <w:pBdr>
        <w:top w:val="single" w:sz="4" w:space="0" w:color="auto"/>
        <w:left w:val="single" w:sz="4" w:space="0" w:color="auto"/>
        <w:right w:val="single" w:sz="4" w:space="0" w:color="auto"/>
      </w:pBdr>
      <w:spacing w:before="100" w:beforeAutospacing="1" w:after="100" w:afterAutospacing="1"/>
      <w:jc w:val="center"/>
    </w:pPr>
    <w:rPr>
      <w:color w:val="FF0000"/>
    </w:rPr>
  </w:style>
  <w:style w:type="paragraph" w:customStyle="1" w:styleId="xl167">
    <w:name w:val="xl167"/>
    <w:basedOn w:val="a"/>
    <w:uiPriority w:val="99"/>
    <w:rsid w:val="00277793"/>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center"/>
    </w:pPr>
  </w:style>
  <w:style w:type="paragraph" w:customStyle="1" w:styleId="xl168">
    <w:name w:val="xl168"/>
    <w:basedOn w:val="a"/>
    <w:uiPriority w:val="99"/>
    <w:rsid w:val="00277793"/>
    <w:pPr>
      <w:pBdr>
        <w:top w:val="single" w:sz="4" w:space="0" w:color="auto"/>
        <w:left w:val="single" w:sz="4" w:space="0" w:color="auto"/>
        <w:right w:val="single" w:sz="4" w:space="0" w:color="auto"/>
      </w:pBdr>
      <w:shd w:val="clear" w:color="auto" w:fill="DBE5F1"/>
      <w:spacing w:before="100" w:beforeAutospacing="1" w:after="100" w:afterAutospacing="1"/>
      <w:jc w:val="center"/>
    </w:pPr>
  </w:style>
  <w:style w:type="paragraph" w:customStyle="1" w:styleId="xl169">
    <w:name w:val="xl169"/>
    <w:basedOn w:val="a"/>
    <w:uiPriority w:val="99"/>
    <w:rsid w:val="00277793"/>
    <w:pPr>
      <w:pBdr>
        <w:top w:val="single" w:sz="4" w:space="0" w:color="auto"/>
        <w:left w:val="single" w:sz="4" w:space="0" w:color="auto"/>
        <w:right w:val="single" w:sz="4" w:space="0" w:color="auto"/>
      </w:pBdr>
      <w:shd w:val="clear" w:color="auto" w:fill="DBE5F1"/>
      <w:spacing w:before="100" w:beforeAutospacing="1" w:after="100" w:afterAutospacing="1"/>
    </w:pPr>
  </w:style>
  <w:style w:type="paragraph" w:customStyle="1" w:styleId="xl170">
    <w:name w:val="xl170"/>
    <w:basedOn w:val="a"/>
    <w:uiPriority w:val="99"/>
    <w:rsid w:val="00277793"/>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pPr>
  </w:style>
  <w:style w:type="paragraph" w:customStyle="1" w:styleId="xl171">
    <w:name w:val="xl171"/>
    <w:basedOn w:val="a"/>
    <w:uiPriority w:val="99"/>
    <w:rsid w:val="0027779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72">
    <w:name w:val="xl172"/>
    <w:basedOn w:val="a"/>
    <w:uiPriority w:val="99"/>
    <w:rsid w:val="00277793"/>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style>
  <w:style w:type="paragraph" w:customStyle="1" w:styleId="xl173">
    <w:name w:val="xl173"/>
    <w:basedOn w:val="a"/>
    <w:uiPriority w:val="99"/>
    <w:rsid w:val="00277793"/>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pPr>
  </w:style>
  <w:style w:type="paragraph" w:customStyle="1" w:styleId="xl174">
    <w:name w:val="xl174"/>
    <w:basedOn w:val="a"/>
    <w:uiPriority w:val="99"/>
    <w:rsid w:val="00277793"/>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center"/>
    </w:pPr>
    <w:rPr>
      <w:color w:val="000000"/>
    </w:rPr>
  </w:style>
  <w:style w:type="paragraph" w:customStyle="1" w:styleId="xl175">
    <w:name w:val="xl175"/>
    <w:basedOn w:val="a"/>
    <w:uiPriority w:val="99"/>
    <w:rsid w:val="0027779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76">
    <w:name w:val="xl176"/>
    <w:basedOn w:val="a"/>
    <w:uiPriority w:val="99"/>
    <w:rsid w:val="0027779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7030A0"/>
    </w:rPr>
  </w:style>
  <w:style w:type="paragraph" w:customStyle="1" w:styleId="xl177">
    <w:name w:val="xl177"/>
    <w:basedOn w:val="a"/>
    <w:uiPriority w:val="99"/>
    <w:rsid w:val="00277793"/>
    <w:pPr>
      <w:pBdr>
        <w:top w:val="single" w:sz="4" w:space="0" w:color="auto"/>
        <w:left w:val="single" w:sz="8" w:space="0" w:color="auto"/>
        <w:right w:val="single" w:sz="4" w:space="0" w:color="auto"/>
      </w:pBdr>
      <w:spacing w:before="100" w:beforeAutospacing="1" w:after="100" w:afterAutospacing="1"/>
    </w:pPr>
    <w:rPr>
      <w:color w:val="FF0000"/>
    </w:rPr>
  </w:style>
  <w:style w:type="paragraph" w:customStyle="1" w:styleId="xl178">
    <w:name w:val="xl178"/>
    <w:basedOn w:val="a"/>
    <w:uiPriority w:val="99"/>
    <w:rsid w:val="00277793"/>
    <w:pPr>
      <w:pBdr>
        <w:top w:val="single" w:sz="4" w:space="0" w:color="auto"/>
        <w:left w:val="single" w:sz="4" w:space="0" w:color="auto"/>
        <w:bottom w:val="single" w:sz="4" w:space="0" w:color="auto"/>
        <w:right w:val="single" w:sz="4" w:space="0" w:color="auto"/>
      </w:pBdr>
      <w:spacing w:before="100" w:beforeAutospacing="1" w:after="100" w:afterAutospacing="1"/>
    </w:pPr>
    <w:rPr>
      <w:color w:val="C00000"/>
    </w:rPr>
  </w:style>
  <w:style w:type="paragraph" w:customStyle="1" w:styleId="xl179">
    <w:name w:val="xl179"/>
    <w:basedOn w:val="a"/>
    <w:uiPriority w:val="99"/>
    <w:rsid w:val="00277793"/>
    <w:pPr>
      <w:pBdr>
        <w:top w:val="single" w:sz="4" w:space="0" w:color="auto"/>
        <w:left w:val="single" w:sz="4" w:space="0" w:color="auto"/>
        <w:right w:val="single" w:sz="4" w:space="0" w:color="auto"/>
      </w:pBdr>
      <w:shd w:val="clear" w:color="auto" w:fill="FFFF00"/>
      <w:spacing w:before="100" w:beforeAutospacing="1" w:after="100" w:afterAutospacing="1"/>
    </w:pPr>
  </w:style>
  <w:style w:type="paragraph" w:customStyle="1" w:styleId="xl180">
    <w:name w:val="xl180"/>
    <w:basedOn w:val="a"/>
    <w:uiPriority w:val="99"/>
    <w:rsid w:val="0027779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1">
    <w:name w:val="xl181"/>
    <w:basedOn w:val="a"/>
    <w:uiPriority w:val="99"/>
    <w:rsid w:val="00277793"/>
    <w:pPr>
      <w:pBdr>
        <w:top w:val="single" w:sz="4" w:space="0" w:color="auto"/>
        <w:left w:val="single" w:sz="8" w:space="0" w:color="auto"/>
        <w:right w:val="single" w:sz="4" w:space="0" w:color="auto"/>
      </w:pBdr>
      <w:shd w:val="clear" w:color="auto" w:fill="FFFF00"/>
      <w:spacing w:before="100" w:beforeAutospacing="1" w:after="100" w:afterAutospacing="1"/>
    </w:pPr>
  </w:style>
  <w:style w:type="paragraph" w:customStyle="1" w:styleId="xl182">
    <w:name w:val="xl182"/>
    <w:basedOn w:val="a"/>
    <w:uiPriority w:val="99"/>
    <w:rsid w:val="00277793"/>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center"/>
    </w:pPr>
    <w:rPr>
      <w:color w:val="7030A0"/>
    </w:rPr>
  </w:style>
  <w:style w:type="paragraph" w:customStyle="1" w:styleId="xl183">
    <w:name w:val="xl183"/>
    <w:basedOn w:val="a"/>
    <w:uiPriority w:val="99"/>
    <w:rsid w:val="0027779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rPr>
  </w:style>
  <w:style w:type="paragraph" w:customStyle="1" w:styleId="xl184">
    <w:name w:val="xl184"/>
    <w:basedOn w:val="a"/>
    <w:uiPriority w:val="99"/>
    <w:rsid w:val="00277793"/>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85">
    <w:name w:val="xl185"/>
    <w:basedOn w:val="a"/>
    <w:uiPriority w:val="99"/>
    <w:rsid w:val="00277793"/>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86">
    <w:name w:val="xl186"/>
    <w:basedOn w:val="a"/>
    <w:uiPriority w:val="99"/>
    <w:rsid w:val="00277793"/>
    <w:pPr>
      <w:pBdr>
        <w:top w:val="single" w:sz="4" w:space="0" w:color="auto"/>
        <w:left w:val="single" w:sz="8" w:space="0" w:color="auto"/>
        <w:right w:val="single" w:sz="4" w:space="0" w:color="auto"/>
      </w:pBdr>
      <w:shd w:val="clear" w:color="auto" w:fill="FFFF00"/>
      <w:spacing w:before="100" w:beforeAutospacing="1" w:after="100" w:afterAutospacing="1"/>
      <w:jc w:val="center"/>
    </w:pPr>
  </w:style>
  <w:style w:type="paragraph" w:customStyle="1" w:styleId="xl187">
    <w:name w:val="xl187"/>
    <w:basedOn w:val="a"/>
    <w:uiPriority w:val="99"/>
    <w:rsid w:val="00277793"/>
    <w:pPr>
      <w:pBdr>
        <w:top w:val="single" w:sz="4" w:space="0" w:color="auto"/>
        <w:left w:val="single" w:sz="4" w:space="0" w:color="auto"/>
        <w:right w:val="single" w:sz="4" w:space="0" w:color="auto"/>
      </w:pBdr>
      <w:spacing w:before="100" w:beforeAutospacing="1" w:after="100" w:afterAutospacing="1"/>
    </w:pPr>
    <w:rPr>
      <w:color w:val="FF0000"/>
    </w:rPr>
  </w:style>
  <w:style w:type="paragraph" w:customStyle="1" w:styleId="xl188">
    <w:name w:val="xl188"/>
    <w:basedOn w:val="a"/>
    <w:uiPriority w:val="99"/>
    <w:rsid w:val="00277793"/>
    <w:pPr>
      <w:pBdr>
        <w:top w:val="single" w:sz="4" w:space="0" w:color="auto"/>
        <w:left w:val="single" w:sz="4" w:space="0" w:color="auto"/>
        <w:bottom w:val="single" w:sz="4" w:space="0" w:color="auto"/>
      </w:pBdr>
      <w:spacing w:before="100" w:beforeAutospacing="1" w:after="100" w:afterAutospacing="1"/>
    </w:pPr>
  </w:style>
  <w:style w:type="paragraph" w:customStyle="1" w:styleId="xl189">
    <w:name w:val="xl189"/>
    <w:basedOn w:val="a"/>
    <w:uiPriority w:val="99"/>
    <w:rsid w:val="0027779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190">
    <w:name w:val="xl190"/>
    <w:basedOn w:val="a"/>
    <w:uiPriority w:val="99"/>
    <w:rsid w:val="00277793"/>
    <w:pPr>
      <w:pBdr>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191">
    <w:name w:val="xl191"/>
    <w:basedOn w:val="a"/>
    <w:uiPriority w:val="99"/>
    <w:rsid w:val="00277793"/>
    <w:pPr>
      <w:pBdr>
        <w:left w:val="single" w:sz="4" w:space="0" w:color="auto"/>
        <w:bottom w:val="single" w:sz="4" w:space="0" w:color="auto"/>
        <w:right w:val="single" w:sz="4" w:space="0" w:color="auto"/>
      </w:pBdr>
      <w:spacing w:before="100" w:beforeAutospacing="1" w:after="100" w:afterAutospacing="1"/>
    </w:pPr>
  </w:style>
  <w:style w:type="paragraph" w:customStyle="1" w:styleId="xl192">
    <w:name w:val="xl192"/>
    <w:basedOn w:val="a"/>
    <w:uiPriority w:val="99"/>
    <w:rsid w:val="0027779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rPr>
  </w:style>
  <w:style w:type="paragraph" w:customStyle="1" w:styleId="xl193">
    <w:name w:val="xl193"/>
    <w:basedOn w:val="a"/>
    <w:uiPriority w:val="99"/>
    <w:rsid w:val="0027779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rPr>
  </w:style>
  <w:style w:type="paragraph" w:customStyle="1" w:styleId="xl194">
    <w:name w:val="xl194"/>
    <w:basedOn w:val="a"/>
    <w:uiPriority w:val="99"/>
    <w:rsid w:val="0027779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195">
    <w:name w:val="xl195"/>
    <w:basedOn w:val="a"/>
    <w:uiPriority w:val="99"/>
    <w:rsid w:val="0027779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FF0000"/>
    </w:rPr>
  </w:style>
  <w:style w:type="paragraph" w:customStyle="1" w:styleId="xl196">
    <w:name w:val="xl196"/>
    <w:basedOn w:val="a"/>
    <w:uiPriority w:val="99"/>
    <w:rsid w:val="0027779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97">
    <w:name w:val="xl197"/>
    <w:basedOn w:val="a"/>
    <w:uiPriority w:val="99"/>
    <w:rsid w:val="00277793"/>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pPr>
    <w:rPr>
      <w:color w:val="000000"/>
    </w:rPr>
  </w:style>
  <w:style w:type="paragraph" w:customStyle="1" w:styleId="xl198">
    <w:name w:val="xl198"/>
    <w:basedOn w:val="a"/>
    <w:uiPriority w:val="99"/>
    <w:rsid w:val="0027779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C00000"/>
    </w:rPr>
  </w:style>
  <w:style w:type="paragraph" w:customStyle="1" w:styleId="xl199">
    <w:name w:val="xl199"/>
    <w:basedOn w:val="a"/>
    <w:uiPriority w:val="99"/>
    <w:rsid w:val="0027779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C00000"/>
    </w:rPr>
  </w:style>
  <w:style w:type="paragraph" w:customStyle="1" w:styleId="xl200">
    <w:name w:val="xl200"/>
    <w:basedOn w:val="a"/>
    <w:uiPriority w:val="99"/>
    <w:rsid w:val="00277793"/>
    <w:pPr>
      <w:pBdr>
        <w:bottom w:val="single" w:sz="8" w:space="0" w:color="auto"/>
      </w:pBdr>
      <w:spacing w:before="100" w:beforeAutospacing="1" w:after="100" w:afterAutospacing="1"/>
    </w:pPr>
  </w:style>
  <w:style w:type="paragraph" w:customStyle="1" w:styleId="xl201">
    <w:name w:val="xl201"/>
    <w:basedOn w:val="a"/>
    <w:uiPriority w:val="99"/>
    <w:rsid w:val="00277793"/>
    <w:pPr>
      <w:pBdr>
        <w:top w:val="single" w:sz="4" w:space="0" w:color="auto"/>
        <w:left w:val="single" w:sz="4" w:space="0" w:color="auto"/>
        <w:right w:val="single" w:sz="8" w:space="0" w:color="auto"/>
      </w:pBdr>
      <w:shd w:val="clear" w:color="auto" w:fill="DBE5F1"/>
      <w:spacing w:before="100" w:beforeAutospacing="1" w:after="100" w:afterAutospacing="1"/>
      <w:jc w:val="center"/>
    </w:pPr>
  </w:style>
  <w:style w:type="paragraph" w:customStyle="1" w:styleId="xl202">
    <w:name w:val="xl202"/>
    <w:basedOn w:val="a"/>
    <w:uiPriority w:val="99"/>
    <w:rsid w:val="00277793"/>
    <w:pPr>
      <w:pBdr>
        <w:left w:val="single" w:sz="8" w:space="0" w:color="auto"/>
        <w:right w:val="single" w:sz="8" w:space="0" w:color="auto"/>
      </w:pBdr>
      <w:shd w:val="clear" w:color="auto" w:fill="DBE5F1"/>
      <w:spacing w:before="100" w:beforeAutospacing="1" w:after="100" w:afterAutospacing="1"/>
    </w:pPr>
  </w:style>
  <w:style w:type="paragraph" w:customStyle="1" w:styleId="xl203">
    <w:name w:val="xl203"/>
    <w:basedOn w:val="a"/>
    <w:uiPriority w:val="99"/>
    <w:rsid w:val="00277793"/>
    <w:pPr>
      <w:pBdr>
        <w:bottom w:val="single" w:sz="8" w:space="0" w:color="auto"/>
        <w:right w:val="single" w:sz="8" w:space="0" w:color="auto"/>
      </w:pBdr>
      <w:shd w:val="clear" w:color="auto" w:fill="DBE5F1"/>
      <w:spacing w:before="100" w:beforeAutospacing="1" w:after="100" w:afterAutospacing="1"/>
    </w:pPr>
  </w:style>
  <w:style w:type="paragraph" w:customStyle="1" w:styleId="xl204">
    <w:name w:val="xl204"/>
    <w:basedOn w:val="a"/>
    <w:uiPriority w:val="99"/>
    <w:rsid w:val="00277793"/>
    <w:pPr>
      <w:pBdr>
        <w:top w:val="single" w:sz="4" w:space="0" w:color="auto"/>
        <w:left w:val="single" w:sz="8" w:space="0" w:color="auto"/>
        <w:right w:val="single" w:sz="4" w:space="0" w:color="auto"/>
      </w:pBdr>
      <w:shd w:val="clear" w:color="auto" w:fill="DBE5F1"/>
      <w:spacing w:before="100" w:beforeAutospacing="1" w:after="100" w:afterAutospacing="1"/>
    </w:pPr>
  </w:style>
  <w:style w:type="paragraph" w:customStyle="1" w:styleId="xl205">
    <w:name w:val="xl205"/>
    <w:basedOn w:val="a"/>
    <w:uiPriority w:val="99"/>
    <w:rsid w:val="00277793"/>
    <w:pPr>
      <w:pBdr>
        <w:bottom w:val="single" w:sz="8" w:space="0" w:color="auto"/>
        <w:right w:val="single" w:sz="8" w:space="0" w:color="auto"/>
      </w:pBdr>
      <w:shd w:val="clear" w:color="auto" w:fill="DBE5F1"/>
      <w:spacing w:before="100" w:beforeAutospacing="1" w:after="100" w:afterAutospacing="1"/>
      <w:jc w:val="center"/>
    </w:pPr>
  </w:style>
  <w:style w:type="paragraph" w:customStyle="1" w:styleId="xl206">
    <w:name w:val="xl206"/>
    <w:basedOn w:val="a"/>
    <w:uiPriority w:val="99"/>
    <w:rsid w:val="00277793"/>
    <w:pPr>
      <w:pBdr>
        <w:top w:val="single" w:sz="8" w:space="0" w:color="auto"/>
        <w:left w:val="single" w:sz="8" w:space="0" w:color="auto"/>
        <w:right w:val="single" w:sz="8" w:space="0" w:color="auto"/>
      </w:pBdr>
      <w:shd w:val="clear" w:color="auto" w:fill="DBE5F1"/>
      <w:spacing w:before="100" w:beforeAutospacing="1" w:after="100" w:afterAutospacing="1"/>
    </w:pPr>
  </w:style>
  <w:style w:type="paragraph" w:customStyle="1" w:styleId="xl207">
    <w:name w:val="xl207"/>
    <w:basedOn w:val="a"/>
    <w:uiPriority w:val="99"/>
    <w:rsid w:val="00277793"/>
    <w:pPr>
      <w:pBdr>
        <w:bottom w:val="single" w:sz="8" w:space="0" w:color="auto"/>
        <w:right w:val="single" w:sz="8" w:space="0" w:color="auto"/>
      </w:pBdr>
      <w:shd w:val="clear" w:color="auto" w:fill="DBE5F1"/>
      <w:spacing w:before="100" w:beforeAutospacing="1" w:after="100" w:afterAutospacing="1"/>
      <w:jc w:val="center"/>
    </w:pPr>
  </w:style>
  <w:style w:type="paragraph" w:customStyle="1" w:styleId="xl208">
    <w:name w:val="xl208"/>
    <w:basedOn w:val="a"/>
    <w:uiPriority w:val="99"/>
    <w:rsid w:val="00277793"/>
    <w:pPr>
      <w:pBdr>
        <w:top w:val="single" w:sz="8" w:space="0" w:color="auto"/>
        <w:left w:val="single" w:sz="8" w:space="0" w:color="auto"/>
        <w:bottom w:val="single" w:sz="8" w:space="0" w:color="auto"/>
        <w:right w:val="single" w:sz="8" w:space="0" w:color="auto"/>
      </w:pBdr>
      <w:shd w:val="clear" w:color="auto" w:fill="8DB4E3"/>
      <w:spacing w:before="100" w:beforeAutospacing="1" w:after="100" w:afterAutospacing="1"/>
      <w:jc w:val="center"/>
    </w:pPr>
    <w:rPr>
      <w:b/>
      <w:bCs/>
    </w:rPr>
  </w:style>
  <w:style w:type="paragraph" w:customStyle="1" w:styleId="xl209">
    <w:name w:val="xl209"/>
    <w:basedOn w:val="a"/>
    <w:uiPriority w:val="99"/>
    <w:rsid w:val="00277793"/>
    <w:pPr>
      <w:pBdr>
        <w:top w:val="single" w:sz="4" w:space="0" w:color="auto"/>
        <w:left w:val="single" w:sz="8" w:space="0" w:color="auto"/>
        <w:right w:val="single" w:sz="4" w:space="0" w:color="auto"/>
      </w:pBdr>
      <w:shd w:val="clear" w:color="auto" w:fill="DBE5F1"/>
      <w:spacing w:before="100" w:beforeAutospacing="1" w:after="100" w:afterAutospacing="1"/>
    </w:pPr>
  </w:style>
  <w:style w:type="paragraph" w:customStyle="1" w:styleId="xl210">
    <w:name w:val="xl210"/>
    <w:basedOn w:val="a"/>
    <w:uiPriority w:val="99"/>
    <w:rsid w:val="00277793"/>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pPr>
    <w:rPr>
      <w:color w:val="000000"/>
    </w:rPr>
  </w:style>
  <w:style w:type="paragraph" w:customStyle="1" w:styleId="xl211">
    <w:name w:val="xl211"/>
    <w:basedOn w:val="a"/>
    <w:uiPriority w:val="99"/>
    <w:rsid w:val="00277793"/>
    <w:pPr>
      <w:pBdr>
        <w:top w:val="single" w:sz="4" w:space="0" w:color="auto"/>
        <w:left w:val="single" w:sz="4" w:space="0" w:color="auto"/>
        <w:bottom w:val="single" w:sz="4" w:space="0" w:color="auto"/>
        <w:right w:val="single" w:sz="4" w:space="0" w:color="auto"/>
      </w:pBdr>
      <w:shd w:val="clear" w:color="auto" w:fill="8DB4E3"/>
      <w:spacing w:before="100" w:beforeAutospacing="1" w:after="100" w:afterAutospacing="1"/>
      <w:jc w:val="center"/>
    </w:pPr>
    <w:rPr>
      <w:color w:val="17375D"/>
    </w:rPr>
  </w:style>
  <w:style w:type="paragraph" w:customStyle="1" w:styleId="xl212">
    <w:name w:val="xl212"/>
    <w:basedOn w:val="a"/>
    <w:uiPriority w:val="99"/>
    <w:rsid w:val="00277793"/>
    <w:pPr>
      <w:spacing w:before="100" w:beforeAutospacing="1" w:after="100" w:afterAutospacing="1"/>
    </w:pPr>
  </w:style>
  <w:style w:type="paragraph" w:customStyle="1" w:styleId="xl213">
    <w:name w:val="xl213"/>
    <w:basedOn w:val="a"/>
    <w:uiPriority w:val="99"/>
    <w:rsid w:val="00277793"/>
    <w:pPr>
      <w:pBdr>
        <w:top w:val="single" w:sz="4" w:space="0" w:color="auto"/>
        <w:left w:val="single" w:sz="8" w:space="0" w:color="auto"/>
        <w:right w:val="single" w:sz="4" w:space="0" w:color="auto"/>
      </w:pBdr>
      <w:shd w:val="clear" w:color="auto" w:fill="CCC0DA"/>
      <w:spacing w:before="100" w:beforeAutospacing="1" w:after="100" w:afterAutospacing="1"/>
    </w:pPr>
  </w:style>
  <w:style w:type="paragraph" w:customStyle="1" w:styleId="xl214">
    <w:name w:val="xl214"/>
    <w:basedOn w:val="a"/>
    <w:uiPriority w:val="99"/>
    <w:rsid w:val="00277793"/>
    <w:pPr>
      <w:pBdr>
        <w:top w:val="single" w:sz="4" w:space="0" w:color="auto"/>
        <w:left w:val="single" w:sz="8" w:space="0" w:color="auto"/>
        <w:right w:val="single" w:sz="4" w:space="0" w:color="auto"/>
      </w:pBdr>
      <w:shd w:val="clear" w:color="auto" w:fill="CCC0DA"/>
      <w:spacing w:before="100" w:beforeAutospacing="1" w:after="100" w:afterAutospacing="1"/>
    </w:pPr>
  </w:style>
  <w:style w:type="paragraph" w:customStyle="1" w:styleId="xl215">
    <w:name w:val="xl215"/>
    <w:basedOn w:val="a"/>
    <w:uiPriority w:val="99"/>
    <w:rsid w:val="00277793"/>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pPr>
    <w:rPr>
      <w:color w:val="000000"/>
    </w:rPr>
  </w:style>
  <w:style w:type="paragraph" w:customStyle="1" w:styleId="xl216">
    <w:name w:val="xl216"/>
    <w:basedOn w:val="a"/>
    <w:uiPriority w:val="99"/>
    <w:rsid w:val="00277793"/>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pPr>
  </w:style>
  <w:style w:type="paragraph" w:customStyle="1" w:styleId="xl217">
    <w:name w:val="xl217"/>
    <w:basedOn w:val="a"/>
    <w:uiPriority w:val="99"/>
    <w:rsid w:val="0027779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FF0000"/>
    </w:rPr>
  </w:style>
  <w:style w:type="paragraph" w:customStyle="1" w:styleId="xl218">
    <w:name w:val="xl218"/>
    <w:basedOn w:val="a"/>
    <w:uiPriority w:val="99"/>
    <w:rsid w:val="00277793"/>
    <w:pPr>
      <w:pBdr>
        <w:top w:val="single" w:sz="8" w:space="0" w:color="auto"/>
        <w:left w:val="single" w:sz="4" w:space="0" w:color="auto"/>
      </w:pBdr>
      <w:spacing w:before="100" w:beforeAutospacing="1" w:after="100" w:afterAutospacing="1"/>
    </w:pPr>
  </w:style>
  <w:style w:type="paragraph" w:customStyle="1" w:styleId="xl219">
    <w:name w:val="xl219"/>
    <w:basedOn w:val="a"/>
    <w:uiPriority w:val="99"/>
    <w:rsid w:val="00277793"/>
    <w:pPr>
      <w:pBdr>
        <w:left w:val="single" w:sz="4" w:space="0" w:color="auto"/>
      </w:pBdr>
      <w:spacing w:before="100" w:beforeAutospacing="1" w:after="100" w:afterAutospacing="1"/>
    </w:pPr>
  </w:style>
  <w:style w:type="paragraph" w:customStyle="1" w:styleId="xl220">
    <w:name w:val="xl220"/>
    <w:basedOn w:val="a"/>
    <w:uiPriority w:val="99"/>
    <w:rsid w:val="00277793"/>
    <w:pPr>
      <w:pBdr>
        <w:left w:val="single" w:sz="4" w:space="0" w:color="auto"/>
        <w:bottom w:val="single" w:sz="8" w:space="0" w:color="auto"/>
      </w:pBdr>
      <w:spacing w:before="100" w:beforeAutospacing="1" w:after="100" w:afterAutospacing="1"/>
    </w:pPr>
  </w:style>
  <w:style w:type="paragraph" w:customStyle="1" w:styleId="xl221">
    <w:name w:val="xl221"/>
    <w:basedOn w:val="a"/>
    <w:uiPriority w:val="99"/>
    <w:rsid w:val="00277793"/>
    <w:pPr>
      <w:pBdr>
        <w:top w:val="single" w:sz="4" w:space="0" w:color="auto"/>
        <w:left w:val="single" w:sz="4" w:space="0" w:color="auto"/>
        <w:right w:val="single" w:sz="4" w:space="0" w:color="auto"/>
      </w:pBdr>
      <w:spacing w:before="100" w:beforeAutospacing="1" w:after="100" w:afterAutospacing="1"/>
    </w:pPr>
    <w:rPr>
      <w:sz w:val="32"/>
      <w:szCs w:val="32"/>
    </w:rPr>
  </w:style>
  <w:style w:type="paragraph" w:customStyle="1" w:styleId="xl222">
    <w:name w:val="xl222"/>
    <w:basedOn w:val="a"/>
    <w:uiPriority w:val="99"/>
    <w:rsid w:val="00277793"/>
    <w:pPr>
      <w:pBdr>
        <w:left w:val="single" w:sz="4" w:space="0" w:color="auto"/>
        <w:right w:val="single" w:sz="4" w:space="0" w:color="auto"/>
      </w:pBdr>
      <w:spacing w:before="100" w:beforeAutospacing="1" w:after="100" w:afterAutospacing="1"/>
    </w:pPr>
    <w:rPr>
      <w:sz w:val="32"/>
      <w:szCs w:val="32"/>
    </w:rPr>
  </w:style>
  <w:style w:type="paragraph" w:customStyle="1" w:styleId="xl223">
    <w:name w:val="xl223"/>
    <w:basedOn w:val="a"/>
    <w:uiPriority w:val="99"/>
    <w:rsid w:val="00277793"/>
    <w:pPr>
      <w:pBdr>
        <w:left w:val="single" w:sz="4" w:space="0" w:color="auto"/>
        <w:bottom w:val="single" w:sz="4" w:space="0" w:color="auto"/>
        <w:right w:val="single" w:sz="4" w:space="0" w:color="auto"/>
      </w:pBdr>
      <w:spacing w:before="100" w:beforeAutospacing="1" w:after="100" w:afterAutospacing="1"/>
    </w:pPr>
    <w:rPr>
      <w:sz w:val="32"/>
      <w:szCs w:val="32"/>
    </w:rPr>
  </w:style>
  <w:style w:type="paragraph" w:customStyle="1" w:styleId="xl224">
    <w:name w:val="xl224"/>
    <w:basedOn w:val="a"/>
    <w:uiPriority w:val="99"/>
    <w:rsid w:val="00277793"/>
    <w:pPr>
      <w:pBdr>
        <w:left w:val="single" w:sz="4" w:space="0" w:color="auto"/>
        <w:right w:val="single" w:sz="4" w:space="0" w:color="auto"/>
      </w:pBdr>
      <w:spacing w:before="100" w:beforeAutospacing="1" w:after="100" w:afterAutospacing="1"/>
      <w:jc w:val="center"/>
    </w:pPr>
  </w:style>
  <w:style w:type="paragraph" w:customStyle="1" w:styleId="xl225">
    <w:name w:val="xl225"/>
    <w:basedOn w:val="a"/>
    <w:uiPriority w:val="99"/>
    <w:rsid w:val="00277793"/>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226">
    <w:name w:val="xl226"/>
    <w:basedOn w:val="a"/>
    <w:uiPriority w:val="99"/>
    <w:rsid w:val="00277793"/>
    <w:pPr>
      <w:pBdr>
        <w:top w:val="single" w:sz="4" w:space="0" w:color="auto"/>
      </w:pBdr>
      <w:spacing w:before="100" w:beforeAutospacing="1" w:after="100" w:afterAutospacing="1"/>
      <w:jc w:val="center"/>
    </w:pPr>
  </w:style>
  <w:style w:type="paragraph" w:customStyle="1" w:styleId="xl227">
    <w:name w:val="xl227"/>
    <w:basedOn w:val="a"/>
    <w:uiPriority w:val="99"/>
    <w:rsid w:val="00277793"/>
    <w:pPr>
      <w:pBdr>
        <w:top w:val="single" w:sz="4" w:space="0" w:color="auto"/>
        <w:right w:val="single" w:sz="4" w:space="0" w:color="auto"/>
      </w:pBdr>
      <w:spacing w:before="100" w:beforeAutospacing="1" w:after="100" w:afterAutospacing="1"/>
      <w:jc w:val="center"/>
    </w:pPr>
  </w:style>
  <w:style w:type="paragraph" w:customStyle="1" w:styleId="xl228">
    <w:name w:val="xl228"/>
    <w:basedOn w:val="a"/>
    <w:uiPriority w:val="99"/>
    <w:rsid w:val="00277793"/>
    <w:pPr>
      <w:spacing w:before="100" w:beforeAutospacing="1" w:after="100" w:afterAutospacing="1"/>
      <w:jc w:val="center"/>
    </w:pPr>
  </w:style>
  <w:style w:type="paragraph" w:customStyle="1" w:styleId="xl229">
    <w:name w:val="xl229"/>
    <w:basedOn w:val="a"/>
    <w:uiPriority w:val="99"/>
    <w:rsid w:val="00277793"/>
    <w:pPr>
      <w:pBdr>
        <w:right w:val="single" w:sz="4" w:space="0" w:color="auto"/>
      </w:pBdr>
      <w:spacing w:before="100" w:beforeAutospacing="1" w:after="100" w:afterAutospacing="1"/>
      <w:jc w:val="center"/>
    </w:pPr>
  </w:style>
  <w:style w:type="paragraph" w:customStyle="1" w:styleId="xl230">
    <w:name w:val="xl230"/>
    <w:basedOn w:val="a"/>
    <w:uiPriority w:val="99"/>
    <w:rsid w:val="00277793"/>
    <w:pPr>
      <w:pBdr>
        <w:bottom w:val="single" w:sz="4" w:space="0" w:color="auto"/>
      </w:pBdr>
      <w:spacing w:before="100" w:beforeAutospacing="1" w:after="100" w:afterAutospacing="1"/>
      <w:jc w:val="center"/>
    </w:pPr>
  </w:style>
  <w:style w:type="paragraph" w:customStyle="1" w:styleId="xl231">
    <w:name w:val="xl231"/>
    <w:basedOn w:val="a"/>
    <w:uiPriority w:val="99"/>
    <w:rsid w:val="00277793"/>
    <w:pPr>
      <w:pBdr>
        <w:bottom w:val="single" w:sz="4" w:space="0" w:color="auto"/>
        <w:right w:val="single" w:sz="4" w:space="0" w:color="auto"/>
      </w:pBdr>
      <w:spacing w:before="100" w:beforeAutospacing="1" w:after="100" w:afterAutospacing="1"/>
      <w:jc w:val="center"/>
    </w:pPr>
  </w:style>
  <w:style w:type="paragraph" w:customStyle="1" w:styleId="xl232">
    <w:name w:val="xl232"/>
    <w:basedOn w:val="a"/>
    <w:uiPriority w:val="99"/>
    <w:rsid w:val="00277793"/>
    <w:pPr>
      <w:pBdr>
        <w:top w:val="single" w:sz="8" w:space="0" w:color="auto"/>
        <w:left w:val="single" w:sz="4" w:space="0" w:color="auto"/>
        <w:right w:val="single" w:sz="4" w:space="0" w:color="auto"/>
      </w:pBdr>
      <w:spacing w:before="100" w:beforeAutospacing="1" w:after="100" w:afterAutospacing="1"/>
    </w:pPr>
  </w:style>
  <w:style w:type="paragraph" w:customStyle="1" w:styleId="xl233">
    <w:name w:val="xl233"/>
    <w:basedOn w:val="a"/>
    <w:uiPriority w:val="99"/>
    <w:rsid w:val="00277793"/>
    <w:pPr>
      <w:pBdr>
        <w:left w:val="single" w:sz="4" w:space="0" w:color="auto"/>
        <w:right w:val="single" w:sz="4" w:space="0" w:color="auto"/>
      </w:pBdr>
      <w:spacing w:before="100" w:beforeAutospacing="1" w:after="100" w:afterAutospacing="1"/>
    </w:pPr>
  </w:style>
  <w:style w:type="paragraph" w:customStyle="1" w:styleId="xl234">
    <w:name w:val="xl234"/>
    <w:basedOn w:val="a"/>
    <w:uiPriority w:val="99"/>
    <w:rsid w:val="00277793"/>
    <w:pPr>
      <w:pBdr>
        <w:left w:val="single" w:sz="4" w:space="0" w:color="auto"/>
        <w:bottom w:val="single" w:sz="8" w:space="0" w:color="auto"/>
        <w:right w:val="single" w:sz="4" w:space="0" w:color="auto"/>
      </w:pBdr>
      <w:spacing w:before="100" w:beforeAutospacing="1" w:after="100" w:afterAutospacing="1"/>
    </w:pPr>
  </w:style>
  <w:style w:type="paragraph" w:customStyle="1" w:styleId="xl235">
    <w:name w:val="xl235"/>
    <w:basedOn w:val="a"/>
    <w:uiPriority w:val="99"/>
    <w:rsid w:val="00277793"/>
    <w:pPr>
      <w:pBdr>
        <w:left w:val="single" w:sz="4" w:space="0" w:color="auto"/>
        <w:right w:val="single" w:sz="4" w:space="0" w:color="auto"/>
      </w:pBdr>
      <w:spacing w:before="100" w:beforeAutospacing="1" w:after="100" w:afterAutospacing="1"/>
    </w:pPr>
  </w:style>
  <w:style w:type="paragraph" w:customStyle="1" w:styleId="xl236">
    <w:name w:val="xl236"/>
    <w:basedOn w:val="a"/>
    <w:uiPriority w:val="99"/>
    <w:rsid w:val="00277793"/>
    <w:pPr>
      <w:pBdr>
        <w:left w:val="single" w:sz="4" w:space="0" w:color="auto"/>
        <w:bottom w:val="single" w:sz="4" w:space="0" w:color="auto"/>
        <w:right w:val="single" w:sz="4" w:space="0" w:color="auto"/>
      </w:pBdr>
      <w:spacing w:before="100" w:beforeAutospacing="1" w:after="100" w:afterAutospacing="1"/>
    </w:pPr>
  </w:style>
  <w:style w:type="paragraph" w:customStyle="1" w:styleId="xl237">
    <w:name w:val="xl237"/>
    <w:basedOn w:val="a"/>
    <w:uiPriority w:val="99"/>
    <w:rsid w:val="00277793"/>
    <w:pPr>
      <w:pBdr>
        <w:top w:val="single" w:sz="8" w:space="0" w:color="auto"/>
        <w:left w:val="single" w:sz="4" w:space="0" w:color="auto"/>
        <w:right w:val="single" w:sz="8" w:space="0" w:color="auto"/>
      </w:pBdr>
      <w:spacing w:before="100" w:beforeAutospacing="1" w:after="100" w:afterAutospacing="1"/>
    </w:pPr>
  </w:style>
  <w:style w:type="paragraph" w:customStyle="1" w:styleId="xl238">
    <w:name w:val="xl238"/>
    <w:basedOn w:val="a"/>
    <w:uiPriority w:val="99"/>
    <w:rsid w:val="00277793"/>
    <w:pPr>
      <w:pBdr>
        <w:left w:val="single" w:sz="4" w:space="0" w:color="auto"/>
        <w:bottom w:val="single" w:sz="8" w:space="0" w:color="auto"/>
        <w:right w:val="single" w:sz="8" w:space="0" w:color="auto"/>
      </w:pBdr>
      <w:spacing w:before="100" w:beforeAutospacing="1" w:after="100" w:afterAutospacing="1"/>
    </w:pPr>
  </w:style>
  <w:style w:type="paragraph" w:customStyle="1" w:styleId="xl239">
    <w:name w:val="xl239"/>
    <w:basedOn w:val="a"/>
    <w:uiPriority w:val="99"/>
    <w:rsid w:val="00277793"/>
    <w:pPr>
      <w:pBdr>
        <w:top w:val="single" w:sz="4" w:space="0" w:color="auto"/>
        <w:left w:val="single" w:sz="4" w:space="0" w:color="auto"/>
        <w:right w:val="single" w:sz="4" w:space="0" w:color="auto"/>
      </w:pBdr>
      <w:shd w:val="clear" w:color="auto" w:fill="FFFFFF"/>
      <w:spacing w:before="100" w:beforeAutospacing="1" w:after="100" w:afterAutospacing="1"/>
    </w:pPr>
    <w:rPr>
      <w:color w:val="000000"/>
    </w:rPr>
  </w:style>
  <w:style w:type="paragraph" w:customStyle="1" w:styleId="xl240">
    <w:name w:val="xl240"/>
    <w:basedOn w:val="a"/>
    <w:uiPriority w:val="99"/>
    <w:rsid w:val="00277793"/>
    <w:pPr>
      <w:pBdr>
        <w:left w:val="single" w:sz="4" w:space="0" w:color="auto"/>
        <w:right w:val="single" w:sz="4" w:space="0" w:color="auto"/>
      </w:pBdr>
      <w:shd w:val="clear" w:color="auto" w:fill="FFFFFF"/>
      <w:spacing w:before="100" w:beforeAutospacing="1" w:after="100" w:afterAutospacing="1"/>
    </w:pPr>
    <w:rPr>
      <w:color w:val="000000"/>
    </w:rPr>
  </w:style>
  <w:style w:type="paragraph" w:customStyle="1" w:styleId="xl241">
    <w:name w:val="xl241"/>
    <w:basedOn w:val="a"/>
    <w:uiPriority w:val="99"/>
    <w:rsid w:val="00277793"/>
    <w:pPr>
      <w:pBdr>
        <w:left w:val="single" w:sz="4" w:space="0" w:color="auto"/>
        <w:bottom w:val="single" w:sz="4" w:space="0" w:color="auto"/>
        <w:right w:val="single" w:sz="4" w:space="0" w:color="auto"/>
      </w:pBdr>
      <w:shd w:val="clear" w:color="auto" w:fill="FFFFFF"/>
      <w:spacing w:before="100" w:beforeAutospacing="1" w:after="100" w:afterAutospacing="1"/>
    </w:pPr>
    <w:rPr>
      <w:color w:val="000000"/>
    </w:rPr>
  </w:style>
  <w:style w:type="paragraph" w:customStyle="1" w:styleId="xl242">
    <w:name w:val="xl242"/>
    <w:basedOn w:val="a"/>
    <w:uiPriority w:val="99"/>
    <w:rsid w:val="00277793"/>
    <w:pPr>
      <w:pBdr>
        <w:left w:val="single" w:sz="4" w:space="0" w:color="auto"/>
        <w:right w:val="single" w:sz="4" w:space="0" w:color="auto"/>
      </w:pBdr>
      <w:spacing w:before="100" w:beforeAutospacing="1" w:after="100" w:afterAutospacing="1"/>
      <w:jc w:val="center"/>
    </w:pPr>
    <w:rPr>
      <w:color w:val="C00000"/>
    </w:rPr>
  </w:style>
  <w:style w:type="paragraph" w:customStyle="1" w:styleId="xl243">
    <w:name w:val="xl243"/>
    <w:basedOn w:val="a"/>
    <w:uiPriority w:val="99"/>
    <w:rsid w:val="00277793"/>
    <w:pPr>
      <w:pBdr>
        <w:top w:val="single" w:sz="8" w:space="0" w:color="auto"/>
        <w:left w:val="single" w:sz="8" w:space="0" w:color="auto"/>
        <w:right w:val="single" w:sz="8" w:space="0" w:color="auto"/>
      </w:pBdr>
      <w:spacing w:before="100" w:beforeAutospacing="1" w:after="100" w:afterAutospacing="1"/>
    </w:pPr>
  </w:style>
  <w:style w:type="paragraph" w:customStyle="1" w:styleId="xl244">
    <w:name w:val="xl244"/>
    <w:basedOn w:val="a"/>
    <w:uiPriority w:val="99"/>
    <w:rsid w:val="00277793"/>
    <w:pPr>
      <w:pBdr>
        <w:left w:val="single" w:sz="8" w:space="0" w:color="auto"/>
        <w:right w:val="single" w:sz="8" w:space="0" w:color="auto"/>
      </w:pBdr>
      <w:spacing w:before="100" w:beforeAutospacing="1" w:after="100" w:afterAutospacing="1"/>
    </w:pPr>
  </w:style>
  <w:style w:type="paragraph" w:customStyle="1" w:styleId="xl245">
    <w:name w:val="xl245"/>
    <w:basedOn w:val="a"/>
    <w:uiPriority w:val="99"/>
    <w:rsid w:val="00277793"/>
    <w:pPr>
      <w:pBdr>
        <w:left w:val="single" w:sz="8" w:space="0" w:color="auto"/>
        <w:bottom w:val="single" w:sz="8" w:space="0" w:color="auto"/>
        <w:right w:val="single" w:sz="8" w:space="0" w:color="auto"/>
      </w:pBdr>
      <w:spacing w:before="100" w:beforeAutospacing="1" w:after="100" w:afterAutospacing="1"/>
    </w:pPr>
  </w:style>
  <w:style w:type="paragraph" w:customStyle="1" w:styleId="xl246">
    <w:name w:val="xl246"/>
    <w:basedOn w:val="a"/>
    <w:uiPriority w:val="99"/>
    <w:rsid w:val="00277793"/>
    <w:pPr>
      <w:pBdr>
        <w:left w:val="single" w:sz="8" w:space="0" w:color="auto"/>
        <w:right w:val="single" w:sz="4" w:space="0" w:color="auto"/>
      </w:pBdr>
      <w:spacing w:before="100" w:beforeAutospacing="1" w:after="100" w:afterAutospacing="1"/>
    </w:pPr>
  </w:style>
  <w:style w:type="paragraph" w:customStyle="1" w:styleId="xl247">
    <w:name w:val="xl247"/>
    <w:basedOn w:val="a"/>
    <w:uiPriority w:val="99"/>
    <w:rsid w:val="00277793"/>
    <w:pPr>
      <w:pBdr>
        <w:left w:val="single" w:sz="8" w:space="0" w:color="auto"/>
        <w:bottom w:val="single" w:sz="4" w:space="0" w:color="auto"/>
        <w:right w:val="single" w:sz="4" w:space="0" w:color="auto"/>
      </w:pBdr>
      <w:spacing w:before="100" w:beforeAutospacing="1" w:after="100" w:afterAutospacing="1"/>
    </w:pPr>
  </w:style>
  <w:style w:type="paragraph" w:customStyle="1" w:styleId="xl248">
    <w:name w:val="xl248"/>
    <w:basedOn w:val="a"/>
    <w:uiPriority w:val="99"/>
    <w:rsid w:val="00277793"/>
    <w:pPr>
      <w:pBdr>
        <w:left w:val="single" w:sz="4" w:space="0" w:color="auto"/>
        <w:right w:val="single" w:sz="4" w:space="0" w:color="auto"/>
      </w:pBdr>
      <w:shd w:val="clear" w:color="auto" w:fill="FFFF00"/>
      <w:spacing w:before="100" w:beforeAutospacing="1" w:after="100" w:afterAutospacing="1"/>
    </w:pPr>
  </w:style>
  <w:style w:type="paragraph" w:customStyle="1" w:styleId="xl249">
    <w:name w:val="xl249"/>
    <w:basedOn w:val="a"/>
    <w:uiPriority w:val="99"/>
    <w:rsid w:val="00277793"/>
    <w:pPr>
      <w:pBdr>
        <w:left w:val="single" w:sz="4" w:space="0" w:color="auto"/>
        <w:bottom w:val="single" w:sz="4" w:space="0" w:color="auto"/>
        <w:right w:val="single" w:sz="4" w:space="0" w:color="auto"/>
      </w:pBdr>
      <w:shd w:val="clear" w:color="auto" w:fill="FFFF00"/>
      <w:spacing w:before="100" w:beforeAutospacing="1" w:after="100" w:afterAutospacing="1"/>
    </w:pPr>
  </w:style>
  <w:style w:type="paragraph" w:customStyle="1" w:styleId="xl250">
    <w:name w:val="xl250"/>
    <w:basedOn w:val="a"/>
    <w:uiPriority w:val="99"/>
    <w:rsid w:val="0027779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51">
    <w:name w:val="xl251"/>
    <w:basedOn w:val="a"/>
    <w:uiPriority w:val="99"/>
    <w:rsid w:val="00277793"/>
    <w:pPr>
      <w:pBdr>
        <w:left w:val="single" w:sz="4" w:space="0" w:color="auto"/>
        <w:right w:val="single" w:sz="4" w:space="0" w:color="auto"/>
      </w:pBdr>
      <w:spacing w:before="100" w:beforeAutospacing="1" w:after="100" w:afterAutospacing="1"/>
      <w:jc w:val="center"/>
    </w:pPr>
  </w:style>
  <w:style w:type="paragraph" w:customStyle="1" w:styleId="xl252">
    <w:name w:val="xl252"/>
    <w:basedOn w:val="a"/>
    <w:uiPriority w:val="99"/>
    <w:rsid w:val="00277793"/>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253">
    <w:name w:val="xl253"/>
    <w:basedOn w:val="a"/>
    <w:uiPriority w:val="99"/>
    <w:rsid w:val="00277793"/>
    <w:pPr>
      <w:pBdr>
        <w:top w:val="single" w:sz="4" w:space="0" w:color="auto"/>
        <w:left w:val="single" w:sz="4" w:space="0" w:color="auto"/>
        <w:right w:val="single" w:sz="4" w:space="0" w:color="auto"/>
      </w:pBdr>
      <w:shd w:val="clear" w:color="auto" w:fill="FFFFFF"/>
      <w:spacing w:before="100" w:beforeAutospacing="1" w:after="100" w:afterAutospacing="1"/>
    </w:pPr>
    <w:rPr>
      <w:color w:val="000000"/>
    </w:rPr>
  </w:style>
  <w:style w:type="paragraph" w:customStyle="1" w:styleId="xl254">
    <w:name w:val="xl254"/>
    <w:basedOn w:val="a"/>
    <w:uiPriority w:val="99"/>
    <w:rsid w:val="00277793"/>
    <w:pPr>
      <w:pBdr>
        <w:left w:val="single" w:sz="4" w:space="0" w:color="auto"/>
        <w:right w:val="single" w:sz="4" w:space="0" w:color="auto"/>
      </w:pBdr>
      <w:shd w:val="clear" w:color="auto" w:fill="FFFFFF"/>
      <w:spacing w:before="100" w:beforeAutospacing="1" w:after="100" w:afterAutospacing="1"/>
    </w:pPr>
    <w:rPr>
      <w:color w:val="000000"/>
    </w:rPr>
  </w:style>
  <w:style w:type="paragraph" w:customStyle="1" w:styleId="xl255">
    <w:name w:val="xl255"/>
    <w:basedOn w:val="a"/>
    <w:uiPriority w:val="99"/>
    <w:rsid w:val="00277793"/>
    <w:pPr>
      <w:pBdr>
        <w:left w:val="single" w:sz="4" w:space="0" w:color="auto"/>
        <w:bottom w:val="single" w:sz="4" w:space="0" w:color="auto"/>
        <w:right w:val="single" w:sz="4" w:space="0" w:color="auto"/>
      </w:pBdr>
      <w:shd w:val="clear" w:color="auto" w:fill="FFFFFF"/>
      <w:spacing w:before="100" w:beforeAutospacing="1" w:after="100" w:afterAutospacing="1"/>
    </w:pPr>
    <w:rPr>
      <w:color w:val="000000"/>
    </w:rPr>
  </w:style>
  <w:style w:type="paragraph" w:customStyle="1" w:styleId="xl256">
    <w:name w:val="xl256"/>
    <w:basedOn w:val="a"/>
    <w:uiPriority w:val="99"/>
    <w:rsid w:val="0027779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rPr>
  </w:style>
  <w:style w:type="paragraph" w:customStyle="1" w:styleId="xl257">
    <w:name w:val="xl257"/>
    <w:basedOn w:val="a"/>
    <w:uiPriority w:val="99"/>
    <w:rsid w:val="0027779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58">
    <w:name w:val="xl258"/>
    <w:basedOn w:val="a"/>
    <w:uiPriority w:val="99"/>
    <w:rsid w:val="00277793"/>
    <w:pPr>
      <w:spacing w:before="100" w:beforeAutospacing="1" w:after="100" w:afterAutospacing="1"/>
      <w:jc w:val="center"/>
    </w:pPr>
    <w:rPr>
      <w:b/>
      <w:bCs/>
    </w:rPr>
  </w:style>
  <w:style w:type="paragraph" w:customStyle="1" w:styleId="xl259">
    <w:name w:val="xl259"/>
    <w:basedOn w:val="a"/>
    <w:uiPriority w:val="99"/>
    <w:rsid w:val="0027779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color w:val="FF0000"/>
    </w:rPr>
  </w:style>
  <w:style w:type="paragraph" w:customStyle="1" w:styleId="xl260">
    <w:name w:val="xl260"/>
    <w:basedOn w:val="a"/>
    <w:uiPriority w:val="99"/>
    <w:rsid w:val="00277793"/>
    <w:pPr>
      <w:pBdr>
        <w:top w:val="single" w:sz="4" w:space="0" w:color="auto"/>
        <w:left w:val="single" w:sz="4" w:space="0" w:color="auto"/>
        <w:right w:val="single" w:sz="4" w:space="0" w:color="auto"/>
      </w:pBdr>
      <w:spacing w:before="100" w:beforeAutospacing="1" w:after="100" w:afterAutospacing="1"/>
      <w:jc w:val="center"/>
    </w:pPr>
    <w:rPr>
      <w:color w:val="FF0000"/>
    </w:rPr>
  </w:style>
  <w:style w:type="paragraph" w:customStyle="1" w:styleId="xl261">
    <w:name w:val="xl261"/>
    <w:basedOn w:val="a"/>
    <w:uiPriority w:val="99"/>
    <w:rsid w:val="00277793"/>
    <w:pPr>
      <w:pBdr>
        <w:left w:val="single" w:sz="4" w:space="0" w:color="auto"/>
        <w:bottom w:val="single" w:sz="4" w:space="0" w:color="auto"/>
        <w:right w:val="single" w:sz="4" w:space="0" w:color="auto"/>
      </w:pBdr>
      <w:spacing w:before="100" w:beforeAutospacing="1" w:after="100" w:afterAutospacing="1"/>
      <w:jc w:val="center"/>
    </w:pPr>
    <w:rPr>
      <w:color w:val="FF0000"/>
    </w:rPr>
  </w:style>
  <w:style w:type="paragraph" w:customStyle="1" w:styleId="xl262">
    <w:name w:val="xl262"/>
    <w:basedOn w:val="a"/>
    <w:uiPriority w:val="99"/>
    <w:rsid w:val="00277793"/>
    <w:pPr>
      <w:pBdr>
        <w:left w:val="single" w:sz="4" w:space="0" w:color="auto"/>
        <w:right w:val="single" w:sz="8" w:space="0" w:color="auto"/>
      </w:pBdr>
      <w:spacing w:before="100" w:beforeAutospacing="1" w:after="100" w:afterAutospacing="1"/>
      <w:jc w:val="center"/>
    </w:pPr>
  </w:style>
  <w:style w:type="paragraph" w:customStyle="1" w:styleId="xl263">
    <w:name w:val="xl263"/>
    <w:basedOn w:val="a"/>
    <w:uiPriority w:val="99"/>
    <w:rsid w:val="00277793"/>
    <w:pPr>
      <w:pBdr>
        <w:left w:val="single" w:sz="4" w:space="0" w:color="auto"/>
        <w:bottom w:val="single" w:sz="4" w:space="0" w:color="auto"/>
        <w:right w:val="single" w:sz="8" w:space="0" w:color="auto"/>
      </w:pBdr>
      <w:spacing w:before="100" w:beforeAutospacing="1" w:after="100" w:afterAutospacing="1"/>
      <w:jc w:val="center"/>
    </w:pPr>
  </w:style>
  <w:style w:type="paragraph" w:customStyle="1" w:styleId="xl264">
    <w:name w:val="xl264"/>
    <w:basedOn w:val="a"/>
    <w:uiPriority w:val="99"/>
    <w:rsid w:val="00277793"/>
    <w:pPr>
      <w:pBdr>
        <w:left w:val="single" w:sz="8" w:space="0" w:color="auto"/>
        <w:right w:val="single" w:sz="8" w:space="0" w:color="auto"/>
      </w:pBdr>
      <w:spacing w:before="100" w:beforeAutospacing="1" w:after="100" w:afterAutospacing="1"/>
    </w:pPr>
    <w:rPr>
      <w:color w:val="FF0000"/>
    </w:rPr>
  </w:style>
  <w:style w:type="paragraph" w:customStyle="1" w:styleId="xl265">
    <w:name w:val="xl265"/>
    <w:basedOn w:val="a"/>
    <w:uiPriority w:val="99"/>
    <w:rsid w:val="00277793"/>
    <w:pPr>
      <w:pBdr>
        <w:left w:val="single" w:sz="8" w:space="0" w:color="auto"/>
        <w:bottom w:val="single" w:sz="8" w:space="0" w:color="auto"/>
        <w:right w:val="single" w:sz="8" w:space="0" w:color="auto"/>
      </w:pBdr>
      <w:spacing w:before="100" w:beforeAutospacing="1" w:after="100" w:afterAutospacing="1"/>
    </w:pPr>
    <w:rPr>
      <w:color w:val="FF0000"/>
    </w:rPr>
  </w:style>
  <w:style w:type="paragraph" w:customStyle="1" w:styleId="xl266">
    <w:name w:val="xl266"/>
    <w:basedOn w:val="a"/>
    <w:uiPriority w:val="99"/>
    <w:rsid w:val="0027779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FF0000"/>
    </w:rPr>
  </w:style>
  <w:style w:type="paragraph" w:customStyle="1" w:styleId="xl267">
    <w:name w:val="xl267"/>
    <w:basedOn w:val="a"/>
    <w:uiPriority w:val="99"/>
    <w:rsid w:val="00277793"/>
    <w:pPr>
      <w:pBdr>
        <w:top w:val="single" w:sz="8" w:space="0" w:color="auto"/>
        <w:left w:val="single" w:sz="8" w:space="0" w:color="auto"/>
      </w:pBdr>
      <w:spacing w:before="100" w:beforeAutospacing="1" w:after="100" w:afterAutospacing="1"/>
      <w:jc w:val="center"/>
    </w:pPr>
    <w:rPr>
      <w:b/>
      <w:bCs/>
    </w:rPr>
  </w:style>
  <w:style w:type="paragraph" w:customStyle="1" w:styleId="xl268">
    <w:name w:val="xl268"/>
    <w:basedOn w:val="a"/>
    <w:uiPriority w:val="99"/>
    <w:rsid w:val="00277793"/>
    <w:pPr>
      <w:pBdr>
        <w:top w:val="single" w:sz="8" w:space="0" w:color="auto"/>
        <w:right w:val="single" w:sz="8" w:space="0" w:color="auto"/>
      </w:pBdr>
      <w:spacing w:before="100" w:beforeAutospacing="1" w:after="100" w:afterAutospacing="1"/>
      <w:jc w:val="center"/>
    </w:pPr>
    <w:rPr>
      <w:b/>
      <w:bCs/>
    </w:rPr>
  </w:style>
  <w:style w:type="paragraph" w:customStyle="1" w:styleId="xl269">
    <w:name w:val="xl269"/>
    <w:basedOn w:val="a"/>
    <w:uiPriority w:val="99"/>
    <w:rsid w:val="00277793"/>
    <w:pPr>
      <w:pBdr>
        <w:left w:val="single" w:sz="8" w:space="0" w:color="auto"/>
      </w:pBdr>
      <w:spacing w:before="100" w:beforeAutospacing="1" w:after="100" w:afterAutospacing="1"/>
      <w:jc w:val="center"/>
    </w:pPr>
    <w:rPr>
      <w:b/>
      <w:bCs/>
    </w:rPr>
  </w:style>
  <w:style w:type="paragraph" w:customStyle="1" w:styleId="xl270">
    <w:name w:val="xl270"/>
    <w:basedOn w:val="a"/>
    <w:uiPriority w:val="99"/>
    <w:rsid w:val="00277793"/>
    <w:pPr>
      <w:pBdr>
        <w:right w:val="single" w:sz="8" w:space="0" w:color="auto"/>
      </w:pBdr>
      <w:spacing w:before="100" w:beforeAutospacing="1" w:after="100" w:afterAutospacing="1"/>
      <w:jc w:val="center"/>
    </w:pPr>
    <w:rPr>
      <w:b/>
      <w:bCs/>
    </w:rPr>
  </w:style>
  <w:style w:type="paragraph" w:customStyle="1" w:styleId="xl271">
    <w:name w:val="xl271"/>
    <w:basedOn w:val="a"/>
    <w:uiPriority w:val="99"/>
    <w:rsid w:val="00277793"/>
    <w:pPr>
      <w:pBdr>
        <w:left w:val="single" w:sz="8" w:space="0" w:color="auto"/>
        <w:bottom w:val="single" w:sz="8" w:space="0" w:color="auto"/>
      </w:pBdr>
      <w:spacing w:before="100" w:beforeAutospacing="1" w:after="100" w:afterAutospacing="1"/>
      <w:jc w:val="center"/>
    </w:pPr>
    <w:rPr>
      <w:b/>
      <w:bCs/>
    </w:rPr>
  </w:style>
  <w:style w:type="paragraph" w:customStyle="1" w:styleId="xl272">
    <w:name w:val="xl272"/>
    <w:basedOn w:val="a"/>
    <w:uiPriority w:val="99"/>
    <w:rsid w:val="00277793"/>
    <w:pPr>
      <w:pBdr>
        <w:bottom w:val="single" w:sz="8" w:space="0" w:color="auto"/>
        <w:right w:val="single" w:sz="8" w:space="0" w:color="auto"/>
      </w:pBdr>
      <w:spacing w:before="100" w:beforeAutospacing="1" w:after="100" w:afterAutospacing="1"/>
      <w:jc w:val="center"/>
    </w:pPr>
    <w:rPr>
      <w:b/>
      <w:bCs/>
    </w:rPr>
  </w:style>
  <w:style w:type="paragraph" w:customStyle="1" w:styleId="xl273">
    <w:name w:val="xl273"/>
    <w:basedOn w:val="a"/>
    <w:uiPriority w:val="99"/>
    <w:rsid w:val="00277793"/>
    <w:pPr>
      <w:pBdr>
        <w:top w:val="single" w:sz="8" w:space="0" w:color="auto"/>
      </w:pBdr>
      <w:spacing w:before="100" w:beforeAutospacing="1" w:after="100" w:afterAutospacing="1"/>
      <w:jc w:val="center"/>
    </w:pPr>
  </w:style>
  <w:style w:type="paragraph" w:customStyle="1" w:styleId="xl274">
    <w:name w:val="xl274"/>
    <w:basedOn w:val="a"/>
    <w:uiPriority w:val="99"/>
    <w:rsid w:val="00277793"/>
    <w:pPr>
      <w:spacing w:before="100" w:beforeAutospacing="1" w:after="100" w:afterAutospacing="1"/>
      <w:jc w:val="center"/>
    </w:pPr>
  </w:style>
  <w:style w:type="paragraph" w:customStyle="1" w:styleId="xl275">
    <w:name w:val="xl275"/>
    <w:basedOn w:val="a"/>
    <w:uiPriority w:val="99"/>
    <w:rsid w:val="00277793"/>
    <w:pPr>
      <w:pBdr>
        <w:bottom w:val="single" w:sz="8" w:space="0" w:color="auto"/>
      </w:pBdr>
      <w:spacing w:before="100" w:beforeAutospacing="1" w:after="100" w:afterAutospacing="1"/>
      <w:jc w:val="center"/>
    </w:pPr>
  </w:style>
  <w:style w:type="paragraph" w:customStyle="1" w:styleId="xl276">
    <w:name w:val="xl276"/>
    <w:basedOn w:val="a"/>
    <w:uiPriority w:val="99"/>
    <w:rsid w:val="00277793"/>
    <w:pPr>
      <w:pBdr>
        <w:top w:val="single" w:sz="4" w:space="0" w:color="auto"/>
        <w:left w:val="single" w:sz="8" w:space="0" w:color="auto"/>
      </w:pBdr>
      <w:spacing w:before="100" w:beforeAutospacing="1" w:after="100" w:afterAutospacing="1"/>
    </w:pPr>
  </w:style>
  <w:style w:type="paragraph" w:customStyle="1" w:styleId="xl277">
    <w:name w:val="xl277"/>
    <w:basedOn w:val="a"/>
    <w:uiPriority w:val="99"/>
    <w:rsid w:val="00277793"/>
    <w:pPr>
      <w:pBdr>
        <w:left w:val="single" w:sz="8" w:space="0" w:color="auto"/>
      </w:pBdr>
      <w:spacing w:before="100" w:beforeAutospacing="1" w:after="100" w:afterAutospacing="1"/>
    </w:pPr>
  </w:style>
  <w:style w:type="paragraph" w:customStyle="1" w:styleId="xl278">
    <w:name w:val="xl278"/>
    <w:basedOn w:val="a"/>
    <w:uiPriority w:val="99"/>
    <w:rsid w:val="00277793"/>
    <w:pPr>
      <w:pBdr>
        <w:left w:val="single" w:sz="8" w:space="0" w:color="auto"/>
        <w:bottom w:val="single" w:sz="4" w:space="0" w:color="auto"/>
      </w:pBdr>
      <w:spacing w:before="100" w:beforeAutospacing="1" w:after="100" w:afterAutospacing="1"/>
    </w:pPr>
  </w:style>
  <w:style w:type="paragraph" w:customStyle="1" w:styleId="xl279">
    <w:name w:val="xl279"/>
    <w:basedOn w:val="a"/>
    <w:uiPriority w:val="99"/>
    <w:rsid w:val="00277793"/>
    <w:pPr>
      <w:pBdr>
        <w:left w:val="single" w:sz="8" w:space="0" w:color="auto"/>
        <w:bottom w:val="single" w:sz="4" w:space="0" w:color="auto"/>
        <w:right w:val="single" w:sz="4" w:space="0" w:color="auto"/>
      </w:pBdr>
      <w:spacing w:before="100" w:beforeAutospacing="1" w:after="100" w:afterAutospacing="1"/>
    </w:pPr>
  </w:style>
  <w:style w:type="paragraph" w:customStyle="1" w:styleId="xl280">
    <w:name w:val="xl280"/>
    <w:basedOn w:val="a"/>
    <w:uiPriority w:val="99"/>
    <w:rsid w:val="00277793"/>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281">
    <w:name w:val="xl281"/>
    <w:basedOn w:val="a"/>
    <w:uiPriority w:val="99"/>
    <w:rsid w:val="00277793"/>
    <w:pPr>
      <w:pBdr>
        <w:left w:val="single" w:sz="4" w:space="0" w:color="auto"/>
        <w:right w:val="single" w:sz="8" w:space="0" w:color="auto"/>
      </w:pBdr>
      <w:spacing w:before="100" w:beforeAutospacing="1" w:after="100" w:afterAutospacing="1"/>
      <w:jc w:val="center"/>
    </w:pPr>
  </w:style>
  <w:style w:type="paragraph" w:customStyle="1" w:styleId="xl282">
    <w:name w:val="xl282"/>
    <w:basedOn w:val="a"/>
    <w:uiPriority w:val="99"/>
    <w:rsid w:val="00277793"/>
    <w:pPr>
      <w:pBdr>
        <w:left w:val="single" w:sz="4" w:space="0" w:color="auto"/>
        <w:bottom w:val="single" w:sz="4" w:space="0" w:color="auto"/>
        <w:right w:val="single" w:sz="8" w:space="0" w:color="auto"/>
      </w:pBdr>
      <w:spacing w:before="100" w:beforeAutospacing="1" w:after="100" w:afterAutospacing="1"/>
      <w:jc w:val="center"/>
    </w:pPr>
  </w:style>
  <w:style w:type="paragraph" w:customStyle="1" w:styleId="xl283">
    <w:name w:val="xl283"/>
    <w:basedOn w:val="a"/>
    <w:uiPriority w:val="99"/>
    <w:rsid w:val="00277793"/>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284">
    <w:name w:val="xl284"/>
    <w:basedOn w:val="a"/>
    <w:uiPriority w:val="99"/>
    <w:rsid w:val="00277793"/>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285">
    <w:name w:val="xl285"/>
    <w:basedOn w:val="a"/>
    <w:uiPriority w:val="99"/>
    <w:rsid w:val="0027779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86">
    <w:name w:val="xl286"/>
    <w:basedOn w:val="a"/>
    <w:uiPriority w:val="99"/>
    <w:rsid w:val="00277793"/>
    <w:pPr>
      <w:pBdr>
        <w:left w:val="single" w:sz="8" w:space="0" w:color="auto"/>
        <w:right w:val="single" w:sz="8" w:space="0" w:color="auto"/>
      </w:pBdr>
      <w:spacing w:before="100" w:beforeAutospacing="1" w:after="100" w:afterAutospacing="1"/>
    </w:pPr>
    <w:rPr>
      <w:b/>
      <w:bCs/>
      <w:color w:val="FF0000"/>
    </w:rPr>
  </w:style>
  <w:style w:type="paragraph" w:customStyle="1" w:styleId="xl287">
    <w:name w:val="xl287"/>
    <w:basedOn w:val="a"/>
    <w:uiPriority w:val="99"/>
    <w:rsid w:val="00277793"/>
    <w:pPr>
      <w:pBdr>
        <w:left w:val="single" w:sz="8" w:space="0" w:color="auto"/>
        <w:bottom w:val="single" w:sz="8" w:space="0" w:color="auto"/>
        <w:right w:val="single" w:sz="8" w:space="0" w:color="auto"/>
      </w:pBdr>
      <w:spacing w:before="100" w:beforeAutospacing="1" w:after="100" w:afterAutospacing="1"/>
    </w:pPr>
    <w:rPr>
      <w:b/>
      <w:bCs/>
      <w:color w:val="FF0000"/>
    </w:rPr>
  </w:style>
  <w:style w:type="paragraph" w:customStyle="1" w:styleId="xl288">
    <w:name w:val="xl288"/>
    <w:basedOn w:val="a"/>
    <w:uiPriority w:val="99"/>
    <w:rsid w:val="00277793"/>
    <w:pPr>
      <w:pBdr>
        <w:top w:val="single" w:sz="8" w:space="0" w:color="auto"/>
        <w:left w:val="single" w:sz="8" w:space="0" w:color="auto"/>
      </w:pBdr>
      <w:spacing w:before="100" w:beforeAutospacing="1" w:after="100" w:afterAutospacing="1"/>
      <w:jc w:val="center"/>
    </w:pPr>
  </w:style>
  <w:style w:type="paragraph" w:customStyle="1" w:styleId="xl289">
    <w:name w:val="xl289"/>
    <w:basedOn w:val="a"/>
    <w:uiPriority w:val="99"/>
    <w:rsid w:val="00277793"/>
    <w:pPr>
      <w:pBdr>
        <w:top w:val="single" w:sz="8" w:space="0" w:color="auto"/>
      </w:pBdr>
      <w:spacing w:before="100" w:beforeAutospacing="1" w:after="100" w:afterAutospacing="1"/>
      <w:jc w:val="center"/>
    </w:pPr>
  </w:style>
  <w:style w:type="paragraph" w:customStyle="1" w:styleId="xl290">
    <w:name w:val="xl290"/>
    <w:basedOn w:val="a"/>
    <w:uiPriority w:val="99"/>
    <w:rsid w:val="00277793"/>
    <w:pPr>
      <w:pBdr>
        <w:top w:val="single" w:sz="8" w:space="0" w:color="auto"/>
        <w:right w:val="single" w:sz="8" w:space="0" w:color="auto"/>
      </w:pBdr>
      <w:spacing w:before="100" w:beforeAutospacing="1" w:after="100" w:afterAutospacing="1"/>
      <w:jc w:val="center"/>
    </w:pPr>
  </w:style>
  <w:style w:type="paragraph" w:customStyle="1" w:styleId="xl291">
    <w:name w:val="xl291"/>
    <w:basedOn w:val="a"/>
    <w:uiPriority w:val="99"/>
    <w:rsid w:val="00277793"/>
    <w:pPr>
      <w:pBdr>
        <w:left w:val="single" w:sz="8" w:space="0" w:color="auto"/>
      </w:pBdr>
      <w:spacing w:before="100" w:beforeAutospacing="1" w:after="100" w:afterAutospacing="1"/>
      <w:jc w:val="center"/>
    </w:pPr>
  </w:style>
  <w:style w:type="paragraph" w:customStyle="1" w:styleId="xl292">
    <w:name w:val="xl292"/>
    <w:basedOn w:val="a"/>
    <w:uiPriority w:val="99"/>
    <w:rsid w:val="00277793"/>
    <w:pPr>
      <w:spacing w:before="100" w:beforeAutospacing="1" w:after="100" w:afterAutospacing="1"/>
      <w:jc w:val="center"/>
    </w:pPr>
  </w:style>
  <w:style w:type="paragraph" w:customStyle="1" w:styleId="xl293">
    <w:name w:val="xl293"/>
    <w:basedOn w:val="a"/>
    <w:uiPriority w:val="99"/>
    <w:rsid w:val="00277793"/>
    <w:pPr>
      <w:pBdr>
        <w:left w:val="single" w:sz="8" w:space="0" w:color="auto"/>
        <w:bottom w:val="single" w:sz="8" w:space="0" w:color="auto"/>
      </w:pBdr>
      <w:spacing w:before="100" w:beforeAutospacing="1" w:after="100" w:afterAutospacing="1"/>
      <w:jc w:val="center"/>
    </w:pPr>
  </w:style>
  <w:style w:type="paragraph" w:customStyle="1" w:styleId="xl294">
    <w:name w:val="xl294"/>
    <w:basedOn w:val="a"/>
    <w:uiPriority w:val="99"/>
    <w:rsid w:val="00277793"/>
    <w:pPr>
      <w:pBdr>
        <w:bottom w:val="single" w:sz="8" w:space="0" w:color="auto"/>
      </w:pBdr>
      <w:spacing w:before="100" w:beforeAutospacing="1" w:after="100" w:afterAutospacing="1"/>
      <w:jc w:val="center"/>
    </w:pPr>
  </w:style>
  <w:style w:type="paragraph" w:customStyle="1" w:styleId="xl295">
    <w:name w:val="xl295"/>
    <w:basedOn w:val="a"/>
    <w:uiPriority w:val="99"/>
    <w:rsid w:val="00277793"/>
    <w:pPr>
      <w:pBdr>
        <w:left w:val="single" w:sz="4" w:space="0" w:color="auto"/>
        <w:right w:val="single" w:sz="4" w:space="0" w:color="auto"/>
      </w:pBdr>
      <w:spacing w:before="100" w:beforeAutospacing="1" w:after="100" w:afterAutospacing="1"/>
    </w:pPr>
    <w:rPr>
      <w:color w:val="C00000"/>
    </w:rPr>
  </w:style>
  <w:style w:type="paragraph" w:customStyle="1" w:styleId="xl296">
    <w:name w:val="xl296"/>
    <w:basedOn w:val="a"/>
    <w:uiPriority w:val="99"/>
    <w:rsid w:val="00277793"/>
    <w:pPr>
      <w:pBdr>
        <w:left w:val="single" w:sz="4" w:space="0" w:color="auto"/>
        <w:bottom w:val="single" w:sz="4" w:space="0" w:color="auto"/>
        <w:right w:val="single" w:sz="4" w:space="0" w:color="auto"/>
      </w:pBdr>
      <w:spacing w:before="100" w:beforeAutospacing="1" w:after="100" w:afterAutospacing="1"/>
    </w:pPr>
    <w:rPr>
      <w:color w:val="C00000"/>
    </w:rPr>
  </w:style>
  <w:style w:type="paragraph" w:customStyle="1" w:styleId="xl297">
    <w:name w:val="xl297"/>
    <w:basedOn w:val="a"/>
    <w:uiPriority w:val="99"/>
    <w:rsid w:val="00277793"/>
    <w:pPr>
      <w:pBdr>
        <w:top w:val="single" w:sz="4" w:space="0" w:color="auto"/>
        <w:left w:val="single" w:sz="4" w:space="0" w:color="auto"/>
        <w:right w:val="single" w:sz="4" w:space="0" w:color="auto"/>
      </w:pBdr>
      <w:spacing w:before="100" w:beforeAutospacing="1" w:after="100" w:afterAutospacing="1"/>
    </w:pPr>
  </w:style>
  <w:style w:type="paragraph" w:customStyle="1" w:styleId="xl298">
    <w:name w:val="xl298"/>
    <w:basedOn w:val="a"/>
    <w:uiPriority w:val="99"/>
    <w:rsid w:val="00277793"/>
    <w:pPr>
      <w:pBdr>
        <w:left w:val="single" w:sz="4" w:space="0" w:color="auto"/>
        <w:right w:val="single" w:sz="4" w:space="0" w:color="auto"/>
      </w:pBdr>
      <w:spacing w:before="100" w:beforeAutospacing="1" w:after="100" w:afterAutospacing="1"/>
    </w:pPr>
  </w:style>
  <w:style w:type="paragraph" w:customStyle="1" w:styleId="xl299">
    <w:name w:val="xl299"/>
    <w:basedOn w:val="a"/>
    <w:uiPriority w:val="99"/>
    <w:rsid w:val="00277793"/>
    <w:pPr>
      <w:pBdr>
        <w:left w:val="single" w:sz="4" w:space="0" w:color="auto"/>
        <w:bottom w:val="single" w:sz="4" w:space="0" w:color="auto"/>
        <w:right w:val="single" w:sz="4" w:space="0" w:color="auto"/>
      </w:pBdr>
      <w:spacing w:before="100" w:beforeAutospacing="1" w:after="100" w:afterAutospacing="1"/>
    </w:pPr>
  </w:style>
  <w:style w:type="paragraph" w:customStyle="1" w:styleId="xl300">
    <w:name w:val="xl300"/>
    <w:basedOn w:val="a"/>
    <w:uiPriority w:val="99"/>
    <w:rsid w:val="00277793"/>
    <w:pPr>
      <w:pBdr>
        <w:top w:val="single" w:sz="4" w:space="0" w:color="auto"/>
        <w:left w:val="single" w:sz="4" w:space="0" w:color="auto"/>
      </w:pBdr>
      <w:spacing w:before="100" w:beforeAutospacing="1" w:after="100" w:afterAutospacing="1"/>
    </w:pPr>
  </w:style>
  <w:style w:type="paragraph" w:customStyle="1" w:styleId="xl301">
    <w:name w:val="xl301"/>
    <w:basedOn w:val="a"/>
    <w:uiPriority w:val="99"/>
    <w:rsid w:val="00277793"/>
    <w:pPr>
      <w:pBdr>
        <w:left w:val="single" w:sz="4" w:space="0" w:color="auto"/>
      </w:pBdr>
      <w:spacing w:before="100" w:beforeAutospacing="1" w:after="100" w:afterAutospacing="1"/>
    </w:pPr>
  </w:style>
  <w:style w:type="paragraph" w:customStyle="1" w:styleId="xl302">
    <w:name w:val="xl302"/>
    <w:basedOn w:val="a"/>
    <w:uiPriority w:val="99"/>
    <w:rsid w:val="00277793"/>
    <w:pPr>
      <w:pBdr>
        <w:left w:val="single" w:sz="4" w:space="0" w:color="auto"/>
        <w:bottom w:val="single" w:sz="4" w:space="0" w:color="auto"/>
      </w:pBdr>
      <w:spacing w:before="100" w:beforeAutospacing="1" w:after="100" w:afterAutospacing="1"/>
    </w:pPr>
  </w:style>
  <w:style w:type="paragraph" w:customStyle="1" w:styleId="xl303">
    <w:name w:val="xl303"/>
    <w:basedOn w:val="a"/>
    <w:uiPriority w:val="99"/>
    <w:rsid w:val="00277793"/>
    <w:pPr>
      <w:pBdr>
        <w:top w:val="single" w:sz="4" w:space="0" w:color="auto"/>
        <w:left w:val="single" w:sz="4" w:space="0" w:color="auto"/>
      </w:pBdr>
      <w:spacing w:before="100" w:beforeAutospacing="1" w:after="100" w:afterAutospacing="1"/>
    </w:pPr>
    <w:rPr>
      <w:color w:val="C00000"/>
    </w:rPr>
  </w:style>
  <w:style w:type="paragraph" w:customStyle="1" w:styleId="xl304">
    <w:name w:val="xl304"/>
    <w:basedOn w:val="a"/>
    <w:uiPriority w:val="99"/>
    <w:rsid w:val="00277793"/>
    <w:pPr>
      <w:pBdr>
        <w:left w:val="single" w:sz="4" w:space="0" w:color="auto"/>
      </w:pBdr>
      <w:spacing w:before="100" w:beforeAutospacing="1" w:after="100" w:afterAutospacing="1"/>
    </w:pPr>
    <w:rPr>
      <w:color w:val="C00000"/>
    </w:rPr>
  </w:style>
  <w:style w:type="paragraph" w:customStyle="1" w:styleId="xl305">
    <w:name w:val="xl305"/>
    <w:basedOn w:val="a"/>
    <w:uiPriority w:val="99"/>
    <w:rsid w:val="00277793"/>
    <w:pPr>
      <w:pBdr>
        <w:left w:val="single" w:sz="4" w:space="0" w:color="auto"/>
        <w:bottom w:val="single" w:sz="4" w:space="0" w:color="auto"/>
      </w:pBdr>
      <w:spacing w:before="100" w:beforeAutospacing="1" w:after="100" w:afterAutospacing="1"/>
    </w:pPr>
    <w:rPr>
      <w:color w:val="C00000"/>
    </w:rPr>
  </w:style>
  <w:style w:type="paragraph" w:customStyle="1" w:styleId="xl306">
    <w:name w:val="xl306"/>
    <w:basedOn w:val="a"/>
    <w:uiPriority w:val="99"/>
    <w:rsid w:val="00277793"/>
    <w:pPr>
      <w:pBdr>
        <w:top w:val="single" w:sz="4" w:space="0" w:color="auto"/>
        <w:left w:val="single" w:sz="4" w:space="0" w:color="auto"/>
        <w:right w:val="single" w:sz="4" w:space="0" w:color="auto"/>
      </w:pBdr>
      <w:spacing w:before="100" w:beforeAutospacing="1" w:after="100" w:afterAutospacing="1"/>
    </w:pPr>
    <w:rPr>
      <w:b/>
      <w:bCs/>
      <w:color w:val="C00000"/>
    </w:rPr>
  </w:style>
  <w:style w:type="paragraph" w:customStyle="1" w:styleId="xl307">
    <w:name w:val="xl307"/>
    <w:basedOn w:val="a"/>
    <w:uiPriority w:val="99"/>
    <w:rsid w:val="00277793"/>
    <w:pPr>
      <w:pBdr>
        <w:left w:val="single" w:sz="4" w:space="0" w:color="auto"/>
        <w:right w:val="single" w:sz="4" w:space="0" w:color="auto"/>
      </w:pBdr>
      <w:spacing w:before="100" w:beforeAutospacing="1" w:after="100" w:afterAutospacing="1"/>
    </w:pPr>
    <w:rPr>
      <w:b/>
      <w:bCs/>
      <w:color w:val="C00000"/>
    </w:rPr>
  </w:style>
  <w:style w:type="paragraph" w:customStyle="1" w:styleId="xl308">
    <w:name w:val="xl308"/>
    <w:basedOn w:val="a"/>
    <w:uiPriority w:val="99"/>
    <w:rsid w:val="00277793"/>
    <w:pPr>
      <w:pBdr>
        <w:left w:val="single" w:sz="4" w:space="0" w:color="auto"/>
        <w:bottom w:val="single" w:sz="4" w:space="0" w:color="auto"/>
        <w:right w:val="single" w:sz="4" w:space="0" w:color="auto"/>
      </w:pBdr>
      <w:spacing w:before="100" w:beforeAutospacing="1" w:after="100" w:afterAutospacing="1"/>
    </w:pPr>
    <w:rPr>
      <w:b/>
      <w:bCs/>
      <w:color w:val="C00000"/>
    </w:rPr>
  </w:style>
  <w:style w:type="paragraph" w:customStyle="1" w:styleId="xl309">
    <w:name w:val="xl309"/>
    <w:basedOn w:val="a"/>
    <w:uiPriority w:val="99"/>
    <w:rsid w:val="00277793"/>
    <w:pPr>
      <w:pBdr>
        <w:top w:val="single" w:sz="4" w:space="0" w:color="auto"/>
        <w:left w:val="single" w:sz="8" w:space="0" w:color="auto"/>
        <w:right w:val="single" w:sz="4" w:space="0" w:color="auto"/>
      </w:pBdr>
      <w:shd w:val="clear" w:color="auto" w:fill="FFC000"/>
      <w:spacing w:before="100" w:beforeAutospacing="1" w:after="100" w:afterAutospacing="1"/>
    </w:pPr>
  </w:style>
  <w:style w:type="paragraph" w:customStyle="1" w:styleId="xl310">
    <w:name w:val="xl310"/>
    <w:basedOn w:val="a"/>
    <w:uiPriority w:val="99"/>
    <w:rsid w:val="00277793"/>
    <w:pPr>
      <w:pBdr>
        <w:left w:val="single" w:sz="8" w:space="0" w:color="auto"/>
        <w:right w:val="single" w:sz="4" w:space="0" w:color="auto"/>
      </w:pBdr>
      <w:shd w:val="clear" w:color="auto" w:fill="FFC000"/>
      <w:spacing w:before="100" w:beforeAutospacing="1" w:after="100" w:afterAutospacing="1"/>
    </w:pPr>
  </w:style>
  <w:style w:type="paragraph" w:customStyle="1" w:styleId="xl311">
    <w:name w:val="xl311"/>
    <w:basedOn w:val="a"/>
    <w:uiPriority w:val="99"/>
    <w:rsid w:val="00277793"/>
    <w:pPr>
      <w:pBdr>
        <w:left w:val="single" w:sz="8" w:space="0" w:color="auto"/>
        <w:right w:val="single" w:sz="4" w:space="0" w:color="auto"/>
      </w:pBdr>
      <w:spacing w:before="100" w:beforeAutospacing="1" w:after="100" w:afterAutospacing="1"/>
    </w:pPr>
    <w:rPr>
      <w:color w:val="FF0000"/>
    </w:rPr>
  </w:style>
  <w:style w:type="paragraph" w:customStyle="1" w:styleId="xl312">
    <w:name w:val="xl312"/>
    <w:basedOn w:val="a"/>
    <w:uiPriority w:val="99"/>
    <w:rsid w:val="00277793"/>
    <w:pPr>
      <w:pBdr>
        <w:left w:val="single" w:sz="8" w:space="0" w:color="auto"/>
        <w:right w:val="single" w:sz="4" w:space="0" w:color="auto"/>
      </w:pBdr>
      <w:spacing w:before="100" w:beforeAutospacing="1" w:after="100" w:afterAutospacing="1"/>
    </w:pPr>
  </w:style>
  <w:style w:type="paragraph" w:customStyle="1" w:styleId="xl313">
    <w:name w:val="xl313"/>
    <w:basedOn w:val="a"/>
    <w:uiPriority w:val="99"/>
    <w:rsid w:val="00277793"/>
    <w:pPr>
      <w:pBdr>
        <w:top w:val="single" w:sz="4" w:space="0" w:color="auto"/>
        <w:right w:val="single" w:sz="4" w:space="0" w:color="auto"/>
      </w:pBdr>
      <w:spacing w:before="100" w:beforeAutospacing="1" w:after="100" w:afterAutospacing="1"/>
      <w:jc w:val="center"/>
    </w:pPr>
  </w:style>
  <w:style w:type="paragraph" w:customStyle="1" w:styleId="xl314">
    <w:name w:val="xl314"/>
    <w:basedOn w:val="a"/>
    <w:uiPriority w:val="99"/>
    <w:rsid w:val="00277793"/>
    <w:pPr>
      <w:pBdr>
        <w:right w:val="single" w:sz="4" w:space="0" w:color="auto"/>
      </w:pBdr>
      <w:spacing w:before="100" w:beforeAutospacing="1" w:after="100" w:afterAutospacing="1"/>
      <w:jc w:val="center"/>
    </w:pPr>
  </w:style>
  <w:style w:type="paragraph" w:customStyle="1" w:styleId="xl315">
    <w:name w:val="xl315"/>
    <w:basedOn w:val="a"/>
    <w:uiPriority w:val="99"/>
    <w:rsid w:val="00277793"/>
    <w:pPr>
      <w:pBdr>
        <w:left w:val="single" w:sz="8" w:space="0" w:color="auto"/>
        <w:right w:val="single" w:sz="4" w:space="0" w:color="auto"/>
      </w:pBdr>
      <w:shd w:val="clear" w:color="auto" w:fill="FFFF00"/>
      <w:spacing w:before="100" w:beforeAutospacing="1" w:after="100" w:afterAutospacing="1"/>
    </w:pPr>
  </w:style>
  <w:style w:type="paragraph" w:customStyle="1" w:styleId="xl316">
    <w:name w:val="xl316"/>
    <w:basedOn w:val="a"/>
    <w:uiPriority w:val="99"/>
    <w:rsid w:val="00277793"/>
    <w:pPr>
      <w:pBdr>
        <w:left w:val="single" w:sz="8" w:space="0" w:color="auto"/>
        <w:bottom w:val="single" w:sz="4" w:space="0" w:color="auto"/>
        <w:right w:val="single" w:sz="4" w:space="0" w:color="auto"/>
      </w:pBdr>
      <w:shd w:val="clear" w:color="auto" w:fill="FFFF00"/>
      <w:spacing w:before="100" w:beforeAutospacing="1" w:after="100" w:afterAutospacing="1"/>
    </w:pPr>
  </w:style>
  <w:style w:type="paragraph" w:customStyle="1" w:styleId="xl317">
    <w:name w:val="xl317"/>
    <w:basedOn w:val="a"/>
    <w:uiPriority w:val="99"/>
    <w:rsid w:val="00277793"/>
    <w:pPr>
      <w:pBdr>
        <w:top w:val="single" w:sz="8" w:space="0" w:color="auto"/>
        <w:right w:val="single" w:sz="8" w:space="0" w:color="auto"/>
      </w:pBdr>
      <w:spacing w:before="100" w:beforeAutospacing="1" w:after="100" w:afterAutospacing="1"/>
      <w:jc w:val="center"/>
    </w:pPr>
  </w:style>
  <w:style w:type="paragraph" w:customStyle="1" w:styleId="xl318">
    <w:name w:val="xl318"/>
    <w:basedOn w:val="a"/>
    <w:uiPriority w:val="99"/>
    <w:rsid w:val="00277793"/>
    <w:pPr>
      <w:pBdr>
        <w:right w:val="single" w:sz="8" w:space="0" w:color="auto"/>
      </w:pBdr>
      <w:spacing w:before="100" w:beforeAutospacing="1" w:after="100" w:afterAutospacing="1"/>
      <w:jc w:val="center"/>
    </w:pPr>
  </w:style>
  <w:style w:type="paragraph" w:customStyle="1" w:styleId="xl319">
    <w:name w:val="xl319"/>
    <w:basedOn w:val="a"/>
    <w:uiPriority w:val="99"/>
    <w:rsid w:val="00277793"/>
    <w:pPr>
      <w:pBdr>
        <w:bottom w:val="single" w:sz="8" w:space="0" w:color="auto"/>
        <w:right w:val="single" w:sz="8" w:space="0" w:color="auto"/>
      </w:pBdr>
      <w:spacing w:before="100" w:beforeAutospacing="1" w:after="100" w:afterAutospacing="1"/>
      <w:jc w:val="center"/>
    </w:pPr>
  </w:style>
  <w:style w:type="paragraph" w:customStyle="1" w:styleId="xl320">
    <w:name w:val="xl320"/>
    <w:basedOn w:val="a"/>
    <w:uiPriority w:val="99"/>
    <w:rsid w:val="00277793"/>
    <w:pPr>
      <w:pBdr>
        <w:top w:val="single" w:sz="4" w:space="0" w:color="auto"/>
      </w:pBdr>
      <w:spacing w:before="100" w:beforeAutospacing="1" w:after="100" w:afterAutospacing="1"/>
    </w:pPr>
  </w:style>
  <w:style w:type="paragraph" w:customStyle="1" w:styleId="xl321">
    <w:name w:val="xl321"/>
    <w:basedOn w:val="a"/>
    <w:uiPriority w:val="99"/>
    <w:rsid w:val="00277793"/>
    <w:pPr>
      <w:spacing w:before="100" w:beforeAutospacing="1" w:after="100" w:afterAutospacing="1"/>
    </w:pPr>
  </w:style>
  <w:style w:type="paragraph" w:customStyle="1" w:styleId="xl322">
    <w:name w:val="xl322"/>
    <w:basedOn w:val="a"/>
    <w:uiPriority w:val="99"/>
    <w:rsid w:val="00277793"/>
    <w:pPr>
      <w:pBdr>
        <w:top w:val="single" w:sz="4" w:space="0" w:color="auto"/>
        <w:left w:val="single" w:sz="4" w:space="0" w:color="auto"/>
        <w:right w:val="single" w:sz="4" w:space="0" w:color="auto"/>
      </w:pBdr>
      <w:spacing w:before="100" w:beforeAutospacing="1" w:after="100" w:afterAutospacing="1"/>
      <w:jc w:val="center"/>
    </w:pPr>
    <w:rPr>
      <w:color w:val="C00000"/>
    </w:rPr>
  </w:style>
  <w:style w:type="paragraph" w:customStyle="1" w:styleId="xl323">
    <w:name w:val="xl323"/>
    <w:basedOn w:val="a"/>
    <w:uiPriority w:val="99"/>
    <w:rsid w:val="00277793"/>
    <w:pPr>
      <w:pBdr>
        <w:left w:val="single" w:sz="4" w:space="0" w:color="auto"/>
        <w:bottom w:val="single" w:sz="4" w:space="0" w:color="auto"/>
        <w:right w:val="single" w:sz="4" w:space="0" w:color="auto"/>
      </w:pBdr>
      <w:spacing w:before="100" w:beforeAutospacing="1" w:after="100" w:afterAutospacing="1"/>
      <w:jc w:val="center"/>
    </w:pPr>
    <w:rPr>
      <w:color w:val="C00000"/>
    </w:rPr>
  </w:style>
  <w:style w:type="paragraph" w:customStyle="1" w:styleId="xl324">
    <w:name w:val="xl324"/>
    <w:basedOn w:val="a"/>
    <w:uiPriority w:val="99"/>
    <w:rsid w:val="00277793"/>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325">
    <w:name w:val="xl325"/>
    <w:basedOn w:val="a"/>
    <w:uiPriority w:val="99"/>
    <w:rsid w:val="00277793"/>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326">
    <w:name w:val="xl326"/>
    <w:basedOn w:val="a"/>
    <w:uiPriority w:val="99"/>
    <w:rsid w:val="00277793"/>
    <w:pPr>
      <w:pBdr>
        <w:top w:val="single" w:sz="4" w:space="0" w:color="auto"/>
        <w:right w:val="single" w:sz="4" w:space="0" w:color="auto"/>
      </w:pBdr>
      <w:spacing w:before="100" w:beforeAutospacing="1" w:after="100" w:afterAutospacing="1"/>
    </w:pPr>
  </w:style>
  <w:style w:type="paragraph" w:customStyle="1" w:styleId="xl327">
    <w:name w:val="xl327"/>
    <w:basedOn w:val="a"/>
    <w:uiPriority w:val="99"/>
    <w:rsid w:val="00277793"/>
    <w:pPr>
      <w:pBdr>
        <w:right w:val="single" w:sz="4" w:space="0" w:color="auto"/>
      </w:pBdr>
      <w:spacing w:before="100" w:beforeAutospacing="1" w:after="100" w:afterAutospacing="1"/>
    </w:pPr>
  </w:style>
  <w:style w:type="paragraph" w:customStyle="1" w:styleId="xl328">
    <w:name w:val="xl328"/>
    <w:basedOn w:val="a"/>
    <w:uiPriority w:val="99"/>
    <w:rsid w:val="00277793"/>
    <w:pPr>
      <w:pBdr>
        <w:left w:val="single" w:sz="8" w:space="0" w:color="auto"/>
        <w:right w:val="single" w:sz="4" w:space="0" w:color="auto"/>
      </w:pBdr>
      <w:shd w:val="clear" w:color="auto" w:fill="DBE5F1"/>
      <w:spacing w:before="100" w:beforeAutospacing="1" w:after="100" w:afterAutospacing="1"/>
    </w:pPr>
  </w:style>
  <w:style w:type="paragraph" w:customStyle="1" w:styleId="xl329">
    <w:name w:val="xl329"/>
    <w:basedOn w:val="a"/>
    <w:uiPriority w:val="99"/>
    <w:rsid w:val="00277793"/>
    <w:pPr>
      <w:pBdr>
        <w:left w:val="single" w:sz="8" w:space="0" w:color="auto"/>
        <w:bottom w:val="single" w:sz="4" w:space="0" w:color="auto"/>
        <w:right w:val="single" w:sz="4" w:space="0" w:color="auto"/>
      </w:pBdr>
      <w:shd w:val="clear" w:color="auto" w:fill="DBE5F1"/>
      <w:spacing w:before="100" w:beforeAutospacing="1" w:after="100" w:afterAutospacing="1"/>
    </w:pPr>
  </w:style>
  <w:style w:type="paragraph" w:customStyle="1" w:styleId="Standard">
    <w:name w:val="Standard"/>
    <w:uiPriority w:val="99"/>
    <w:rsid w:val="00277793"/>
    <w:pPr>
      <w:widowControl w:val="0"/>
      <w:suppressAutoHyphens/>
    </w:pPr>
    <w:rPr>
      <w:rFonts w:ascii="Times New Roman" w:eastAsia="Times New Roman" w:hAnsi="Times New Roman"/>
      <w:kern w:val="2"/>
      <w:sz w:val="24"/>
      <w:szCs w:val="24"/>
      <w:lang w:val="de-DE" w:eastAsia="fa-IR" w:bidi="fa-IR"/>
    </w:rPr>
  </w:style>
  <w:style w:type="paragraph" w:customStyle="1" w:styleId="13">
    <w:name w:val="Знак1"/>
    <w:basedOn w:val="a"/>
    <w:uiPriority w:val="99"/>
    <w:rsid w:val="00277793"/>
    <w:pPr>
      <w:spacing w:after="160" w:line="240" w:lineRule="exact"/>
    </w:pPr>
    <w:rPr>
      <w:rFonts w:ascii="Verdana" w:hAnsi="Verdana"/>
      <w:sz w:val="20"/>
      <w:szCs w:val="20"/>
      <w:lang w:val="en-US" w:eastAsia="en-US"/>
    </w:rPr>
  </w:style>
  <w:style w:type="paragraph" w:customStyle="1" w:styleId="14">
    <w:name w:val="Без интервала1"/>
    <w:uiPriority w:val="99"/>
    <w:rsid w:val="00277793"/>
    <w:pPr>
      <w:ind w:firstLine="709"/>
      <w:jc w:val="both"/>
    </w:pPr>
    <w:rPr>
      <w:rFonts w:ascii="Times New Roman" w:eastAsia="Times New Roman" w:hAnsi="Times New Roman"/>
      <w:sz w:val="28"/>
      <w:szCs w:val="22"/>
      <w:lang w:eastAsia="en-US"/>
    </w:rPr>
  </w:style>
  <w:style w:type="character" w:styleId="af8">
    <w:name w:val="footnote reference"/>
    <w:uiPriority w:val="99"/>
    <w:semiHidden/>
    <w:unhideWhenUsed/>
    <w:rsid w:val="00277793"/>
    <w:rPr>
      <w:rFonts w:ascii="Times New Roman" w:hAnsi="Times New Roman" w:cs="Times New Roman" w:hint="default"/>
      <w:vertAlign w:val="superscript"/>
    </w:rPr>
  </w:style>
  <w:style w:type="character" w:styleId="af9">
    <w:name w:val="page number"/>
    <w:uiPriority w:val="99"/>
    <w:semiHidden/>
    <w:unhideWhenUsed/>
    <w:rsid w:val="00277793"/>
    <w:rPr>
      <w:rFonts w:ascii="Times New Roman" w:hAnsi="Times New Roman" w:cs="Times New Roman" w:hint="default"/>
    </w:rPr>
  </w:style>
  <w:style w:type="character" w:styleId="afa">
    <w:name w:val="Intense Emphasis"/>
    <w:uiPriority w:val="21"/>
    <w:qFormat/>
    <w:rsid w:val="00277793"/>
    <w:rPr>
      <w:rFonts w:ascii="Times New Roman" w:hAnsi="Times New Roman" w:cs="Times New Roman" w:hint="default"/>
      <w:b/>
      <w:bCs/>
      <w:i/>
      <w:iCs/>
      <w:color w:val="4F81BD"/>
    </w:rPr>
  </w:style>
  <w:style w:type="character" w:customStyle="1" w:styleId="FontStyle657">
    <w:name w:val="Font Style657"/>
    <w:rsid w:val="00277793"/>
    <w:rPr>
      <w:rFonts w:ascii="Times New Roman" w:hAnsi="Times New Roman" w:cs="Times New Roman" w:hint="default"/>
      <w:color w:val="000000"/>
      <w:sz w:val="26"/>
    </w:rPr>
  </w:style>
  <w:style w:type="character" w:customStyle="1" w:styleId="afb">
    <w:name w:val="Цветовое выделение"/>
    <w:uiPriority w:val="99"/>
    <w:rsid w:val="00277793"/>
    <w:rPr>
      <w:b/>
      <w:bCs w:val="0"/>
      <w:color w:val="26282F"/>
      <w:sz w:val="26"/>
    </w:rPr>
  </w:style>
  <w:style w:type="character" w:customStyle="1" w:styleId="15">
    <w:name w:val="Текст выноски Знак1"/>
    <w:uiPriority w:val="99"/>
    <w:semiHidden/>
    <w:rsid w:val="00277793"/>
    <w:rPr>
      <w:rFonts w:ascii="Tahoma" w:hAnsi="Tahoma" w:cs="Tahoma" w:hint="default"/>
      <w:sz w:val="16"/>
      <w:szCs w:val="16"/>
      <w:lang w:eastAsia="ru-RU"/>
    </w:rPr>
  </w:style>
  <w:style w:type="character" w:customStyle="1" w:styleId="apple-converted-space">
    <w:name w:val="apple-converted-space"/>
    <w:rsid w:val="00277793"/>
  </w:style>
  <w:style w:type="character" w:customStyle="1" w:styleId="16">
    <w:name w:val="Тема примечания Знак1"/>
    <w:uiPriority w:val="99"/>
    <w:semiHidden/>
    <w:rsid w:val="00277793"/>
    <w:rPr>
      <w:rFonts w:ascii="Calibri" w:eastAsia="Times New Roman" w:hAnsi="Calibri" w:cs="Times New Roman" w:hint="default"/>
      <w:b/>
      <w:bCs/>
      <w:sz w:val="24"/>
      <w:szCs w:val="24"/>
      <w:lang w:eastAsia="ru-RU"/>
    </w:rPr>
  </w:style>
  <w:style w:type="character" w:customStyle="1" w:styleId="f">
    <w:name w:val="f"/>
    <w:rsid w:val="00277793"/>
    <w:rPr>
      <w:rFonts w:ascii="Times New Roman" w:hAnsi="Times New Roman" w:cs="Times New Roman" w:hint="default"/>
    </w:rPr>
  </w:style>
  <w:style w:type="character" w:customStyle="1" w:styleId="epm">
    <w:name w:val="epm"/>
    <w:rsid w:val="00277793"/>
    <w:rPr>
      <w:rFonts w:ascii="Times New Roman" w:hAnsi="Times New Roman" w:cs="Times New Roman" w:hint="default"/>
    </w:rPr>
  </w:style>
  <w:style w:type="table" w:styleId="afc">
    <w:name w:val="Table Grid"/>
    <w:basedOn w:val="a1"/>
    <w:uiPriority w:val="59"/>
    <w:rsid w:val="00277793"/>
    <w:rPr>
      <w:rFonts w:ascii="@Batang" w:eastAsia="Times New Roman" w:hAnsi="@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Body Text Indent"/>
    <w:basedOn w:val="a"/>
    <w:link w:val="afe"/>
    <w:uiPriority w:val="99"/>
    <w:rsid w:val="00F66F95"/>
    <w:pPr>
      <w:spacing w:after="120"/>
      <w:ind w:left="283"/>
    </w:pPr>
  </w:style>
  <w:style w:type="character" w:customStyle="1" w:styleId="afe">
    <w:name w:val="Основной текст с отступом Знак"/>
    <w:link w:val="afd"/>
    <w:uiPriority w:val="99"/>
    <w:rsid w:val="00F66F95"/>
    <w:rPr>
      <w:rFonts w:ascii="Times New Roman" w:eastAsia="Times New Roman" w:hAnsi="Times New Roman" w:cs="Times New Roman"/>
      <w:sz w:val="24"/>
      <w:szCs w:val="24"/>
      <w:lang w:eastAsia="ru-RU"/>
    </w:rPr>
  </w:style>
  <w:style w:type="paragraph" w:customStyle="1" w:styleId="FR2">
    <w:name w:val="FR2"/>
    <w:uiPriority w:val="99"/>
    <w:rsid w:val="00F66F95"/>
    <w:pPr>
      <w:widowControl w:val="0"/>
      <w:autoSpaceDE w:val="0"/>
      <w:autoSpaceDN w:val="0"/>
      <w:adjustRightInd w:val="0"/>
    </w:pPr>
    <w:rPr>
      <w:rFonts w:ascii="Arial" w:eastAsia="Times New Roman" w:hAnsi="Arial" w:cs="Arial"/>
      <w:sz w:val="28"/>
      <w:szCs w:val="28"/>
    </w:rPr>
  </w:style>
  <w:style w:type="paragraph" w:customStyle="1" w:styleId="text3cl">
    <w:name w:val="text3cl"/>
    <w:basedOn w:val="a"/>
    <w:uiPriority w:val="99"/>
    <w:rsid w:val="003B3112"/>
    <w:pPr>
      <w:spacing w:before="144" w:after="288"/>
    </w:pPr>
  </w:style>
  <w:style w:type="paragraph" w:customStyle="1" w:styleId="aff">
    <w:name w:val="Содержимое таблицы"/>
    <w:basedOn w:val="a"/>
    <w:uiPriority w:val="99"/>
    <w:rsid w:val="0057554E"/>
    <w:pPr>
      <w:widowControl w:val="0"/>
      <w:suppressLineNumbers/>
      <w:suppressAutoHyphens/>
      <w:ind w:firstLine="533"/>
      <w:jc w:val="both"/>
    </w:pPr>
    <w:rPr>
      <w:rFonts w:ascii="Arial" w:eastAsia="Lucida Sans Unicode" w:hAnsi="Arial"/>
      <w:kern w:val="1"/>
      <w:sz w:val="20"/>
    </w:rPr>
  </w:style>
  <w:style w:type="numbering" w:customStyle="1" w:styleId="17">
    <w:name w:val="Нет списка1"/>
    <w:next w:val="a2"/>
    <w:uiPriority w:val="99"/>
    <w:semiHidden/>
    <w:unhideWhenUsed/>
    <w:rsid w:val="008C797C"/>
  </w:style>
  <w:style w:type="table" w:customStyle="1" w:styleId="18">
    <w:name w:val="Сетка таблицы1"/>
    <w:basedOn w:val="a1"/>
    <w:next w:val="afc"/>
    <w:uiPriority w:val="59"/>
    <w:rsid w:val="008C797C"/>
    <w:rPr>
      <w:rFonts w:ascii="@Batang" w:eastAsia="Times New Roman" w:hAnsi="@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5">
    <w:name w:val="Абзац списка Знак"/>
    <w:link w:val="af4"/>
    <w:locked/>
    <w:rsid w:val="00FF49C3"/>
    <w:rPr>
      <w:rFonts w:eastAsia="Times New Roman"/>
      <w:sz w:val="24"/>
      <w:szCs w:val="24"/>
    </w:rPr>
  </w:style>
  <w:style w:type="paragraph" w:styleId="HTML">
    <w:name w:val="HTML Preformatted"/>
    <w:basedOn w:val="a"/>
    <w:link w:val="HTML0"/>
    <w:uiPriority w:val="99"/>
    <w:rsid w:val="00B02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rPr>
  </w:style>
  <w:style w:type="character" w:customStyle="1" w:styleId="HTML0">
    <w:name w:val="Стандартный HTML Знак"/>
    <w:link w:val="HTML"/>
    <w:uiPriority w:val="99"/>
    <w:rsid w:val="00B02A39"/>
    <w:rPr>
      <w:rFonts w:ascii="Courier New" w:hAnsi="Courier New" w:cs="Courier New"/>
    </w:rPr>
  </w:style>
  <w:style w:type="paragraph" w:styleId="aff0">
    <w:name w:val="Body Text"/>
    <w:basedOn w:val="a"/>
    <w:link w:val="aff1"/>
    <w:uiPriority w:val="99"/>
    <w:unhideWhenUsed/>
    <w:rsid w:val="00B64AD8"/>
    <w:pPr>
      <w:spacing w:after="120"/>
    </w:pPr>
    <w:rPr>
      <w:rFonts w:ascii="Calibri" w:hAnsi="Calibri"/>
    </w:rPr>
  </w:style>
  <w:style w:type="character" w:customStyle="1" w:styleId="aff1">
    <w:name w:val="Основной текст Знак"/>
    <w:link w:val="aff0"/>
    <w:uiPriority w:val="99"/>
    <w:rsid w:val="00B64AD8"/>
    <w:rPr>
      <w:rFonts w:eastAsia="Times New Roman"/>
      <w:sz w:val="24"/>
      <w:szCs w:val="24"/>
    </w:rPr>
  </w:style>
  <w:style w:type="character" w:customStyle="1" w:styleId="20">
    <w:name w:val="Заголовок 2 Знак"/>
    <w:aliases w:val="H2 Знак,h2 Знак,2 Знак,Header 2 Знак"/>
    <w:link w:val="2"/>
    <w:rsid w:val="00B64AD8"/>
    <w:rPr>
      <w:rFonts w:eastAsia="Times New Roman"/>
      <w:b/>
      <w:sz w:val="30"/>
      <w:lang w:eastAsia="en-US"/>
    </w:rPr>
  </w:style>
  <w:style w:type="character" w:customStyle="1" w:styleId="40">
    <w:name w:val="Заголовок 4 Знак"/>
    <w:aliases w:val="H4 Знак"/>
    <w:link w:val="4"/>
    <w:rsid w:val="00B64AD8"/>
    <w:rPr>
      <w:rFonts w:ascii="Arial" w:hAnsi="Arial"/>
      <w:sz w:val="22"/>
      <w:lang w:eastAsia="en-US"/>
    </w:rPr>
  </w:style>
  <w:style w:type="character" w:customStyle="1" w:styleId="60">
    <w:name w:val="Заголовок 6 Знак"/>
    <w:link w:val="6"/>
    <w:rsid w:val="00B64AD8"/>
    <w:rPr>
      <w:i/>
      <w:sz w:val="22"/>
      <w:lang w:eastAsia="en-US"/>
    </w:rPr>
  </w:style>
  <w:style w:type="paragraph" w:customStyle="1" w:styleId="ConsPlusTitle">
    <w:name w:val="ConsPlusTitle"/>
    <w:uiPriority w:val="99"/>
    <w:rsid w:val="00B64AD8"/>
    <w:pPr>
      <w:widowControl w:val="0"/>
      <w:autoSpaceDE w:val="0"/>
      <w:autoSpaceDN w:val="0"/>
      <w:adjustRightInd w:val="0"/>
    </w:pPr>
    <w:rPr>
      <w:rFonts w:ascii="Arial" w:eastAsia="Times New Roman" w:hAnsi="Arial" w:cs="Arial"/>
      <w:b/>
      <w:bCs/>
    </w:rPr>
  </w:style>
  <w:style w:type="paragraph" w:customStyle="1" w:styleId="aff2">
    <w:name w:val="Знак"/>
    <w:basedOn w:val="a"/>
    <w:uiPriority w:val="99"/>
    <w:rsid w:val="00B64AD8"/>
    <w:pPr>
      <w:spacing w:after="160" w:line="240" w:lineRule="exact"/>
    </w:pPr>
    <w:rPr>
      <w:rFonts w:ascii="Verdana" w:hAnsi="Verdana"/>
      <w:lang w:val="en-US" w:eastAsia="en-US"/>
    </w:rPr>
  </w:style>
  <w:style w:type="paragraph" w:styleId="aff3">
    <w:name w:val="Plain Text"/>
    <w:basedOn w:val="a"/>
    <w:link w:val="aff4"/>
    <w:uiPriority w:val="99"/>
    <w:rsid w:val="00B64AD8"/>
    <w:rPr>
      <w:rFonts w:ascii="Courier New" w:hAnsi="Courier New"/>
      <w:sz w:val="20"/>
      <w:szCs w:val="20"/>
    </w:rPr>
  </w:style>
  <w:style w:type="character" w:customStyle="1" w:styleId="aff4">
    <w:name w:val="Текст Знак"/>
    <w:link w:val="aff3"/>
    <w:uiPriority w:val="99"/>
    <w:rsid w:val="00B64AD8"/>
    <w:rPr>
      <w:rFonts w:ascii="Courier New" w:eastAsia="Times New Roman" w:hAnsi="Courier New"/>
    </w:rPr>
  </w:style>
  <w:style w:type="paragraph" w:styleId="aff5">
    <w:name w:val="endnote text"/>
    <w:basedOn w:val="a"/>
    <w:link w:val="aff6"/>
    <w:uiPriority w:val="99"/>
    <w:semiHidden/>
    <w:unhideWhenUsed/>
    <w:rsid w:val="00B64AD8"/>
    <w:rPr>
      <w:rFonts w:ascii="Calibri" w:eastAsia="Calibri" w:hAnsi="Calibri"/>
      <w:sz w:val="20"/>
      <w:szCs w:val="20"/>
      <w:lang w:eastAsia="en-US"/>
    </w:rPr>
  </w:style>
  <w:style w:type="character" w:customStyle="1" w:styleId="aff6">
    <w:name w:val="Текст концевой сноски Знак"/>
    <w:link w:val="aff5"/>
    <w:uiPriority w:val="99"/>
    <w:semiHidden/>
    <w:rsid w:val="00B64AD8"/>
    <w:rPr>
      <w:lang w:eastAsia="en-US"/>
    </w:rPr>
  </w:style>
  <w:style w:type="character" w:styleId="aff7">
    <w:name w:val="endnote reference"/>
    <w:uiPriority w:val="99"/>
    <w:semiHidden/>
    <w:unhideWhenUsed/>
    <w:rsid w:val="00B64AD8"/>
    <w:rPr>
      <w:vertAlign w:val="superscript"/>
    </w:rPr>
  </w:style>
  <w:style w:type="character" w:customStyle="1" w:styleId="19">
    <w:name w:val="Основной шрифт абзаца1"/>
    <w:rsid w:val="00780647"/>
  </w:style>
  <w:style w:type="character" w:customStyle="1" w:styleId="FontStyle12">
    <w:name w:val="Font Style12"/>
    <w:rsid w:val="00780647"/>
    <w:rPr>
      <w:rFonts w:ascii="Times New Roman" w:hAnsi="Times New Roman" w:cs="Times New Roman"/>
      <w:sz w:val="22"/>
      <w:szCs w:val="22"/>
    </w:rPr>
  </w:style>
  <w:style w:type="paragraph" w:customStyle="1" w:styleId="aff8">
    <w:name w:val="Заголовок"/>
    <w:basedOn w:val="a"/>
    <w:next w:val="aff0"/>
    <w:uiPriority w:val="99"/>
    <w:rsid w:val="00780647"/>
    <w:pPr>
      <w:keepNext/>
      <w:widowControl w:val="0"/>
      <w:suppressAutoHyphens/>
      <w:spacing w:before="240" w:after="120"/>
    </w:pPr>
    <w:rPr>
      <w:rFonts w:ascii="Arial" w:eastAsia="Microsoft YaHei" w:hAnsi="Arial" w:cs="Mangal"/>
      <w:kern w:val="1"/>
      <w:sz w:val="28"/>
      <w:szCs w:val="28"/>
      <w:lang w:eastAsia="hi-IN" w:bidi="hi-IN"/>
    </w:rPr>
  </w:style>
  <w:style w:type="paragraph" w:styleId="aff9">
    <w:name w:val="List"/>
    <w:basedOn w:val="aff0"/>
    <w:uiPriority w:val="99"/>
    <w:rsid w:val="00780647"/>
    <w:pPr>
      <w:widowControl w:val="0"/>
      <w:suppressAutoHyphens/>
    </w:pPr>
    <w:rPr>
      <w:rFonts w:eastAsia="SimSun" w:cs="Mangal"/>
      <w:kern w:val="1"/>
      <w:lang w:eastAsia="hi-IN" w:bidi="hi-IN"/>
    </w:rPr>
  </w:style>
  <w:style w:type="paragraph" w:customStyle="1" w:styleId="1a">
    <w:name w:val="Название1"/>
    <w:basedOn w:val="a"/>
    <w:uiPriority w:val="99"/>
    <w:rsid w:val="00780647"/>
    <w:pPr>
      <w:widowControl w:val="0"/>
      <w:suppressLineNumbers/>
      <w:suppressAutoHyphens/>
      <w:spacing w:before="120" w:after="120"/>
    </w:pPr>
    <w:rPr>
      <w:rFonts w:eastAsia="SimSun" w:cs="Mangal"/>
      <w:i/>
      <w:iCs/>
      <w:kern w:val="1"/>
      <w:lang w:eastAsia="hi-IN" w:bidi="hi-IN"/>
    </w:rPr>
  </w:style>
  <w:style w:type="paragraph" w:customStyle="1" w:styleId="1b">
    <w:name w:val="Указатель1"/>
    <w:basedOn w:val="a"/>
    <w:uiPriority w:val="99"/>
    <w:rsid w:val="00780647"/>
    <w:pPr>
      <w:widowControl w:val="0"/>
      <w:suppressLineNumbers/>
      <w:suppressAutoHyphens/>
    </w:pPr>
    <w:rPr>
      <w:rFonts w:eastAsia="SimSun" w:cs="Mangal"/>
      <w:kern w:val="1"/>
      <w:lang w:eastAsia="hi-IN" w:bidi="hi-IN"/>
    </w:rPr>
  </w:style>
  <w:style w:type="paragraph" w:customStyle="1" w:styleId="affa">
    <w:name w:val="Содержимое врезки"/>
    <w:basedOn w:val="aff0"/>
    <w:uiPriority w:val="99"/>
    <w:rsid w:val="00780647"/>
    <w:pPr>
      <w:widowControl w:val="0"/>
      <w:suppressAutoHyphens/>
    </w:pPr>
    <w:rPr>
      <w:rFonts w:eastAsia="SimSun" w:cs="Mangal"/>
      <w:kern w:val="1"/>
      <w:lang w:eastAsia="hi-IN" w:bidi="hi-IN"/>
    </w:rPr>
  </w:style>
  <w:style w:type="paragraph" w:customStyle="1" w:styleId="affb">
    <w:name w:val="Заголовок таблицы"/>
    <w:basedOn w:val="aff"/>
    <w:uiPriority w:val="99"/>
    <w:rsid w:val="00780647"/>
    <w:pPr>
      <w:ind w:firstLine="0"/>
      <w:jc w:val="center"/>
    </w:pPr>
    <w:rPr>
      <w:rFonts w:ascii="Times New Roman" w:eastAsia="SimSun" w:hAnsi="Times New Roman" w:cs="Mangal"/>
      <w:b/>
      <w:bCs/>
      <w:sz w:val="24"/>
      <w:lang w:eastAsia="hi-IN" w:bidi="hi-IN"/>
    </w:rPr>
  </w:style>
  <w:style w:type="character" w:styleId="affc">
    <w:name w:val="Strong"/>
    <w:uiPriority w:val="22"/>
    <w:qFormat/>
    <w:rsid w:val="00E91AF9"/>
    <w:rPr>
      <w:b/>
      <w:bCs/>
    </w:rPr>
  </w:style>
  <w:style w:type="paragraph" w:styleId="21">
    <w:name w:val="Body Text Indent 2"/>
    <w:basedOn w:val="a"/>
    <w:link w:val="22"/>
    <w:uiPriority w:val="99"/>
    <w:semiHidden/>
    <w:unhideWhenUsed/>
    <w:rsid w:val="00E91AF9"/>
    <w:pPr>
      <w:spacing w:after="120" w:line="480" w:lineRule="auto"/>
      <w:ind w:left="283"/>
    </w:pPr>
    <w:rPr>
      <w:rFonts w:ascii="Calibri" w:eastAsia="Calibri" w:hAnsi="Calibri"/>
      <w:sz w:val="22"/>
      <w:szCs w:val="22"/>
      <w:lang w:eastAsia="en-US"/>
    </w:rPr>
  </w:style>
  <w:style w:type="character" w:customStyle="1" w:styleId="22">
    <w:name w:val="Основной текст с отступом 2 Знак"/>
    <w:link w:val="21"/>
    <w:uiPriority w:val="99"/>
    <w:semiHidden/>
    <w:rsid w:val="00E91AF9"/>
    <w:rPr>
      <w:sz w:val="22"/>
      <w:szCs w:val="22"/>
      <w:lang w:eastAsia="en-US"/>
    </w:rPr>
  </w:style>
  <w:style w:type="character" w:styleId="affd">
    <w:name w:val="Placeholder Text"/>
    <w:uiPriority w:val="99"/>
    <w:semiHidden/>
    <w:rsid w:val="001934CF"/>
    <w:rPr>
      <w:color w:val="808080"/>
    </w:rPr>
  </w:style>
  <w:style w:type="character" w:customStyle="1" w:styleId="30">
    <w:name w:val="Заголовок 3 Знак"/>
    <w:link w:val="3"/>
    <w:uiPriority w:val="9"/>
    <w:rsid w:val="001834F0"/>
    <w:rPr>
      <w:rFonts w:ascii="Cambria" w:eastAsia="Times New Roman" w:hAnsi="Cambria" w:cs="Times New Roman"/>
      <w:b/>
      <w:bCs/>
      <w:sz w:val="26"/>
      <w:szCs w:val="26"/>
    </w:rPr>
  </w:style>
  <w:style w:type="character" w:customStyle="1" w:styleId="50">
    <w:name w:val="Заголовок 5 Знак"/>
    <w:link w:val="5"/>
    <w:uiPriority w:val="9"/>
    <w:rsid w:val="001834F0"/>
    <w:rPr>
      <w:rFonts w:ascii="Calibri" w:eastAsia="Times New Roman" w:hAnsi="Calibri" w:cs="Times New Roman"/>
      <w:b/>
      <w:bCs/>
      <w:i/>
      <w:iCs/>
      <w:sz w:val="26"/>
      <w:szCs w:val="26"/>
    </w:rPr>
  </w:style>
  <w:style w:type="paragraph" w:styleId="affe">
    <w:name w:val="TOC Heading"/>
    <w:basedOn w:val="1"/>
    <w:next w:val="a"/>
    <w:uiPriority w:val="39"/>
    <w:qFormat/>
    <w:rsid w:val="004E17A5"/>
    <w:pPr>
      <w:spacing w:line="276" w:lineRule="auto"/>
      <w:outlineLvl w:val="9"/>
    </w:pPr>
    <w:rPr>
      <w:lang w:eastAsia="en-US"/>
    </w:rPr>
  </w:style>
  <w:style w:type="paragraph" w:styleId="23">
    <w:name w:val="toc 2"/>
    <w:basedOn w:val="a"/>
    <w:next w:val="a"/>
    <w:autoRedefine/>
    <w:uiPriority w:val="39"/>
    <w:unhideWhenUsed/>
    <w:rsid w:val="004E17A5"/>
    <w:pPr>
      <w:ind w:left="240"/>
    </w:pPr>
  </w:style>
  <w:style w:type="paragraph" w:styleId="1c">
    <w:name w:val="toc 1"/>
    <w:basedOn w:val="a"/>
    <w:next w:val="a"/>
    <w:autoRedefine/>
    <w:uiPriority w:val="39"/>
    <w:unhideWhenUsed/>
    <w:rsid w:val="00F11D61"/>
    <w:pPr>
      <w:tabs>
        <w:tab w:val="right" w:leader="dot" w:pos="15299"/>
      </w:tabs>
    </w:pPr>
  </w:style>
  <w:style w:type="paragraph" w:customStyle="1" w:styleId="13e">
    <w:name w:val="Ю13eбы"/>
    <w:uiPriority w:val="99"/>
    <w:rsid w:val="001B7974"/>
    <w:pPr>
      <w:widowControl w:val="0"/>
    </w:pPr>
    <w:rPr>
      <w:rFonts w:ascii="Times New Roman" w:eastAsia="Times New Roman" w:hAnsi="Times New Roman"/>
    </w:rPr>
  </w:style>
  <w:style w:type="paragraph" w:styleId="afff">
    <w:name w:val="Title"/>
    <w:basedOn w:val="a"/>
    <w:link w:val="afff0"/>
    <w:uiPriority w:val="99"/>
    <w:qFormat/>
    <w:rsid w:val="001B7974"/>
    <w:pPr>
      <w:jc w:val="center"/>
    </w:pPr>
    <w:rPr>
      <w:sz w:val="36"/>
    </w:rPr>
  </w:style>
  <w:style w:type="character" w:customStyle="1" w:styleId="afff0">
    <w:name w:val="Название Знак"/>
    <w:link w:val="afff"/>
    <w:uiPriority w:val="99"/>
    <w:rsid w:val="001B7974"/>
    <w:rPr>
      <w:rFonts w:ascii="Times New Roman" w:eastAsia="Times New Roman" w:hAnsi="Times New Roman"/>
      <w:sz w:val="36"/>
      <w:szCs w:val="24"/>
    </w:rPr>
  </w:style>
  <w:style w:type="paragraph" w:styleId="24">
    <w:name w:val="Body Text 2"/>
    <w:basedOn w:val="a"/>
    <w:link w:val="25"/>
    <w:uiPriority w:val="99"/>
    <w:semiHidden/>
    <w:unhideWhenUsed/>
    <w:rsid w:val="001B7974"/>
    <w:pPr>
      <w:spacing w:after="120" w:line="480" w:lineRule="auto"/>
    </w:pPr>
  </w:style>
  <w:style w:type="character" w:customStyle="1" w:styleId="25">
    <w:name w:val="Основной текст 2 Знак"/>
    <w:link w:val="24"/>
    <w:uiPriority w:val="99"/>
    <w:semiHidden/>
    <w:rsid w:val="001B7974"/>
    <w:rPr>
      <w:rFonts w:ascii="Times New Roman" w:eastAsia="Times New Roman" w:hAnsi="Times New Roman"/>
      <w:sz w:val="24"/>
      <w:szCs w:val="24"/>
    </w:rPr>
  </w:style>
  <w:style w:type="paragraph" w:customStyle="1" w:styleId="NoSpacing1">
    <w:name w:val="No Spacing1"/>
    <w:link w:val="NoSpacingChar"/>
    <w:uiPriority w:val="99"/>
    <w:rsid w:val="001B7974"/>
    <w:rPr>
      <w:sz w:val="22"/>
      <w:szCs w:val="22"/>
      <w:lang w:eastAsia="en-US"/>
    </w:rPr>
  </w:style>
  <w:style w:type="character" w:customStyle="1" w:styleId="NoSpacingChar">
    <w:name w:val="No Spacing Char"/>
    <w:link w:val="NoSpacing1"/>
    <w:uiPriority w:val="99"/>
    <w:locked/>
    <w:rsid w:val="001B7974"/>
    <w:rPr>
      <w:sz w:val="22"/>
      <w:szCs w:val="22"/>
      <w:lang w:eastAsia="en-US" w:bidi="ar-SA"/>
    </w:rPr>
  </w:style>
  <w:style w:type="paragraph" w:customStyle="1" w:styleId="zag">
    <w:name w:val="zag"/>
    <w:basedOn w:val="a"/>
    <w:uiPriority w:val="99"/>
    <w:rsid w:val="001B7974"/>
    <w:pPr>
      <w:spacing w:before="100" w:beforeAutospacing="1" w:after="100" w:afterAutospacing="1"/>
    </w:pPr>
    <w:rPr>
      <w:sz w:val="27"/>
      <w:szCs w:val="27"/>
    </w:rPr>
  </w:style>
  <w:style w:type="character" w:styleId="afff1">
    <w:name w:val="Emphasis"/>
    <w:uiPriority w:val="20"/>
    <w:qFormat/>
    <w:rsid w:val="001B7974"/>
    <w:rPr>
      <w:i/>
      <w:iCs/>
    </w:rPr>
  </w:style>
  <w:style w:type="character" w:styleId="afff2">
    <w:name w:val="annotation reference"/>
    <w:uiPriority w:val="99"/>
    <w:semiHidden/>
    <w:unhideWhenUsed/>
    <w:rsid w:val="00A947D3"/>
    <w:rPr>
      <w:sz w:val="16"/>
      <w:szCs w:val="16"/>
    </w:rPr>
  </w:style>
  <w:style w:type="character" w:customStyle="1" w:styleId="1d">
    <w:name w:val="Основной текст с отступом Знак1"/>
    <w:semiHidden/>
    <w:locked/>
    <w:rsid w:val="00C13CD8"/>
    <w:rPr>
      <w:sz w:val="28"/>
      <w:szCs w:val="24"/>
    </w:rPr>
  </w:style>
  <w:style w:type="character" w:styleId="afff3">
    <w:name w:val="Subtle Emphasis"/>
    <w:uiPriority w:val="19"/>
    <w:qFormat/>
    <w:rsid w:val="003559A0"/>
    <w:rPr>
      <w:i/>
      <w:iCs/>
      <w:color w:val="808080"/>
    </w:rPr>
  </w:style>
  <w:style w:type="numbering" w:customStyle="1" w:styleId="110">
    <w:name w:val="Нет списка11"/>
    <w:next w:val="a2"/>
    <w:uiPriority w:val="99"/>
    <w:semiHidden/>
    <w:unhideWhenUsed/>
    <w:rsid w:val="00A73A75"/>
  </w:style>
  <w:style w:type="character" w:customStyle="1" w:styleId="111">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rsid w:val="00B334EE"/>
    <w:rPr>
      <w:rFonts w:ascii="Cambria" w:eastAsia="Times New Roman" w:hAnsi="Cambria" w:cs="Times New Roman"/>
      <w:b/>
      <w:bCs/>
      <w:color w:val="365F91"/>
      <w:sz w:val="28"/>
      <w:szCs w:val="28"/>
    </w:rPr>
  </w:style>
  <w:style w:type="character" w:customStyle="1" w:styleId="210">
    <w:name w:val="Заголовок 2 Знак1"/>
    <w:aliases w:val="H2 Знак1,h2 Знак1,2 Знак1,Header 2 Знак1"/>
    <w:semiHidden/>
    <w:rsid w:val="00B334EE"/>
    <w:rPr>
      <w:rFonts w:ascii="Cambria" w:eastAsia="Times New Roman" w:hAnsi="Cambria" w:cs="Times New Roman"/>
      <w:b/>
      <w:bCs/>
      <w:color w:val="4F81BD"/>
      <w:sz w:val="26"/>
      <w:szCs w:val="26"/>
    </w:rPr>
  </w:style>
  <w:style w:type="character" w:customStyle="1" w:styleId="41">
    <w:name w:val="Заголовок 4 Знак1"/>
    <w:aliases w:val="H4 Знак1"/>
    <w:semiHidden/>
    <w:rsid w:val="00B334EE"/>
    <w:rPr>
      <w:rFonts w:ascii="Cambria" w:eastAsia="Times New Roman" w:hAnsi="Cambria" w:cs="Times New Roman"/>
      <w:b/>
      <w:bCs/>
      <w:i/>
      <w:iCs/>
      <w:color w:val="4F81BD"/>
      <w:sz w:val="24"/>
      <w:szCs w:val="24"/>
    </w:rPr>
  </w:style>
  <w:style w:type="paragraph" w:styleId="31">
    <w:name w:val="Body Text Indent 3"/>
    <w:basedOn w:val="a"/>
    <w:link w:val="32"/>
    <w:uiPriority w:val="99"/>
    <w:semiHidden/>
    <w:unhideWhenUsed/>
    <w:rsid w:val="00ED60A2"/>
    <w:pPr>
      <w:spacing w:after="120"/>
      <w:ind w:left="283"/>
    </w:pPr>
    <w:rPr>
      <w:sz w:val="16"/>
      <w:szCs w:val="16"/>
    </w:rPr>
  </w:style>
  <w:style w:type="character" w:customStyle="1" w:styleId="32">
    <w:name w:val="Основной текст с отступом 3 Знак"/>
    <w:link w:val="31"/>
    <w:semiHidden/>
    <w:rsid w:val="00ED60A2"/>
    <w:rPr>
      <w:rFonts w:ascii="Times New Roman" w:eastAsia="Times New Roman" w:hAnsi="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956194">
      <w:bodyDiv w:val="1"/>
      <w:marLeft w:val="0"/>
      <w:marRight w:val="0"/>
      <w:marTop w:val="0"/>
      <w:marBottom w:val="0"/>
      <w:divBdr>
        <w:top w:val="none" w:sz="0" w:space="0" w:color="auto"/>
        <w:left w:val="none" w:sz="0" w:space="0" w:color="auto"/>
        <w:bottom w:val="none" w:sz="0" w:space="0" w:color="auto"/>
        <w:right w:val="none" w:sz="0" w:space="0" w:color="auto"/>
      </w:divBdr>
    </w:div>
    <w:div w:id="252977204">
      <w:bodyDiv w:val="1"/>
      <w:marLeft w:val="0"/>
      <w:marRight w:val="0"/>
      <w:marTop w:val="0"/>
      <w:marBottom w:val="0"/>
      <w:divBdr>
        <w:top w:val="none" w:sz="0" w:space="0" w:color="auto"/>
        <w:left w:val="none" w:sz="0" w:space="0" w:color="auto"/>
        <w:bottom w:val="none" w:sz="0" w:space="0" w:color="auto"/>
        <w:right w:val="none" w:sz="0" w:space="0" w:color="auto"/>
      </w:divBdr>
    </w:div>
    <w:div w:id="354120475">
      <w:bodyDiv w:val="1"/>
      <w:marLeft w:val="0"/>
      <w:marRight w:val="0"/>
      <w:marTop w:val="0"/>
      <w:marBottom w:val="0"/>
      <w:divBdr>
        <w:top w:val="none" w:sz="0" w:space="0" w:color="auto"/>
        <w:left w:val="none" w:sz="0" w:space="0" w:color="auto"/>
        <w:bottom w:val="none" w:sz="0" w:space="0" w:color="auto"/>
        <w:right w:val="none" w:sz="0" w:space="0" w:color="auto"/>
      </w:divBdr>
    </w:div>
    <w:div w:id="423459746">
      <w:bodyDiv w:val="1"/>
      <w:marLeft w:val="0"/>
      <w:marRight w:val="0"/>
      <w:marTop w:val="0"/>
      <w:marBottom w:val="0"/>
      <w:divBdr>
        <w:top w:val="none" w:sz="0" w:space="0" w:color="auto"/>
        <w:left w:val="none" w:sz="0" w:space="0" w:color="auto"/>
        <w:bottom w:val="none" w:sz="0" w:space="0" w:color="auto"/>
        <w:right w:val="none" w:sz="0" w:space="0" w:color="auto"/>
      </w:divBdr>
    </w:div>
    <w:div w:id="443310305">
      <w:bodyDiv w:val="1"/>
      <w:marLeft w:val="0"/>
      <w:marRight w:val="0"/>
      <w:marTop w:val="0"/>
      <w:marBottom w:val="0"/>
      <w:divBdr>
        <w:top w:val="none" w:sz="0" w:space="0" w:color="auto"/>
        <w:left w:val="none" w:sz="0" w:space="0" w:color="auto"/>
        <w:bottom w:val="none" w:sz="0" w:space="0" w:color="auto"/>
        <w:right w:val="none" w:sz="0" w:space="0" w:color="auto"/>
      </w:divBdr>
    </w:div>
    <w:div w:id="526676867">
      <w:bodyDiv w:val="1"/>
      <w:marLeft w:val="0"/>
      <w:marRight w:val="0"/>
      <w:marTop w:val="0"/>
      <w:marBottom w:val="0"/>
      <w:divBdr>
        <w:top w:val="none" w:sz="0" w:space="0" w:color="auto"/>
        <w:left w:val="none" w:sz="0" w:space="0" w:color="auto"/>
        <w:bottom w:val="none" w:sz="0" w:space="0" w:color="auto"/>
        <w:right w:val="none" w:sz="0" w:space="0" w:color="auto"/>
      </w:divBdr>
    </w:div>
    <w:div w:id="529341743">
      <w:bodyDiv w:val="1"/>
      <w:marLeft w:val="0"/>
      <w:marRight w:val="0"/>
      <w:marTop w:val="0"/>
      <w:marBottom w:val="0"/>
      <w:divBdr>
        <w:top w:val="none" w:sz="0" w:space="0" w:color="auto"/>
        <w:left w:val="none" w:sz="0" w:space="0" w:color="auto"/>
        <w:bottom w:val="none" w:sz="0" w:space="0" w:color="auto"/>
        <w:right w:val="none" w:sz="0" w:space="0" w:color="auto"/>
      </w:divBdr>
    </w:div>
    <w:div w:id="668291937">
      <w:bodyDiv w:val="1"/>
      <w:marLeft w:val="0"/>
      <w:marRight w:val="0"/>
      <w:marTop w:val="0"/>
      <w:marBottom w:val="0"/>
      <w:divBdr>
        <w:top w:val="none" w:sz="0" w:space="0" w:color="auto"/>
        <w:left w:val="none" w:sz="0" w:space="0" w:color="auto"/>
        <w:bottom w:val="none" w:sz="0" w:space="0" w:color="auto"/>
        <w:right w:val="none" w:sz="0" w:space="0" w:color="auto"/>
      </w:divBdr>
    </w:div>
    <w:div w:id="669255604">
      <w:bodyDiv w:val="1"/>
      <w:marLeft w:val="0"/>
      <w:marRight w:val="0"/>
      <w:marTop w:val="0"/>
      <w:marBottom w:val="0"/>
      <w:divBdr>
        <w:top w:val="none" w:sz="0" w:space="0" w:color="auto"/>
        <w:left w:val="none" w:sz="0" w:space="0" w:color="auto"/>
        <w:bottom w:val="none" w:sz="0" w:space="0" w:color="auto"/>
        <w:right w:val="none" w:sz="0" w:space="0" w:color="auto"/>
      </w:divBdr>
    </w:div>
    <w:div w:id="767968423">
      <w:bodyDiv w:val="1"/>
      <w:marLeft w:val="0"/>
      <w:marRight w:val="0"/>
      <w:marTop w:val="0"/>
      <w:marBottom w:val="0"/>
      <w:divBdr>
        <w:top w:val="none" w:sz="0" w:space="0" w:color="auto"/>
        <w:left w:val="none" w:sz="0" w:space="0" w:color="auto"/>
        <w:bottom w:val="none" w:sz="0" w:space="0" w:color="auto"/>
        <w:right w:val="none" w:sz="0" w:space="0" w:color="auto"/>
      </w:divBdr>
    </w:div>
    <w:div w:id="844829772">
      <w:bodyDiv w:val="1"/>
      <w:marLeft w:val="0"/>
      <w:marRight w:val="0"/>
      <w:marTop w:val="0"/>
      <w:marBottom w:val="0"/>
      <w:divBdr>
        <w:top w:val="none" w:sz="0" w:space="0" w:color="auto"/>
        <w:left w:val="none" w:sz="0" w:space="0" w:color="auto"/>
        <w:bottom w:val="none" w:sz="0" w:space="0" w:color="auto"/>
        <w:right w:val="none" w:sz="0" w:space="0" w:color="auto"/>
      </w:divBdr>
    </w:div>
    <w:div w:id="884173949">
      <w:bodyDiv w:val="1"/>
      <w:marLeft w:val="0"/>
      <w:marRight w:val="0"/>
      <w:marTop w:val="0"/>
      <w:marBottom w:val="0"/>
      <w:divBdr>
        <w:top w:val="none" w:sz="0" w:space="0" w:color="auto"/>
        <w:left w:val="none" w:sz="0" w:space="0" w:color="auto"/>
        <w:bottom w:val="none" w:sz="0" w:space="0" w:color="auto"/>
        <w:right w:val="none" w:sz="0" w:space="0" w:color="auto"/>
      </w:divBdr>
    </w:div>
    <w:div w:id="987320818">
      <w:bodyDiv w:val="1"/>
      <w:marLeft w:val="0"/>
      <w:marRight w:val="0"/>
      <w:marTop w:val="0"/>
      <w:marBottom w:val="0"/>
      <w:divBdr>
        <w:top w:val="none" w:sz="0" w:space="0" w:color="auto"/>
        <w:left w:val="none" w:sz="0" w:space="0" w:color="auto"/>
        <w:bottom w:val="none" w:sz="0" w:space="0" w:color="auto"/>
        <w:right w:val="none" w:sz="0" w:space="0" w:color="auto"/>
      </w:divBdr>
    </w:div>
    <w:div w:id="990476659">
      <w:bodyDiv w:val="1"/>
      <w:marLeft w:val="0"/>
      <w:marRight w:val="0"/>
      <w:marTop w:val="0"/>
      <w:marBottom w:val="0"/>
      <w:divBdr>
        <w:top w:val="none" w:sz="0" w:space="0" w:color="auto"/>
        <w:left w:val="none" w:sz="0" w:space="0" w:color="auto"/>
        <w:bottom w:val="none" w:sz="0" w:space="0" w:color="auto"/>
        <w:right w:val="none" w:sz="0" w:space="0" w:color="auto"/>
      </w:divBdr>
    </w:div>
    <w:div w:id="1162356366">
      <w:bodyDiv w:val="1"/>
      <w:marLeft w:val="0"/>
      <w:marRight w:val="0"/>
      <w:marTop w:val="0"/>
      <w:marBottom w:val="0"/>
      <w:divBdr>
        <w:top w:val="none" w:sz="0" w:space="0" w:color="auto"/>
        <w:left w:val="none" w:sz="0" w:space="0" w:color="auto"/>
        <w:bottom w:val="none" w:sz="0" w:space="0" w:color="auto"/>
        <w:right w:val="none" w:sz="0" w:space="0" w:color="auto"/>
      </w:divBdr>
    </w:div>
    <w:div w:id="1266888027">
      <w:bodyDiv w:val="1"/>
      <w:marLeft w:val="0"/>
      <w:marRight w:val="0"/>
      <w:marTop w:val="0"/>
      <w:marBottom w:val="0"/>
      <w:divBdr>
        <w:top w:val="none" w:sz="0" w:space="0" w:color="auto"/>
        <w:left w:val="none" w:sz="0" w:space="0" w:color="auto"/>
        <w:bottom w:val="none" w:sz="0" w:space="0" w:color="auto"/>
        <w:right w:val="none" w:sz="0" w:space="0" w:color="auto"/>
      </w:divBdr>
    </w:div>
    <w:div w:id="1433697022">
      <w:bodyDiv w:val="1"/>
      <w:marLeft w:val="0"/>
      <w:marRight w:val="0"/>
      <w:marTop w:val="0"/>
      <w:marBottom w:val="0"/>
      <w:divBdr>
        <w:top w:val="none" w:sz="0" w:space="0" w:color="auto"/>
        <w:left w:val="none" w:sz="0" w:space="0" w:color="auto"/>
        <w:bottom w:val="none" w:sz="0" w:space="0" w:color="auto"/>
        <w:right w:val="none" w:sz="0" w:space="0" w:color="auto"/>
      </w:divBdr>
    </w:div>
    <w:div w:id="1556040784">
      <w:bodyDiv w:val="1"/>
      <w:marLeft w:val="0"/>
      <w:marRight w:val="0"/>
      <w:marTop w:val="0"/>
      <w:marBottom w:val="0"/>
      <w:divBdr>
        <w:top w:val="none" w:sz="0" w:space="0" w:color="auto"/>
        <w:left w:val="none" w:sz="0" w:space="0" w:color="auto"/>
        <w:bottom w:val="none" w:sz="0" w:space="0" w:color="auto"/>
        <w:right w:val="none" w:sz="0" w:space="0" w:color="auto"/>
      </w:divBdr>
    </w:div>
    <w:div w:id="1734423517">
      <w:bodyDiv w:val="1"/>
      <w:marLeft w:val="0"/>
      <w:marRight w:val="0"/>
      <w:marTop w:val="0"/>
      <w:marBottom w:val="0"/>
      <w:divBdr>
        <w:top w:val="none" w:sz="0" w:space="0" w:color="auto"/>
        <w:left w:val="none" w:sz="0" w:space="0" w:color="auto"/>
        <w:bottom w:val="none" w:sz="0" w:space="0" w:color="auto"/>
        <w:right w:val="none" w:sz="0" w:space="0" w:color="auto"/>
      </w:divBdr>
    </w:div>
    <w:div w:id="1754469151">
      <w:bodyDiv w:val="1"/>
      <w:marLeft w:val="0"/>
      <w:marRight w:val="0"/>
      <w:marTop w:val="0"/>
      <w:marBottom w:val="0"/>
      <w:divBdr>
        <w:top w:val="none" w:sz="0" w:space="0" w:color="auto"/>
        <w:left w:val="none" w:sz="0" w:space="0" w:color="auto"/>
        <w:bottom w:val="none" w:sz="0" w:space="0" w:color="auto"/>
        <w:right w:val="none" w:sz="0" w:space="0" w:color="auto"/>
      </w:divBdr>
    </w:div>
    <w:div w:id="1929345710">
      <w:bodyDiv w:val="1"/>
      <w:marLeft w:val="0"/>
      <w:marRight w:val="0"/>
      <w:marTop w:val="0"/>
      <w:marBottom w:val="0"/>
      <w:divBdr>
        <w:top w:val="none" w:sz="0" w:space="0" w:color="auto"/>
        <w:left w:val="none" w:sz="0" w:space="0" w:color="auto"/>
        <w:bottom w:val="none" w:sz="0" w:space="0" w:color="auto"/>
        <w:right w:val="none" w:sz="0" w:space="0" w:color="auto"/>
      </w:divBdr>
    </w:div>
    <w:div w:id="2021080433">
      <w:bodyDiv w:val="1"/>
      <w:marLeft w:val="0"/>
      <w:marRight w:val="0"/>
      <w:marTop w:val="0"/>
      <w:marBottom w:val="0"/>
      <w:divBdr>
        <w:top w:val="none" w:sz="0" w:space="0" w:color="auto"/>
        <w:left w:val="none" w:sz="0" w:space="0" w:color="auto"/>
        <w:bottom w:val="none" w:sz="0" w:space="0" w:color="auto"/>
        <w:right w:val="none" w:sz="0" w:space="0" w:color="auto"/>
      </w:divBdr>
    </w:div>
    <w:div w:id="2082944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6793C1-0333-44FD-B18E-DC4BFB23E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2063</TotalTime>
  <Pages>117</Pages>
  <Words>23127</Words>
  <Characters>131825</Characters>
  <Application>Microsoft Office Word</Application>
  <DocSecurity>0</DocSecurity>
  <Lines>1098</Lines>
  <Paragraphs>309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154643</CharactersWithSpaces>
  <SharedDoc>false</SharedDoc>
  <HLinks>
    <vt:vector size="66" baseType="variant">
      <vt:variant>
        <vt:i4>524360</vt:i4>
      </vt:variant>
      <vt:variant>
        <vt:i4>54</vt:i4>
      </vt:variant>
      <vt:variant>
        <vt:i4>0</vt:i4>
      </vt:variant>
      <vt:variant>
        <vt:i4>5</vt:i4>
      </vt:variant>
      <vt:variant>
        <vt:lpwstr/>
      </vt:variant>
      <vt:variant>
        <vt:lpwstr>P981</vt:lpwstr>
      </vt:variant>
      <vt:variant>
        <vt:i4>73</vt:i4>
      </vt:variant>
      <vt:variant>
        <vt:i4>45</vt:i4>
      </vt:variant>
      <vt:variant>
        <vt:i4>0</vt:i4>
      </vt:variant>
      <vt:variant>
        <vt:i4>5</vt:i4>
      </vt:variant>
      <vt:variant>
        <vt:lpwstr/>
      </vt:variant>
      <vt:variant>
        <vt:lpwstr>P1919</vt:lpwstr>
      </vt:variant>
      <vt:variant>
        <vt:i4>73</vt:i4>
      </vt:variant>
      <vt:variant>
        <vt:i4>42</vt:i4>
      </vt:variant>
      <vt:variant>
        <vt:i4>0</vt:i4>
      </vt:variant>
      <vt:variant>
        <vt:i4>5</vt:i4>
      </vt:variant>
      <vt:variant>
        <vt:lpwstr/>
      </vt:variant>
      <vt:variant>
        <vt:lpwstr>P1919</vt:lpwstr>
      </vt:variant>
      <vt:variant>
        <vt:i4>524360</vt:i4>
      </vt:variant>
      <vt:variant>
        <vt:i4>39</vt:i4>
      </vt:variant>
      <vt:variant>
        <vt:i4>0</vt:i4>
      </vt:variant>
      <vt:variant>
        <vt:i4>5</vt:i4>
      </vt:variant>
      <vt:variant>
        <vt:lpwstr/>
      </vt:variant>
      <vt:variant>
        <vt:lpwstr>P981</vt:lpwstr>
      </vt:variant>
      <vt:variant>
        <vt:i4>524360</vt:i4>
      </vt:variant>
      <vt:variant>
        <vt:i4>36</vt:i4>
      </vt:variant>
      <vt:variant>
        <vt:i4>0</vt:i4>
      </vt:variant>
      <vt:variant>
        <vt:i4>5</vt:i4>
      </vt:variant>
      <vt:variant>
        <vt:lpwstr/>
      </vt:variant>
      <vt:variant>
        <vt:lpwstr>P981</vt:lpwstr>
      </vt:variant>
      <vt:variant>
        <vt:i4>458822</vt:i4>
      </vt:variant>
      <vt:variant>
        <vt:i4>33</vt:i4>
      </vt:variant>
      <vt:variant>
        <vt:i4>0</vt:i4>
      </vt:variant>
      <vt:variant>
        <vt:i4>5</vt:i4>
      </vt:variant>
      <vt:variant>
        <vt:lpwstr/>
      </vt:variant>
      <vt:variant>
        <vt:lpwstr>P1662</vt:lpwstr>
      </vt:variant>
      <vt:variant>
        <vt:i4>262213</vt:i4>
      </vt:variant>
      <vt:variant>
        <vt:i4>30</vt:i4>
      </vt:variant>
      <vt:variant>
        <vt:i4>0</vt:i4>
      </vt:variant>
      <vt:variant>
        <vt:i4>5</vt:i4>
      </vt:variant>
      <vt:variant>
        <vt:lpwstr/>
      </vt:variant>
      <vt:variant>
        <vt:lpwstr>P1551</vt:lpwstr>
      </vt:variant>
      <vt:variant>
        <vt:i4>262212</vt:i4>
      </vt:variant>
      <vt:variant>
        <vt:i4>27</vt:i4>
      </vt:variant>
      <vt:variant>
        <vt:i4>0</vt:i4>
      </vt:variant>
      <vt:variant>
        <vt:i4>5</vt:i4>
      </vt:variant>
      <vt:variant>
        <vt:lpwstr/>
      </vt:variant>
      <vt:variant>
        <vt:lpwstr>P1451</vt:lpwstr>
      </vt:variant>
      <vt:variant>
        <vt:i4>68</vt:i4>
      </vt:variant>
      <vt:variant>
        <vt:i4>24</vt:i4>
      </vt:variant>
      <vt:variant>
        <vt:i4>0</vt:i4>
      </vt:variant>
      <vt:variant>
        <vt:i4>5</vt:i4>
      </vt:variant>
      <vt:variant>
        <vt:lpwstr/>
      </vt:variant>
      <vt:variant>
        <vt:lpwstr>P1412</vt:lpwstr>
      </vt:variant>
      <vt:variant>
        <vt:i4>73</vt:i4>
      </vt:variant>
      <vt:variant>
        <vt:i4>3</vt:i4>
      </vt:variant>
      <vt:variant>
        <vt:i4>0</vt:i4>
      </vt:variant>
      <vt:variant>
        <vt:i4>5</vt:i4>
      </vt:variant>
      <vt:variant>
        <vt:lpwstr/>
      </vt:variant>
      <vt:variant>
        <vt:lpwstr>P1919</vt:lpwstr>
      </vt:variant>
      <vt:variant>
        <vt:i4>73</vt:i4>
      </vt:variant>
      <vt:variant>
        <vt:i4>0</vt:i4>
      </vt:variant>
      <vt:variant>
        <vt:i4>0</vt:i4>
      </vt:variant>
      <vt:variant>
        <vt:i4>5</vt:i4>
      </vt:variant>
      <vt:variant>
        <vt:lpwstr/>
      </vt:variant>
      <vt:variant>
        <vt:lpwstr>P1919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421_1</cp:lastModifiedBy>
  <cp:revision>130</cp:revision>
  <cp:lastPrinted>2017-10-26T14:54:00Z</cp:lastPrinted>
  <dcterms:created xsi:type="dcterms:W3CDTF">2017-10-05T09:50:00Z</dcterms:created>
  <dcterms:modified xsi:type="dcterms:W3CDTF">2017-10-26T14:56:00Z</dcterms:modified>
</cp:coreProperties>
</file>